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98D7" w14:textId="3835102A" w:rsidR="00CE19DA" w:rsidRDefault="00CE19DA" w:rsidP="00CE19DA">
      <w:r>
        <w:t xml:space="preserve">Airport Zoning Commission </w:t>
      </w:r>
    </w:p>
    <w:p w14:paraId="66B9E236" w14:textId="77777777" w:rsidR="00CE19DA" w:rsidRDefault="00CE19DA" w:rsidP="00CE19DA"/>
    <w:p w14:paraId="380266A5" w14:textId="37EC0E9F" w:rsidR="00CE19DA" w:rsidRDefault="00CE19DA" w:rsidP="00CE19DA">
      <w:r>
        <w:t xml:space="preserve">A. Commission Established. </w:t>
      </w:r>
    </w:p>
    <w:p w14:paraId="75F9C758" w14:textId="77777777" w:rsidR="00CE19DA" w:rsidRDefault="00CE19DA" w:rsidP="00CE19DA"/>
    <w:p w14:paraId="4F28890E" w14:textId="13C0B237" w:rsidR="00CE19DA" w:rsidRDefault="00CE19DA" w:rsidP="00CE19DA">
      <w:r>
        <w:t xml:space="preserve">1. The </w:t>
      </w:r>
      <w:r>
        <w:t>Fairfield Town</w:t>
      </w:r>
      <w:r>
        <w:t xml:space="preserve"> Planning Commission is designated as the "Airport Zoning </w:t>
      </w:r>
    </w:p>
    <w:p w14:paraId="611EB201" w14:textId="77777777" w:rsidR="00CE19DA" w:rsidRDefault="00CE19DA" w:rsidP="00CE19DA">
      <w:r>
        <w:t xml:space="preserve">Commission" as prescribed in Utah code §~72-10-405. </w:t>
      </w:r>
    </w:p>
    <w:p w14:paraId="719FBAFC" w14:textId="77777777" w:rsidR="00CE19DA" w:rsidRDefault="00CE19DA" w:rsidP="00CE19DA">
      <w:r>
        <w:t xml:space="preserve">2. In this Title and State law, any references to the "Airport Zoning Commission" </w:t>
      </w:r>
    </w:p>
    <w:p w14:paraId="17D54199" w14:textId="6502CFD5" w:rsidR="00CE19DA" w:rsidRDefault="00CE19DA" w:rsidP="00CE19DA">
      <w:r>
        <w:t xml:space="preserve">shall mean the </w:t>
      </w:r>
      <w:r>
        <w:t xml:space="preserve">Fairfield Town </w:t>
      </w:r>
      <w:r>
        <w:t xml:space="preserve">Planning Commission. </w:t>
      </w:r>
    </w:p>
    <w:p w14:paraId="6B423B5C" w14:textId="77777777" w:rsidR="00CE19DA" w:rsidRDefault="00CE19DA" w:rsidP="00CE19DA">
      <w:r>
        <w:t xml:space="preserve">3. If the Planning Commission is empowered in this Title to take actions that are </w:t>
      </w:r>
    </w:p>
    <w:p w14:paraId="66EC1BC6" w14:textId="77777777" w:rsidR="00CE19DA" w:rsidRDefault="00CE19DA" w:rsidP="00CE19DA">
      <w:r>
        <w:t xml:space="preserve">duties of the Airport Zoning Commission as prescribed in Utah law, the Planning </w:t>
      </w:r>
    </w:p>
    <w:p w14:paraId="0AF275BE" w14:textId="77777777" w:rsidR="00CE19DA" w:rsidRDefault="00CE19DA" w:rsidP="00CE19DA">
      <w:r>
        <w:t xml:space="preserve">Commission shall be presumed to be functioning as the Airport Zoning </w:t>
      </w:r>
    </w:p>
    <w:p w14:paraId="129BA257" w14:textId="0A617628" w:rsidR="00CE19DA" w:rsidRDefault="00CE19DA" w:rsidP="00CE19DA">
      <w:r>
        <w:t xml:space="preserve">Commission. </w:t>
      </w:r>
    </w:p>
    <w:p w14:paraId="57FE8152" w14:textId="77777777" w:rsidR="00CE19DA" w:rsidRDefault="00CE19DA" w:rsidP="00CE19DA"/>
    <w:p w14:paraId="77AF8C70" w14:textId="59B407BF" w:rsidR="00CE19DA" w:rsidRDefault="00CE19DA" w:rsidP="00CE19DA">
      <w:r>
        <w:t xml:space="preserve">B. Duties. </w:t>
      </w:r>
    </w:p>
    <w:p w14:paraId="6A9A05DF" w14:textId="77777777" w:rsidR="00CE19DA" w:rsidRDefault="00CE19DA" w:rsidP="00CE19DA"/>
    <w:p w14:paraId="24ABA4AB" w14:textId="77777777" w:rsidR="00CE19DA" w:rsidRDefault="00CE19DA" w:rsidP="00CE19DA">
      <w:r>
        <w:t xml:space="preserve">The Airport Zoning Commission shall recommend boundaries of the various zones to </w:t>
      </w:r>
    </w:p>
    <w:p w14:paraId="67D8F0E3" w14:textId="70AC2AE3" w:rsidR="00CE19DA" w:rsidRDefault="00CE19DA" w:rsidP="00CE19DA">
      <w:r>
        <w:t xml:space="preserve">be established and the regulations to be adopted pertaining to any airport </w:t>
      </w:r>
      <w:r>
        <w:t>hazard</w:t>
      </w:r>
      <w:r>
        <w:t xml:space="preserve"> area </w:t>
      </w:r>
    </w:p>
    <w:p w14:paraId="3460A372" w14:textId="6FC98662" w:rsidR="00CE19DA" w:rsidRDefault="00CE19DA" w:rsidP="00CE19DA">
      <w:r>
        <w:t>and to perfo</w:t>
      </w:r>
      <w:r>
        <w:t>rm</w:t>
      </w:r>
      <w:r>
        <w:t xml:space="preserve"> such other duties as may be assigned to it by the </w:t>
      </w:r>
      <w:r>
        <w:t>Town</w:t>
      </w:r>
      <w:r>
        <w:t xml:space="preserve"> Council or Utah law. </w:t>
      </w:r>
    </w:p>
    <w:p w14:paraId="5AC6D948" w14:textId="77777777" w:rsidR="00CE19DA" w:rsidRDefault="00CE19DA" w:rsidP="00CE19DA"/>
    <w:p w14:paraId="7A6B22BA" w14:textId="21355F3B" w:rsidR="00CE19DA" w:rsidRDefault="00CE19DA" w:rsidP="00CE19DA">
      <w:r>
        <w:t xml:space="preserve">Airport Land Use Appeal Board </w:t>
      </w:r>
    </w:p>
    <w:p w14:paraId="17931734" w14:textId="77777777" w:rsidR="00CE19DA" w:rsidRDefault="00CE19DA" w:rsidP="00CE19DA"/>
    <w:p w14:paraId="7B20435C" w14:textId="77777777" w:rsidR="00CE19DA" w:rsidRDefault="00CE19DA" w:rsidP="00CE19DA">
      <w:r>
        <w:t xml:space="preserve">A. Board Established. </w:t>
      </w:r>
    </w:p>
    <w:p w14:paraId="1FC52220" w14:textId="747215E8" w:rsidR="00CE19DA" w:rsidRDefault="00CE19DA" w:rsidP="00CE19DA">
      <w:r>
        <w:t xml:space="preserve">1. The </w:t>
      </w:r>
      <w:r>
        <w:t>Fairfield Town</w:t>
      </w:r>
      <w:r>
        <w:t xml:space="preserve"> Land Use Appeal Board is designated as the "Airport Board of </w:t>
      </w:r>
    </w:p>
    <w:p w14:paraId="68BAE948" w14:textId="77777777" w:rsidR="00CE19DA" w:rsidRDefault="00CE19DA" w:rsidP="00CE19DA">
      <w:r>
        <w:t xml:space="preserve">Adjustment" as prescribed in Utah Code §~72-10-405. </w:t>
      </w:r>
    </w:p>
    <w:p w14:paraId="6594702E" w14:textId="77777777" w:rsidR="00CE19DA" w:rsidRDefault="00CE19DA" w:rsidP="00CE19DA">
      <w:r>
        <w:t xml:space="preserve">2. In this Title and State law, any references to the "Airport Board of Adjustment" </w:t>
      </w:r>
    </w:p>
    <w:p w14:paraId="0AA08CAD" w14:textId="57D1FE92" w:rsidR="00CE19DA" w:rsidRDefault="00CE19DA" w:rsidP="00CE19DA">
      <w:r>
        <w:t xml:space="preserve">shall mean the </w:t>
      </w:r>
      <w:r>
        <w:t>Fairfield Town</w:t>
      </w:r>
      <w:r>
        <w:t xml:space="preserve"> Land Use Appeal Board. </w:t>
      </w:r>
    </w:p>
    <w:p w14:paraId="4C4174E8" w14:textId="77777777" w:rsidR="00CE19DA" w:rsidRDefault="00CE19DA" w:rsidP="00CE19DA">
      <w:r>
        <w:t xml:space="preserve">3. If the Land Use Appeal Board is empowered in this title to take actions that are </w:t>
      </w:r>
    </w:p>
    <w:p w14:paraId="062EBAA2" w14:textId="77777777" w:rsidR="00CE19DA" w:rsidRDefault="00CE19DA" w:rsidP="00CE19DA">
      <w:r>
        <w:t xml:space="preserve">duties of the Airport Board of Adjustment as prescribed in Utah law, the Land Use </w:t>
      </w:r>
    </w:p>
    <w:p w14:paraId="127B7D27" w14:textId="1E6996EB" w:rsidR="00CE19DA" w:rsidRDefault="00CE19DA" w:rsidP="00CE19DA">
      <w:r>
        <w:t xml:space="preserve">Appeal Board shall be presumed to be functioning as the Airport Board of Adjustment. </w:t>
      </w:r>
    </w:p>
    <w:p w14:paraId="53CF80E6" w14:textId="77777777" w:rsidR="00CE19DA" w:rsidRDefault="00CE19DA" w:rsidP="00CE19DA"/>
    <w:p w14:paraId="267CE9EE" w14:textId="5A90D4FD" w:rsidR="00CE19DA" w:rsidRDefault="00CE19DA" w:rsidP="00CE19DA">
      <w:r>
        <w:t xml:space="preserve">B. Duties. </w:t>
      </w:r>
    </w:p>
    <w:p w14:paraId="0147DB29" w14:textId="77777777" w:rsidR="00CE19DA" w:rsidRDefault="00CE19DA" w:rsidP="00CE19DA"/>
    <w:p w14:paraId="2127221C" w14:textId="19A3AEA3" w:rsidR="00CE19DA" w:rsidRDefault="00CE19DA" w:rsidP="00CE19DA">
      <w:r>
        <w:t xml:space="preserve">The Airport Board of Adjustment shall hear issues pertaining to any airport </w:t>
      </w:r>
      <w:r>
        <w:t>hazard</w:t>
      </w:r>
      <w:r>
        <w:t xml:space="preserve"> area </w:t>
      </w:r>
    </w:p>
    <w:p w14:paraId="75544D0F" w14:textId="09DA67B0" w:rsidR="00CE19DA" w:rsidRDefault="00CE19DA" w:rsidP="00CE19DA">
      <w:r>
        <w:t xml:space="preserve">and to perform such other duties as may be assigned to it by the </w:t>
      </w:r>
      <w:r>
        <w:t>Town</w:t>
      </w:r>
      <w:r>
        <w:t xml:space="preserve"> Council or </w:t>
      </w:r>
    </w:p>
    <w:p w14:paraId="64E5F0D7" w14:textId="3E1D1DD4" w:rsidR="00170D3B" w:rsidRDefault="00CE19DA" w:rsidP="00CE19DA">
      <w:r>
        <w:t>Utah law.</w:t>
      </w:r>
    </w:p>
    <w:sectPr w:rsidR="00170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DA"/>
    <w:rsid w:val="00170D3B"/>
    <w:rsid w:val="0071244A"/>
    <w:rsid w:val="00A776E2"/>
    <w:rsid w:val="00AB7209"/>
    <w:rsid w:val="00CE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3D1AE"/>
  <w15:chartTrackingRefBased/>
  <w15:docId w15:val="{77D3017D-1A24-4C83-B659-F6F3CA1B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unhideWhenUsed/>
    <w:rsid w:val="00A776E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color w:val="000000" w:themeColor="text1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1244A"/>
    <w:rPr>
      <w:rFonts w:eastAsiaTheme="majorEastAsia" w:cstheme="majorBidi"/>
      <w:szCs w:val="20"/>
    </w:rPr>
  </w:style>
  <w:style w:type="paragraph" w:styleId="ListParagraph">
    <w:name w:val="List Paragraph"/>
    <w:basedOn w:val="Normal"/>
    <w:uiPriority w:val="34"/>
    <w:qFormat/>
    <w:rsid w:val="00CE1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Pringle</dc:creator>
  <cp:keywords/>
  <dc:description/>
  <cp:lastModifiedBy>Alina Pringle</cp:lastModifiedBy>
  <cp:revision>1</cp:revision>
  <dcterms:created xsi:type="dcterms:W3CDTF">2022-08-09T21:00:00Z</dcterms:created>
  <dcterms:modified xsi:type="dcterms:W3CDTF">2022-08-09T21:05:00Z</dcterms:modified>
</cp:coreProperties>
</file>