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11C0" w14:textId="3682C013" w:rsidR="00D4582F" w:rsidRPr="000F0320" w:rsidRDefault="002F6A86" w:rsidP="000F0320">
      <w:pPr>
        <w:pStyle w:val="NoSpacing"/>
        <w:jc w:val="center"/>
        <w:rPr>
          <w:rFonts w:ascii="Times New Roman" w:hAnsi="Times New Roman" w:cs="Times New Roman"/>
          <w:b/>
          <w:bCs/>
        </w:rPr>
      </w:pPr>
      <w:r w:rsidRPr="000F0320">
        <w:rPr>
          <w:rFonts w:ascii="Times New Roman" w:hAnsi="Times New Roman" w:cs="Times New Roman"/>
          <w:b/>
          <w:bCs/>
        </w:rPr>
        <w:t>RE</w:t>
      </w:r>
      <w:r w:rsidR="000F0320" w:rsidRPr="000F0320">
        <w:rPr>
          <w:rFonts w:ascii="Times New Roman" w:hAnsi="Times New Roman" w:cs="Times New Roman"/>
          <w:b/>
          <w:bCs/>
        </w:rPr>
        <w:t>GULAR MEETING OF THE GLENWOOD TOWN</w:t>
      </w:r>
    </w:p>
    <w:p w14:paraId="1CAEF30D" w14:textId="0325607A" w:rsidR="000F0320" w:rsidRPr="000F0320" w:rsidRDefault="000F0320" w:rsidP="000F0320">
      <w:pPr>
        <w:pStyle w:val="NoSpacing"/>
        <w:jc w:val="center"/>
        <w:rPr>
          <w:rFonts w:ascii="Times New Roman" w:hAnsi="Times New Roman" w:cs="Times New Roman"/>
          <w:b/>
          <w:bCs/>
        </w:rPr>
      </w:pPr>
      <w:r w:rsidRPr="000F0320">
        <w:rPr>
          <w:rFonts w:ascii="Times New Roman" w:hAnsi="Times New Roman" w:cs="Times New Roman"/>
          <w:b/>
          <w:bCs/>
        </w:rPr>
        <w:t>PLANNING &amp; ZONING COMMISSION</w:t>
      </w:r>
    </w:p>
    <w:p w14:paraId="4BF2D61A" w14:textId="1E98718D" w:rsidR="000F0320" w:rsidRPr="000F0320" w:rsidRDefault="000F0320" w:rsidP="000F0320">
      <w:pPr>
        <w:pStyle w:val="NoSpacing"/>
        <w:jc w:val="center"/>
        <w:rPr>
          <w:rFonts w:ascii="Times New Roman" w:hAnsi="Times New Roman" w:cs="Times New Roman"/>
          <w:b/>
          <w:bCs/>
        </w:rPr>
      </w:pPr>
      <w:r w:rsidRPr="000F0320">
        <w:rPr>
          <w:rFonts w:ascii="Times New Roman" w:hAnsi="Times New Roman" w:cs="Times New Roman"/>
          <w:b/>
          <w:bCs/>
        </w:rPr>
        <w:t>Thursday, July 28, 2022</w:t>
      </w:r>
    </w:p>
    <w:p w14:paraId="5948E73E" w14:textId="510F664D" w:rsidR="000F0320" w:rsidRDefault="000F0320" w:rsidP="000F0320">
      <w:pPr>
        <w:pStyle w:val="NoSpacing"/>
        <w:pBdr>
          <w:bottom w:val="single" w:sz="12" w:space="1" w:color="auto"/>
        </w:pBdr>
        <w:jc w:val="center"/>
        <w:rPr>
          <w:rFonts w:ascii="Times New Roman" w:hAnsi="Times New Roman" w:cs="Times New Roman"/>
          <w:b/>
          <w:bCs/>
        </w:rPr>
      </w:pPr>
      <w:r w:rsidRPr="000F0320">
        <w:rPr>
          <w:rFonts w:ascii="Times New Roman" w:hAnsi="Times New Roman" w:cs="Times New Roman"/>
          <w:b/>
          <w:bCs/>
        </w:rPr>
        <w:t>Glenwood Town Hall – 7:00 p.m.</w:t>
      </w:r>
    </w:p>
    <w:p w14:paraId="65383168" w14:textId="37CC5400" w:rsidR="000F0320" w:rsidRDefault="000F0320" w:rsidP="000F0320">
      <w:pPr>
        <w:pStyle w:val="NoSpacing"/>
        <w:jc w:val="center"/>
        <w:rPr>
          <w:rFonts w:ascii="Times New Roman" w:hAnsi="Times New Roman" w:cs="Times New Roman"/>
          <w:b/>
          <w:bCs/>
        </w:rPr>
      </w:pPr>
    </w:p>
    <w:p w14:paraId="34BF4916" w14:textId="2963969A" w:rsidR="000F0320" w:rsidRDefault="000F0320" w:rsidP="000F0320">
      <w:pPr>
        <w:pStyle w:val="NoSpacing"/>
        <w:jc w:val="center"/>
        <w:rPr>
          <w:rFonts w:ascii="Times New Roman" w:hAnsi="Times New Roman" w:cs="Times New Roman"/>
          <w:b/>
          <w:bCs/>
        </w:rPr>
      </w:pPr>
    </w:p>
    <w:p w14:paraId="6C9561F7" w14:textId="39DC40A2" w:rsidR="000F0320" w:rsidRDefault="000F0320" w:rsidP="000F0320">
      <w:pPr>
        <w:pStyle w:val="NoSpacing"/>
        <w:jc w:val="center"/>
        <w:rPr>
          <w:rFonts w:ascii="Times New Roman" w:hAnsi="Times New Roman" w:cs="Times New Roman"/>
          <w:b/>
          <w:bCs/>
        </w:rPr>
      </w:pPr>
    </w:p>
    <w:p w14:paraId="61C1941D" w14:textId="153A39A4" w:rsidR="000F0320" w:rsidRDefault="000F0320" w:rsidP="000F0320">
      <w:pPr>
        <w:pStyle w:val="NoSpacing"/>
        <w:rPr>
          <w:rFonts w:ascii="Times New Roman" w:hAnsi="Times New Roman" w:cs="Times New Roman"/>
        </w:rPr>
      </w:pPr>
      <w:r>
        <w:rPr>
          <w:rFonts w:ascii="Times New Roman" w:hAnsi="Times New Roman" w:cs="Times New Roman"/>
          <w:b/>
          <w:bCs/>
        </w:rPr>
        <w:t xml:space="preserve">PRESENT:  </w:t>
      </w:r>
      <w:r>
        <w:rPr>
          <w:rFonts w:ascii="Times New Roman" w:hAnsi="Times New Roman" w:cs="Times New Roman"/>
        </w:rPr>
        <w:t>Commission Members Nancy Curtis, Dusty Fjord and Wes Shaffer.  Town Clerk, Kaye S. Bybee.</w:t>
      </w:r>
    </w:p>
    <w:p w14:paraId="7F13B2B8" w14:textId="31BC3089" w:rsidR="00C474F1" w:rsidRDefault="00C474F1" w:rsidP="000F0320">
      <w:pPr>
        <w:pStyle w:val="NoSpacing"/>
        <w:rPr>
          <w:rFonts w:ascii="Times New Roman" w:hAnsi="Times New Roman" w:cs="Times New Roman"/>
        </w:rPr>
      </w:pPr>
    </w:p>
    <w:p w14:paraId="1B9EBCA2" w14:textId="78E82A9D" w:rsidR="00C474F1" w:rsidRDefault="00C474F1" w:rsidP="000F0320">
      <w:pPr>
        <w:pStyle w:val="NoSpacing"/>
        <w:rPr>
          <w:rFonts w:ascii="Times New Roman" w:hAnsi="Times New Roman" w:cs="Times New Roman"/>
        </w:rPr>
      </w:pPr>
      <w:r>
        <w:rPr>
          <w:rFonts w:ascii="Times New Roman" w:hAnsi="Times New Roman" w:cs="Times New Roman"/>
          <w:b/>
          <w:bCs/>
        </w:rPr>
        <w:t xml:space="preserve">VISITORS:  </w:t>
      </w:r>
      <w:r>
        <w:rPr>
          <w:rFonts w:ascii="Times New Roman" w:hAnsi="Times New Roman" w:cs="Times New Roman"/>
        </w:rPr>
        <w:t xml:space="preserve">Brian Brewer, Toni Brewer and Jeff </w:t>
      </w:r>
      <w:proofErr w:type="spellStart"/>
      <w:r>
        <w:rPr>
          <w:rFonts w:ascii="Times New Roman" w:hAnsi="Times New Roman" w:cs="Times New Roman"/>
        </w:rPr>
        <w:t>Mackleprang</w:t>
      </w:r>
      <w:proofErr w:type="spellEnd"/>
      <w:r>
        <w:rPr>
          <w:rFonts w:ascii="Times New Roman" w:hAnsi="Times New Roman" w:cs="Times New Roman"/>
        </w:rPr>
        <w:t>.</w:t>
      </w:r>
    </w:p>
    <w:p w14:paraId="7DB7B66D" w14:textId="0BDE7B4C" w:rsidR="00C474F1" w:rsidRDefault="00C474F1" w:rsidP="000F0320">
      <w:pPr>
        <w:pStyle w:val="NoSpacing"/>
        <w:rPr>
          <w:rFonts w:ascii="Times New Roman" w:hAnsi="Times New Roman" w:cs="Times New Roman"/>
        </w:rPr>
      </w:pPr>
    </w:p>
    <w:p w14:paraId="712CC449" w14:textId="744C35A4" w:rsidR="00C474F1" w:rsidRPr="00C474F1" w:rsidRDefault="00C474F1" w:rsidP="00C474F1">
      <w:pPr>
        <w:pStyle w:val="NoSpacing"/>
        <w:numPr>
          <w:ilvl w:val="0"/>
          <w:numId w:val="1"/>
        </w:numPr>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WELCOME</w:t>
      </w:r>
      <w:r>
        <w:rPr>
          <w:rFonts w:ascii="Times New Roman" w:hAnsi="Times New Roman" w:cs="Times New Roman"/>
        </w:rPr>
        <w:t>:  Commission Member Dusty Fjord</w:t>
      </w:r>
    </w:p>
    <w:p w14:paraId="6AF7203B" w14:textId="259C7A1C" w:rsidR="00C474F1" w:rsidRDefault="00C474F1" w:rsidP="00C474F1">
      <w:pPr>
        <w:pStyle w:val="NoSpacing"/>
        <w:rPr>
          <w:rFonts w:ascii="Times New Roman" w:hAnsi="Times New Roman" w:cs="Times New Roman"/>
        </w:rPr>
      </w:pPr>
    </w:p>
    <w:p w14:paraId="7F05559E" w14:textId="6D85A5E6" w:rsidR="00C474F1" w:rsidRDefault="00C474F1" w:rsidP="00C474F1">
      <w:pPr>
        <w:pStyle w:val="NoSpacing"/>
        <w:numPr>
          <w:ilvl w:val="0"/>
          <w:numId w:val="1"/>
        </w:numPr>
        <w:rPr>
          <w:rFonts w:ascii="Times New Roman" w:hAnsi="Times New Roman" w:cs="Times New Roman"/>
          <w:b/>
          <w:bCs/>
        </w:rPr>
      </w:pPr>
      <w:r>
        <w:rPr>
          <w:rFonts w:ascii="Times New Roman" w:hAnsi="Times New Roman" w:cs="Times New Roman"/>
          <w:b/>
          <w:bCs/>
        </w:rPr>
        <w:t>APPROVAL OF MINUTES:  Motion to approve min</w:t>
      </w:r>
      <w:r w:rsidR="00121CAC">
        <w:rPr>
          <w:rFonts w:ascii="Times New Roman" w:hAnsi="Times New Roman" w:cs="Times New Roman"/>
          <w:b/>
          <w:bCs/>
        </w:rPr>
        <w:t>u</w:t>
      </w:r>
      <w:r>
        <w:rPr>
          <w:rFonts w:ascii="Times New Roman" w:hAnsi="Times New Roman" w:cs="Times New Roman"/>
          <w:b/>
          <w:bCs/>
        </w:rPr>
        <w:t xml:space="preserve">tes from the June 23, 2022 meeting was made by Commissioner Shaffer and seconded by Commissioner Curtis.  Unanimous votes were given by Commissioner Curtis, Commissioner Fjord and Commissioner Shaffer.  Motion carried.  </w:t>
      </w:r>
    </w:p>
    <w:p w14:paraId="50E160E2" w14:textId="2958D2B7" w:rsidR="00BB347B" w:rsidRDefault="00BB347B" w:rsidP="00BB347B">
      <w:pPr>
        <w:pStyle w:val="NoSpacing"/>
        <w:rPr>
          <w:rFonts w:ascii="Times New Roman" w:hAnsi="Times New Roman" w:cs="Times New Roman"/>
          <w:b/>
          <w:bCs/>
        </w:rPr>
      </w:pPr>
    </w:p>
    <w:p w14:paraId="4F988860" w14:textId="10153ED5" w:rsidR="00BB347B" w:rsidRPr="00BB347B" w:rsidRDefault="00BB347B" w:rsidP="00BB347B">
      <w:pPr>
        <w:pStyle w:val="NoSpacing"/>
        <w:numPr>
          <w:ilvl w:val="0"/>
          <w:numId w:val="1"/>
        </w:numPr>
        <w:rPr>
          <w:rFonts w:ascii="Times New Roman" w:hAnsi="Times New Roman" w:cs="Times New Roman"/>
          <w:b/>
          <w:bCs/>
        </w:rPr>
      </w:pPr>
      <w:r>
        <w:rPr>
          <w:rFonts w:ascii="Times New Roman" w:hAnsi="Times New Roman" w:cs="Times New Roman"/>
          <w:b/>
          <w:bCs/>
        </w:rPr>
        <w:t xml:space="preserve">BREWER LOT SPLIT:  </w:t>
      </w:r>
      <w:r>
        <w:rPr>
          <w:rFonts w:ascii="Times New Roman" w:hAnsi="Times New Roman" w:cs="Times New Roman"/>
        </w:rPr>
        <w:t xml:space="preserve">Maps and a legal description of the proposed lot split were distributed.  </w:t>
      </w:r>
    </w:p>
    <w:p w14:paraId="2A7BC08B" w14:textId="34082F4C" w:rsidR="00BB347B" w:rsidRDefault="00BB347B" w:rsidP="00BB347B">
      <w:pPr>
        <w:pStyle w:val="ListParagraph"/>
        <w:rPr>
          <w:rFonts w:ascii="Times New Roman" w:hAnsi="Times New Roman" w:cs="Times New Roman"/>
        </w:rPr>
      </w:pPr>
      <w:r>
        <w:rPr>
          <w:rFonts w:ascii="Times New Roman" w:hAnsi="Times New Roman" w:cs="Times New Roman"/>
        </w:rPr>
        <w:t xml:space="preserve">It was determined by the Commission that the lot split </w:t>
      </w:r>
      <w:r w:rsidR="004754BC">
        <w:rPr>
          <w:rFonts w:ascii="Times New Roman" w:hAnsi="Times New Roman" w:cs="Times New Roman"/>
        </w:rPr>
        <w:t>met the one-half acre requirement, as well as all other required conditions</w:t>
      </w:r>
      <w:r w:rsidR="00121CAC">
        <w:rPr>
          <w:rFonts w:ascii="Times New Roman" w:hAnsi="Times New Roman" w:cs="Times New Roman"/>
        </w:rPr>
        <w:t xml:space="preserve"> as outlined in the Subdivision Ordinance.  </w:t>
      </w:r>
      <w:r w:rsidR="004754BC">
        <w:rPr>
          <w:rFonts w:ascii="Times New Roman" w:hAnsi="Times New Roman" w:cs="Times New Roman"/>
        </w:rPr>
        <w:t xml:space="preserve">  </w:t>
      </w:r>
    </w:p>
    <w:p w14:paraId="4D0D9C5D" w14:textId="1E348656" w:rsidR="004754BC" w:rsidRDefault="004754BC" w:rsidP="00BB347B">
      <w:pPr>
        <w:pStyle w:val="ListParagraph"/>
        <w:rPr>
          <w:rFonts w:ascii="Times New Roman" w:hAnsi="Times New Roman" w:cs="Times New Roman"/>
        </w:rPr>
      </w:pPr>
    </w:p>
    <w:p w14:paraId="60124FF5" w14:textId="154574CE" w:rsidR="004754BC" w:rsidRDefault="004754BC" w:rsidP="00BB347B">
      <w:pPr>
        <w:pStyle w:val="ListParagraph"/>
        <w:rPr>
          <w:rFonts w:ascii="Times New Roman" w:hAnsi="Times New Roman" w:cs="Times New Roman"/>
        </w:rPr>
      </w:pPr>
      <w:r>
        <w:rPr>
          <w:rFonts w:ascii="Times New Roman" w:hAnsi="Times New Roman" w:cs="Times New Roman"/>
        </w:rPr>
        <w:t xml:space="preserve">Commission Member Shaffer </w:t>
      </w:r>
      <w:r w:rsidR="00935A92">
        <w:rPr>
          <w:rFonts w:ascii="Times New Roman" w:hAnsi="Times New Roman" w:cs="Times New Roman"/>
        </w:rPr>
        <w:t>informed</w:t>
      </w:r>
      <w:r>
        <w:rPr>
          <w:rFonts w:ascii="Times New Roman" w:hAnsi="Times New Roman" w:cs="Times New Roman"/>
        </w:rPr>
        <w:t xml:space="preserve"> the Brewers</w:t>
      </w:r>
      <w:r w:rsidR="00121CAC">
        <w:rPr>
          <w:rFonts w:ascii="Times New Roman" w:hAnsi="Times New Roman" w:cs="Times New Roman"/>
        </w:rPr>
        <w:t xml:space="preserve"> that if they</w:t>
      </w:r>
      <w:r>
        <w:rPr>
          <w:rFonts w:ascii="Times New Roman" w:hAnsi="Times New Roman" w:cs="Times New Roman"/>
        </w:rPr>
        <w:t xml:space="preserve"> split off another </w:t>
      </w:r>
      <w:r w:rsidR="001249F6">
        <w:rPr>
          <w:rFonts w:ascii="Times New Roman" w:hAnsi="Times New Roman" w:cs="Times New Roman"/>
        </w:rPr>
        <w:t>building lo</w:t>
      </w:r>
      <w:r w:rsidR="00935A92">
        <w:rPr>
          <w:rFonts w:ascii="Times New Roman" w:hAnsi="Times New Roman" w:cs="Times New Roman"/>
        </w:rPr>
        <w:t>t in the future,</w:t>
      </w:r>
      <w:r w:rsidR="00121CAC">
        <w:rPr>
          <w:rFonts w:ascii="Times New Roman" w:hAnsi="Times New Roman" w:cs="Times New Roman"/>
        </w:rPr>
        <w:t xml:space="preserve"> </w:t>
      </w:r>
      <w:r w:rsidR="00935A92">
        <w:rPr>
          <w:rFonts w:ascii="Times New Roman" w:hAnsi="Times New Roman" w:cs="Times New Roman"/>
        </w:rPr>
        <w:t>the lot split</w:t>
      </w:r>
      <w:r w:rsidR="00121CAC">
        <w:rPr>
          <w:rFonts w:ascii="Times New Roman" w:hAnsi="Times New Roman" w:cs="Times New Roman"/>
        </w:rPr>
        <w:t xml:space="preserve"> may </w:t>
      </w:r>
      <w:r w:rsidR="0042323B">
        <w:rPr>
          <w:rFonts w:ascii="Times New Roman" w:hAnsi="Times New Roman" w:cs="Times New Roman"/>
        </w:rPr>
        <w:t>then qualify</w:t>
      </w:r>
      <w:r w:rsidR="00121CAC">
        <w:rPr>
          <w:rFonts w:ascii="Times New Roman" w:hAnsi="Times New Roman" w:cs="Times New Roman"/>
        </w:rPr>
        <w:t xml:space="preserve"> </w:t>
      </w:r>
      <w:r w:rsidR="00CD5239">
        <w:rPr>
          <w:rFonts w:ascii="Times New Roman" w:hAnsi="Times New Roman" w:cs="Times New Roman"/>
        </w:rPr>
        <w:t>as</w:t>
      </w:r>
      <w:r w:rsidR="00121CAC">
        <w:rPr>
          <w:rFonts w:ascii="Times New Roman" w:hAnsi="Times New Roman" w:cs="Times New Roman"/>
        </w:rPr>
        <w:t xml:space="preserve"> a subdivision.  </w:t>
      </w:r>
    </w:p>
    <w:p w14:paraId="6128285D" w14:textId="5CA15E49" w:rsidR="0042323B" w:rsidRDefault="0042323B" w:rsidP="00BB347B">
      <w:pPr>
        <w:pStyle w:val="ListParagraph"/>
        <w:rPr>
          <w:rFonts w:ascii="Times New Roman" w:hAnsi="Times New Roman" w:cs="Times New Roman"/>
        </w:rPr>
      </w:pPr>
    </w:p>
    <w:p w14:paraId="35AB02F1" w14:textId="30AD1DA0" w:rsidR="0042323B" w:rsidRDefault="0042323B" w:rsidP="00BB347B">
      <w:pPr>
        <w:pStyle w:val="ListParagraph"/>
        <w:rPr>
          <w:rFonts w:ascii="Times New Roman" w:hAnsi="Times New Roman" w:cs="Times New Roman"/>
          <w:b/>
          <w:bCs/>
        </w:rPr>
      </w:pPr>
      <w:r>
        <w:rPr>
          <w:rFonts w:ascii="Times New Roman" w:hAnsi="Times New Roman" w:cs="Times New Roman"/>
          <w:b/>
          <w:bCs/>
        </w:rPr>
        <w:t>Commission</w:t>
      </w:r>
      <w:r w:rsidR="004937BC">
        <w:rPr>
          <w:rFonts w:ascii="Times New Roman" w:hAnsi="Times New Roman" w:cs="Times New Roman"/>
          <w:b/>
          <w:bCs/>
        </w:rPr>
        <w:t>er</w:t>
      </w:r>
      <w:r>
        <w:rPr>
          <w:rFonts w:ascii="Times New Roman" w:hAnsi="Times New Roman" w:cs="Times New Roman"/>
          <w:b/>
          <w:bCs/>
        </w:rPr>
        <w:t xml:space="preserve"> Curtis moved to approve the Brewer lot split and to recommend it to the Town Council</w:t>
      </w:r>
      <w:r w:rsidR="004937BC">
        <w:rPr>
          <w:rFonts w:ascii="Times New Roman" w:hAnsi="Times New Roman" w:cs="Times New Roman"/>
          <w:b/>
          <w:bCs/>
        </w:rPr>
        <w:t xml:space="preserve">.  Second was given by Commissioner Fjord, and affirmative votes were given by Commissioners Curtis, Fjord, and Shaffer.  Motion carried.  </w:t>
      </w:r>
    </w:p>
    <w:p w14:paraId="7C564D27" w14:textId="15DABCB1" w:rsidR="004937BC" w:rsidRDefault="004937BC" w:rsidP="00BB347B">
      <w:pPr>
        <w:pStyle w:val="ListParagraph"/>
        <w:rPr>
          <w:rFonts w:ascii="Times New Roman" w:hAnsi="Times New Roman" w:cs="Times New Roman"/>
          <w:b/>
          <w:bCs/>
        </w:rPr>
      </w:pPr>
    </w:p>
    <w:p w14:paraId="03859EF5" w14:textId="331F679B" w:rsidR="004937BC" w:rsidRDefault="004937BC" w:rsidP="00BB347B">
      <w:pPr>
        <w:pStyle w:val="ListParagraph"/>
        <w:rPr>
          <w:rFonts w:ascii="Times New Roman" w:hAnsi="Times New Roman" w:cs="Times New Roman"/>
        </w:rPr>
      </w:pPr>
      <w:r>
        <w:rPr>
          <w:rFonts w:ascii="Times New Roman" w:hAnsi="Times New Roman" w:cs="Times New Roman"/>
        </w:rPr>
        <w:t xml:space="preserve">Commission members discussed Chapters five and six of the Subdivision Ordinance in more detail </w:t>
      </w:r>
      <w:r w:rsidR="00935A92">
        <w:rPr>
          <w:rFonts w:ascii="Times New Roman" w:hAnsi="Times New Roman" w:cs="Times New Roman"/>
        </w:rPr>
        <w:t>in order</w:t>
      </w:r>
      <w:r>
        <w:rPr>
          <w:rFonts w:ascii="Times New Roman" w:hAnsi="Times New Roman" w:cs="Times New Roman"/>
        </w:rPr>
        <w:t xml:space="preserve"> </w:t>
      </w:r>
      <w:proofErr w:type="gramStart"/>
      <w:r>
        <w:rPr>
          <w:rFonts w:ascii="Times New Roman" w:hAnsi="Times New Roman" w:cs="Times New Roman"/>
        </w:rPr>
        <w:t>to  better</w:t>
      </w:r>
      <w:proofErr w:type="gramEnd"/>
      <w:r>
        <w:rPr>
          <w:rFonts w:ascii="Times New Roman" w:hAnsi="Times New Roman" w:cs="Times New Roman"/>
        </w:rPr>
        <w:t xml:space="preserve"> understan</w:t>
      </w:r>
      <w:r w:rsidR="00935A92">
        <w:rPr>
          <w:rFonts w:ascii="Times New Roman" w:hAnsi="Times New Roman" w:cs="Times New Roman"/>
        </w:rPr>
        <w:t>d</w:t>
      </w:r>
      <w:r>
        <w:rPr>
          <w:rFonts w:ascii="Times New Roman" w:hAnsi="Times New Roman" w:cs="Times New Roman"/>
        </w:rPr>
        <w:t xml:space="preserve"> the term</w:t>
      </w:r>
      <w:r w:rsidR="00935A92">
        <w:rPr>
          <w:rFonts w:ascii="Times New Roman" w:hAnsi="Times New Roman" w:cs="Times New Roman"/>
        </w:rPr>
        <w:t>inology</w:t>
      </w:r>
      <w:r>
        <w:rPr>
          <w:rFonts w:ascii="Times New Roman" w:hAnsi="Times New Roman" w:cs="Times New Roman"/>
        </w:rPr>
        <w:t xml:space="preserve">  </w:t>
      </w:r>
    </w:p>
    <w:p w14:paraId="50D0024A" w14:textId="56F4A421" w:rsidR="004937BC" w:rsidRDefault="004937BC" w:rsidP="00BB347B">
      <w:pPr>
        <w:pStyle w:val="ListParagraph"/>
        <w:rPr>
          <w:rFonts w:ascii="Times New Roman" w:hAnsi="Times New Roman" w:cs="Times New Roman"/>
        </w:rPr>
      </w:pPr>
    </w:p>
    <w:p w14:paraId="02495843" w14:textId="314CB797" w:rsidR="004937BC" w:rsidRPr="00A94B09" w:rsidRDefault="004937BC" w:rsidP="004937BC">
      <w:pPr>
        <w:pStyle w:val="ListParagraph"/>
        <w:numPr>
          <w:ilvl w:val="0"/>
          <w:numId w:val="1"/>
        </w:numPr>
        <w:rPr>
          <w:rFonts w:ascii="Times New Roman" w:hAnsi="Times New Roman" w:cs="Times New Roman"/>
          <w:b/>
          <w:bCs/>
        </w:rPr>
      </w:pPr>
      <w:r>
        <w:rPr>
          <w:rFonts w:ascii="Times New Roman" w:hAnsi="Times New Roman" w:cs="Times New Roman"/>
          <w:b/>
          <w:bCs/>
        </w:rPr>
        <w:t xml:space="preserve"> ZONING ORDINANCE REVIEW:  </w:t>
      </w:r>
      <w:r>
        <w:rPr>
          <w:rFonts w:ascii="Times New Roman" w:hAnsi="Times New Roman" w:cs="Times New Roman"/>
        </w:rPr>
        <w:t xml:space="preserve">Tabled </w:t>
      </w:r>
      <w:r w:rsidR="00A94B09">
        <w:rPr>
          <w:rFonts w:ascii="Times New Roman" w:hAnsi="Times New Roman" w:cs="Times New Roman"/>
        </w:rPr>
        <w:t>un</w:t>
      </w:r>
      <w:r>
        <w:rPr>
          <w:rFonts w:ascii="Times New Roman" w:hAnsi="Times New Roman" w:cs="Times New Roman"/>
        </w:rPr>
        <w:t>til the next meeting.</w:t>
      </w:r>
    </w:p>
    <w:p w14:paraId="2F0EE9D4" w14:textId="77777777" w:rsidR="00A94B09" w:rsidRPr="00A94B09" w:rsidRDefault="00A94B09" w:rsidP="00A94B09">
      <w:pPr>
        <w:pStyle w:val="ListParagraph"/>
        <w:rPr>
          <w:rFonts w:ascii="Times New Roman" w:hAnsi="Times New Roman" w:cs="Times New Roman"/>
          <w:b/>
          <w:bCs/>
        </w:rPr>
      </w:pPr>
    </w:p>
    <w:p w14:paraId="6BC8CD2C" w14:textId="56D2F33D" w:rsidR="008826B5" w:rsidRDefault="00A94B09" w:rsidP="00A94B09">
      <w:pPr>
        <w:pStyle w:val="ListParagraph"/>
        <w:numPr>
          <w:ilvl w:val="0"/>
          <w:numId w:val="1"/>
        </w:numPr>
        <w:rPr>
          <w:rFonts w:ascii="Times New Roman" w:hAnsi="Times New Roman" w:cs="Times New Roman"/>
          <w:b/>
          <w:bCs/>
        </w:rPr>
      </w:pPr>
      <w:r>
        <w:rPr>
          <w:rFonts w:ascii="Times New Roman" w:hAnsi="Times New Roman" w:cs="Times New Roman"/>
          <w:b/>
          <w:bCs/>
        </w:rPr>
        <w:t>ADJOURNMENT:  Commissioner Shaffer moved to adjourn the meeting</w:t>
      </w:r>
      <w:r w:rsidR="00200F31">
        <w:rPr>
          <w:rFonts w:ascii="Times New Roman" w:hAnsi="Times New Roman" w:cs="Times New Roman"/>
          <w:b/>
          <w:bCs/>
        </w:rPr>
        <w:t xml:space="preserve"> at 8:40 p.m</w:t>
      </w:r>
      <w:r>
        <w:rPr>
          <w:rFonts w:ascii="Times New Roman" w:hAnsi="Times New Roman" w:cs="Times New Roman"/>
          <w:b/>
          <w:bCs/>
        </w:rPr>
        <w:t>.  Motion was seconded by Commissioner Curtis</w:t>
      </w:r>
      <w:r w:rsidR="00713E52">
        <w:rPr>
          <w:rFonts w:ascii="Times New Roman" w:hAnsi="Times New Roman" w:cs="Times New Roman"/>
          <w:b/>
          <w:bCs/>
        </w:rPr>
        <w:t xml:space="preserve"> and carried following affirmative votes from Commissioner Curtis, Commissioner Fjord and Commissioner Shaffer.  </w:t>
      </w:r>
    </w:p>
    <w:p w14:paraId="117411F0" w14:textId="77777777" w:rsidR="008826B5" w:rsidRPr="008826B5" w:rsidRDefault="008826B5" w:rsidP="008826B5">
      <w:pPr>
        <w:pStyle w:val="ListParagraph"/>
        <w:rPr>
          <w:rFonts w:ascii="Times New Roman" w:hAnsi="Times New Roman" w:cs="Times New Roman"/>
          <w:b/>
          <w:bCs/>
        </w:rPr>
      </w:pPr>
    </w:p>
    <w:p w14:paraId="14AD0875" w14:textId="77777777" w:rsidR="008826B5" w:rsidRPr="008826B5" w:rsidRDefault="008826B5" w:rsidP="008826B5">
      <w:pPr>
        <w:pStyle w:val="NoSpacing"/>
        <w:rPr>
          <w:rFonts w:ascii="Times New Roman" w:hAnsi="Times New Roman" w:cs="Times New Roman"/>
        </w:rPr>
      </w:pPr>
      <w:r w:rsidRPr="008826B5">
        <w:rPr>
          <w:rFonts w:ascii="Times New Roman" w:hAnsi="Times New Roman" w:cs="Times New Roman"/>
        </w:rPr>
        <w:t>Kaye S. Bybee</w:t>
      </w:r>
    </w:p>
    <w:p w14:paraId="09CC2F2E" w14:textId="3AD460CC" w:rsidR="00A94B09" w:rsidRPr="008826B5" w:rsidRDefault="008826B5" w:rsidP="008826B5">
      <w:pPr>
        <w:pStyle w:val="NoSpacing"/>
        <w:rPr>
          <w:rFonts w:ascii="Times New Roman" w:hAnsi="Times New Roman" w:cs="Times New Roman"/>
          <w:b/>
          <w:bCs/>
        </w:rPr>
      </w:pPr>
      <w:r w:rsidRPr="008826B5">
        <w:rPr>
          <w:rFonts w:ascii="Times New Roman" w:hAnsi="Times New Roman" w:cs="Times New Roman"/>
        </w:rPr>
        <w:t>Clerk/Recorder</w:t>
      </w:r>
      <w:r w:rsidR="00A94B09" w:rsidRPr="008826B5">
        <w:rPr>
          <w:rFonts w:ascii="Times New Roman" w:hAnsi="Times New Roman" w:cs="Times New Roman"/>
          <w:b/>
          <w:bCs/>
        </w:rPr>
        <w:t xml:space="preserve"> </w:t>
      </w:r>
    </w:p>
    <w:p w14:paraId="6E94875F" w14:textId="77777777" w:rsidR="004937BC" w:rsidRPr="008826B5" w:rsidRDefault="004937BC" w:rsidP="008826B5">
      <w:pPr>
        <w:pStyle w:val="NoSpacing"/>
        <w:rPr>
          <w:rFonts w:ascii="Times New Roman" w:hAnsi="Times New Roman" w:cs="Times New Roman"/>
        </w:rPr>
      </w:pPr>
    </w:p>
    <w:p w14:paraId="1A181F76" w14:textId="77777777" w:rsidR="00BB347B" w:rsidRPr="00C474F1" w:rsidRDefault="00BB347B" w:rsidP="00BB347B">
      <w:pPr>
        <w:pStyle w:val="NoSpacing"/>
        <w:ind w:left="720"/>
        <w:rPr>
          <w:rFonts w:ascii="Times New Roman" w:hAnsi="Times New Roman" w:cs="Times New Roman"/>
          <w:b/>
          <w:bCs/>
        </w:rPr>
      </w:pPr>
    </w:p>
    <w:p w14:paraId="2447615A" w14:textId="77777777" w:rsidR="000F0320" w:rsidRPr="000F0320" w:rsidRDefault="000F0320" w:rsidP="000F0320">
      <w:pPr>
        <w:pStyle w:val="NoSpacing"/>
        <w:jc w:val="center"/>
        <w:rPr>
          <w:rFonts w:ascii="Times New Roman" w:hAnsi="Times New Roman" w:cs="Times New Roman"/>
          <w:b/>
          <w:bCs/>
        </w:rPr>
      </w:pPr>
    </w:p>
    <w:p w14:paraId="1A05D97F" w14:textId="77777777" w:rsidR="000F0320" w:rsidRPr="000F0320" w:rsidRDefault="000F0320" w:rsidP="000F0320">
      <w:pPr>
        <w:pStyle w:val="NoSpacing"/>
        <w:jc w:val="center"/>
        <w:rPr>
          <w:rFonts w:ascii="Times New Roman" w:hAnsi="Times New Roman" w:cs="Times New Roman"/>
          <w:b/>
          <w:bCs/>
        </w:rPr>
      </w:pPr>
    </w:p>
    <w:p w14:paraId="6BABA8CE" w14:textId="77777777" w:rsidR="000F0320" w:rsidRPr="002F6A86" w:rsidRDefault="000F0320" w:rsidP="002F6A86">
      <w:pPr>
        <w:jc w:val="center"/>
        <w:rPr>
          <w:rFonts w:ascii="Times New Roman" w:hAnsi="Times New Roman" w:cs="Times New Roman"/>
          <w:b/>
          <w:bCs/>
        </w:rPr>
      </w:pPr>
    </w:p>
    <w:sectPr w:rsidR="000F0320" w:rsidRPr="002F6A8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46F7F" w14:textId="77777777" w:rsidR="00A039A6" w:rsidRDefault="00A039A6" w:rsidP="00935A92">
      <w:pPr>
        <w:spacing w:after="0" w:line="240" w:lineRule="auto"/>
      </w:pPr>
      <w:r>
        <w:separator/>
      </w:r>
    </w:p>
  </w:endnote>
  <w:endnote w:type="continuationSeparator" w:id="0">
    <w:p w14:paraId="068159F6" w14:textId="77777777" w:rsidR="00A039A6" w:rsidRDefault="00A039A6" w:rsidP="00935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D467" w14:textId="77777777" w:rsidR="00935A92" w:rsidRDefault="0093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38A5" w14:textId="77777777" w:rsidR="00935A92" w:rsidRDefault="0093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93AB" w14:textId="77777777" w:rsidR="00935A92" w:rsidRDefault="00935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92465" w14:textId="77777777" w:rsidR="00A039A6" w:rsidRDefault="00A039A6" w:rsidP="00935A92">
      <w:pPr>
        <w:spacing w:after="0" w:line="240" w:lineRule="auto"/>
      </w:pPr>
      <w:r>
        <w:separator/>
      </w:r>
    </w:p>
  </w:footnote>
  <w:footnote w:type="continuationSeparator" w:id="0">
    <w:p w14:paraId="15A95817" w14:textId="77777777" w:rsidR="00A039A6" w:rsidRDefault="00A039A6" w:rsidP="00935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2B5F" w14:textId="77777777" w:rsidR="00935A92" w:rsidRDefault="00935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978287"/>
      <w:docPartObj>
        <w:docPartGallery w:val="Watermarks"/>
        <w:docPartUnique/>
      </w:docPartObj>
    </w:sdtPr>
    <w:sdtContent>
      <w:p w14:paraId="611A6188" w14:textId="044AE683" w:rsidR="00935A92" w:rsidRDefault="00935A92">
        <w:pPr>
          <w:pStyle w:val="Header"/>
        </w:pPr>
        <w:r>
          <w:rPr>
            <w:noProof/>
          </w:rPr>
          <w:pict w14:anchorId="59F3FA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EA4E0" w14:textId="77777777" w:rsidR="00935A92" w:rsidRDefault="00935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4264C"/>
    <w:multiLevelType w:val="hybridMultilevel"/>
    <w:tmpl w:val="B37ACD9C"/>
    <w:lvl w:ilvl="0" w:tplc="84ECCD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0575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726"/>
    <w:rsid w:val="000F0320"/>
    <w:rsid w:val="00121CAC"/>
    <w:rsid w:val="001249F6"/>
    <w:rsid w:val="00200F31"/>
    <w:rsid w:val="002F6A86"/>
    <w:rsid w:val="0042323B"/>
    <w:rsid w:val="004754BC"/>
    <w:rsid w:val="004937BC"/>
    <w:rsid w:val="00713E52"/>
    <w:rsid w:val="00811F4C"/>
    <w:rsid w:val="00862A78"/>
    <w:rsid w:val="008826B5"/>
    <w:rsid w:val="00935A92"/>
    <w:rsid w:val="00A039A6"/>
    <w:rsid w:val="00A35726"/>
    <w:rsid w:val="00A94B09"/>
    <w:rsid w:val="00BB347B"/>
    <w:rsid w:val="00C474F1"/>
    <w:rsid w:val="00CD5239"/>
    <w:rsid w:val="00D4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B8BDB"/>
  <w15:chartTrackingRefBased/>
  <w15:docId w15:val="{E47259A6-2318-4652-902A-20F9ABD21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0320"/>
    <w:pPr>
      <w:spacing w:after="0" w:line="240" w:lineRule="auto"/>
    </w:pPr>
  </w:style>
  <w:style w:type="paragraph" w:styleId="ListParagraph">
    <w:name w:val="List Paragraph"/>
    <w:basedOn w:val="Normal"/>
    <w:uiPriority w:val="34"/>
    <w:qFormat/>
    <w:rsid w:val="00BB347B"/>
    <w:pPr>
      <w:ind w:left="720"/>
      <w:contextualSpacing/>
    </w:pPr>
  </w:style>
  <w:style w:type="paragraph" w:styleId="Header">
    <w:name w:val="header"/>
    <w:basedOn w:val="Normal"/>
    <w:link w:val="HeaderChar"/>
    <w:uiPriority w:val="99"/>
    <w:unhideWhenUsed/>
    <w:rsid w:val="00935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A92"/>
  </w:style>
  <w:style w:type="paragraph" w:styleId="Footer">
    <w:name w:val="footer"/>
    <w:basedOn w:val="Normal"/>
    <w:link w:val="FooterChar"/>
    <w:uiPriority w:val="99"/>
    <w:unhideWhenUsed/>
    <w:rsid w:val="00935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glenwoodtownoffice@gmail.com</dc:creator>
  <cp:keywords/>
  <dc:description/>
  <cp:lastModifiedBy>glenwoodtownoffice@gmail.com</cp:lastModifiedBy>
  <cp:revision>10</cp:revision>
  <cp:lastPrinted>2022-08-23T21:02:00Z</cp:lastPrinted>
  <dcterms:created xsi:type="dcterms:W3CDTF">2022-08-03T20:13:00Z</dcterms:created>
  <dcterms:modified xsi:type="dcterms:W3CDTF">2022-08-23T21:07:00Z</dcterms:modified>
</cp:coreProperties>
</file>