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18F3" w:rsidRDefault="0004655C" w:rsidP="006A27FE">
      <w:pPr>
        <w:jc w:val="center"/>
        <w:rPr>
          <w:b/>
          <w:sz w:val="40"/>
        </w:rPr>
      </w:pPr>
      <w:r>
        <w:rPr>
          <w:noProof/>
        </w:rPr>
        <w:drawing>
          <wp:inline distT="0" distB="0" distL="0" distR="0">
            <wp:extent cx="2228850" cy="1657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E33" w:rsidRPr="006A27FE" w:rsidRDefault="00863053" w:rsidP="0004655C">
      <w:pPr>
        <w:jc w:val="center"/>
        <w:rPr>
          <w:b/>
          <w:sz w:val="40"/>
        </w:rPr>
      </w:pPr>
      <w:r w:rsidRPr="006A27FE">
        <w:rPr>
          <w:b/>
          <w:sz w:val="40"/>
        </w:rPr>
        <w:t>NOTICE OF BOARD VACANCY – INVITATION TO APPLY PIN</w:t>
      </w:r>
      <w:r w:rsidR="00A9655A">
        <w:rPr>
          <w:b/>
          <w:sz w:val="40"/>
        </w:rPr>
        <w:t>I</w:t>
      </w:r>
      <w:bookmarkStart w:id="0" w:name="_GoBack"/>
      <w:bookmarkEnd w:id="0"/>
      <w:r w:rsidRPr="006A27FE">
        <w:rPr>
          <w:b/>
          <w:sz w:val="40"/>
        </w:rPr>
        <w:t>ON FOREST SPECIAL SERVICE DISTRICT</w:t>
      </w:r>
    </w:p>
    <w:p w:rsidR="00863053" w:rsidRPr="006A27FE" w:rsidRDefault="00863053" w:rsidP="00863053">
      <w:pPr>
        <w:jc w:val="both"/>
        <w:rPr>
          <w:sz w:val="28"/>
        </w:rPr>
      </w:pPr>
      <w:r w:rsidRPr="001D5CAF">
        <w:rPr>
          <w:b/>
          <w:sz w:val="28"/>
        </w:rPr>
        <w:t>NOTICE</w:t>
      </w:r>
      <w:r w:rsidRPr="006A27FE">
        <w:rPr>
          <w:sz w:val="28"/>
        </w:rPr>
        <w:t xml:space="preserve"> is hereby given that the Pinion Forest Special Service District has </w:t>
      </w:r>
      <w:r w:rsidR="00B13513">
        <w:rPr>
          <w:sz w:val="28"/>
        </w:rPr>
        <w:t>two</w:t>
      </w:r>
      <w:r w:rsidRPr="006A27FE">
        <w:rPr>
          <w:sz w:val="28"/>
        </w:rPr>
        <w:t xml:space="preserve"> openings on </w:t>
      </w:r>
      <w:r w:rsidR="00FD2B14" w:rsidRPr="006A27FE">
        <w:rPr>
          <w:sz w:val="28"/>
        </w:rPr>
        <w:t>its</w:t>
      </w:r>
      <w:r w:rsidRPr="006A27FE">
        <w:rPr>
          <w:sz w:val="28"/>
        </w:rPr>
        <w:t xml:space="preserve"> administrative control board. The administrative control board meets monthly and directs the operations of the Special Service District, which operates a bulk-water dispensing station. A board member will be expected to attend and participate in board meetings and provide oversight to district personnel and contractors.</w:t>
      </w:r>
    </w:p>
    <w:p w:rsidR="005B7EAC" w:rsidRDefault="00863053" w:rsidP="00863053">
      <w:pPr>
        <w:jc w:val="both"/>
        <w:rPr>
          <w:sz w:val="28"/>
        </w:rPr>
      </w:pPr>
      <w:r w:rsidRPr="006A27FE">
        <w:rPr>
          <w:sz w:val="28"/>
        </w:rPr>
        <w:t xml:space="preserve">The primary qualification to </w:t>
      </w:r>
      <w:r w:rsidR="00A9655A">
        <w:rPr>
          <w:sz w:val="28"/>
        </w:rPr>
        <w:t>being</w:t>
      </w:r>
      <w:r w:rsidRPr="006A27FE">
        <w:rPr>
          <w:sz w:val="28"/>
        </w:rPr>
        <w:t xml:space="preserve"> a board member is to live within the </w:t>
      </w:r>
      <w:r w:rsidR="006A27FE" w:rsidRPr="006A27FE">
        <w:rPr>
          <w:sz w:val="28"/>
        </w:rPr>
        <w:t>boundaries</w:t>
      </w:r>
      <w:r w:rsidRPr="006A27FE">
        <w:rPr>
          <w:sz w:val="28"/>
        </w:rPr>
        <w:t xml:space="preserve"> of the district. Duchesne County officers and employees may also be appointed. </w:t>
      </w:r>
    </w:p>
    <w:p w:rsidR="00863053" w:rsidRPr="006A27FE" w:rsidRDefault="00863053" w:rsidP="00863053">
      <w:pPr>
        <w:jc w:val="both"/>
        <w:rPr>
          <w:sz w:val="28"/>
        </w:rPr>
      </w:pPr>
      <w:r w:rsidRPr="006A27FE">
        <w:rPr>
          <w:sz w:val="28"/>
        </w:rPr>
        <w:t xml:space="preserve">Qualified persons are invited to submit applications to serve as a member of the board of the Pinion Forest Special Service District to the secretary of the Duchesne County Commission, Ms. Melissa Hughes, at 734 </w:t>
      </w:r>
      <w:r w:rsidR="001D5CAF">
        <w:rPr>
          <w:sz w:val="28"/>
        </w:rPr>
        <w:t>North</w:t>
      </w:r>
      <w:r w:rsidRPr="006A27FE">
        <w:rPr>
          <w:sz w:val="28"/>
        </w:rPr>
        <w:t xml:space="preserve"> Center Street, Duchesne, Utah 84021 or by email at </w:t>
      </w:r>
      <w:hyperlink r:id="rId5" w:history="1">
        <w:r w:rsidRPr="006A27FE">
          <w:rPr>
            <w:rStyle w:val="Hyperlink"/>
            <w:sz w:val="28"/>
          </w:rPr>
          <w:t>melissa.hughes@duchesne.utah.gov</w:t>
        </w:r>
      </w:hyperlink>
      <w:r w:rsidRPr="006A27FE">
        <w:rPr>
          <w:sz w:val="28"/>
        </w:rPr>
        <w:t xml:space="preserve"> on or before 5:00 p.m. on </w:t>
      </w:r>
      <w:r w:rsidR="00490EB2">
        <w:rPr>
          <w:sz w:val="28"/>
        </w:rPr>
        <w:t>September</w:t>
      </w:r>
      <w:r w:rsidRPr="006A27FE">
        <w:rPr>
          <w:sz w:val="28"/>
        </w:rPr>
        <w:t xml:space="preserve"> </w:t>
      </w:r>
      <w:r w:rsidR="00490EB2">
        <w:rPr>
          <w:sz w:val="28"/>
        </w:rPr>
        <w:t>9</w:t>
      </w:r>
      <w:r w:rsidRPr="006A27FE">
        <w:rPr>
          <w:sz w:val="28"/>
        </w:rPr>
        <w:t>, 202</w:t>
      </w:r>
      <w:r w:rsidR="00B13513">
        <w:rPr>
          <w:sz w:val="28"/>
        </w:rPr>
        <w:t>2</w:t>
      </w:r>
      <w:r w:rsidRPr="006A27FE">
        <w:rPr>
          <w:sz w:val="28"/>
        </w:rPr>
        <w:t xml:space="preserve">. Questions regarding </w:t>
      </w:r>
      <w:r w:rsidR="00490EB2">
        <w:rPr>
          <w:sz w:val="28"/>
        </w:rPr>
        <w:t xml:space="preserve">the </w:t>
      </w:r>
      <w:r w:rsidRPr="006A27FE">
        <w:rPr>
          <w:sz w:val="28"/>
        </w:rPr>
        <w:t xml:space="preserve">application should be directed to Ms. Hughes at (435) 738-1139. A decision on appointments is anticipated to be made on </w:t>
      </w:r>
      <w:r w:rsidR="00490EB2">
        <w:rPr>
          <w:sz w:val="28"/>
        </w:rPr>
        <w:t>September 14</w:t>
      </w:r>
      <w:r w:rsidRPr="006A27FE">
        <w:rPr>
          <w:sz w:val="28"/>
        </w:rPr>
        <w:t>, 202</w:t>
      </w:r>
      <w:r w:rsidR="00B13513">
        <w:rPr>
          <w:sz w:val="28"/>
        </w:rPr>
        <w:t>2</w:t>
      </w:r>
      <w:r w:rsidRPr="006A27FE">
        <w:rPr>
          <w:sz w:val="28"/>
        </w:rPr>
        <w:t>. Appointments will be for a four-year term.</w:t>
      </w:r>
    </w:p>
    <w:sectPr w:rsidR="00863053" w:rsidRPr="006A27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53"/>
    <w:rsid w:val="0004655C"/>
    <w:rsid w:val="001C0B5C"/>
    <w:rsid w:val="001D5CAF"/>
    <w:rsid w:val="00490EB2"/>
    <w:rsid w:val="004D6E33"/>
    <w:rsid w:val="005B63FD"/>
    <w:rsid w:val="005B7EAC"/>
    <w:rsid w:val="006A27FE"/>
    <w:rsid w:val="006F18F3"/>
    <w:rsid w:val="00863053"/>
    <w:rsid w:val="00A9655A"/>
    <w:rsid w:val="00B13513"/>
    <w:rsid w:val="00B5476E"/>
    <w:rsid w:val="00FD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9380F"/>
  <w15:chartTrackingRefBased/>
  <w15:docId w15:val="{63CD1B9C-C0F0-446B-8428-8F195AB5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30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lissa.hughes@duchesne.utah.go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Hughes</dc:creator>
  <cp:keywords/>
  <dc:description/>
  <cp:lastModifiedBy>Melissa Hughes</cp:lastModifiedBy>
  <cp:revision>11</cp:revision>
  <cp:lastPrinted>2022-08-23T19:13:00Z</cp:lastPrinted>
  <dcterms:created xsi:type="dcterms:W3CDTF">2021-11-04T21:36:00Z</dcterms:created>
  <dcterms:modified xsi:type="dcterms:W3CDTF">2022-08-23T19:14:00Z</dcterms:modified>
</cp:coreProperties>
</file>