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DF928C" w14:textId="77777777" w:rsidR="00F11B50" w:rsidRPr="004A60D3" w:rsidRDefault="00F11B50" w:rsidP="00F11B50">
      <w:pPr>
        <w:jc w:val="center"/>
        <w:rPr>
          <w:b/>
          <w:color w:val="060309"/>
          <w:sz w:val="32"/>
          <w:szCs w:val="32"/>
        </w:rPr>
      </w:pPr>
      <w:r w:rsidRPr="004A60D3">
        <w:rPr>
          <w:b/>
          <w:color w:val="060309"/>
          <w:sz w:val="32"/>
          <w:szCs w:val="32"/>
        </w:rPr>
        <w:t>WASHINGTON COUNTY</w:t>
      </w:r>
    </w:p>
    <w:p w14:paraId="1205F627" w14:textId="77777777" w:rsidR="00F11B50" w:rsidRPr="004A60D3" w:rsidRDefault="00F11B50" w:rsidP="00F11B50">
      <w:pPr>
        <w:jc w:val="center"/>
        <w:rPr>
          <w:b/>
          <w:color w:val="060309"/>
          <w:sz w:val="32"/>
          <w:szCs w:val="32"/>
        </w:rPr>
      </w:pPr>
      <w:r w:rsidRPr="004A60D3">
        <w:rPr>
          <w:b/>
          <w:color w:val="060309"/>
          <w:sz w:val="32"/>
          <w:szCs w:val="32"/>
        </w:rPr>
        <w:t>COUNCIL OF GOVERNMENTS (COG)</w:t>
      </w:r>
    </w:p>
    <w:p w14:paraId="09C10239" w14:textId="2F4A82EF" w:rsidR="00F11B50" w:rsidRPr="004A60D3" w:rsidRDefault="00F11B50" w:rsidP="00F11B50">
      <w:pPr>
        <w:jc w:val="center"/>
        <w:rPr>
          <w:b/>
          <w:color w:val="060309"/>
          <w:sz w:val="32"/>
          <w:szCs w:val="32"/>
        </w:rPr>
      </w:pPr>
      <w:r w:rsidRPr="004A60D3">
        <w:rPr>
          <w:b/>
          <w:color w:val="060309"/>
          <w:sz w:val="32"/>
          <w:szCs w:val="32"/>
        </w:rPr>
        <w:t>MEETING MINUTES</w:t>
      </w:r>
    </w:p>
    <w:p w14:paraId="4C7F0632" w14:textId="2E6E38C6" w:rsidR="00F11B50" w:rsidRPr="004A60D3" w:rsidRDefault="00FC3B9B" w:rsidP="00F11B50">
      <w:pPr>
        <w:jc w:val="center"/>
        <w:rPr>
          <w:b/>
          <w:color w:val="060309"/>
          <w:sz w:val="32"/>
          <w:szCs w:val="32"/>
        </w:rPr>
      </w:pPr>
      <w:r>
        <w:rPr>
          <w:b/>
          <w:color w:val="060309"/>
          <w:sz w:val="32"/>
          <w:szCs w:val="32"/>
        </w:rPr>
        <w:t>MARCH</w:t>
      </w:r>
      <w:r w:rsidR="00BE3225">
        <w:rPr>
          <w:b/>
          <w:color w:val="060309"/>
          <w:sz w:val="32"/>
          <w:szCs w:val="32"/>
        </w:rPr>
        <w:t xml:space="preserve"> 15</w:t>
      </w:r>
      <w:r>
        <w:rPr>
          <w:b/>
          <w:color w:val="060309"/>
          <w:sz w:val="32"/>
          <w:szCs w:val="32"/>
        </w:rPr>
        <w:t>, 2022</w:t>
      </w:r>
    </w:p>
    <w:p w14:paraId="401D7C90" w14:textId="77777777" w:rsidR="002D2CED" w:rsidRPr="004A60D3" w:rsidRDefault="002D2CED" w:rsidP="002D2CED">
      <w:pPr>
        <w:jc w:val="both"/>
        <w:rPr>
          <w:color w:val="060309"/>
        </w:rPr>
      </w:pPr>
    </w:p>
    <w:p w14:paraId="46407655" w14:textId="5642E383" w:rsidR="002D2CED" w:rsidRPr="004A60D3" w:rsidRDefault="002D2CED" w:rsidP="002D2CED">
      <w:pPr>
        <w:jc w:val="both"/>
        <w:rPr>
          <w:color w:val="060309"/>
        </w:rPr>
      </w:pPr>
      <w:r w:rsidRPr="004A60D3">
        <w:rPr>
          <w:color w:val="060309"/>
        </w:rPr>
        <w:t xml:space="preserve">The </w:t>
      </w:r>
      <w:r w:rsidR="00055A85" w:rsidRPr="004A60D3">
        <w:rPr>
          <w:color w:val="060309"/>
        </w:rPr>
        <w:t>W</w:t>
      </w:r>
      <w:r w:rsidRPr="004A60D3">
        <w:rPr>
          <w:color w:val="060309"/>
        </w:rPr>
        <w:t>ashington County Council of Governments (COG)</w:t>
      </w:r>
      <w:r w:rsidR="007707C4">
        <w:rPr>
          <w:color w:val="060309"/>
        </w:rPr>
        <w:t xml:space="preserve"> Meeting</w:t>
      </w:r>
      <w:r w:rsidRPr="004A60D3">
        <w:rPr>
          <w:color w:val="060309"/>
        </w:rPr>
        <w:t xml:space="preserve"> </w:t>
      </w:r>
      <w:proofErr w:type="gramStart"/>
      <w:r w:rsidRPr="004A60D3">
        <w:rPr>
          <w:color w:val="060309"/>
        </w:rPr>
        <w:t>was called</w:t>
      </w:r>
      <w:proofErr w:type="gramEnd"/>
      <w:r w:rsidRPr="004A60D3">
        <w:rPr>
          <w:color w:val="060309"/>
        </w:rPr>
        <w:t xml:space="preserve"> to order b</w:t>
      </w:r>
      <w:r w:rsidR="001670E5" w:rsidRPr="004A60D3">
        <w:rPr>
          <w:color w:val="060309"/>
        </w:rPr>
        <w:t>y</w:t>
      </w:r>
      <w:r w:rsidR="00B73F2F">
        <w:rPr>
          <w:color w:val="060309"/>
        </w:rPr>
        <w:t xml:space="preserve"> </w:t>
      </w:r>
      <w:r w:rsidR="007579BF">
        <w:rPr>
          <w:color w:val="060309"/>
        </w:rPr>
        <w:t xml:space="preserve">Commissioner </w:t>
      </w:r>
      <w:r w:rsidR="002854D5">
        <w:rPr>
          <w:color w:val="060309"/>
        </w:rPr>
        <w:t>Iverson</w:t>
      </w:r>
      <w:r w:rsidR="007354F5">
        <w:rPr>
          <w:color w:val="060309"/>
        </w:rPr>
        <w:t xml:space="preserve"> </w:t>
      </w:r>
      <w:r w:rsidR="00E123A0" w:rsidRPr="004A60D3">
        <w:rPr>
          <w:color w:val="060309"/>
        </w:rPr>
        <w:t xml:space="preserve">at </w:t>
      </w:r>
      <w:r w:rsidR="002854D5">
        <w:rPr>
          <w:color w:val="060309"/>
        </w:rPr>
        <w:t>1:10</w:t>
      </w:r>
      <w:r w:rsidR="007950B0">
        <w:rPr>
          <w:color w:val="060309"/>
        </w:rPr>
        <w:t xml:space="preserve"> p</w:t>
      </w:r>
      <w:r w:rsidR="00E123A0" w:rsidRPr="004A60D3">
        <w:rPr>
          <w:color w:val="060309"/>
        </w:rPr>
        <w:t>.m. on</w:t>
      </w:r>
      <w:r w:rsidR="00F51756">
        <w:rPr>
          <w:color w:val="060309"/>
        </w:rPr>
        <w:t xml:space="preserve"> </w:t>
      </w:r>
      <w:r w:rsidR="00FC3B9B">
        <w:rPr>
          <w:color w:val="060309"/>
        </w:rPr>
        <w:t>March</w:t>
      </w:r>
      <w:r w:rsidR="00BE3225">
        <w:rPr>
          <w:color w:val="060309"/>
        </w:rPr>
        <w:t xml:space="preserve"> 15,</w:t>
      </w:r>
      <w:r w:rsidR="00FC3B9B">
        <w:rPr>
          <w:color w:val="060309"/>
        </w:rPr>
        <w:t xml:space="preserve"> 2022</w:t>
      </w:r>
      <w:r w:rsidR="000F58B6">
        <w:rPr>
          <w:color w:val="060309"/>
        </w:rPr>
        <w:t>,</w:t>
      </w:r>
      <w:r w:rsidR="00085A26">
        <w:rPr>
          <w:color w:val="060309"/>
        </w:rPr>
        <w:t xml:space="preserve"> </w:t>
      </w:r>
      <w:r w:rsidR="00BE3225">
        <w:rPr>
          <w:color w:val="060309"/>
        </w:rPr>
        <w:t xml:space="preserve">in the Downstairs Conference Room </w:t>
      </w:r>
      <w:r w:rsidR="00B73F2F">
        <w:rPr>
          <w:color w:val="060309"/>
        </w:rPr>
        <w:t>of the Washington County Administration Building, 197 East Tabernacle Street, St. George, UT 84770</w:t>
      </w:r>
      <w:r w:rsidRPr="004A60D3">
        <w:rPr>
          <w:color w:val="060309"/>
        </w:rPr>
        <w:t xml:space="preserve">.  </w:t>
      </w:r>
      <w:r w:rsidR="003A28D3" w:rsidRPr="004A60D3">
        <w:rPr>
          <w:color w:val="060309"/>
        </w:rPr>
        <w:t xml:space="preserve">  </w:t>
      </w:r>
      <w:r w:rsidR="00A92E58" w:rsidRPr="004A60D3">
        <w:rPr>
          <w:color w:val="060309"/>
        </w:rPr>
        <w:t xml:space="preserve">  </w:t>
      </w:r>
    </w:p>
    <w:p w14:paraId="32086270" w14:textId="77777777" w:rsidR="002D2CED" w:rsidRPr="004A60D3" w:rsidRDefault="002D2CED" w:rsidP="002D2CED">
      <w:pPr>
        <w:jc w:val="both"/>
        <w:rPr>
          <w:color w:val="060309"/>
        </w:rPr>
      </w:pPr>
    </w:p>
    <w:p w14:paraId="7C4609DA" w14:textId="429113DC" w:rsidR="00E45EC9" w:rsidRDefault="002D2CED" w:rsidP="001B1475">
      <w:pPr>
        <w:jc w:val="both"/>
        <w:rPr>
          <w:b/>
          <w:color w:val="060309"/>
          <w:u w:val="single"/>
        </w:rPr>
      </w:pPr>
      <w:r w:rsidRPr="004A60D3">
        <w:rPr>
          <w:b/>
          <w:color w:val="060309"/>
          <w:u w:val="single"/>
        </w:rPr>
        <w:t>Members Present:</w:t>
      </w:r>
    </w:p>
    <w:p w14:paraId="52B3B431" w14:textId="57D81D43" w:rsidR="00AB751F" w:rsidRPr="00AB751F" w:rsidRDefault="00784D68" w:rsidP="001B1475">
      <w:pPr>
        <w:jc w:val="both"/>
        <w:rPr>
          <w:color w:val="060309"/>
        </w:rPr>
      </w:pPr>
      <w:r>
        <w:rPr>
          <w:color w:val="060309"/>
        </w:rPr>
        <w:t>Commissioner Victor Iverson</w:t>
      </w:r>
    </w:p>
    <w:p w14:paraId="41E45AE2" w14:textId="09B03B98" w:rsidR="001B1475" w:rsidRDefault="00C61E5D" w:rsidP="001B1475">
      <w:pPr>
        <w:jc w:val="both"/>
        <w:rPr>
          <w:color w:val="060309"/>
        </w:rPr>
      </w:pPr>
      <w:r>
        <w:rPr>
          <w:color w:val="060309"/>
        </w:rPr>
        <w:t>Mayor Chris Hart, Ivins</w:t>
      </w:r>
      <w:r w:rsidR="00BE3225">
        <w:rPr>
          <w:color w:val="060309"/>
        </w:rPr>
        <w:t xml:space="preserve"> </w:t>
      </w:r>
    </w:p>
    <w:p w14:paraId="1A9C0B1B" w14:textId="48EAF1A3" w:rsidR="007E46CF" w:rsidRDefault="00AB751F" w:rsidP="002D2CED">
      <w:pPr>
        <w:jc w:val="both"/>
        <w:rPr>
          <w:color w:val="060309"/>
        </w:rPr>
      </w:pPr>
      <w:r>
        <w:rPr>
          <w:color w:val="060309"/>
        </w:rPr>
        <w:t>Mayor Nannette Billings,</w:t>
      </w:r>
      <w:r w:rsidR="00F51756">
        <w:rPr>
          <w:color w:val="060309"/>
        </w:rPr>
        <w:t xml:space="preserve"> Hurricane</w:t>
      </w:r>
      <w:r w:rsidR="007579BF">
        <w:rPr>
          <w:color w:val="060309"/>
        </w:rPr>
        <w:t xml:space="preserve"> </w:t>
      </w:r>
    </w:p>
    <w:p w14:paraId="6D36EE52" w14:textId="654736EF" w:rsidR="003F64A9" w:rsidRDefault="003F64A9" w:rsidP="002D2CED">
      <w:pPr>
        <w:jc w:val="both"/>
        <w:rPr>
          <w:color w:val="060309"/>
        </w:rPr>
      </w:pPr>
      <w:r>
        <w:rPr>
          <w:color w:val="060309"/>
        </w:rPr>
        <w:t>Mayor Rick Rosenberg, Santa Clara</w:t>
      </w:r>
    </w:p>
    <w:p w14:paraId="781359E5" w14:textId="4C82C31F" w:rsidR="00784D68" w:rsidRDefault="00784D68" w:rsidP="002D2CED">
      <w:pPr>
        <w:jc w:val="both"/>
        <w:rPr>
          <w:color w:val="060309"/>
        </w:rPr>
      </w:pPr>
      <w:r>
        <w:rPr>
          <w:color w:val="060309"/>
        </w:rPr>
        <w:t>Mayor Pam Leach, Rockville (via Zoom)</w:t>
      </w:r>
    </w:p>
    <w:p w14:paraId="4F84489D" w14:textId="0645872C" w:rsidR="00784D68" w:rsidRDefault="00784D68" w:rsidP="002D2CED">
      <w:pPr>
        <w:jc w:val="both"/>
        <w:rPr>
          <w:color w:val="060309"/>
        </w:rPr>
      </w:pPr>
      <w:r>
        <w:rPr>
          <w:color w:val="060309"/>
        </w:rPr>
        <w:t xml:space="preserve">Mayor Kress </w:t>
      </w:r>
      <w:proofErr w:type="spellStart"/>
      <w:r>
        <w:rPr>
          <w:color w:val="060309"/>
        </w:rPr>
        <w:t>Staheli</w:t>
      </w:r>
      <w:proofErr w:type="spellEnd"/>
      <w:r>
        <w:rPr>
          <w:color w:val="060309"/>
        </w:rPr>
        <w:t>, Washington City</w:t>
      </w:r>
    </w:p>
    <w:p w14:paraId="345F54F6" w14:textId="78B558E6" w:rsidR="00784D68" w:rsidRDefault="00784D68" w:rsidP="002D2CED">
      <w:pPr>
        <w:jc w:val="both"/>
        <w:rPr>
          <w:color w:val="060309"/>
        </w:rPr>
      </w:pPr>
      <w:r>
        <w:rPr>
          <w:color w:val="060309"/>
        </w:rPr>
        <w:t>Mayor Barbara Bruno, Springdale Town</w:t>
      </w:r>
    </w:p>
    <w:p w14:paraId="686D0DAC" w14:textId="07A88B67" w:rsidR="003F64A9" w:rsidRDefault="00784D68" w:rsidP="002D2CED">
      <w:pPr>
        <w:jc w:val="both"/>
        <w:rPr>
          <w:color w:val="060309"/>
        </w:rPr>
      </w:pPr>
      <w:r>
        <w:rPr>
          <w:color w:val="060309"/>
        </w:rPr>
        <w:t xml:space="preserve">Councilman </w:t>
      </w:r>
      <w:r w:rsidR="003F64A9">
        <w:rPr>
          <w:color w:val="060309"/>
        </w:rPr>
        <w:t xml:space="preserve">Richard </w:t>
      </w:r>
      <w:proofErr w:type="spellStart"/>
      <w:r w:rsidR="003F64A9">
        <w:rPr>
          <w:color w:val="060309"/>
        </w:rPr>
        <w:t>Hirschi</w:t>
      </w:r>
      <w:proofErr w:type="spellEnd"/>
      <w:r w:rsidR="003F64A9">
        <w:rPr>
          <w:color w:val="060309"/>
        </w:rPr>
        <w:t>, LaVerkin</w:t>
      </w:r>
    </w:p>
    <w:p w14:paraId="634137DA" w14:textId="77777777" w:rsidR="007579BF" w:rsidRPr="004A60D3" w:rsidRDefault="007579BF" w:rsidP="002D2CED">
      <w:pPr>
        <w:jc w:val="both"/>
        <w:rPr>
          <w:color w:val="060309"/>
        </w:rPr>
      </w:pPr>
    </w:p>
    <w:p w14:paraId="6F62DDE7" w14:textId="3048D168" w:rsidR="007D1F82" w:rsidRDefault="002604A4" w:rsidP="00BF6ABC">
      <w:pPr>
        <w:jc w:val="both"/>
        <w:rPr>
          <w:b/>
          <w:color w:val="060309"/>
          <w:u w:val="single"/>
        </w:rPr>
      </w:pPr>
      <w:r w:rsidRPr="004A60D3">
        <w:rPr>
          <w:b/>
          <w:color w:val="060309"/>
          <w:u w:val="single"/>
        </w:rPr>
        <w:t>AGENDA</w:t>
      </w:r>
    </w:p>
    <w:p w14:paraId="74965DF7" w14:textId="398BD713" w:rsidR="008F6C02" w:rsidRDefault="008F6C02" w:rsidP="00BF6ABC">
      <w:pPr>
        <w:jc w:val="both"/>
        <w:rPr>
          <w:b/>
          <w:color w:val="060309"/>
          <w:u w:val="single"/>
        </w:rPr>
      </w:pPr>
    </w:p>
    <w:p w14:paraId="44C6B756" w14:textId="5C9502FD" w:rsidR="008F6C02" w:rsidRDefault="008F6C02" w:rsidP="00BF6ABC">
      <w:pPr>
        <w:jc w:val="both"/>
        <w:rPr>
          <w:b/>
          <w:color w:val="060309"/>
          <w:u w:val="single"/>
        </w:rPr>
      </w:pPr>
      <w:r>
        <w:rPr>
          <w:b/>
          <w:color w:val="060309"/>
          <w:u w:val="single"/>
        </w:rPr>
        <w:t>WELCOME</w:t>
      </w:r>
    </w:p>
    <w:p w14:paraId="44310B17" w14:textId="352439B7" w:rsidR="008F6C02" w:rsidRDefault="008F6C02" w:rsidP="00BF6ABC">
      <w:pPr>
        <w:jc w:val="both"/>
        <w:rPr>
          <w:b/>
          <w:color w:val="060309"/>
          <w:u w:val="single"/>
        </w:rPr>
      </w:pPr>
    </w:p>
    <w:p w14:paraId="49C6F925" w14:textId="1BE4C2C4" w:rsidR="008F6C02" w:rsidRPr="008F6C02" w:rsidRDefault="007579BF" w:rsidP="00BF6ABC">
      <w:pPr>
        <w:jc w:val="both"/>
        <w:rPr>
          <w:color w:val="060309"/>
        </w:rPr>
      </w:pPr>
      <w:r>
        <w:rPr>
          <w:color w:val="060309"/>
        </w:rPr>
        <w:t>Commissioner Almquist</w:t>
      </w:r>
      <w:r w:rsidR="008F6C02">
        <w:rPr>
          <w:color w:val="060309"/>
        </w:rPr>
        <w:t xml:space="preserve"> welcomed all in attendance and it was determined that a quorum existed for voting on action items.</w:t>
      </w:r>
    </w:p>
    <w:p w14:paraId="3EE7D19E" w14:textId="77777777" w:rsidR="007D1F82" w:rsidRPr="00C61E5D" w:rsidRDefault="007D1F82" w:rsidP="00BF6ABC">
      <w:pPr>
        <w:jc w:val="both"/>
        <w:rPr>
          <w:color w:val="060309"/>
        </w:rPr>
      </w:pPr>
    </w:p>
    <w:p w14:paraId="5E61670C" w14:textId="39E634FD" w:rsidR="00763686" w:rsidRPr="000B3551" w:rsidRDefault="00252040" w:rsidP="00BF6ABC">
      <w:pPr>
        <w:jc w:val="both"/>
        <w:rPr>
          <w:b/>
          <w:color w:val="171717" w:themeColor="background2" w:themeShade="1A"/>
          <w:u w:val="single"/>
        </w:rPr>
      </w:pPr>
      <w:r w:rsidRPr="000B3551">
        <w:rPr>
          <w:b/>
          <w:color w:val="171717" w:themeColor="background2" w:themeShade="1A"/>
          <w:u w:val="single"/>
        </w:rPr>
        <w:t xml:space="preserve">CONSIDERATION OF PAST MEETING MINUTES: </w:t>
      </w:r>
      <w:r w:rsidR="00FC3B9B">
        <w:rPr>
          <w:b/>
          <w:color w:val="171717" w:themeColor="background2" w:themeShade="1A"/>
          <w:u w:val="single"/>
        </w:rPr>
        <w:t>December 15, 2021</w:t>
      </w:r>
    </w:p>
    <w:p w14:paraId="59BB3098" w14:textId="77777777" w:rsidR="007F1D40" w:rsidRPr="000B3551" w:rsidRDefault="007F1D40" w:rsidP="00BF6ABC">
      <w:pPr>
        <w:jc w:val="both"/>
        <w:rPr>
          <w:b/>
          <w:color w:val="171717" w:themeColor="background2" w:themeShade="1A"/>
          <w:u w:val="single"/>
        </w:rPr>
      </w:pPr>
    </w:p>
    <w:p w14:paraId="7D440D02" w14:textId="76E0FC49" w:rsidR="00252040" w:rsidRPr="000B3551" w:rsidRDefault="00252040" w:rsidP="00252040">
      <w:pPr>
        <w:ind w:left="1440" w:hanging="1440"/>
        <w:jc w:val="both"/>
        <w:rPr>
          <w:b/>
          <w:color w:val="171717" w:themeColor="background2" w:themeShade="1A"/>
        </w:rPr>
      </w:pPr>
      <w:r w:rsidRPr="000B3551">
        <w:rPr>
          <w:b/>
          <w:color w:val="171717" w:themeColor="background2" w:themeShade="1A"/>
        </w:rPr>
        <w:t>MOTION</w:t>
      </w:r>
      <w:r w:rsidR="00DB2C55" w:rsidRPr="000B3551">
        <w:rPr>
          <w:b/>
          <w:color w:val="171717" w:themeColor="background2" w:themeShade="1A"/>
        </w:rPr>
        <w:t>:</w:t>
      </w:r>
      <w:r w:rsidR="00DB2C55" w:rsidRPr="000B3551">
        <w:rPr>
          <w:b/>
          <w:color w:val="171717" w:themeColor="background2" w:themeShade="1A"/>
        </w:rPr>
        <w:tab/>
        <w:t xml:space="preserve">Motion by </w:t>
      </w:r>
      <w:r w:rsidR="002854D5">
        <w:rPr>
          <w:b/>
          <w:color w:val="171717" w:themeColor="background2" w:themeShade="1A"/>
        </w:rPr>
        <w:t>Mayor Nannette Billings</w:t>
      </w:r>
      <w:r w:rsidR="00121CC7">
        <w:rPr>
          <w:b/>
          <w:color w:val="171717" w:themeColor="background2" w:themeShade="1A"/>
        </w:rPr>
        <w:t xml:space="preserve"> to Approve the Past Meeting Minutes of </w:t>
      </w:r>
      <w:r w:rsidR="00FC3B9B">
        <w:rPr>
          <w:b/>
          <w:color w:val="171717" w:themeColor="background2" w:themeShade="1A"/>
        </w:rPr>
        <w:t>December 15,</w:t>
      </w:r>
      <w:r w:rsidR="006163F0">
        <w:rPr>
          <w:b/>
          <w:color w:val="171717" w:themeColor="background2" w:themeShade="1A"/>
        </w:rPr>
        <w:t xml:space="preserve"> 2021</w:t>
      </w:r>
      <w:r w:rsidR="00121CC7">
        <w:rPr>
          <w:b/>
          <w:color w:val="171717" w:themeColor="background2" w:themeShade="1A"/>
        </w:rPr>
        <w:t xml:space="preserve">. Motion seconded by </w:t>
      </w:r>
      <w:r w:rsidR="002854D5">
        <w:rPr>
          <w:b/>
          <w:color w:val="171717" w:themeColor="background2" w:themeShade="1A"/>
        </w:rPr>
        <w:t>Commissioner Snow</w:t>
      </w:r>
      <w:r w:rsidR="003F64A9">
        <w:rPr>
          <w:b/>
          <w:color w:val="171717" w:themeColor="background2" w:themeShade="1A"/>
        </w:rPr>
        <w:t xml:space="preserve"> and Carried by Unanimous Vote.</w:t>
      </w:r>
    </w:p>
    <w:p w14:paraId="31B82F69" w14:textId="7095CB9A" w:rsidR="00291FE0" w:rsidRDefault="00291FE0" w:rsidP="000B3551">
      <w:pPr>
        <w:spacing w:line="276" w:lineRule="auto"/>
        <w:rPr>
          <w:b/>
          <w:color w:val="171717" w:themeColor="background2" w:themeShade="1A"/>
        </w:rPr>
      </w:pPr>
    </w:p>
    <w:p w14:paraId="43F64E49" w14:textId="06FFC617" w:rsidR="00E45EC9" w:rsidRDefault="00AA5A3A" w:rsidP="000B3551">
      <w:pPr>
        <w:spacing w:line="276" w:lineRule="auto"/>
        <w:rPr>
          <w:b/>
          <w:color w:val="171717" w:themeColor="background2" w:themeShade="1A"/>
          <w:u w:val="single"/>
        </w:rPr>
      </w:pPr>
      <w:r w:rsidRPr="00AA5A3A">
        <w:rPr>
          <w:b/>
          <w:color w:val="171717" w:themeColor="background2" w:themeShade="1A"/>
          <w:u w:val="single"/>
        </w:rPr>
        <w:t xml:space="preserve">FINANCIAL UPDATE: </w:t>
      </w:r>
    </w:p>
    <w:p w14:paraId="1D5F2597" w14:textId="1DD50EBC" w:rsidR="007579BF" w:rsidRDefault="007579BF" w:rsidP="000B3551">
      <w:pPr>
        <w:spacing w:line="276" w:lineRule="auto"/>
        <w:rPr>
          <w:b/>
          <w:color w:val="171717" w:themeColor="background2" w:themeShade="1A"/>
          <w:u w:val="single"/>
        </w:rPr>
      </w:pPr>
    </w:p>
    <w:p w14:paraId="62A8A7FC" w14:textId="5E8362FE" w:rsidR="00FC3B9B" w:rsidRDefault="003F64A9" w:rsidP="00FC3B9B">
      <w:pPr>
        <w:spacing w:line="276" w:lineRule="auto"/>
      </w:pPr>
      <w:r w:rsidRPr="00FC3B9B">
        <w:rPr>
          <w:color w:val="171717" w:themeColor="background2" w:themeShade="1A"/>
        </w:rPr>
        <w:t>Washington County Internal Auditor Susana Arias</w:t>
      </w:r>
      <w:r w:rsidR="007579BF" w:rsidRPr="00FC3B9B">
        <w:rPr>
          <w:color w:val="171717" w:themeColor="background2" w:themeShade="1A"/>
        </w:rPr>
        <w:t xml:space="preserve"> presented the financial update as of</w:t>
      </w:r>
      <w:r w:rsidR="00FC3B9B" w:rsidRPr="00FC3B9B">
        <w:t xml:space="preserve"> February 28, 2022: </w:t>
      </w:r>
    </w:p>
    <w:p w14:paraId="7179823D" w14:textId="77777777" w:rsidR="00FC3B9B" w:rsidRPr="00FC3B9B" w:rsidRDefault="00FC3B9B" w:rsidP="00FC3B9B">
      <w:pPr>
        <w:spacing w:line="276" w:lineRule="auto"/>
        <w:rPr>
          <w:color w:val="171717" w:themeColor="background2" w:themeShade="1A"/>
        </w:rPr>
      </w:pPr>
    </w:p>
    <w:p w14:paraId="7B4149F5" w14:textId="666FFE83" w:rsidR="00FC3B9B" w:rsidRDefault="00FC3B9B" w:rsidP="00FC3B9B">
      <w:pPr>
        <w:pStyle w:val="Default"/>
        <w:rPr>
          <w:rFonts w:ascii="Times New Roman" w:hAnsi="Times New Roman" w:cs="Times New Roman"/>
        </w:rPr>
      </w:pPr>
      <w:r w:rsidRPr="00FC3B9B">
        <w:rPr>
          <w:rFonts w:ascii="Times New Roman" w:hAnsi="Times New Roman" w:cs="Times New Roman"/>
        </w:rPr>
        <w:t xml:space="preserve">Total bank balance of $6,581,824.18 </w:t>
      </w:r>
    </w:p>
    <w:p w14:paraId="7183E278" w14:textId="77777777" w:rsidR="002854D5" w:rsidRPr="00FC3B9B" w:rsidRDefault="002854D5" w:rsidP="00FC3B9B">
      <w:pPr>
        <w:pStyle w:val="Default"/>
        <w:rPr>
          <w:rFonts w:ascii="Times New Roman" w:hAnsi="Times New Roman" w:cs="Times New Roman"/>
        </w:rPr>
      </w:pPr>
    </w:p>
    <w:p w14:paraId="12BF2CED" w14:textId="7FBB96B3" w:rsidR="00FC3B9B" w:rsidRDefault="00FC3B9B" w:rsidP="00FC3B9B">
      <w:pPr>
        <w:pStyle w:val="Default"/>
        <w:rPr>
          <w:rFonts w:ascii="Times New Roman" w:hAnsi="Times New Roman" w:cs="Times New Roman"/>
        </w:rPr>
      </w:pPr>
      <w:r w:rsidRPr="00FC3B9B">
        <w:rPr>
          <w:rFonts w:ascii="Times New Roman" w:hAnsi="Times New Roman" w:cs="Times New Roman"/>
        </w:rPr>
        <w:t xml:space="preserve">Obligated funds of $5,167,456.92 (unspent funds e.g. </w:t>
      </w:r>
      <w:proofErr w:type="spellStart"/>
      <w:r w:rsidRPr="00FC3B9B">
        <w:rPr>
          <w:rFonts w:ascii="Times New Roman" w:hAnsi="Times New Roman" w:cs="Times New Roman"/>
        </w:rPr>
        <w:t>Kwavasa</w:t>
      </w:r>
      <w:proofErr w:type="spellEnd"/>
      <w:r w:rsidRPr="00FC3B9B">
        <w:rPr>
          <w:rFonts w:ascii="Times New Roman" w:hAnsi="Times New Roman" w:cs="Times New Roman"/>
        </w:rPr>
        <w:t xml:space="preserve"> Dr., Northern Corridor, etc.) </w:t>
      </w:r>
    </w:p>
    <w:p w14:paraId="5A91422B" w14:textId="77777777" w:rsidR="002854D5" w:rsidRDefault="002854D5" w:rsidP="00FC3B9B">
      <w:pPr>
        <w:pStyle w:val="Default"/>
        <w:rPr>
          <w:rFonts w:ascii="Times New Roman" w:hAnsi="Times New Roman" w:cs="Times New Roman"/>
        </w:rPr>
      </w:pPr>
    </w:p>
    <w:p w14:paraId="51DF71A9" w14:textId="77777777" w:rsidR="00FC3B9B" w:rsidRPr="00FC3B9B" w:rsidRDefault="00FC3B9B" w:rsidP="00FC3B9B">
      <w:pPr>
        <w:pStyle w:val="Default"/>
        <w:rPr>
          <w:rFonts w:ascii="Times New Roman" w:hAnsi="Times New Roman" w:cs="Times New Roman"/>
        </w:rPr>
      </w:pPr>
      <w:r w:rsidRPr="00FC3B9B">
        <w:rPr>
          <w:rFonts w:ascii="Times New Roman" w:hAnsi="Times New Roman" w:cs="Times New Roman"/>
        </w:rPr>
        <w:t xml:space="preserve">As of February 28, </w:t>
      </w:r>
      <w:proofErr w:type="gramStart"/>
      <w:r w:rsidRPr="00FC3B9B">
        <w:rPr>
          <w:rFonts w:ascii="Times New Roman" w:hAnsi="Times New Roman" w:cs="Times New Roman"/>
        </w:rPr>
        <w:t>2022</w:t>
      </w:r>
      <w:proofErr w:type="gramEnd"/>
      <w:r w:rsidRPr="00FC3B9B">
        <w:rPr>
          <w:rFonts w:ascii="Times New Roman" w:hAnsi="Times New Roman" w:cs="Times New Roman"/>
        </w:rPr>
        <w:t xml:space="preserve"> the COG has the following unobligated fund balances available: </w:t>
      </w:r>
    </w:p>
    <w:p w14:paraId="0418512A" w14:textId="77777777" w:rsidR="00FC3B9B" w:rsidRPr="00FC3B9B" w:rsidRDefault="00FC3B9B" w:rsidP="00FC3B9B">
      <w:pPr>
        <w:pStyle w:val="Default"/>
        <w:rPr>
          <w:rFonts w:ascii="Times New Roman" w:hAnsi="Times New Roman" w:cs="Times New Roman"/>
        </w:rPr>
      </w:pPr>
      <w:r w:rsidRPr="00FC3B9B">
        <w:rPr>
          <w:rFonts w:ascii="Times New Roman" w:hAnsi="Times New Roman" w:cs="Times New Roman"/>
        </w:rPr>
        <w:t xml:space="preserve">$ 472,578.46 in the Preservation Fund </w:t>
      </w:r>
    </w:p>
    <w:p w14:paraId="33EE79E5" w14:textId="77777777" w:rsidR="00FC3B9B" w:rsidRPr="00FC3B9B" w:rsidRDefault="00FC3B9B" w:rsidP="00FC3B9B">
      <w:pPr>
        <w:pStyle w:val="Default"/>
        <w:rPr>
          <w:rFonts w:ascii="Times New Roman" w:hAnsi="Times New Roman" w:cs="Times New Roman"/>
        </w:rPr>
      </w:pPr>
      <w:r w:rsidRPr="00FC3B9B">
        <w:rPr>
          <w:rFonts w:ascii="Times New Roman" w:hAnsi="Times New Roman" w:cs="Times New Roman"/>
        </w:rPr>
        <w:lastRenderedPageBreak/>
        <w:t xml:space="preserve">$ 594,017.13 in the Construction Grant Fund </w:t>
      </w:r>
    </w:p>
    <w:p w14:paraId="5EC72486" w14:textId="77777777" w:rsidR="00FC3B9B" w:rsidRPr="00FC3B9B" w:rsidRDefault="00FC3B9B" w:rsidP="00FC3B9B">
      <w:pPr>
        <w:pStyle w:val="Default"/>
        <w:rPr>
          <w:rFonts w:ascii="Times New Roman" w:hAnsi="Times New Roman" w:cs="Times New Roman"/>
        </w:rPr>
      </w:pPr>
      <w:r w:rsidRPr="00FC3B9B">
        <w:rPr>
          <w:rFonts w:ascii="Times New Roman" w:hAnsi="Times New Roman" w:cs="Times New Roman"/>
        </w:rPr>
        <w:t xml:space="preserve">$ 347,771.87 in the Construction Revolving Loan Fund </w:t>
      </w:r>
    </w:p>
    <w:p w14:paraId="438B70C4" w14:textId="18D11CD2" w:rsidR="00BE3225" w:rsidRPr="00B41324" w:rsidRDefault="00FC3B9B" w:rsidP="00FC3B9B">
      <w:pPr>
        <w:spacing w:line="276" w:lineRule="auto"/>
        <w:rPr>
          <w:color w:val="171717" w:themeColor="background2" w:themeShade="1A"/>
        </w:rPr>
      </w:pPr>
      <w:r w:rsidRPr="00FC3B9B">
        <w:t>$ 1,414,367.26 Total available unobligated funds</w:t>
      </w:r>
    </w:p>
    <w:p w14:paraId="3EB3EA3E" w14:textId="7712859D" w:rsidR="008C0583" w:rsidRDefault="008C0583" w:rsidP="00955825">
      <w:pPr>
        <w:ind w:left="1440" w:hanging="1440"/>
        <w:jc w:val="both"/>
        <w:rPr>
          <w:b/>
          <w:color w:val="171717" w:themeColor="background2" w:themeShade="1A"/>
        </w:rPr>
      </w:pPr>
    </w:p>
    <w:p w14:paraId="1C9CD851" w14:textId="76114012" w:rsidR="00FC3B9B" w:rsidRPr="00FC3B9B" w:rsidRDefault="00FC3B9B" w:rsidP="00FC3B9B">
      <w:pPr>
        <w:jc w:val="both"/>
        <w:rPr>
          <w:b/>
          <w:u w:val="single"/>
        </w:rPr>
      </w:pPr>
      <w:r w:rsidRPr="00FC3B9B">
        <w:rPr>
          <w:b/>
          <w:u w:val="single"/>
        </w:rPr>
        <w:t>ACTION ITEM: CONSIDERATION OF APPROVAL &amp; UPDATE OF THE 2022 MASTER PRIORITY CORRIDOR PRESERVATION PROJECT LIST</w:t>
      </w:r>
    </w:p>
    <w:p w14:paraId="2AB638F7" w14:textId="7EBF0A56" w:rsidR="00FC3B9B" w:rsidRDefault="00FC3B9B" w:rsidP="00FC3B9B">
      <w:pPr>
        <w:jc w:val="both"/>
        <w:rPr>
          <w:b/>
          <w:u w:val="single"/>
        </w:rPr>
      </w:pPr>
    </w:p>
    <w:p w14:paraId="711302DD" w14:textId="18049CFA" w:rsidR="00E440BF" w:rsidRPr="00E440BF" w:rsidRDefault="00E440BF" w:rsidP="00E440BF">
      <w:pPr>
        <w:pStyle w:val="Default"/>
        <w:rPr>
          <w:rFonts w:ascii="Times New Roman" w:hAnsi="Times New Roman" w:cs="Times New Roman"/>
        </w:rPr>
      </w:pPr>
      <w:r w:rsidRPr="00E440BF">
        <w:rPr>
          <w:rFonts w:ascii="Times New Roman" w:hAnsi="Times New Roman" w:cs="Times New Roman"/>
        </w:rPr>
        <w:t xml:space="preserve">Santa Clara City is requesting that </w:t>
      </w:r>
      <w:r w:rsidRPr="00E440BF">
        <w:rPr>
          <w:rFonts w:ascii="Times New Roman" w:hAnsi="Times New Roman" w:cs="Times New Roman"/>
          <w:bCs/>
        </w:rPr>
        <w:t xml:space="preserve">Chapel Street </w:t>
      </w:r>
      <w:r w:rsidRPr="00E440BF">
        <w:rPr>
          <w:rFonts w:ascii="Times New Roman" w:hAnsi="Times New Roman" w:cs="Times New Roman"/>
        </w:rPr>
        <w:t xml:space="preserve">be </w:t>
      </w:r>
      <w:r w:rsidRPr="00E440BF">
        <w:rPr>
          <w:rFonts w:ascii="Times New Roman" w:hAnsi="Times New Roman" w:cs="Times New Roman"/>
          <w:bCs/>
        </w:rPr>
        <w:t xml:space="preserve">removed </w:t>
      </w:r>
      <w:r w:rsidRPr="00E440BF">
        <w:rPr>
          <w:rFonts w:ascii="Times New Roman" w:hAnsi="Times New Roman" w:cs="Times New Roman"/>
        </w:rPr>
        <w:t xml:space="preserve">from the Project List, since that corridor is complete. </w:t>
      </w:r>
    </w:p>
    <w:p w14:paraId="0406E429" w14:textId="77777777" w:rsidR="00E440BF" w:rsidRPr="00E440BF" w:rsidRDefault="00E440BF" w:rsidP="00E440BF">
      <w:pPr>
        <w:pStyle w:val="Default"/>
        <w:rPr>
          <w:rFonts w:ascii="Times New Roman" w:hAnsi="Times New Roman" w:cs="Times New Roman"/>
        </w:rPr>
      </w:pPr>
    </w:p>
    <w:p w14:paraId="0161C948" w14:textId="176BBB5C" w:rsidR="00E440BF" w:rsidRPr="00E440BF" w:rsidRDefault="00E440BF" w:rsidP="00E440BF">
      <w:pPr>
        <w:pStyle w:val="Default"/>
        <w:rPr>
          <w:rFonts w:ascii="Times New Roman" w:hAnsi="Times New Roman" w:cs="Times New Roman"/>
        </w:rPr>
      </w:pPr>
      <w:r w:rsidRPr="00E440BF">
        <w:rPr>
          <w:rFonts w:ascii="Times New Roman" w:hAnsi="Times New Roman" w:cs="Times New Roman"/>
        </w:rPr>
        <w:t xml:space="preserve">Santa Clara City is requesting that </w:t>
      </w:r>
      <w:r w:rsidRPr="00E440BF">
        <w:rPr>
          <w:rFonts w:ascii="Times New Roman" w:hAnsi="Times New Roman" w:cs="Times New Roman"/>
          <w:bCs/>
        </w:rPr>
        <w:t xml:space="preserve">Claude Drive </w:t>
      </w:r>
      <w:r w:rsidRPr="00E440BF">
        <w:rPr>
          <w:rFonts w:ascii="Times New Roman" w:hAnsi="Times New Roman" w:cs="Times New Roman"/>
        </w:rPr>
        <w:t xml:space="preserve">be </w:t>
      </w:r>
      <w:r w:rsidRPr="00E440BF">
        <w:rPr>
          <w:rFonts w:ascii="Times New Roman" w:hAnsi="Times New Roman" w:cs="Times New Roman"/>
          <w:bCs/>
        </w:rPr>
        <w:t xml:space="preserve">added </w:t>
      </w:r>
      <w:r w:rsidRPr="00E440BF">
        <w:rPr>
          <w:rFonts w:ascii="Times New Roman" w:hAnsi="Times New Roman" w:cs="Times New Roman"/>
        </w:rPr>
        <w:t xml:space="preserve">to the Project List. This would include the alignment from Santa Clara Drive to Arrowhead Trail. </w:t>
      </w:r>
    </w:p>
    <w:p w14:paraId="1AFF7052" w14:textId="77777777" w:rsidR="00E440BF" w:rsidRPr="00E440BF" w:rsidRDefault="00E440BF" w:rsidP="00E440BF">
      <w:pPr>
        <w:pStyle w:val="Default"/>
        <w:rPr>
          <w:rFonts w:ascii="Times New Roman" w:hAnsi="Times New Roman" w:cs="Times New Roman"/>
        </w:rPr>
      </w:pPr>
    </w:p>
    <w:p w14:paraId="6BA52E77" w14:textId="56BACDA9" w:rsidR="00E440BF" w:rsidRDefault="00E440BF" w:rsidP="00E440BF">
      <w:pPr>
        <w:jc w:val="both"/>
      </w:pPr>
      <w:r w:rsidRPr="00E440BF">
        <w:t xml:space="preserve">Santa Clara City is requesting that </w:t>
      </w:r>
      <w:r w:rsidRPr="00E440BF">
        <w:rPr>
          <w:bCs/>
        </w:rPr>
        <w:t xml:space="preserve">Gates Lane </w:t>
      </w:r>
      <w:r w:rsidRPr="00E440BF">
        <w:t xml:space="preserve">be </w:t>
      </w:r>
      <w:r w:rsidRPr="00E440BF">
        <w:rPr>
          <w:bCs/>
        </w:rPr>
        <w:t>added</w:t>
      </w:r>
      <w:r w:rsidRPr="00E440BF">
        <w:rPr>
          <w:b/>
          <w:bCs/>
        </w:rPr>
        <w:t xml:space="preserve"> </w:t>
      </w:r>
      <w:r w:rsidRPr="00E440BF">
        <w:t>to the Project List. This would include the alignment from Clary Hills Drive to Western Corridor.</w:t>
      </w:r>
    </w:p>
    <w:p w14:paraId="5770BD1B" w14:textId="15C8FBE7" w:rsidR="00812CD8" w:rsidRDefault="00812CD8" w:rsidP="00E440BF">
      <w:pPr>
        <w:jc w:val="both"/>
      </w:pPr>
    </w:p>
    <w:p w14:paraId="5A749286" w14:textId="7D909A5E" w:rsidR="00812CD8" w:rsidRDefault="00812CD8" w:rsidP="00E440BF">
      <w:pPr>
        <w:jc w:val="both"/>
      </w:pPr>
      <w:r>
        <w:t xml:space="preserve">In order for COG funding to </w:t>
      </w:r>
      <w:proofErr w:type="gramStart"/>
      <w:r>
        <w:t>be used</w:t>
      </w:r>
      <w:proofErr w:type="gramEnd"/>
      <w:r>
        <w:t xml:space="preserve">, projects must be identified on the Priority Corridor preservation project list. </w:t>
      </w:r>
      <w:r w:rsidR="00DF3BA7">
        <w:t xml:space="preserve">The list </w:t>
      </w:r>
      <w:proofErr w:type="gramStart"/>
      <w:r w:rsidR="00DF3BA7">
        <w:t>can only be updated</w:t>
      </w:r>
      <w:proofErr w:type="gramEnd"/>
      <w:r w:rsidR="00DF3BA7">
        <w:t xml:space="preserve"> once a year, and there is a potential</w:t>
      </w:r>
      <w:r w:rsidR="00BA08E3">
        <w:t xml:space="preserve"> change to remove several other projects</w:t>
      </w:r>
      <w:r w:rsidR="00DF3BA7">
        <w:t xml:space="preserve"> from the list and it is recommended that the updates be post </w:t>
      </w:r>
      <w:proofErr w:type="spellStart"/>
      <w:r w:rsidR="00DF3BA7">
        <w:t>poned</w:t>
      </w:r>
      <w:proofErr w:type="spellEnd"/>
      <w:r w:rsidR="00DF3BA7">
        <w:t>.</w:t>
      </w:r>
    </w:p>
    <w:p w14:paraId="5269D185" w14:textId="77777777" w:rsidR="00812CD8" w:rsidRDefault="00812CD8" w:rsidP="00E440BF">
      <w:pPr>
        <w:jc w:val="both"/>
      </w:pPr>
    </w:p>
    <w:p w14:paraId="4ED2FE52" w14:textId="18F22E6C" w:rsidR="00E440BF" w:rsidRPr="00E440BF" w:rsidRDefault="00E440BF" w:rsidP="00E440BF">
      <w:pPr>
        <w:ind w:left="1440" w:hanging="1440"/>
        <w:jc w:val="both"/>
        <w:rPr>
          <w:b/>
          <w:color w:val="171717" w:themeColor="background2" w:themeShade="1A"/>
        </w:rPr>
      </w:pPr>
      <w:r w:rsidRPr="000B3551">
        <w:rPr>
          <w:b/>
          <w:color w:val="171717" w:themeColor="background2" w:themeShade="1A"/>
        </w:rPr>
        <w:t>MOTION:</w:t>
      </w:r>
      <w:r w:rsidRPr="000B3551">
        <w:rPr>
          <w:b/>
          <w:color w:val="171717" w:themeColor="background2" w:themeShade="1A"/>
        </w:rPr>
        <w:tab/>
        <w:t xml:space="preserve">Motion by </w:t>
      </w:r>
      <w:r w:rsidR="00812CD8">
        <w:rPr>
          <w:b/>
          <w:color w:val="171717" w:themeColor="background2" w:themeShade="1A"/>
        </w:rPr>
        <w:t>Mayor Nannette Billings</w:t>
      </w:r>
      <w:r w:rsidR="00DF3BA7">
        <w:rPr>
          <w:b/>
          <w:color w:val="171717" w:themeColor="background2" w:themeShade="1A"/>
        </w:rPr>
        <w:t xml:space="preserve"> to Post-pone</w:t>
      </w:r>
      <w:r>
        <w:rPr>
          <w:b/>
          <w:color w:val="171717" w:themeColor="background2" w:themeShade="1A"/>
        </w:rPr>
        <w:t xml:space="preserve"> the Updates to the 2022 Master Priority Corridor Preservation Proje</w:t>
      </w:r>
      <w:r w:rsidR="00812CD8">
        <w:rPr>
          <w:b/>
          <w:color w:val="171717" w:themeColor="background2" w:themeShade="1A"/>
        </w:rPr>
        <w:t>ct List</w:t>
      </w:r>
      <w:r w:rsidR="00DF3BA7">
        <w:rPr>
          <w:b/>
          <w:color w:val="171717" w:themeColor="background2" w:themeShade="1A"/>
        </w:rPr>
        <w:t xml:space="preserve"> until the following meeting</w:t>
      </w:r>
      <w:r w:rsidR="00812CD8">
        <w:rPr>
          <w:b/>
          <w:color w:val="171717" w:themeColor="background2" w:themeShade="1A"/>
        </w:rPr>
        <w:t xml:space="preserve">. Motion </w:t>
      </w:r>
      <w:r w:rsidR="00DF3BA7">
        <w:rPr>
          <w:b/>
          <w:color w:val="171717" w:themeColor="background2" w:themeShade="1A"/>
        </w:rPr>
        <w:t>seconded by Mayor Chris Hart</w:t>
      </w:r>
      <w:r>
        <w:rPr>
          <w:b/>
          <w:color w:val="171717" w:themeColor="background2" w:themeShade="1A"/>
        </w:rPr>
        <w:t xml:space="preserve"> and Carried by Unanimous Vote.</w:t>
      </w:r>
    </w:p>
    <w:p w14:paraId="1E2BD1AF" w14:textId="77777777" w:rsidR="00E440BF" w:rsidRPr="00FC3B9B" w:rsidRDefault="00E440BF" w:rsidP="00FC3B9B">
      <w:pPr>
        <w:jc w:val="both"/>
        <w:rPr>
          <w:b/>
          <w:u w:val="single"/>
        </w:rPr>
      </w:pPr>
    </w:p>
    <w:p w14:paraId="39CBA6FB" w14:textId="5B5D7382" w:rsidR="00FC3B9B" w:rsidRDefault="00FC3B9B" w:rsidP="00FC3B9B">
      <w:pPr>
        <w:jc w:val="both"/>
        <w:rPr>
          <w:b/>
          <w:iCs/>
          <w:u w:val="single"/>
        </w:rPr>
      </w:pPr>
      <w:r w:rsidRPr="00FC3B9B">
        <w:rPr>
          <w:b/>
          <w:u w:val="single"/>
        </w:rPr>
        <w:t xml:space="preserve">ACTION ITEM: </w:t>
      </w:r>
      <w:r w:rsidRPr="00FC3B9B">
        <w:rPr>
          <w:b/>
          <w:iCs/>
          <w:u w:val="single"/>
        </w:rPr>
        <w:t>ST. GEORGE CITY REQUESTS RETURNING $244,900 OF FUNDING FROM THE 1450 SOUTH CORRIDOR PROJECT TO THE CONSTRUCTION GRANT FUND</w:t>
      </w:r>
    </w:p>
    <w:p w14:paraId="2B252EE0" w14:textId="4C840963" w:rsidR="00E440BF" w:rsidRDefault="00E440BF" w:rsidP="00FC3B9B">
      <w:pPr>
        <w:jc w:val="both"/>
        <w:rPr>
          <w:b/>
          <w:iCs/>
          <w:u w:val="single"/>
        </w:rPr>
      </w:pPr>
    </w:p>
    <w:p w14:paraId="0068F5C8" w14:textId="0D4A394E" w:rsidR="00E440BF" w:rsidRDefault="00E440BF" w:rsidP="00FC3B9B">
      <w:pPr>
        <w:jc w:val="both"/>
        <w:rPr>
          <w:bCs/>
        </w:rPr>
      </w:pPr>
      <w:r w:rsidRPr="00E440BF">
        <w:rPr>
          <w:bCs/>
        </w:rPr>
        <w:t>St. George City requests returning $244,900 of funding from the 1450 South Corridor project to the Construction Grant Fund. On January 20, 2021 the COG approved $727,900 to purchase 4.028 acres. Not all of the money was needed and St George City would now like to de-obligate a total of $244,900 and return it to the available funding in the Construction Grant Fund.</w:t>
      </w:r>
    </w:p>
    <w:p w14:paraId="73852326" w14:textId="55A26363" w:rsidR="00E440BF" w:rsidRDefault="00E440BF" w:rsidP="00FC3B9B">
      <w:pPr>
        <w:jc w:val="both"/>
        <w:rPr>
          <w:bCs/>
        </w:rPr>
      </w:pPr>
    </w:p>
    <w:p w14:paraId="51CBAD19" w14:textId="229BAC64" w:rsidR="00E440BF" w:rsidRDefault="00E440BF" w:rsidP="00FC3B9B">
      <w:pPr>
        <w:jc w:val="both"/>
      </w:pPr>
      <w:r w:rsidRPr="00E440BF">
        <w:rPr>
          <w:bCs/>
        </w:rPr>
        <w:t>It is recommended to grant this request to de-obligate $244,900 from the Construction Grant Fund</w:t>
      </w:r>
      <w:r w:rsidRPr="00E440BF">
        <w:t xml:space="preserve">. This will make a total of </w:t>
      </w:r>
      <w:r w:rsidRPr="00E440BF">
        <w:rPr>
          <w:bCs/>
        </w:rPr>
        <w:t xml:space="preserve">$838,917.13 </w:t>
      </w:r>
      <w:r w:rsidRPr="00E440BF">
        <w:t>available in the Construction Grant Fund.</w:t>
      </w:r>
    </w:p>
    <w:p w14:paraId="49313FCF" w14:textId="0169CCFB" w:rsidR="00E440BF" w:rsidRDefault="00E440BF" w:rsidP="00FC3B9B">
      <w:pPr>
        <w:jc w:val="both"/>
      </w:pPr>
    </w:p>
    <w:p w14:paraId="52E9786C" w14:textId="300CFB84" w:rsidR="00E440BF" w:rsidRPr="00E440BF" w:rsidRDefault="00E440BF" w:rsidP="00E440BF">
      <w:pPr>
        <w:ind w:left="1440" w:hanging="1440"/>
        <w:jc w:val="both"/>
        <w:rPr>
          <w:b/>
          <w:color w:val="171717" w:themeColor="background2" w:themeShade="1A"/>
        </w:rPr>
      </w:pPr>
      <w:r w:rsidRPr="000B3551">
        <w:rPr>
          <w:b/>
          <w:color w:val="171717" w:themeColor="background2" w:themeShade="1A"/>
        </w:rPr>
        <w:t>MOTION:</w:t>
      </w:r>
      <w:r w:rsidRPr="000B3551">
        <w:rPr>
          <w:b/>
          <w:color w:val="171717" w:themeColor="background2" w:themeShade="1A"/>
        </w:rPr>
        <w:tab/>
        <w:t xml:space="preserve">Motion by </w:t>
      </w:r>
      <w:r w:rsidR="004C589F">
        <w:rPr>
          <w:b/>
          <w:color w:val="171717" w:themeColor="background2" w:themeShade="1A"/>
        </w:rPr>
        <w:t xml:space="preserve">Commissioner </w:t>
      </w:r>
      <w:proofErr w:type="spellStart"/>
      <w:r w:rsidR="004C589F">
        <w:rPr>
          <w:b/>
          <w:color w:val="171717" w:themeColor="background2" w:themeShade="1A"/>
        </w:rPr>
        <w:t>Almquist</w:t>
      </w:r>
      <w:proofErr w:type="spellEnd"/>
      <w:r>
        <w:rPr>
          <w:b/>
          <w:color w:val="171717" w:themeColor="background2" w:themeShade="1A"/>
        </w:rPr>
        <w:t xml:space="preserve"> to Return $244,900 of the Funding from the 1450 South Corridor Project to the Construction Grant </w:t>
      </w:r>
      <w:r w:rsidR="004C589F">
        <w:rPr>
          <w:b/>
          <w:color w:val="171717" w:themeColor="background2" w:themeShade="1A"/>
        </w:rPr>
        <w:t>Fund. Motion seconded by Commissioner Snow</w:t>
      </w:r>
      <w:r>
        <w:rPr>
          <w:b/>
          <w:color w:val="171717" w:themeColor="background2" w:themeShade="1A"/>
        </w:rPr>
        <w:t xml:space="preserve"> and Carried by Unanimous Vote.</w:t>
      </w:r>
    </w:p>
    <w:p w14:paraId="55532701" w14:textId="720C2774" w:rsidR="00FC3B9B" w:rsidRPr="00FC3B9B" w:rsidRDefault="00FC3B9B" w:rsidP="00FC3B9B">
      <w:pPr>
        <w:jc w:val="both"/>
        <w:rPr>
          <w:b/>
          <w:iCs/>
          <w:u w:val="single"/>
        </w:rPr>
      </w:pPr>
    </w:p>
    <w:p w14:paraId="57528D7E" w14:textId="762BBE11" w:rsidR="00FC3B9B" w:rsidRPr="00FC3B9B" w:rsidRDefault="00FC3B9B" w:rsidP="00FC3B9B">
      <w:pPr>
        <w:jc w:val="both"/>
        <w:rPr>
          <w:b/>
          <w:iCs/>
          <w:u w:val="single"/>
        </w:rPr>
      </w:pPr>
      <w:r w:rsidRPr="00FC3B9B">
        <w:rPr>
          <w:b/>
          <w:u w:val="single"/>
        </w:rPr>
        <w:lastRenderedPageBreak/>
        <w:t xml:space="preserve">ACTION ITEM: </w:t>
      </w:r>
      <w:r w:rsidRPr="00FC3B9B">
        <w:rPr>
          <w:b/>
          <w:iCs/>
          <w:u w:val="single"/>
        </w:rPr>
        <w:t>ST. GEORGE CITY REQUESTS ADDITIONAL FUNDING FROM THE COG TO PURCHASE PROPERTY ALONG 3000 EAST CORRIDOR</w:t>
      </w:r>
    </w:p>
    <w:p w14:paraId="61AEFBB8" w14:textId="10FE3E84" w:rsidR="00FC3B9B" w:rsidRDefault="00FC3B9B" w:rsidP="00FC3B9B">
      <w:pPr>
        <w:jc w:val="both"/>
        <w:rPr>
          <w:b/>
          <w:iCs/>
          <w:u w:val="single"/>
        </w:rPr>
      </w:pPr>
    </w:p>
    <w:p w14:paraId="21494B1F" w14:textId="0C72F99F" w:rsidR="00662B80" w:rsidRDefault="00662B80" w:rsidP="00662B80">
      <w:pPr>
        <w:autoSpaceDE w:val="0"/>
        <w:autoSpaceDN w:val="0"/>
        <w:adjustRightInd w:val="0"/>
        <w:rPr>
          <w:bCs/>
          <w:color w:val="000000"/>
        </w:rPr>
      </w:pPr>
      <w:r w:rsidRPr="00662B80">
        <w:rPr>
          <w:bCs/>
          <w:color w:val="000000"/>
        </w:rPr>
        <w:t xml:space="preserve">On January 20, 2021 the COG approved $656,750 to purchase 12 parcels. St. George City is now asking for an </w:t>
      </w:r>
      <w:r w:rsidRPr="00662B80">
        <w:rPr>
          <w:bCs/>
          <w:i/>
          <w:iCs/>
          <w:color w:val="000000"/>
        </w:rPr>
        <w:t xml:space="preserve">additional amount of $769,136 </w:t>
      </w:r>
      <w:r w:rsidRPr="00662B80">
        <w:rPr>
          <w:bCs/>
          <w:color w:val="000000"/>
        </w:rPr>
        <w:t>for a total of $1,450,324 be allocated to the project. This includes $16,200 in closing and appraisal costs</w:t>
      </w:r>
      <w:r>
        <w:rPr>
          <w:bCs/>
          <w:color w:val="000000"/>
        </w:rPr>
        <w:t xml:space="preserve">. The total request is $769,136. </w:t>
      </w:r>
    </w:p>
    <w:p w14:paraId="31DEF293" w14:textId="77777777" w:rsidR="00662B80" w:rsidRPr="00662B80" w:rsidRDefault="00662B80" w:rsidP="00662B80">
      <w:pPr>
        <w:autoSpaceDE w:val="0"/>
        <w:autoSpaceDN w:val="0"/>
        <w:adjustRightInd w:val="0"/>
        <w:rPr>
          <w:color w:val="000000"/>
        </w:rPr>
      </w:pPr>
    </w:p>
    <w:p w14:paraId="13D39C16" w14:textId="510CB284" w:rsidR="00662B80" w:rsidRDefault="00662B80" w:rsidP="00662B80">
      <w:pPr>
        <w:autoSpaceDE w:val="0"/>
        <w:autoSpaceDN w:val="0"/>
        <w:adjustRightInd w:val="0"/>
        <w:rPr>
          <w:color w:val="000000"/>
        </w:rPr>
      </w:pPr>
      <w:r w:rsidRPr="00662B80">
        <w:rPr>
          <w:color w:val="000000"/>
        </w:rPr>
        <w:t xml:space="preserve">St. George City is requesting a revision to their 3000 East request from January 20, 2021. In that meeting they were approved for up to $656,750 from the Preservation Fund to acquire 12 parcels (3.61 acres) for the widening of 3000 East Street corridor. No appraisals were completed at that time, only cost estimates. Since that time, appraisals have been performed and the cost of the property is higher than anticipated. There are also 14 parcels now needed (5.288 acres). The total amount needed for the 14 parcels is $1,450,324 (including appraisal and closing costs). Therefore, St. George City is requesting an additional $769,136 be allocated from the </w:t>
      </w:r>
      <w:r w:rsidRPr="00662B80">
        <w:rPr>
          <w:bCs/>
          <w:color w:val="000000"/>
        </w:rPr>
        <w:t xml:space="preserve">Construction Grant Fund </w:t>
      </w:r>
      <w:r w:rsidRPr="00662B80">
        <w:rPr>
          <w:color w:val="000000"/>
        </w:rPr>
        <w:t xml:space="preserve">to meet this request. There is sufficient funding available in the Construction Grant Fund if agenda item 4 is approved. </w:t>
      </w:r>
    </w:p>
    <w:p w14:paraId="6F2945DF" w14:textId="77777777" w:rsidR="00662B80" w:rsidRPr="00662B80" w:rsidRDefault="00662B80" w:rsidP="00662B80">
      <w:pPr>
        <w:autoSpaceDE w:val="0"/>
        <w:autoSpaceDN w:val="0"/>
        <w:adjustRightInd w:val="0"/>
        <w:rPr>
          <w:color w:val="000000"/>
        </w:rPr>
      </w:pPr>
    </w:p>
    <w:p w14:paraId="04B11643" w14:textId="43044E11" w:rsidR="00662B80" w:rsidRPr="00662B80" w:rsidRDefault="00662B80" w:rsidP="00662B80">
      <w:pPr>
        <w:jc w:val="both"/>
        <w:rPr>
          <w:color w:val="000000"/>
        </w:rPr>
      </w:pPr>
      <w:r>
        <w:rPr>
          <w:color w:val="000000"/>
        </w:rPr>
        <w:t>It is recommended to</w:t>
      </w:r>
      <w:r w:rsidRPr="00662B80">
        <w:rPr>
          <w:color w:val="000000"/>
        </w:rPr>
        <w:t xml:space="preserve"> </w:t>
      </w:r>
      <w:r>
        <w:rPr>
          <w:bCs/>
          <w:color w:val="000000"/>
        </w:rPr>
        <w:t>grant</w:t>
      </w:r>
      <w:r w:rsidRPr="00662B80">
        <w:rPr>
          <w:bCs/>
          <w:color w:val="000000"/>
        </w:rPr>
        <w:t xml:space="preserve"> this request for an additional $769,136 from the Construction Grant Fund </w:t>
      </w:r>
      <w:r w:rsidRPr="00662B80">
        <w:rPr>
          <w:color w:val="000000"/>
        </w:rPr>
        <w:t>since funding is available.</w:t>
      </w:r>
    </w:p>
    <w:p w14:paraId="3139F34F" w14:textId="77777777" w:rsidR="00662B80" w:rsidRDefault="00662B80" w:rsidP="00662B80">
      <w:pPr>
        <w:jc w:val="both"/>
      </w:pPr>
    </w:p>
    <w:p w14:paraId="33EC060E" w14:textId="6F7407D3" w:rsidR="00662B80" w:rsidRDefault="00662B80" w:rsidP="004C589F">
      <w:pPr>
        <w:ind w:left="1440" w:hanging="1440"/>
        <w:jc w:val="both"/>
        <w:rPr>
          <w:b/>
          <w:color w:val="171717" w:themeColor="background2" w:themeShade="1A"/>
        </w:rPr>
      </w:pPr>
      <w:r w:rsidRPr="000B3551">
        <w:rPr>
          <w:b/>
          <w:color w:val="171717" w:themeColor="background2" w:themeShade="1A"/>
        </w:rPr>
        <w:t>MOTION:</w:t>
      </w:r>
      <w:r w:rsidRPr="000B3551">
        <w:rPr>
          <w:b/>
          <w:color w:val="171717" w:themeColor="background2" w:themeShade="1A"/>
        </w:rPr>
        <w:tab/>
        <w:t xml:space="preserve">Motion by </w:t>
      </w:r>
      <w:r w:rsidR="004C589F">
        <w:rPr>
          <w:b/>
          <w:color w:val="171717" w:themeColor="background2" w:themeShade="1A"/>
        </w:rPr>
        <w:t xml:space="preserve">Mayor Kress </w:t>
      </w:r>
      <w:proofErr w:type="spellStart"/>
      <w:r w:rsidR="004C589F">
        <w:rPr>
          <w:b/>
          <w:color w:val="171717" w:themeColor="background2" w:themeShade="1A"/>
        </w:rPr>
        <w:t>Staheli</w:t>
      </w:r>
      <w:proofErr w:type="spellEnd"/>
      <w:r>
        <w:rPr>
          <w:b/>
          <w:color w:val="171717" w:themeColor="background2" w:themeShade="1A"/>
        </w:rPr>
        <w:t xml:space="preserve"> to Approve Additional Funding </w:t>
      </w:r>
      <w:proofErr w:type="gramStart"/>
      <w:r>
        <w:rPr>
          <w:b/>
          <w:color w:val="171717" w:themeColor="background2" w:themeShade="1A"/>
        </w:rPr>
        <w:t>in the Amount of</w:t>
      </w:r>
      <w:proofErr w:type="gramEnd"/>
      <w:r>
        <w:rPr>
          <w:b/>
          <w:color w:val="171717" w:themeColor="background2" w:themeShade="1A"/>
        </w:rPr>
        <w:t xml:space="preserve"> $769,136 for St. George City from the Construction Gr</w:t>
      </w:r>
      <w:r w:rsidR="004C589F">
        <w:rPr>
          <w:b/>
          <w:color w:val="171717" w:themeColor="background2" w:themeShade="1A"/>
        </w:rPr>
        <w:t>ant Fund. Motion seconded by Mayor Nannette Billings and Carried by Unanimous Vote.</w:t>
      </w:r>
    </w:p>
    <w:p w14:paraId="41E9BD1B" w14:textId="77777777" w:rsidR="004C589F" w:rsidRPr="004C589F" w:rsidRDefault="004C589F" w:rsidP="004C589F">
      <w:pPr>
        <w:ind w:left="1440" w:hanging="1440"/>
        <w:jc w:val="both"/>
        <w:rPr>
          <w:b/>
          <w:color w:val="171717" w:themeColor="background2" w:themeShade="1A"/>
        </w:rPr>
      </w:pPr>
    </w:p>
    <w:p w14:paraId="234AAF50" w14:textId="1733B1FA" w:rsidR="00FC3B9B" w:rsidRDefault="00FC3B9B" w:rsidP="00FC3B9B">
      <w:pPr>
        <w:jc w:val="both"/>
        <w:rPr>
          <w:b/>
          <w:iCs/>
          <w:u w:val="single"/>
        </w:rPr>
      </w:pPr>
      <w:r w:rsidRPr="00FC3B9B">
        <w:rPr>
          <w:b/>
          <w:u w:val="single"/>
        </w:rPr>
        <w:t xml:space="preserve">ACTION ITEM: </w:t>
      </w:r>
      <w:r w:rsidRPr="00FC3B9B">
        <w:rPr>
          <w:b/>
          <w:iCs/>
          <w:u w:val="single"/>
        </w:rPr>
        <w:t>ST. GEORGE CITY REQUESTS ADDITIONAL FUNDING FROM THE COG TO PURCHASE PROPERTY ALONG COMMERCE DRIVE CORRIDOR</w:t>
      </w:r>
    </w:p>
    <w:p w14:paraId="353F8875" w14:textId="6162B2AA" w:rsidR="00662B80" w:rsidRDefault="00662B80" w:rsidP="00FC3B9B">
      <w:pPr>
        <w:jc w:val="both"/>
        <w:rPr>
          <w:b/>
          <w:iCs/>
          <w:u w:val="single"/>
        </w:rPr>
      </w:pPr>
    </w:p>
    <w:p w14:paraId="7EAEACEF" w14:textId="77777777" w:rsidR="00067A2D" w:rsidRDefault="00662B80" w:rsidP="00662B80">
      <w:pPr>
        <w:autoSpaceDE w:val="0"/>
        <w:autoSpaceDN w:val="0"/>
        <w:adjustRightInd w:val="0"/>
        <w:rPr>
          <w:color w:val="000000"/>
        </w:rPr>
      </w:pPr>
      <w:r w:rsidRPr="00662B80">
        <w:rPr>
          <w:bCs/>
          <w:color w:val="000000"/>
        </w:rPr>
        <w:t xml:space="preserve">St. George City is now asking for an </w:t>
      </w:r>
      <w:r w:rsidRPr="00662B80">
        <w:rPr>
          <w:bCs/>
          <w:iCs/>
          <w:color w:val="000000"/>
        </w:rPr>
        <w:t xml:space="preserve">additional amount of $11,910 </w:t>
      </w:r>
      <w:r w:rsidRPr="00662B80">
        <w:rPr>
          <w:bCs/>
          <w:color w:val="000000"/>
        </w:rPr>
        <w:t>for a total of $490,910 be allocated to the project</w:t>
      </w:r>
      <w:r w:rsidR="00067A2D">
        <w:rPr>
          <w:bCs/>
          <w:color w:val="000000"/>
        </w:rPr>
        <w:t xml:space="preserve"> as</w:t>
      </w:r>
      <w:r w:rsidRPr="00662B80">
        <w:rPr>
          <w:color w:val="000000"/>
        </w:rPr>
        <w:t xml:space="preserve"> a revision to their Commerce Drive requests from April 2, 2019 and August 19, 2020. In the April 2, 2019 meeting they were approved for up to $400,000 from the Preservation Fund. </w:t>
      </w:r>
    </w:p>
    <w:p w14:paraId="7B8EF040" w14:textId="77777777" w:rsidR="00067A2D" w:rsidRDefault="00067A2D" w:rsidP="00662B80">
      <w:pPr>
        <w:autoSpaceDE w:val="0"/>
        <w:autoSpaceDN w:val="0"/>
        <w:adjustRightInd w:val="0"/>
        <w:rPr>
          <w:color w:val="000000"/>
        </w:rPr>
      </w:pPr>
    </w:p>
    <w:p w14:paraId="13FF520B" w14:textId="0E2D5127" w:rsidR="00662B80" w:rsidRDefault="00662B80" w:rsidP="00662B80">
      <w:pPr>
        <w:autoSpaceDE w:val="0"/>
        <w:autoSpaceDN w:val="0"/>
        <w:adjustRightInd w:val="0"/>
        <w:rPr>
          <w:color w:val="000000"/>
        </w:rPr>
      </w:pPr>
      <w:r w:rsidRPr="00662B80">
        <w:rPr>
          <w:color w:val="000000"/>
        </w:rPr>
        <w:t xml:space="preserve">In the August 19, 2020 meeting they were approved for up to an additional $79,000 for a total of $479,000 from the Preservation Fund. The appraisal estimated one acre of floodway and five acres of non-floodway and the final purchase agreement the actual floodway acreage was slightly less in the non-floodway acreage increasing the final settlement amount to increase by $11,910. The total amount needed is $490,910. </w:t>
      </w:r>
    </w:p>
    <w:p w14:paraId="4158F6A1" w14:textId="77777777" w:rsidR="00067A2D" w:rsidRPr="00662B80" w:rsidRDefault="00067A2D" w:rsidP="00662B80">
      <w:pPr>
        <w:autoSpaceDE w:val="0"/>
        <w:autoSpaceDN w:val="0"/>
        <w:adjustRightInd w:val="0"/>
        <w:rPr>
          <w:color w:val="000000"/>
        </w:rPr>
      </w:pPr>
    </w:p>
    <w:p w14:paraId="226D0C82" w14:textId="424CD0C5" w:rsidR="00662B80" w:rsidRPr="00662B80" w:rsidRDefault="00067A2D" w:rsidP="00662B80">
      <w:pPr>
        <w:jc w:val="both"/>
        <w:rPr>
          <w:iCs/>
          <w:u w:val="single"/>
        </w:rPr>
      </w:pPr>
      <w:r>
        <w:rPr>
          <w:color w:val="000000"/>
        </w:rPr>
        <w:t>It is recommended to</w:t>
      </w:r>
      <w:r w:rsidR="00662B80" w:rsidRPr="00662B80">
        <w:rPr>
          <w:color w:val="000000"/>
        </w:rPr>
        <w:t xml:space="preserve"> </w:t>
      </w:r>
      <w:r>
        <w:rPr>
          <w:bCs/>
          <w:color w:val="000000"/>
        </w:rPr>
        <w:t>grant</w:t>
      </w:r>
      <w:r w:rsidR="00662B80" w:rsidRPr="00662B80">
        <w:rPr>
          <w:bCs/>
          <w:color w:val="000000"/>
        </w:rPr>
        <w:t xml:space="preserve"> this request for an additional $11,910 from the Construction Grant Fund </w:t>
      </w:r>
      <w:r w:rsidR="00662B80" w:rsidRPr="00662B80">
        <w:rPr>
          <w:color w:val="000000"/>
        </w:rPr>
        <w:t>since funding is available.</w:t>
      </w:r>
    </w:p>
    <w:p w14:paraId="4B1B656E" w14:textId="14D65C72" w:rsidR="00FC3B9B" w:rsidRDefault="00FC3B9B" w:rsidP="00FC3B9B">
      <w:pPr>
        <w:jc w:val="both"/>
        <w:rPr>
          <w:b/>
          <w:iCs/>
          <w:u w:val="single"/>
        </w:rPr>
      </w:pPr>
    </w:p>
    <w:p w14:paraId="22A303BC" w14:textId="65A02ABA" w:rsidR="00DA5B65" w:rsidRPr="00E440BF" w:rsidRDefault="00DA5B65" w:rsidP="00DA5B65">
      <w:pPr>
        <w:ind w:left="1440" w:hanging="1440"/>
        <w:jc w:val="both"/>
        <w:rPr>
          <w:b/>
          <w:color w:val="171717" w:themeColor="background2" w:themeShade="1A"/>
        </w:rPr>
      </w:pPr>
      <w:r w:rsidRPr="000B3551">
        <w:rPr>
          <w:b/>
          <w:color w:val="171717" w:themeColor="background2" w:themeShade="1A"/>
        </w:rPr>
        <w:lastRenderedPageBreak/>
        <w:t>MOTION:</w:t>
      </w:r>
      <w:r w:rsidRPr="000B3551">
        <w:rPr>
          <w:b/>
          <w:color w:val="171717" w:themeColor="background2" w:themeShade="1A"/>
        </w:rPr>
        <w:tab/>
        <w:t xml:space="preserve">Motion by </w:t>
      </w:r>
      <w:r w:rsidR="004C589F">
        <w:rPr>
          <w:b/>
          <w:color w:val="171717" w:themeColor="background2" w:themeShade="1A"/>
        </w:rPr>
        <w:t>Mayor Rick Rosenberg</w:t>
      </w:r>
      <w:r>
        <w:rPr>
          <w:b/>
          <w:color w:val="171717" w:themeColor="background2" w:themeShade="1A"/>
        </w:rPr>
        <w:t xml:space="preserve"> to Approve Additional Funding </w:t>
      </w:r>
      <w:proofErr w:type="gramStart"/>
      <w:r>
        <w:rPr>
          <w:b/>
          <w:color w:val="171717" w:themeColor="background2" w:themeShade="1A"/>
        </w:rPr>
        <w:t>in the Amount of</w:t>
      </w:r>
      <w:proofErr w:type="gramEnd"/>
      <w:r>
        <w:rPr>
          <w:b/>
          <w:color w:val="171717" w:themeColor="background2" w:themeShade="1A"/>
        </w:rPr>
        <w:t xml:space="preserve"> $11,910 for St. George City from the Construction Gra</w:t>
      </w:r>
      <w:r w:rsidR="004C589F">
        <w:rPr>
          <w:b/>
          <w:color w:val="171717" w:themeColor="background2" w:themeShade="1A"/>
        </w:rPr>
        <w:t xml:space="preserve">nt Fund. Motion seconded by Commissioner </w:t>
      </w:r>
      <w:proofErr w:type="spellStart"/>
      <w:r w:rsidR="004C589F">
        <w:rPr>
          <w:b/>
          <w:color w:val="171717" w:themeColor="background2" w:themeShade="1A"/>
        </w:rPr>
        <w:t>Almquist</w:t>
      </w:r>
      <w:proofErr w:type="spellEnd"/>
      <w:r>
        <w:rPr>
          <w:b/>
          <w:color w:val="171717" w:themeColor="background2" w:themeShade="1A"/>
        </w:rPr>
        <w:t xml:space="preserve"> and Carried by Unanimous Vote.</w:t>
      </w:r>
    </w:p>
    <w:p w14:paraId="7EA53303" w14:textId="77777777" w:rsidR="00DA5B65" w:rsidRPr="00FC3B9B" w:rsidRDefault="00DA5B65" w:rsidP="00FC3B9B">
      <w:pPr>
        <w:jc w:val="both"/>
        <w:rPr>
          <w:b/>
          <w:iCs/>
          <w:u w:val="single"/>
        </w:rPr>
      </w:pPr>
    </w:p>
    <w:p w14:paraId="5D033274" w14:textId="1079D711" w:rsidR="00FC3B9B" w:rsidRDefault="00FC3B9B" w:rsidP="00FC3B9B">
      <w:pPr>
        <w:jc w:val="both"/>
        <w:rPr>
          <w:b/>
          <w:iCs/>
          <w:u w:val="single"/>
        </w:rPr>
      </w:pPr>
      <w:r w:rsidRPr="00FC3B9B">
        <w:rPr>
          <w:b/>
          <w:u w:val="single"/>
        </w:rPr>
        <w:t xml:space="preserve">ACTION ITEM: </w:t>
      </w:r>
      <w:r w:rsidRPr="00FC3B9B">
        <w:rPr>
          <w:b/>
          <w:iCs/>
          <w:u w:val="single"/>
        </w:rPr>
        <w:t>IVINS CITY REQUESTS FUNDING FROM THE COG TO PURCHASE PROPERTY ALONG THE WESTERN CORRIDOR</w:t>
      </w:r>
    </w:p>
    <w:p w14:paraId="2D3C6AC4" w14:textId="1AFB828F" w:rsidR="00DA5B65" w:rsidRDefault="00DA5B65" w:rsidP="00FC3B9B">
      <w:pPr>
        <w:jc w:val="both"/>
        <w:rPr>
          <w:b/>
          <w:iCs/>
          <w:u w:val="single"/>
        </w:rPr>
      </w:pPr>
    </w:p>
    <w:p w14:paraId="4B1C6E96" w14:textId="6BF31EE9" w:rsidR="00DA5B65" w:rsidRPr="00DA5B65" w:rsidRDefault="00DA5B65" w:rsidP="00DA5B65">
      <w:pPr>
        <w:pStyle w:val="Default"/>
        <w:rPr>
          <w:rFonts w:ascii="Times New Roman" w:hAnsi="Times New Roman" w:cs="Times New Roman"/>
        </w:rPr>
      </w:pPr>
      <w:r w:rsidRPr="00DA5B65">
        <w:rPr>
          <w:rFonts w:ascii="Times New Roman" w:hAnsi="Times New Roman" w:cs="Times New Roman"/>
        </w:rPr>
        <w:t>Ivins City is requesting $753,000 from</w:t>
      </w:r>
      <w:r>
        <w:rPr>
          <w:rFonts w:ascii="Times New Roman" w:hAnsi="Times New Roman" w:cs="Times New Roman"/>
        </w:rPr>
        <w:t xml:space="preserve"> the Corridor Preservation Fund for the purchase of two properties. </w:t>
      </w:r>
      <w:r w:rsidRPr="00DA5B65">
        <w:rPr>
          <w:rFonts w:ascii="Times New Roman" w:hAnsi="Times New Roman" w:cs="Times New Roman"/>
        </w:rPr>
        <w:t xml:space="preserve">One is 1.78 acres at about 900 South and 200 East in Ivins. It is currently owned by Hafen II, </w:t>
      </w:r>
      <w:proofErr w:type="gramStart"/>
      <w:r w:rsidRPr="00DA5B65">
        <w:rPr>
          <w:rFonts w:ascii="Times New Roman" w:hAnsi="Times New Roman" w:cs="Times New Roman"/>
        </w:rPr>
        <w:t>LLC.</w:t>
      </w:r>
      <w:r>
        <w:rPr>
          <w:rFonts w:ascii="Times New Roman" w:hAnsi="Times New Roman" w:cs="Times New Roman"/>
        </w:rPr>
        <w:t>,</w:t>
      </w:r>
      <w:proofErr w:type="gramEnd"/>
      <w:r w:rsidRPr="00DA5B65">
        <w:rPr>
          <w:rFonts w:ascii="Times New Roman" w:hAnsi="Times New Roman" w:cs="Times New Roman"/>
        </w:rPr>
        <w:t xml:space="preserve"> and is appraised for $482,000. The second property is 1.19 acres at about 300 East and Old Highway 91. It is currently owned by John and Ellen White and is appraised for $264,000. Together the two parcels appraisals equal $746,000. Ivins is also asking for $7,000 for closing costs for the total of $753,000. Appraisals have been</w:t>
      </w:r>
      <w:r>
        <w:rPr>
          <w:rFonts w:ascii="Times New Roman" w:hAnsi="Times New Roman" w:cs="Times New Roman"/>
        </w:rPr>
        <w:t xml:space="preserve"> completed for both properties, however, t</w:t>
      </w:r>
      <w:r w:rsidRPr="00DA5B65">
        <w:rPr>
          <w:rFonts w:ascii="Times New Roman" w:hAnsi="Times New Roman" w:cs="Times New Roman"/>
        </w:rPr>
        <w:t xml:space="preserve">here is </w:t>
      </w:r>
      <w:r w:rsidRPr="00DA5B65">
        <w:rPr>
          <w:rFonts w:ascii="Times New Roman" w:hAnsi="Times New Roman" w:cs="Times New Roman"/>
          <w:bCs/>
        </w:rPr>
        <w:t xml:space="preserve">insufficient funding available </w:t>
      </w:r>
      <w:r w:rsidRPr="00DA5B65">
        <w:rPr>
          <w:rFonts w:ascii="Times New Roman" w:hAnsi="Times New Roman" w:cs="Times New Roman"/>
        </w:rPr>
        <w:t xml:space="preserve">in the Preservation Fund ($472,578.46). </w:t>
      </w:r>
    </w:p>
    <w:p w14:paraId="38DCD7DD" w14:textId="77777777" w:rsidR="00DA5B65" w:rsidRPr="00DA5B65" w:rsidRDefault="00DA5B65" w:rsidP="00DA5B65">
      <w:pPr>
        <w:pStyle w:val="Default"/>
        <w:rPr>
          <w:rFonts w:ascii="Times New Roman" w:hAnsi="Times New Roman" w:cs="Times New Roman"/>
        </w:rPr>
      </w:pPr>
    </w:p>
    <w:p w14:paraId="3DCC75B0" w14:textId="3F902002" w:rsidR="00DA5B65" w:rsidRDefault="00CA6CD7" w:rsidP="00DA5B65">
      <w:pPr>
        <w:jc w:val="both"/>
        <w:rPr>
          <w:bCs/>
        </w:rPr>
      </w:pPr>
      <w:r>
        <w:t>D</w:t>
      </w:r>
      <w:r w:rsidR="00DA5B65" w:rsidRPr="00DA5B65">
        <w:rPr>
          <w:bCs/>
        </w:rPr>
        <w:t>ue to insufficient funding</w:t>
      </w:r>
      <w:r>
        <w:rPr>
          <w:bCs/>
        </w:rPr>
        <w:t>,</w:t>
      </w:r>
      <w:r w:rsidR="00DA5B65" w:rsidRPr="00DA5B65">
        <w:rPr>
          <w:bCs/>
        </w:rPr>
        <w:t xml:space="preserve"> transferring at least $281,000 from the Corridor Revolving Loan Fund to the Preservation Fund</w:t>
      </w:r>
      <w:r>
        <w:rPr>
          <w:bCs/>
        </w:rPr>
        <w:t xml:space="preserve"> is required</w:t>
      </w:r>
      <w:r w:rsidR="00DA5B65" w:rsidRPr="00DA5B65">
        <w:rPr>
          <w:bCs/>
        </w:rPr>
        <w:t xml:space="preserve"> in order to have sufficient funding in the Corridor Preservation Fund to grant this request.</w:t>
      </w:r>
    </w:p>
    <w:p w14:paraId="3EB45A95" w14:textId="122C107D" w:rsidR="00DA5B65" w:rsidRDefault="00DA5B65" w:rsidP="00DA5B65">
      <w:pPr>
        <w:jc w:val="both"/>
        <w:rPr>
          <w:bCs/>
        </w:rPr>
      </w:pPr>
    </w:p>
    <w:p w14:paraId="14046A49" w14:textId="271E41EB" w:rsidR="00DA5B65" w:rsidRPr="00E440BF" w:rsidRDefault="00DA5B65" w:rsidP="00DA5B65">
      <w:pPr>
        <w:ind w:left="1440" w:hanging="1440"/>
        <w:jc w:val="both"/>
        <w:rPr>
          <w:b/>
          <w:color w:val="171717" w:themeColor="background2" w:themeShade="1A"/>
        </w:rPr>
      </w:pPr>
      <w:r w:rsidRPr="000B3551">
        <w:rPr>
          <w:b/>
          <w:color w:val="171717" w:themeColor="background2" w:themeShade="1A"/>
        </w:rPr>
        <w:t>MOTION:</w:t>
      </w:r>
      <w:r w:rsidRPr="000B3551">
        <w:rPr>
          <w:b/>
          <w:color w:val="171717" w:themeColor="background2" w:themeShade="1A"/>
        </w:rPr>
        <w:tab/>
        <w:t xml:space="preserve">Motion by </w:t>
      </w:r>
      <w:r w:rsidR="00CA6CD7">
        <w:rPr>
          <w:b/>
          <w:color w:val="171717" w:themeColor="background2" w:themeShade="1A"/>
        </w:rPr>
        <w:t>Mayor Nannette Billings</w:t>
      </w:r>
      <w:r>
        <w:rPr>
          <w:b/>
          <w:color w:val="171717" w:themeColor="background2" w:themeShade="1A"/>
        </w:rPr>
        <w:t xml:space="preserve"> to Transfer $281,000 from the Corridor Revolving Loan Fund to the Preserv</w:t>
      </w:r>
      <w:r w:rsidR="00CA6CD7">
        <w:rPr>
          <w:b/>
          <w:color w:val="171717" w:themeColor="background2" w:themeShade="1A"/>
        </w:rPr>
        <w:t>ation Fund for the Purchase of T</w:t>
      </w:r>
      <w:r>
        <w:rPr>
          <w:b/>
          <w:color w:val="171717" w:themeColor="background2" w:themeShade="1A"/>
        </w:rPr>
        <w:t>wo Properties along the Western Corridor for Ivi</w:t>
      </w:r>
      <w:r w:rsidR="00CA6CD7">
        <w:rPr>
          <w:b/>
          <w:color w:val="171717" w:themeColor="background2" w:themeShade="1A"/>
        </w:rPr>
        <w:t>ns City. Motion seconded by Mayor Rick Rosenberg</w:t>
      </w:r>
      <w:r>
        <w:rPr>
          <w:b/>
          <w:color w:val="171717" w:themeColor="background2" w:themeShade="1A"/>
        </w:rPr>
        <w:t xml:space="preserve"> and Carried by Unanimous Vote.</w:t>
      </w:r>
    </w:p>
    <w:p w14:paraId="3F815511" w14:textId="77777777" w:rsidR="00DA5B65" w:rsidRPr="00DA5B65" w:rsidRDefault="00DA5B65" w:rsidP="00DA5B65">
      <w:pPr>
        <w:jc w:val="both"/>
        <w:rPr>
          <w:color w:val="171717" w:themeColor="background2" w:themeShade="1A"/>
          <w:u w:val="single"/>
        </w:rPr>
      </w:pPr>
    </w:p>
    <w:p w14:paraId="12634291" w14:textId="77777777" w:rsidR="00706B39" w:rsidRDefault="00706B39" w:rsidP="00C17817">
      <w:pPr>
        <w:jc w:val="both"/>
        <w:rPr>
          <w:b/>
          <w:color w:val="171717" w:themeColor="background2" w:themeShade="1A"/>
          <w:u w:val="single"/>
        </w:rPr>
      </w:pPr>
    </w:p>
    <w:p w14:paraId="29A63ADF" w14:textId="65C0F95A" w:rsidR="00453CA9" w:rsidRDefault="00C17817" w:rsidP="005B482A">
      <w:pPr>
        <w:jc w:val="both"/>
        <w:rPr>
          <w:color w:val="060309"/>
        </w:rPr>
      </w:pPr>
      <w:r>
        <w:rPr>
          <w:color w:val="060309"/>
        </w:rPr>
        <w:softHyphen/>
      </w:r>
      <w:r>
        <w:rPr>
          <w:color w:val="060309"/>
        </w:rPr>
        <w:softHyphen/>
      </w:r>
      <w:r>
        <w:rPr>
          <w:color w:val="060309"/>
        </w:rPr>
        <w:softHyphen/>
      </w:r>
      <w:r>
        <w:rPr>
          <w:color w:val="060309"/>
        </w:rPr>
        <w:softHyphen/>
      </w:r>
      <w:r w:rsidR="009A012A">
        <w:rPr>
          <w:color w:val="060309"/>
        </w:rPr>
        <w:t>Gil Almquist</w:t>
      </w:r>
      <w:r w:rsidR="005B482A">
        <w:rPr>
          <w:color w:val="060309"/>
        </w:rPr>
        <w:t xml:space="preserve"> </w:t>
      </w:r>
      <w:r w:rsidR="00662B36">
        <w:rPr>
          <w:color w:val="060309"/>
        </w:rPr>
        <w:t xml:space="preserve">thanked </w:t>
      </w:r>
      <w:r w:rsidR="00806C96">
        <w:rPr>
          <w:color w:val="060309"/>
        </w:rPr>
        <w:t>all</w:t>
      </w:r>
      <w:r w:rsidR="00662B36">
        <w:rPr>
          <w:color w:val="060309"/>
        </w:rPr>
        <w:t xml:space="preserve"> </w:t>
      </w:r>
      <w:r w:rsidR="005B482A">
        <w:rPr>
          <w:color w:val="060309"/>
        </w:rPr>
        <w:t xml:space="preserve">in attendance </w:t>
      </w:r>
      <w:r w:rsidR="00662B36">
        <w:rPr>
          <w:color w:val="060309"/>
        </w:rPr>
        <w:t xml:space="preserve">and </w:t>
      </w:r>
      <w:r w:rsidR="00914E94" w:rsidRPr="004A60D3">
        <w:rPr>
          <w:color w:val="060309"/>
        </w:rPr>
        <w:t>ad</w:t>
      </w:r>
      <w:r w:rsidR="00C077EA">
        <w:rPr>
          <w:color w:val="060309"/>
        </w:rPr>
        <w:t xml:space="preserve">journed the meeting at </w:t>
      </w:r>
      <w:r w:rsidR="00CA6CD7">
        <w:rPr>
          <w:color w:val="060309"/>
        </w:rPr>
        <w:t>1:34</w:t>
      </w:r>
      <w:bookmarkStart w:id="0" w:name="_GoBack"/>
      <w:bookmarkEnd w:id="0"/>
      <w:r w:rsidR="00993A84">
        <w:rPr>
          <w:color w:val="060309"/>
        </w:rPr>
        <w:t xml:space="preserve"> pm.</w:t>
      </w:r>
    </w:p>
    <w:p w14:paraId="692D40F8" w14:textId="77777777" w:rsidR="00FA0667" w:rsidRDefault="00FA0667" w:rsidP="00AF5D2C">
      <w:pPr>
        <w:ind w:left="1440" w:hanging="1440"/>
        <w:jc w:val="both"/>
        <w:rPr>
          <w:color w:val="060309"/>
        </w:rPr>
      </w:pPr>
    </w:p>
    <w:p w14:paraId="082260A2" w14:textId="77777777" w:rsidR="007A554B" w:rsidRPr="004A60D3" w:rsidRDefault="007A554B" w:rsidP="00AF5D2C">
      <w:pPr>
        <w:jc w:val="both"/>
        <w:rPr>
          <w:color w:val="060309"/>
        </w:rPr>
      </w:pPr>
    </w:p>
    <w:p w14:paraId="29E1E7F7" w14:textId="77777777" w:rsidR="00A92E58" w:rsidRPr="004A60D3" w:rsidRDefault="00A92E58" w:rsidP="00AF5D2C">
      <w:pPr>
        <w:jc w:val="both"/>
        <w:rPr>
          <w:color w:val="060309"/>
        </w:rPr>
      </w:pPr>
      <w:r w:rsidRPr="004A60D3">
        <w:rPr>
          <w:color w:val="060309"/>
        </w:rPr>
        <w:t>_______________________________</w:t>
      </w:r>
      <w:r w:rsidRPr="004A60D3">
        <w:rPr>
          <w:color w:val="060309"/>
        </w:rPr>
        <w:tab/>
      </w:r>
      <w:r w:rsidRPr="004A60D3">
        <w:rPr>
          <w:color w:val="060309"/>
        </w:rPr>
        <w:tab/>
        <w:t>______________________________</w:t>
      </w:r>
    </w:p>
    <w:p w14:paraId="5A8CC2A6" w14:textId="298FEDDB" w:rsidR="00A92E58" w:rsidRPr="004A60D3" w:rsidRDefault="00BE3225" w:rsidP="00AF5D2C">
      <w:pPr>
        <w:jc w:val="both"/>
        <w:rPr>
          <w:color w:val="060309"/>
        </w:rPr>
      </w:pPr>
      <w:r>
        <w:rPr>
          <w:color w:val="060309"/>
        </w:rPr>
        <w:t>CHEYENNE BENTLEY</w:t>
      </w:r>
      <w:r w:rsidR="00FF5E27" w:rsidRPr="004A60D3">
        <w:rPr>
          <w:color w:val="060309"/>
        </w:rPr>
        <w:tab/>
      </w:r>
      <w:r w:rsidR="00A92E58" w:rsidRPr="004A60D3">
        <w:rPr>
          <w:color w:val="060309"/>
        </w:rPr>
        <w:tab/>
      </w:r>
      <w:r w:rsidR="00A92E58" w:rsidRPr="004A60D3">
        <w:rPr>
          <w:color w:val="060309"/>
        </w:rPr>
        <w:tab/>
      </w:r>
      <w:r w:rsidR="00A92E58" w:rsidRPr="004A60D3">
        <w:rPr>
          <w:color w:val="060309"/>
        </w:rPr>
        <w:tab/>
      </w:r>
      <w:r w:rsidR="00FC3B9B">
        <w:rPr>
          <w:color w:val="060309"/>
        </w:rPr>
        <w:t>VICTOR IVERSON</w:t>
      </w:r>
    </w:p>
    <w:p w14:paraId="651444ED" w14:textId="66763C94" w:rsidR="00477F74" w:rsidRPr="004A60D3" w:rsidRDefault="00FF5E27" w:rsidP="00A92E58">
      <w:pPr>
        <w:jc w:val="both"/>
        <w:rPr>
          <w:color w:val="060309"/>
        </w:rPr>
      </w:pPr>
      <w:r w:rsidRPr="004A60D3">
        <w:rPr>
          <w:color w:val="060309"/>
        </w:rPr>
        <w:t xml:space="preserve">DEPUTY CLERK </w:t>
      </w:r>
      <w:r w:rsidRPr="004A60D3">
        <w:rPr>
          <w:color w:val="060309"/>
        </w:rPr>
        <w:tab/>
      </w:r>
      <w:r w:rsidRPr="004A60D3">
        <w:rPr>
          <w:color w:val="060309"/>
        </w:rPr>
        <w:tab/>
      </w:r>
      <w:r w:rsidR="00A92E58" w:rsidRPr="004A60D3">
        <w:rPr>
          <w:color w:val="060309"/>
        </w:rPr>
        <w:tab/>
      </w:r>
      <w:r w:rsidR="00A92E58" w:rsidRPr="004A60D3">
        <w:rPr>
          <w:color w:val="060309"/>
        </w:rPr>
        <w:tab/>
      </w:r>
      <w:r w:rsidR="00A92E58" w:rsidRPr="004A60D3">
        <w:rPr>
          <w:color w:val="060309"/>
        </w:rPr>
        <w:tab/>
        <w:t>CHAIRMAN</w:t>
      </w:r>
    </w:p>
    <w:sectPr w:rsidR="00477F74" w:rsidRPr="004A60D3" w:rsidSect="00553036">
      <w:headerReference w:type="default" r:id="rId8"/>
      <w:pgSz w:w="12240" w:h="15840"/>
      <w:pgMar w:top="1170" w:right="1800" w:bottom="1440" w:left="1800" w:header="45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FBF24C" w14:textId="77777777" w:rsidR="00A83B16" w:rsidRDefault="00A83B16">
      <w:r>
        <w:separator/>
      </w:r>
    </w:p>
  </w:endnote>
  <w:endnote w:type="continuationSeparator" w:id="0">
    <w:p w14:paraId="0DE72E4B" w14:textId="77777777" w:rsidR="00A83B16" w:rsidRDefault="00A83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A52425" w14:textId="77777777" w:rsidR="00A83B16" w:rsidRDefault="00A83B16">
      <w:r>
        <w:separator/>
      </w:r>
    </w:p>
  </w:footnote>
  <w:footnote w:type="continuationSeparator" w:id="0">
    <w:p w14:paraId="319455BE" w14:textId="77777777" w:rsidR="00A83B16" w:rsidRDefault="00A83B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2171F" w14:textId="77777777" w:rsidR="0012037B" w:rsidRDefault="0012037B">
    <w:pPr>
      <w:pStyle w:val="Header"/>
    </w:pPr>
    <w:smartTag w:uri="urn:schemas-microsoft-com:office:smarttags" w:element="PlaceName">
      <w:smartTag w:uri="urn:schemas-microsoft-com:office:smarttags" w:element="Street">
        <w:r>
          <w:t>Washington</w:t>
        </w:r>
      </w:smartTag>
    </w:smartTag>
    <w:r>
      <w:t xml:space="preserve"> County Council of Governments (COG)</w:t>
    </w:r>
  </w:p>
  <w:p w14:paraId="203FAA15" w14:textId="4DC65EA4" w:rsidR="0012037B" w:rsidRDefault="0012037B" w:rsidP="00BE3225">
    <w:pPr>
      <w:pStyle w:val="Header"/>
    </w:pPr>
    <w:r>
      <w:t xml:space="preserve">Meeting Minutes of </w:t>
    </w:r>
    <w:r w:rsidR="00FC3B9B">
      <w:t>March 15, 2022</w:t>
    </w:r>
  </w:p>
  <w:p w14:paraId="4E2998D0" w14:textId="275FBF4A" w:rsidR="00DA5B65" w:rsidRDefault="00DA5B65" w:rsidP="00BE3225">
    <w:pPr>
      <w:pStyle w:val="Header"/>
    </w:pPr>
    <w:r>
      <w:rPr>
        <w:color w:val="7F7F7F" w:themeColor="background1" w:themeShade="7F"/>
        <w:spacing w:val="60"/>
      </w:rPr>
      <w:t>Page</w:t>
    </w:r>
    <w:r>
      <w:t xml:space="preserve"> | </w:t>
    </w:r>
    <w:r>
      <w:fldChar w:fldCharType="begin"/>
    </w:r>
    <w:r>
      <w:instrText xml:space="preserve"> PAGE   \* MERGEFORMAT </w:instrText>
    </w:r>
    <w:r>
      <w:fldChar w:fldCharType="separate"/>
    </w:r>
    <w:r w:rsidR="00CA6CD7" w:rsidRPr="00CA6CD7">
      <w:rPr>
        <w:b/>
        <w:bCs/>
        <w:noProof/>
      </w:rPr>
      <w:t>3</w:t>
    </w:r>
    <w:r>
      <w:rPr>
        <w:b/>
        <w:bCs/>
        <w:noProof/>
      </w:rPr>
      <w:fldChar w:fldCharType="end"/>
    </w:r>
  </w:p>
  <w:p w14:paraId="456CB7CD" w14:textId="77777777" w:rsidR="0012037B" w:rsidRDefault="001203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C2925"/>
    <w:multiLevelType w:val="hybridMultilevel"/>
    <w:tmpl w:val="D8DE7B9A"/>
    <w:lvl w:ilvl="0" w:tplc="E8BADC60">
      <w:start w:val="3"/>
      <w:numFmt w:val="lowerLetter"/>
      <w:lvlText w:val="(%1)"/>
      <w:lvlJc w:val="left"/>
      <w:pPr>
        <w:tabs>
          <w:tab w:val="num" w:pos="1260"/>
        </w:tabs>
        <w:ind w:left="1260" w:hanging="5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1800FD8"/>
    <w:multiLevelType w:val="hybridMultilevel"/>
    <w:tmpl w:val="337C8B74"/>
    <w:lvl w:ilvl="0" w:tplc="013E215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1C55DB2"/>
    <w:multiLevelType w:val="hybridMultilevel"/>
    <w:tmpl w:val="7BF60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694AC0"/>
    <w:multiLevelType w:val="hybridMultilevel"/>
    <w:tmpl w:val="F820A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B403C7"/>
    <w:multiLevelType w:val="hybridMultilevel"/>
    <w:tmpl w:val="1BE4516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3654964"/>
    <w:multiLevelType w:val="hybridMultilevel"/>
    <w:tmpl w:val="43069C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96736A"/>
    <w:multiLevelType w:val="hybridMultilevel"/>
    <w:tmpl w:val="115C361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50AC0FB2"/>
    <w:multiLevelType w:val="hybridMultilevel"/>
    <w:tmpl w:val="81A0547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21F26D2"/>
    <w:multiLevelType w:val="hybridMultilevel"/>
    <w:tmpl w:val="46E090D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9E110A"/>
    <w:multiLevelType w:val="hybridMultilevel"/>
    <w:tmpl w:val="B4EC5B1C"/>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0" w15:restartNumberingAfterBreak="0">
    <w:nsid w:val="601E17FC"/>
    <w:multiLevelType w:val="hybridMultilevel"/>
    <w:tmpl w:val="B30C4C7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66E05DDA"/>
    <w:multiLevelType w:val="hybridMultilevel"/>
    <w:tmpl w:val="1B3E9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EF1F83"/>
    <w:multiLevelType w:val="hybridMultilevel"/>
    <w:tmpl w:val="F0F0D9F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68C52D2B"/>
    <w:multiLevelType w:val="hybridMultilevel"/>
    <w:tmpl w:val="F5C892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DD96FBB"/>
    <w:multiLevelType w:val="hybridMultilevel"/>
    <w:tmpl w:val="5732952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15:restartNumberingAfterBreak="0">
    <w:nsid w:val="7AF963DF"/>
    <w:multiLevelType w:val="hybridMultilevel"/>
    <w:tmpl w:val="50146F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C21448E"/>
    <w:multiLevelType w:val="hybridMultilevel"/>
    <w:tmpl w:val="169CC37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15"/>
  </w:num>
  <w:num w:numId="2">
    <w:abstractNumId w:val="0"/>
  </w:num>
  <w:num w:numId="3">
    <w:abstractNumId w:val="1"/>
  </w:num>
  <w:num w:numId="4">
    <w:abstractNumId w:val="13"/>
  </w:num>
  <w:num w:numId="5">
    <w:abstractNumId w:val="4"/>
  </w:num>
  <w:num w:numId="6">
    <w:abstractNumId w:val="9"/>
  </w:num>
  <w:num w:numId="7">
    <w:abstractNumId w:val="6"/>
  </w:num>
  <w:num w:numId="8">
    <w:abstractNumId w:val="16"/>
  </w:num>
  <w:num w:numId="9">
    <w:abstractNumId w:val="7"/>
  </w:num>
  <w:num w:numId="10">
    <w:abstractNumId w:val="14"/>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5"/>
  </w:num>
  <w:num w:numId="14">
    <w:abstractNumId w:val="8"/>
  </w:num>
  <w:num w:numId="15">
    <w:abstractNumId w:val="2"/>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CED"/>
    <w:rsid w:val="00000BDA"/>
    <w:rsid w:val="0000101A"/>
    <w:rsid w:val="0000458C"/>
    <w:rsid w:val="00012CEB"/>
    <w:rsid w:val="000152C9"/>
    <w:rsid w:val="00016E3A"/>
    <w:rsid w:val="0001754B"/>
    <w:rsid w:val="00022DFF"/>
    <w:rsid w:val="00027E8E"/>
    <w:rsid w:val="00030A67"/>
    <w:rsid w:val="0003627D"/>
    <w:rsid w:val="00040CB8"/>
    <w:rsid w:val="00042610"/>
    <w:rsid w:val="00043A6A"/>
    <w:rsid w:val="00044BD3"/>
    <w:rsid w:val="00047E63"/>
    <w:rsid w:val="00047F4A"/>
    <w:rsid w:val="000529EC"/>
    <w:rsid w:val="00052ECB"/>
    <w:rsid w:val="00055344"/>
    <w:rsid w:val="00055A85"/>
    <w:rsid w:val="00061C39"/>
    <w:rsid w:val="00064D38"/>
    <w:rsid w:val="00064DD4"/>
    <w:rsid w:val="00067132"/>
    <w:rsid w:val="00067A2D"/>
    <w:rsid w:val="00070716"/>
    <w:rsid w:val="00074680"/>
    <w:rsid w:val="0007630C"/>
    <w:rsid w:val="00085A26"/>
    <w:rsid w:val="00087971"/>
    <w:rsid w:val="0009074F"/>
    <w:rsid w:val="00092149"/>
    <w:rsid w:val="000945B3"/>
    <w:rsid w:val="00095A83"/>
    <w:rsid w:val="00096913"/>
    <w:rsid w:val="0009711C"/>
    <w:rsid w:val="000A1783"/>
    <w:rsid w:val="000A3A8B"/>
    <w:rsid w:val="000A5D2C"/>
    <w:rsid w:val="000A7F6E"/>
    <w:rsid w:val="000B01EE"/>
    <w:rsid w:val="000B1188"/>
    <w:rsid w:val="000B1544"/>
    <w:rsid w:val="000B3551"/>
    <w:rsid w:val="000B5A9C"/>
    <w:rsid w:val="000B6338"/>
    <w:rsid w:val="000B7937"/>
    <w:rsid w:val="000C09F5"/>
    <w:rsid w:val="000C0FF5"/>
    <w:rsid w:val="000C19B6"/>
    <w:rsid w:val="000C1E68"/>
    <w:rsid w:val="000C2765"/>
    <w:rsid w:val="000C5A27"/>
    <w:rsid w:val="000D15F8"/>
    <w:rsid w:val="000D5B0B"/>
    <w:rsid w:val="000D703B"/>
    <w:rsid w:val="000E0AAC"/>
    <w:rsid w:val="000E152B"/>
    <w:rsid w:val="000E2DAC"/>
    <w:rsid w:val="000F58B6"/>
    <w:rsid w:val="001002EB"/>
    <w:rsid w:val="00100568"/>
    <w:rsid w:val="001076AD"/>
    <w:rsid w:val="00107CAC"/>
    <w:rsid w:val="001108D5"/>
    <w:rsid w:val="00110E28"/>
    <w:rsid w:val="0012037B"/>
    <w:rsid w:val="00120BD2"/>
    <w:rsid w:val="00121040"/>
    <w:rsid w:val="00121776"/>
    <w:rsid w:val="00121CC7"/>
    <w:rsid w:val="00121F45"/>
    <w:rsid w:val="001240B2"/>
    <w:rsid w:val="00125460"/>
    <w:rsid w:val="0012555D"/>
    <w:rsid w:val="001275C5"/>
    <w:rsid w:val="00127DBD"/>
    <w:rsid w:val="00132009"/>
    <w:rsid w:val="00133135"/>
    <w:rsid w:val="0013483D"/>
    <w:rsid w:val="00134F2F"/>
    <w:rsid w:val="00143FAA"/>
    <w:rsid w:val="001464DC"/>
    <w:rsid w:val="00147717"/>
    <w:rsid w:val="0015190C"/>
    <w:rsid w:val="0015429C"/>
    <w:rsid w:val="0015571D"/>
    <w:rsid w:val="0016119E"/>
    <w:rsid w:val="00161930"/>
    <w:rsid w:val="00165EA3"/>
    <w:rsid w:val="001664F6"/>
    <w:rsid w:val="001670E5"/>
    <w:rsid w:val="001671E1"/>
    <w:rsid w:val="001751D3"/>
    <w:rsid w:val="00177F12"/>
    <w:rsid w:val="0018066B"/>
    <w:rsid w:val="00180D3B"/>
    <w:rsid w:val="00183BD9"/>
    <w:rsid w:val="00185B55"/>
    <w:rsid w:val="001860FB"/>
    <w:rsid w:val="00191859"/>
    <w:rsid w:val="00191F0C"/>
    <w:rsid w:val="001927B9"/>
    <w:rsid w:val="00193742"/>
    <w:rsid w:val="00193F30"/>
    <w:rsid w:val="0019520D"/>
    <w:rsid w:val="001A361F"/>
    <w:rsid w:val="001A3872"/>
    <w:rsid w:val="001A3BE5"/>
    <w:rsid w:val="001A75F3"/>
    <w:rsid w:val="001B1475"/>
    <w:rsid w:val="001B1A31"/>
    <w:rsid w:val="001B40FC"/>
    <w:rsid w:val="001B43BB"/>
    <w:rsid w:val="001B61F3"/>
    <w:rsid w:val="001C0E73"/>
    <w:rsid w:val="001C1FD7"/>
    <w:rsid w:val="001C207F"/>
    <w:rsid w:val="001C23A1"/>
    <w:rsid w:val="001C2F70"/>
    <w:rsid w:val="001C4CB2"/>
    <w:rsid w:val="001C5D68"/>
    <w:rsid w:val="001C79CD"/>
    <w:rsid w:val="001C7D87"/>
    <w:rsid w:val="001D05F8"/>
    <w:rsid w:val="001D163A"/>
    <w:rsid w:val="001D72A0"/>
    <w:rsid w:val="001E07EC"/>
    <w:rsid w:val="001E2AC9"/>
    <w:rsid w:val="001E2E39"/>
    <w:rsid w:val="001E37E0"/>
    <w:rsid w:val="001E3CD0"/>
    <w:rsid w:val="001E407B"/>
    <w:rsid w:val="001E709F"/>
    <w:rsid w:val="001F5801"/>
    <w:rsid w:val="00204C8B"/>
    <w:rsid w:val="0020754D"/>
    <w:rsid w:val="002107A2"/>
    <w:rsid w:val="0021367B"/>
    <w:rsid w:val="002145D3"/>
    <w:rsid w:val="00217747"/>
    <w:rsid w:val="00217851"/>
    <w:rsid w:val="002221BB"/>
    <w:rsid w:val="0022231D"/>
    <w:rsid w:val="00222754"/>
    <w:rsid w:val="00235933"/>
    <w:rsid w:val="00235A65"/>
    <w:rsid w:val="00240515"/>
    <w:rsid w:val="00240C1D"/>
    <w:rsid w:val="002426D8"/>
    <w:rsid w:val="00244F39"/>
    <w:rsid w:val="00245646"/>
    <w:rsid w:val="0024611C"/>
    <w:rsid w:val="00246779"/>
    <w:rsid w:val="00247609"/>
    <w:rsid w:val="0025044C"/>
    <w:rsid w:val="00250CC4"/>
    <w:rsid w:val="00252040"/>
    <w:rsid w:val="002604A4"/>
    <w:rsid w:val="00263E05"/>
    <w:rsid w:val="00266181"/>
    <w:rsid w:val="00267773"/>
    <w:rsid w:val="00272430"/>
    <w:rsid w:val="0028077D"/>
    <w:rsid w:val="002836F9"/>
    <w:rsid w:val="002854D5"/>
    <w:rsid w:val="0028607C"/>
    <w:rsid w:val="00287E9B"/>
    <w:rsid w:val="0029164C"/>
    <w:rsid w:val="00291988"/>
    <w:rsid w:val="00291FE0"/>
    <w:rsid w:val="00292E6F"/>
    <w:rsid w:val="0029306D"/>
    <w:rsid w:val="0029376C"/>
    <w:rsid w:val="00294409"/>
    <w:rsid w:val="0029628C"/>
    <w:rsid w:val="00296922"/>
    <w:rsid w:val="002A198B"/>
    <w:rsid w:val="002A297F"/>
    <w:rsid w:val="002A4E98"/>
    <w:rsid w:val="002A5D0E"/>
    <w:rsid w:val="002B1FB0"/>
    <w:rsid w:val="002C0752"/>
    <w:rsid w:val="002C1BC1"/>
    <w:rsid w:val="002C1D56"/>
    <w:rsid w:val="002C7A00"/>
    <w:rsid w:val="002D15FE"/>
    <w:rsid w:val="002D19B6"/>
    <w:rsid w:val="002D2CED"/>
    <w:rsid w:val="002D6BCF"/>
    <w:rsid w:val="002D6BD3"/>
    <w:rsid w:val="002E14DC"/>
    <w:rsid w:val="002E2411"/>
    <w:rsid w:val="002E35EF"/>
    <w:rsid w:val="002E49EC"/>
    <w:rsid w:val="002E5D27"/>
    <w:rsid w:val="002F0E16"/>
    <w:rsid w:val="002F12E2"/>
    <w:rsid w:val="002F225A"/>
    <w:rsid w:val="002F359B"/>
    <w:rsid w:val="002F5782"/>
    <w:rsid w:val="00300699"/>
    <w:rsid w:val="00300CC7"/>
    <w:rsid w:val="00300DA9"/>
    <w:rsid w:val="00301A47"/>
    <w:rsid w:val="00302AD1"/>
    <w:rsid w:val="00302CB1"/>
    <w:rsid w:val="00304936"/>
    <w:rsid w:val="00304F67"/>
    <w:rsid w:val="00305422"/>
    <w:rsid w:val="00310F26"/>
    <w:rsid w:val="00315B3D"/>
    <w:rsid w:val="00316905"/>
    <w:rsid w:val="003239C6"/>
    <w:rsid w:val="003253EF"/>
    <w:rsid w:val="00326230"/>
    <w:rsid w:val="00326A88"/>
    <w:rsid w:val="0033447F"/>
    <w:rsid w:val="00336368"/>
    <w:rsid w:val="003400D5"/>
    <w:rsid w:val="00343557"/>
    <w:rsid w:val="0034397D"/>
    <w:rsid w:val="0034756E"/>
    <w:rsid w:val="003479AE"/>
    <w:rsid w:val="00350B8A"/>
    <w:rsid w:val="0035321D"/>
    <w:rsid w:val="00353FA1"/>
    <w:rsid w:val="00355D0C"/>
    <w:rsid w:val="003564DE"/>
    <w:rsid w:val="0036130F"/>
    <w:rsid w:val="00362D4A"/>
    <w:rsid w:val="003645BD"/>
    <w:rsid w:val="00364706"/>
    <w:rsid w:val="003650B7"/>
    <w:rsid w:val="00367DCB"/>
    <w:rsid w:val="0037088C"/>
    <w:rsid w:val="003778F8"/>
    <w:rsid w:val="00383975"/>
    <w:rsid w:val="00383E48"/>
    <w:rsid w:val="00384414"/>
    <w:rsid w:val="00391696"/>
    <w:rsid w:val="00397759"/>
    <w:rsid w:val="003A0F20"/>
    <w:rsid w:val="003A28D3"/>
    <w:rsid w:val="003A305C"/>
    <w:rsid w:val="003A7642"/>
    <w:rsid w:val="003A7AD1"/>
    <w:rsid w:val="003B1BA7"/>
    <w:rsid w:val="003B4C33"/>
    <w:rsid w:val="003B4C95"/>
    <w:rsid w:val="003B6A68"/>
    <w:rsid w:val="003B7D51"/>
    <w:rsid w:val="003C15B2"/>
    <w:rsid w:val="003C1673"/>
    <w:rsid w:val="003C2224"/>
    <w:rsid w:val="003C24D8"/>
    <w:rsid w:val="003C3267"/>
    <w:rsid w:val="003C3756"/>
    <w:rsid w:val="003D5109"/>
    <w:rsid w:val="003D5FD6"/>
    <w:rsid w:val="003E110F"/>
    <w:rsid w:val="003E1FEC"/>
    <w:rsid w:val="003E526A"/>
    <w:rsid w:val="003E7040"/>
    <w:rsid w:val="003F05F1"/>
    <w:rsid w:val="003F1DB7"/>
    <w:rsid w:val="003F47D1"/>
    <w:rsid w:val="003F4B0B"/>
    <w:rsid w:val="003F60B8"/>
    <w:rsid w:val="003F64A9"/>
    <w:rsid w:val="003F71FB"/>
    <w:rsid w:val="003F7F1C"/>
    <w:rsid w:val="00400D27"/>
    <w:rsid w:val="00401513"/>
    <w:rsid w:val="004018C7"/>
    <w:rsid w:val="00410FC1"/>
    <w:rsid w:val="00412EB5"/>
    <w:rsid w:val="00413FA8"/>
    <w:rsid w:val="004144DD"/>
    <w:rsid w:val="004147E7"/>
    <w:rsid w:val="00414AAE"/>
    <w:rsid w:val="00417CCD"/>
    <w:rsid w:val="00426AC3"/>
    <w:rsid w:val="00426D0C"/>
    <w:rsid w:val="00430B79"/>
    <w:rsid w:val="004326DA"/>
    <w:rsid w:val="004329EE"/>
    <w:rsid w:val="00433EAB"/>
    <w:rsid w:val="00434092"/>
    <w:rsid w:val="00437F24"/>
    <w:rsid w:val="004438C8"/>
    <w:rsid w:val="00446DC7"/>
    <w:rsid w:val="004506D3"/>
    <w:rsid w:val="00450F62"/>
    <w:rsid w:val="0045236C"/>
    <w:rsid w:val="00453041"/>
    <w:rsid w:val="00453CA9"/>
    <w:rsid w:val="00455215"/>
    <w:rsid w:val="0045651A"/>
    <w:rsid w:val="00457D2C"/>
    <w:rsid w:val="00464F67"/>
    <w:rsid w:val="00467E13"/>
    <w:rsid w:val="00471181"/>
    <w:rsid w:val="00471D3B"/>
    <w:rsid w:val="00473641"/>
    <w:rsid w:val="004765DB"/>
    <w:rsid w:val="00477F74"/>
    <w:rsid w:val="00480279"/>
    <w:rsid w:val="00481D52"/>
    <w:rsid w:val="00482579"/>
    <w:rsid w:val="004841D7"/>
    <w:rsid w:val="00484610"/>
    <w:rsid w:val="004867A5"/>
    <w:rsid w:val="0049013D"/>
    <w:rsid w:val="00493EFC"/>
    <w:rsid w:val="00494045"/>
    <w:rsid w:val="0049714F"/>
    <w:rsid w:val="004A453B"/>
    <w:rsid w:val="004A60D3"/>
    <w:rsid w:val="004A7009"/>
    <w:rsid w:val="004B4A7C"/>
    <w:rsid w:val="004C2ADD"/>
    <w:rsid w:val="004C309E"/>
    <w:rsid w:val="004C4F6E"/>
    <w:rsid w:val="004C589F"/>
    <w:rsid w:val="004C7CA5"/>
    <w:rsid w:val="004D698A"/>
    <w:rsid w:val="004D6A83"/>
    <w:rsid w:val="004E0969"/>
    <w:rsid w:val="004E18C5"/>
    <w:rsid w:val="004E4F01"/>
    <w:rsid w:val="004E5EF7"/>
    <w:rsid w:val="004E613D"/>
    <w:rsid w:val="004F1B02"/>
    <w:rsid w:val="004F3839"/>
    <w:rsid w:val="004F6EF6"/>
    <w:rsid w:val="00503C48"/>
    <w:rsid w:val="0050434A"/>
    <w:rsid w:val="00507805"/>
    <w:rsid w:val="00510C17"/>
    <w:rsid w:val="005116D7"/>
    <w:rsid w:val="00512B88"/>
    <w:rsid w:val="0051326A"/>
    <w:rsid w:val="0052051E"/>
    <w:rsid w:val="0052181A"/>
    <w:rsid w:val="00521F18"/>
    <w:rsid w:val="005229BA"/>
    <w:rsid w:val="00522C11"/>
    <w:rsid w:val="0052722C"/>
    <w:rsid w:val="005335EA"/>
    <w:rsid w:val="00534B77"/>
    <w:rsid w:val="00536346"/>
    <w:rsid w:val="00536527"/>
    <w:rsid w:val="00537F29"/>
    <w:rsid w:val="00542523"/>
    <w:rsid w:val="005462F6"/>
    <w:rsid w:val="0055059C"/>
    <w:rsid w:val="00552D91"/>
    <w:rsid w:val="00553036"/>
    <w:rsid w:val="005544EA"/>
    <w:rsid w:val="00555B7C"/>
    <w:rsid w:val="00555EED"/>
    <w:rsid w:val="0056033F"/>
    <w:rsid w:val="005701AE"/>
    <w:rsid w:val="00574FDC"/>
    <w:rsid w:val="00577FD0"/>
    <w:rsid w:val="005802F7"/>
    <w:rsid w:val="00580DA3"/>
    <w:rsid w:val="00581BBA"/>
    <w:rsid w:val="00581FF3"/>
    <w:rsid w:val="00591063"/>
    <w:rsid w:val="0059176D"/>
    <w:rsid w:val="005921CC"/>
    <w:rsid w:val="005938C3"/>
    <w:rsid w:val="00595539"/>
    <w:rsid w:val="00595F51"/>
    <w:rsid w:val="00597B1C"/>
    <w:rsid w:val="005A1845"/>
    <w:rsid w:val="005A2443"/>
    <w:rsid w:val="005A3EA1"/>
    <w:rsid w:val="005A48B0"/>
    <w:rsid w:val="005A4DF1"/>
    <w:rsid w:val="005A5CD3"/>
    <w:rsid w:val="005B0300"/>
    <w:rsid w:val="005B2E71"/>
    <w:rsid w:val="005B482A"/>
    <w:rsid w:val="005B6AB4"/>
    <w:rsid w:val="005C2BC7"/>
    <w:rsid w:val="005C301A"/>
    <w:rsid w:val="005C34A2"/>
    <w:rsid w:val="005C471E"/>
    <w:rsid w:val="005C5B96"/>
    <w:rsid w:val="005C7541"/>
    <w:rsid w:val="005D23F3"/>
    <w:rsid w:val="005D350C"/>
    <w:rsid w:val="005D46B0"/>
    <w:rsid w:val="005D6430"/>
    <w:rsid w:val="005E04C9"/>
    <w:rsid w:val="005E57BB"/>
    <w:rsid w:val="005E582A"/>
    <w:rsid w:val="005E6F48"/>
    <w:rsid w:val="005E7996"/>
    <w:rsid w:val="005F00BD"/>
    <w:rsid w:val="005F3998"/>
    <w:rsid w:val="005F6C3F"/>
    <w:rsid w:val="006020E6"/>
    <w:rsid w:val="00603F70"/>
    <w:rsid w:val="006078DD"/>
    <w:rsid w:val="006110A5"/>
    <w:rsid w:val="006142D1"/>
    <w:rsid w:val="006163F0"/>
    <w:rsid w:val="0061664D"/>
    <w:rsid w:val="00617038"/>
    <w:rsid w:val="006173EC"/>
    <w:rsid w:val="00617C6F"/>
    <w:rsid w:val="00617E49"/>
    <w:rsid w:val="0062072B"/>
    <w:rsid w:val="00623599"/>
    <w:rsid w:val="00627141"/>
    <w:rsid w:val="00627B6F"/>
    <w:rsid w:val="0063742C"/>
    <w:rsid w:val="0064026D"/>
    <w:rsid w:val="00641173"/>
    <w:rsid w:val="006411AF"/>
    <w:rsid w:val="00641E17"/>
    <w:rsid w:val="00644BD4"/>
    <w:rsid w:val="006450F2"/>
    <w:rsid w:val="00646A01"/>
    <w:rsid w:val="0064715C"/>
    <w:rsid w:val="0064766F"/>
    <w:rsid w:val="00647A6F"/>
    <w:rsid w:val="00647E2C"/>
    <w:rsid w:val="006521AC"/>
    <w:rsid w:val="00652494"/>
    <w:rsid w:val="00656DD2"/>
    <w:rsid w:val="00660538"/>
    <w:rsid w:val="00660760"/>
    <w:rsid w:val="00662B36"/>
    <w:rsid w:val="00662B80"/>
    <w:rsid w:val="00665234"/>
    <w:rsid w:val="006745CA"/>
    <w:rsid w:val="006748A5"/>
    <w:rsid w:val="00675FF7"/>
    <w:rsid w:val="00681733"/>
    <w:rsid w:val="00681A43"/>
    <w:rsid w:val="00682038"/>
    <w:rsid w:val="00682307"/>
    <w:rsid w:val="0068411D"/>
    <w:rsid w:val="0068429C"/>
    <w:rsid w:val="00684981"/>
    <w:rsid w:val="0068771E"/>
    <w:rsid w:val="0068799B"/>
    <w:rsid w:val="00693241"/>
    <w:rsid w:val="0069481B"/>
    <w:rsid w:val="00694928"/>
    <w:rsid w:val="00695965"/>
    <w:rsid w:val="006978ED"/>
    <w:rsid w:val="00697E2C"/>
    <w:rsid w:val="006A0249"/>
    <w:rsid w:val="006A2804"/>
    <w:rsid w:val="006A30B2"/>
    <w:rsid w:val="006A3739"/>
    <w:rsid w:val="006A4AF6"/>
    <w:rsid w:val="006A5A32"/>
    <w:rsid w:val="006A641E"/>
    <w:rsid w:val="006A7937"/>
    <w:rsid w:val="006B258B"/>
    <w:rsid w:val="006B3EBB"/>
    <w:rsid w:val="006C66B8"/>
    <w:rsid w:val="006D193B"/>
    <w:rsid w:val="006D396A"/>
    <w:rsid w:val="006D3B59"/>
    <w:rsid w:val="006D54F1"/>
    <w:rsid w:val="006D5FBC"/>
    <w:rsid w:val="006D67C5"/>
    <w:rsid w:val="006D6D37"/>
    <w:rsid w:val="006E1B8D"/>
    <w:rsid w:val="006E22A5"/>
    <w:rsid w:val="006E35C1"/>
    <w:rsid w:val="006E378C"/>
    <w:rsid w:val="006E560F"/>
    <w:rsid w:val="006F014E"/>
    <w:rsid w:val="006F1DAC"/>
    <w:rsid w:val="006F2B69"/>
    <w:rsid w:val="006F5CDF"/>
    <w:rsid w:val="006F72CD"/>
    <w:rsid w:val="006F7D01"/>
    <w:rsid w:val="0070017D"/>
    <w:rsid w:val="00701573"/>
    <w:rsid w:val="00701D8C"/>
    <w:rsid w:val="007025A0"/>
    <w:rsid w:val="0070417E"/>
    <w:rsid w:val="007042B2"/>
    <w:rsid w:val="007050CC"/>
    <w:rsid w:val="00705C90"/>
    <w:rsid w:val="00706B39"/>
    <w:rsid w:val="0070740C"/>
    <w:rsid w:val="007101B6"/>
    <w:rsid w:val="00712DB3"/>
    <w:rsid w:val="00716187"/>
    <w:rsid w:val="007211C9"/>
    <w:rsid w:val="0072233F"/>
    <w:rsid w:val="007233F0"/>
    <w:rsid w:val="0072726E"/>
    <w:rsid w:val="00731976"/>
    <w:rsid w:val="00731B7C"/>
    <w:rsid w:val="00733F13"/>
    <w:rsid w:val="00734021"/>
    <w:rsid w:val="00734D20"/>
    <w:rsid w:val="007354F5"/>
    <w:rsid w:val="00735516"/>
    <w:rsid w:val="00737866"/>
    <w:rsid w:val="00741712"/>
    <w:rsid w:val="007433E4"/>
    <w:rsid w:val="00743FA0"/>
    <w:rsid w:val="00745905"/>
    <w:rsid w:val="0075261F"/>
    <w:rsid w:val="007544C5"/>
    <w:rsid w:val="007579BF"/>
    <w:rsid w:val="00762019"/>
    <w:rsid w:val="00763686"/>
    <w:rsid w:val="0076429F"/>
    <w:rsid w:val="007645F2"/>
    <w:rsid w:val="007668EF"/>
    <w:rsid w:val="00767467"/>
    <w:rsid w:val="007707C4"/>
    <w:rsid w:val="007733DC"/>
    <w:rsid w:val="00773919"/>
    <w:rsid w:val="00773BFC"/>
    <w:rsid w:val="00774A5A"/>
    <w:rsid w:val="00775A89"/>
    <w:rsid w:val="007765BE"/>
    <w:rsid w:val="007801E7"/>
    <w:rsid w:val="00780A63"/>
    <w:rsid w:val="00780C5F"/>
    <w:rsid w:val="00784D68"/>
    <w:rsid w:val="00785966"/>
    <w:rsid w:val="00786EAA"/>
    <w:rsid w:val="00792380"/>
    <w:rsid w:val="00792C1A"/>
    <w:rsid w:val="007950B0"/>
    <w:rsid w:val="00797BBF"/>
    <w:rsid w:val="007A0B00"/>
    <w:rsid w:val="007A30C8"/>
    <w:rsid w:val="007A545C"/>
    <w:rsid w:val="007A554B"/>
    <w:rsid w:val="007A5ED4"/>
    <w:rsid w:val="007B4445"/>
    <w:rsid w:val="007B483B"/>
    <w:rsid w:val="007B538F"/>
    <w:rsid w:val="007B5A07"/>
    <w:rsid w:val="007C0B25"/>
    <w:rsid w:val="007C1E99"/>
    <w:rsid w:val="007C5805"/>
    <w:rsid w:val="007C614F"/>
    <w:rsid w:val="007C6299"/>
    <w:rsid w:val="007D0A2E"/>
    <w:rsid w:val="007D1F82"/>
    <w:rsid w:val="007D37CD"/>
    <w:rsid w:val="007D3A9C"/>
    <w:rsid w:val="007D5948"/>
    <w:rsid w:val="007E419B"/>
    <w:rsid w:val="007E46CF"/>
    <w:rsid w:val="007E4BFD"/>
    <w:rsid w:val="007E7D51"/>
    <w:rsid w:val="007F0564"/>
    <w:rsid w:val="007F1D40"/>
    <w:rsid w:val="007F35F0"/>
    <w:rsid w:val="007F53D8"/>
    <w:rsid w:val="007F5AB2"/>
    <w:rsid w:val="007F6AA9"/>
    <w:rsid w:val="007F6B74"/>
    <w:rsid w:val="00800AA3"/>
    <w:rsid w:val="0080210A"/>
    <w:rsid w:val="00802DE6"/>
    <w:rsid w:val="00804B42"/>
    <w:rsid w:val="00805001"/>
    <w:rsid w:val="008068EC"/>
    <w:rsid w:val="0080697F"/>
    <w:rsid w:val="00806C96"/>
    <w:rsid w:val="00807269"/>
    <w:rsid w:val="00812263"/>
    <w:rsid w:val="00812CD8"/>
    <w:rsid w:val="008136DF"/>
    <w:rsid w:val="008154BD"/>
    <w:rsid w:val="0081627D"/>
    <w:rsid w:val="00816EB5"/>
    <w:rsid w:val="008204E2"/>
    <w:rsid w:val="008214D4"/>
    <w:rsid w:val="008220B1"/>
    <w:rsid w:val="00825269"/>
    <w:rsid w:val="00830F8C"/>
    <w:rsid w:val="0083512C"/>
    <w:rsid w:val="00835ED0"/>
    <w:rsid w:val="008406F2"/>
    <w:rsid w:val="00840AE6"/>
    <w:rsid w:val="00840F33"/>
    <w:rsid w:val="00842AFA"/>
    <w:rsid w:val="00843979"/>
    <w:rsid w:val="00843C4B"/>
    <w:rsid w:val="008521B4"/>
    <w:rsid w:val="00855FC3"/>
    <w:rsid w:val="0085611B"/>
    <w:rsid w:val="00856C05"/>
    <w:rsid w:val="00860BAC"/>
    <w:rsid w:val="00860D6F"/>
    <w:rsid w:val="00861EAC"/>
    <w:rsid w:val="00863274"/>
    <w:rsid w:val="00864B67"/>
    <w:rsid w:val="008657A6"/>
    <w:rsid w:val="0087199A"/>
    <w:rsid w:val="00872D4C"/>
    <w:rsid w:val="00873ACC"/>
    <w:rsid w:val="0088341E"/>
    <w:rsid w:val="00885B8D"/>
    <w:rsid w:val="008911D6"/>
    <w:rsid w:val="00892F7C"/>
    <w:rsid w:val="008930C2"/>
    <w:rsid w:val="00894C66"/>
    <w:rsid w:val="008969DD"/>
    <w:rsid w:val="00896C57"/>
    <w:rsid w:val="00896D50"/>
    <w:rsid w:val="008A44BB"/>
    <w:rsid w:val="008B1974"/>
    <w:rsid w:val="008B1984"/>
    <w:rsid w:val="008B5357"/>
    <w:rsid w:val="008C0583"/>
    <w:rsid w:val="008C462C"/>
    <w:rsid w:val="008C56A2"/>
    <w:rsid w:val="008C6467"/>
    <w:rsid w:val="008D10A0"/>
    <w:rsid w:val="008D1149"/>
    <w:rsid w:val="008D3C33"/>
    <w:rsid w:val="008D4CDD"/>
    <w:rsid w:val="008D5BB4"/>
    <w:rsid w:val="008D5E97"/>
    <w:rsid w:val="008D6274"/>
    <w:rsid w:val="008D6C0D"/>
    <w:rsid w:val="008F09F3"/>
    <w:rsid w:val="008F39B6"/>
    <w:rsid w:val="008F3E1F"/>
    <w:rsid w:val="008F6C02"/>
    <w:rsid w:val="008F70D9"/>
    <w:rsid w:val="009008C5"/>
    <w:rsid w:val="009035EE"/>
    <w:rsid w:val="00904553"/>
    <w:rsid w:val="00906E7C"/>
    <w:rsid w:val="00910856"/>
    <w:rsid w:val="00910DDB"/>
    <w:rsid w:val="00911A4C"/>
    <w:rsid w:val="009146B6"/>
    <w:rsid w:val="00914E94"/>
    <w:rsid w:val="009248F6"/>
    <w:rsid w:val="00930769"/>
    <w:rsid w:val="00934B83"/>
    <w:rsid w:val="009362BA"/>
    <w:rsid w:val="0093772E"/>
    <w:rsid w:val="009433B9"/>
    <w:rsid w:val="00943629"/>
    <w:rsid w:val="00943660"/>
    <w:rsid w:val="00944390"/>
    <w:rsid w:val="00944581"/>
    <w:rsid w:val="00947723"/>
    <w:rsid w:val="00947FD5"/>
    <w:rsid w:val="00951B26"/>
    <w:rsid w:val="00955825"/>
    <w:rsid w:val="00955959"/>
    <w:rsid w:val="00955E47"/>
    <w:rsid w:val="009572C0"/>
    <w:rsid w:val="0096004B"/>
    <w:rsid w:val="00960625"/>
    <w:rsid w:val="00963A6D"/>
    <w:rsid w:val="0096613B"/>
    <w:rsid w:val="00967D05"/>
    <w:rsid w:val="00972545"/>
    <w:rsid w:val="00974E04"/>
    <w:rsid w:val="00975D74"/>
    <w:rsid w:val="009766F4"/>
    <w:rsid w:val="009774BC"/>
    <w:rsid w:val="0098302C"/>
    <w:rsid w:val="0098689C"/>
    <w:rsid w:val="00986D92"/>
    <w:rsid w:val="00987BB1"/>
    <w:rsid w:val="009900C1"/>
    <w:rsid w:val="0099123A"/>
    <w:rsid w:val="00991E38"/>
    <w:rsid w:val="00992B00"/>
    <w:rsid w:val="00993A84"/>
    <w:rsid w:val="009A012A"/>
    <w:rsid w:val="009A16EB"/>
    <w:rsid w:val="009A2FA5"/>
    <w:rsid w:val="009A306C"/>
    <w:rsid w:val="009A3DF7"/>
    <w:rsid w:val="009A6A70"/>
    <w:rsid w:val="009B091E"/>
    <w:rsid w:val="009B1194"/>
    <w:rsid w:val="009B1E8D"/>
    <w:rsid w:val="009B22DF"/>
    <w:rsid w:val="009B23AB"/>
    <w:rsid w:val="009B4917"/>
    <w:rsid w:val="009B4FE0"/>
    <w:rsid w:val="009B6540"/>
    <w:rsid w:val="009C06C8"/>
    <w:rsid w:val="009C2101"/>
    <w:rsid w:val="009C4278"/>
    <w:rsid w:val="009C7671"/>
    <w:rsid w:val="009D123C"/>
    <w:rsid w:val="009D1258"/>
    <w:rsid w:val="009D16F5"/>
    <w:rsid w:val="009D4398"/>
    <w:rsid w:val="009D48E1"/>
    <w:rsid w:val="009E3179"/>
    <w:rsid w:val="009E3323"/>
    <w:rsid w:val="009E573D"/>
    <w:rsid w:val="009E670B"/>
    <w:rsid w:val="009F36B4"/>
    <w:rsid w:val="009F625A"/>
    <w:rsid w:val="00A05ED0"/>
    <w:rsid w:val="00A1087A"/>
    <w:rsid w:val="00A142F3"/>
    <w:rsid w:val="00A1582F"/>
    <w:rsid w:val="00A15A29"/>
    <w:rsid w:val="00A16632"/>
    <w:rsid w:val="00A16BDB"/>
    <w:rsid w:val="00A17172"/>
    <w:rsid w:val="00A302E4"/>
    <w:rsid w:val="00A32761"/>
    <w:rsid w:val="00A42A95"/>
    <w:rsid w:val="00A444B9"/>
    <w:rsid w:val="00A45633"/>
    <w:rsid w:val="00A50582"/>
    <w:rsid w:val="00A50FAF"/>
    <w:rsid w:val="00A5244A"/>
    <w:rsid w:val="00A542C9"/>
    <w:rsid w:val="00A573AC"/>
    <w:rsid w:val="00A61613"/>
    <w:rsid w:val="00A645EB"/>
    <w:rsid w:val="00A64FD8"/>
    <w:rsid w:val="00A65A91"/>
    <w:rsid w:val="00A661EA"/>
    <w:rsid w:val="00A71A03"/>
    <w:rsid w:val="00A71E4A"/>
    <w:rsid w:val="00A72B1A"/>
    <w:rsid w:val="00A73C92"/>
    <w:rsid w:val="00A73E25"/>
    <w:rsid w:val="00A73F29"/>
    <w:rsid w:val="00A76215"/>
    <w:rsid w:val="00A81FBD"/>
    <w:rsid w:val="00A82D9F"/>
    <w:rsid w:val="00A83B16"/>
    <w:rsid w:val="00A92E58"/>
    <w:rsid w:val="00A97A00"/>
    <w:rsid w:val="00AA4EB3"/>
    <w:rsid w:val="00AA5A3A"/>
    <w:rsid w:val="00AA6BEE"/>
    <w:rsid w:val="00AB09B3"/>
    <w:rsid w:val="00AB1F10"/>
    <w:rsid w:val="00AB2472"/>
    <w:rsid w:val="00AB2779"/>
    <w:rsid w:val="00AB2DCB"/>
    <w:rsid w:val="00AB655C"/>
    <w:rsid w:val="00AB751F"/>
    <w:rsid w:val="00AC1CE4"/>
    <w:rsid w:val="00AC20CC"/>
    <w:rsid w:val="00AC2720"/>
    <w:rsid w:val="00AC3594"/>
    <w:rsid w:val="00AC44E9"/>
    <w:rsid w:val="00AC4999"/>
    <w:rsid w:val="00AC55F3"/>
    <w:rsid w:val="00AC5C39"/>
    <w:rsid w:val="00AC608A"/>
    <w:rsid w:val="00AD011B"/>
    <w:rsid w:val="00AD15BD"/>
    <w:rsid w:val="00AD2C49"/>
    <w:rsid w:val="00AD6784"/>
    <w:rsid w:val="00AE006D"/>
    <w:rsid w:val="00AE179F"/>
    <w:rsid w:val="00AE1CFA"/>
    <w:rsid w:val="00AE51A2"/>
    <w:rsid w:val="00AF592B"/>
    <w:rsid w:val="00AF5D2C"/>
    <w:rsid w:val="00B00879"/>
    <w:rsid w:val="00B03085"/>
    <w:rsid w:val="00B0422D"/>
    <w:rsid w:val="00B04D65"/>
    <w:rsid w:val="00B11B92"/>
    <w:rsid w:val="00B11C2A"/>
    <w:rsid w:val="00B11F54"/>
    <w:rsid w:val="00B15DCA"/>
    <w:rsid w:val="00B1790B"/>
    <w:rsid w:val="00B21FD4"/>
    <w:rsid w:val="00B23009"/>
    <w:rsid w:val="00B270F3"/>
    <w:rsid w:val="00B30C21"/>
    <w:rsid w:val="00B316E3"/>
    <w:rsid w:val="00B36482"/>
    <w:rsid w:val="00B41324"/>
    <w:rsid w:val="00B43498"/>
    <w:rsid w:val="00B453F3"/>
    <w:rsid w:val="00B4687D"/>
    <w:rsid w:val="00B54742"/>
    <w:rsid w:val="00B55F3F"/>
    <w:rsid w:val="00B57257"/>
    <w:rsid w:val="00B61B44"/>
    <w:rsid w:val="00B63275"/>
    <w:rsid w:val="00B64BDC"/>
    <w:rsid w:val="00B6546A"/>
    <w:rsid w:val="00B71452"/>
    <w:rsid w:val="00B7203A"/>
    <w:rsid w:val="00B73F2F"/>
    <w:rsid w:val="00B80ECA"/>
    <w:rsid w:val="00B83F9E"/>
    <w:rsid w:val="00B844B6"/>
    <w:rsid w:val="00B85B05"/>
    <w:rsid w:val="00B867E3"/>
    <w:rsid w:val="00B873E7"/>
    <w:rsid w:val="00B901BD"/>
    <w:rsid w:val="00B90581"/>
    <w:rsid w:val="00B92866"/>
    <w:rsid w:val="00B92A54"/>
    <w:rsid w:val="00B94CA0"/>
    <w:rsid w:val="00B9696F"/>
    <w:rsid w:val="00BA08E3"/>
    <w:rsid w:val="00BA1245"/>
    <w:rsid w:val="00BA1FD2"/>
    <w:rsid w:val="00BA2C82"/>
    <w:rsid w:val="00BA607E"/>
    <w:rsid w:val="00BA6C10"/>
    <w:rsid w:val="00BB0BCB"/>
    <w:rsid w:val="00BB2A8B"/>
    <w:rsid w:val="00BB489D"/>
    <w:rsid w:val="00BB5A28"/>
    <w:rsid w:val="00BB6594"/>
    <w:rsid w:val="00BB6AA4"/>
    <w:rsid w:val="00BC496B"/>
    <w:rsid w:val="00BC5B48"/>
    <w:rsid w:val="00BD0A75"/>
    <w:rsid w:val="00BD1822"/>
    <w:rsid w:val="00BD2109"/>
    <w:rsid w:val="00BD4896"/>
    <w:rsid w:val="00BD4943"/>
    <w:rsid w:val="00BD5FEB"/>
    <w:rsid w:val="00BE039F"/>
    <w:rsid w:val="00BE1775"/>
    <w:rsid w:val="00BE2F8C"/>
    <w:rsid w:val="00BE3225"/>
    <w:rsid w:val="00BE4A8D"/>
    <w:rsid w:val="00BE4CAA"/>
    <w:rsid w:val="00BE53B6"/>
    <w:rsid w:val="00BE7562"/>
    <w:rsid w:val="00BE7CC4"/>
    <w:rsid w:val="00BF2C86"/>
    <w:rsid w:val="00BF5668"/>
    <w:rsid w:val="00BF6ABC"/>
    <w:rsid w:val="00C026EB"/>
    <w:rsid w:val="00C02CA1"/>
    <w:rsid w:val="00C02D35"/>
    <w:rsid w:val="00C04278"/>
    <w:rsid w:val="00C077EA"/>
    <w:rsid w:val="00C107AF"/>
    <w:rsid w:val="00C10E3B"/>
    <w:rsid w:val="00C11BA9"/>
    <w:rsid w:val="00C1422C"/>
    <w:rsid w:val="00C14E35"/>
    <w:rsid w:val="00C15CFD"/>
    <w:rsid w:val="00C17817"/>
    <w:rsid w:val="00C20801"/>
    <w:rsid w:val="00C30BC6"/>
    <w:rsid w:val="00C3411B"/>
    <w:rsid w:val="00C3576E"/>
    <w:rsid w:val="00C46F89"/>
    <w:rsid w:val="00C47EFB"/>
    <w:rsid w:val="00C511FF"/>
    <w:rsid w:val="00C541F9"/>
    <w:rsid w:val="00C54C8B"/>
    <w:rsid w:val="00C56F91"/>
    <w:rsid w:val="00C57396"/>
    <w:rsid w:val="00C61E22"/>
    <w:rsid w:val="00C61E5D"/>
    <w:rsid w:val="00C63BF3"/>
    <w:rsid w:val="00C67043"/>
    <w:rsid w:val="00C72727"/>
    <w:rsid w:val="00C741A1"/>
    <w:rsid w:val="00C748B2"/>
    <w:rsid w:val="00C74F75"/>
    <w:rsid w:val="00C76749"/>
    <w:rsid w:val="00C77A2F"/>
    <w:rsid w:val="00C80F83"/>
    <w:rsid w:val="00C85DC9"/>
    <w:rsid w:val="00C90229"/>
    <w:rsid w:val="00C90A4A"/>
    <w:rsid w:val="00C929B3"/>
    <w:rsid w:val="00C92F15"/>
    <w:rsid w:val="00C934D5"/>
    <w:rsid w:val="00C95A5E"/>
    <w:rsid w:val="00C95E29"/>
    <w:rsid w:val="00C97DA6"/>
    <w:rsid w:val="00CA39E7"/>
    <w:rsid w:val="00CA5C5A"/>
    <w:rsid w:val="00CA6CD7"/>
    <w:rsid w:val="00CA7248"/>
    <w:rsid w:val="00CB1A40"/>
    <w:rsid w:val="00CB1CA7"/>
    <w:rsid w:val="00CB3ED8"/>
    <w:rsid w:val="00CB7BA0"/>
    <w:rsid w:val="00CC3B39"/>
    <w:rsid w:val="00CC7912"/>
    <w:rsid w:val="00CD3D69"/>
    <w:rsid w:val="00CE0282"/>
    <w:rsid w:val="00CE0BC2"/>
    <w:rsid w:val="00CE2ABC"/>
    <w:rsid w:val="00CF0954"/>
    <w:rsid w:val="00CF16EE"/>
    <w:rsid w:val="00CF6DBE"/>
    <w:rsid w:val="00CF7A5E"/>
    <w:rsid w:val="00D01317"/>
    <w:rsid w:val="00D019A5"/>
    <w:rsid w:val="00D01FA7"/>
    <w:rsid w:val="00D03835"/>
    <w:rsid w:val="00D056EF"/>
    <w:rsid w:val="00D06821"/>
    <w:rsid w:val="00D106B6"/>
    <w:rsid w:val="00D113C7"/>
    <w:rsid w:val="00D1234A"/>
    <w:rsid w:val="00D12A84"/>
    <w:rsid w:val="00D13450"/>
    <w:rsid w:val="00D135CE"/>
    <w:rsid w:val="00D21589"/>
    <w:rsid w:val="00D25B54"/>
    <w:rsid w:val="00D27385"/>
    <w:rsid w:val="00D309BA"/>
    <w:rsid w:val="00D32029"/>
    <w:rsid w:val="00D34857"/>
    <w:rsid w:val="00D36CAB"/>
    <w:rsid w:val="00D418FE"/>
    <w:rsid w:val="00D454C9"/>
    <w:rsid w:val="00D460C3"/>
    <w:rsid w:val="00D5026D"/>
    <w:rsid w:val="00D52361"/>
    <w:rsid w:val="00D52989"/>
    <w:rsid w:val="00D52DEE"/>
    <w:rsid w:val="00D564BB"/>
    <w:rsid w:val="00D56E50"/>
    <w:rsid w:val="00D57772"/>
    <w:rsid w:val="00D63CCE"/>
    <w:rsid w:val="00D70759"/>
    <w:rsid w:val="00D711CF"/>
    <w:rsid w:val="00D7701C"/>
    <w:rsid w:val="00D8116C"/>
    <w:rsid w:val="00D8485F"/>
    <w:rsid w:val="00D8489C"/>
    <w:rsid w:val="00D85404"/>
    <w:rsid w:val="00D86063"/>
    <w:rsid w:val="00D93464"/>
    <w:rsid w:val="00D94A87"/>
    <w:rsid w:val="00D96AB9"/>
    <w:rsid w:val="00D97B7B"/>
    <w:rsid w:val="00DA0761"/>
    <w:rsid w:val="00DA16BF"/>
    <w:rsid w:val="00DA34E0"/>
    <w:rsid w:val="00DA3F9C"/>
    <w:rsid w:val="00DA4343"/>
    <w:rsid w:val="00DA5B65"/>
    <w:rsid w:val="00DB15DD"/>
    <w:rsid w:val="00DB198D"/>
    <w:rsid w:val="00DB20C9"/>
    <w:rsid w:val="00DB2C55"/>
    <w:rsid w:val="00DB40CC"/>
    <w:rsid w:val="00DC0B4F"/>
    <w:rsid w:val="00DC255F"/>
    <w:rsid w:val="00DC2E92"/>
    <w:rsid w:val="00DC4DF3"/>
    <w:rsid w:val="00DC523A"/>
    <w:rsid w:val="00DD0C45"/>
    <w:rsid w:val="00DD13EB"/>
    <w:rsid w:val="00DD178F"/>
    <w:rsid w:val="00DD529F"/>
    <w:rsid w:val="00DE09F8"/>
    <w:rsid w:val="00DE1219"/>
    <w:rsid w:val="00DE2B59"/>
    <w:rsid w:val="00DE5B33"/>
    <w:rsid w:val="00DF067E"/>
    <w:rsid w:val="00DF16B7"/>
    <w:rsid w:val="00DF3BA7"/>
    <w:rsid w:val="00E0039D"/>
    <w:rsid w:val="00E01429"/>
    <w:rsid w:val="00E03FDF"/>
    <w:rsid w:val="00E0646F"/>
    <w:rsid w:val="00E11DCF"/>
    <w:rsid w:val="00E123A0"/>
    <w:rsid w:val="00E13E26"/>
    <w:rsid w:val="00E14028"/>
    <w:rsid w:val="00E147B8"/>
    <w:rsid w:val="00E20394"/>
    <w:rsid w:val="00E20437"/>
    <w:rsid w:val="00E217CF"/>
    <w:rsid w:val="00E22D2D"/>
    <w:rsid w:val="00E23159"/>
    <w:rsid w:val="00E274E0"/>
    <w:rsid w:val="00E31AA0"/>
    <w:rsid w:val="00E32FB9"/>
    <w:rsid w:val="00E34AC6"/>
    <w:rsid w:val="00E375CC"/>
    <w:rsid w:val="00E4066B"/>
    <w:rsid w:val="00E40CB8"/>
    <w:rsid w:val="00E425A4"/>
    <w:rsid w:val="00E43B62"/>
    <w:rsid w:val="00E440BF"/>
    <w:rsid w:val="00E45EC9"/>
    <w:rsid w:val="00E46296"/>
    <w:rsid w:val="00E46E29"/>
    <w:rsid w:val="00E538EE"/>
    <w:rsid w:val="00E53F54"/>
    <w:rsid w:val="00E55451"/>
    <w:rsid w:val="00E56087"/>
    <w:rsid w:val="00E616D0"/>
    <w:rsid w:val="00E668FA"/>
    <w:rsid w:val="00E766BA"/>
    <w:rsid w:val="00E767DF"/>
    <w:rsid w:val="00E80860"/>
    <w:rsid w:val="00E80B6C"/>
    <w:rsid w:val="00E8114A"/>
    <w:rsid w:val="00E8292F"/>
    <w:rsid w:val="00E83EA2"/>
    <w:rsid w:val="00E92F3D"/>
    <w:rsid w:val="00E9329E"/>
    <w:rsid w:val="00E94A8B"/>
    <w:rsid w:val="00EA2DAB"/>
    <w:rsid w:val="00EA460D"/>
    <w:rsid w:val="00EB186A"/>
    <w:rsid w:val="00EB64D3"/>
    <w:rsid w:val="00EB6D5A"/>
    <w:rsid w:val="00EB7114"/>
    <w:rsid w:val="00EB7300"/>
    <w:rsid w:val="00EB7EAF"/>
    <w:rsid w:val="00EC197F"/>
    <w:rsid w:val="00EC1D6B"/>
    <w:rsid w:val="00EC1EF4"/>
    <w:rsid w:val="00EC4DA6"/>
    <w:rsid w:val="00EC58DD"/>
    <w:rsid w:val="00ED11BF"/>
    <w:rsid w:val="00ED1A02"/>
    <w:rsid w:val="00ED1B57"/>
    <w:rsid w:val="00ED53E2"/>
    <w:rsid w:val="00ED7738"/>
    <w:rsid w:val="00EE05E7"/>
    <w:rsid w:val="00EE0601"/>
    <w:rsid w:val="00EE27C1"/>
    <w:rsid w:val="00EE32D3"/>
    <w:rsid w:val="00EE5540"/>
    <w:rsid w:val="00EE733C"/>
    <w:rsid w:val="00EF1FD6"/>
    <w:rsid w:val="00EF285E"/>
    <w:rsid w:val="00EF30C1"/>
    <w:rsid w:val="00EF5C5F"/>
    <w:rsid w:val="00EF5DF4"/>
    <w:rsid w:val="00EF78F2"/>
    <w:rsid w:val="00F005E4"/>
    <w:rsid w:val="00F01109"/>
    <w:rsid w:val="00F04684"/>
    <w:rsid w:val="00F06186"/>
    <w:rsid w:val="00F066A2"/>
    <w:rsid w:val="00F06B04"/>
    <w:rsid w:val="00F11B50"/>
    <w:rsid w:val="00F12F75"/>
    <w:rsid w:val="00F14DDB"/>
    <w:rsid w:val="00F1790D"/>
    <w:rsid w:val="00F17BA1"/>
    <w:rsid w:val="00F20683"/>
    <w:rsid w:val="00F212C9"/>
    <w:rsid w:val="00F2519C"/>
    <w:rsid w:val="00F25C4F"/>
    <w:rsid w:val="00F3182C"/>
    <w:rsid w:val="00F31B40"/>
    <w:rsid w:val="00F4370B"/>
    <w:rsid w:val="00F461BB"/>
    <w:rsid w:val="00F479EE"/>
    <w:rsid w:val="00F51756"/>
    <w:rsid w:val="00F55BE2"/>
    <w:rsid w:val="00F57A95"/>
    <w:rsid w:val="00F60339"/>
    <w:rsid w:val="00F62F3B"/>
    <w:rsid w:val="00F66296"/>
    <w:rsid w:val="00F7726A"/>
    <w:rsid w:val="00F7749D"/>
    <w:rsid w:val="00F80E59"/>
    <w:rsid w:val="00F825B2"/>
    <w:rsid w:val="00F84975"/>
    <w:rsid w:val="00F862B0"/>
    <w:rsid w:val="00F93E60"/>
    <w:rsid w:val="00F9400E"/>
    <w:rsid w:val="00F971F9"/>
    <w:rsid w:val="00FA0667"/>
    <w:rsid w:val="00FA2A3B"/>
    <w:rsid w:val="00FA2C8B"/>
    <w:rsid w:val="00FB34AA"/>
    <w:rsid w:val="00FC294E"/>
    <w:rsid w:val="00FC3255"/>
    <w:rsid w:val="00FC3B9B"/>
    <w:rsid w:val="00FC3E79"/>
    <w:rsid w:val="00FC4B9A"/>
    <w:rsid w:val="00FC6201"/>
    <w:rsid w:val="00FD3531"/>
    <w:rsid w:val="00FD3CEC"/>
    <w:rsid w:val="00FD676D"/>
    <w:rsid w:val="00FE0F2F"/>
    <w:rsid w:val="00FE3174"/>
    <w:rsid w:val="00FE70CF"/>
    <w:rsid w:val="00FE76EC"/>
    <w:rsid w:val="00FF138C"/>
    <w:rsid w:val="00FF1BEC"/>
    <w:rsid w:val="00FF5232"/>
    <w:rsid w:val="00FF5C58"/>
    <w:rsid w:val="00FF5E27"/>
    <w:rsid w:val="00FF7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Street"/>
  <w:shapeDefaults>
    <o:shapedefaults v:ext="edit" spidmax="122881"/>
    <o:shapelayout v:ext="edit">
      <o:idmap v:ext="edit" data="1"/>
    </o:shapelayout>
  </w:shapeDefaults>
  <w:decimalSymbol w:val="."/>
  <w:listSeparator w:val=","/>
  <w14:docId w14:val="63E90310"/>
  <w15:chartTrackingRefBased/>
  <w15:docId w15:val="{8A83F656-F263-4CF8-8380-676FC47AA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10E28"/>
    <w:pPr>
      <w:tabs>
        <w:tab w:val="center" w:pos="4320"/>
        <w:tab w:val="right" w:pos="8640"/>
      </w:tabs>
    </w:pPr>
  </w:style>
  <w:style w:type="paragraph" w:styleId="Footer">
    <w:name w:val="footer"/>
    <w:basedOn w:val="Normal"/>
    <w:rsid w:val="00110E28"/>
    <w:pPr>
      <w:tabs>
        <w:tab w:val="center" w:pos="4320"/>
        <w:tab w:val="right" w:pos="8640"/>
      </w:tabs>
    </w:pPr>
  </w:style>
  <w:style w:type="character" w:styleId="Hyperlink">
    <w:name w:val="Hyperlink"/>
    <w:rsid w:val="00BE7CC4"/>
    <w:rPr>
      <w:color w:val="0000FF"/>
      <w:u w:val="single"/>
    </w:rPr>
  </w:style>
  <w:style w:type="paragraph" w:styleId="ListParagraph">
    <w:name w:val="List Paragraph"/>
    <w:basedOn w:val="Normal"/>
    <w:uiPriority w:val="34"/>
    <w:qFormat/>
    <w:rsid w:val="004326DA"/>
    <w:pPr>
      <w:ind w:left="720"/>
    </w:pPr>
  </w:style>
  <w:style w:type="paragraph" w:styleId="BalloonText">
    <w:name w:val="Balloon Text"/>
    <w:basedOn w:val="Normal"/>
    <w:link w:val="BalloonTextChar"/>
    <w:rsid w:val="00701573"/>
    <w:rPr>
      <w:rFonts w:ascii="Segoe UI" w:hAnsi="Segoe UI"/>
      <w:sz w:val="18"/>
      <w:szCs w:val="18"/>
      <w:lang w:val="x-none" w:eastAsia="x-none"/>
    </w:rPr>
  </w:style>
  <w:style w:type="character" w:customStyle="1" w:styleId="BalloonTextChar">
    <w:name w:val="Balloon Text Char"/>
    <w:link w:val="BalloonText"/>
    <w:rsid w:val="00701573"/>
    <w:rPr>
      <w:rFonts w:ascii="Segoe UI" w:hAnsi="Segoe UI" w:cs="Segoe UI"/>
      <w:sz w:val="18"/>
      <w:szCs w:val="18"/>
    </w:rPr>
  </w:style>
  <w:style w:type="character" w:styleId="CommentReference">
    <w:name w:val="annotation reference"/>
    <w:rsid w:val="00830F8C"/>
    <w:rPr>
      <w:sz w:val="16"/>
      <w:szCs w:val="16"/>
    </w:rPr>
  </w:style>
  <w:style w:type="paragraph" w:styleId="CommentText">
    <w:name w:val="annotation text"/>
    <w:basedOn w:val="Normal"/>
    <w:link w:val="CommentTextChar"/>
    <w:rsid w:val="00830F8C"/>
    <w:rPr>
      <w:sz w:val="20"/>
      <w:szCs w:val="20"/>
    </w:rPr>
  </w:style>
  <w:style w:type="character" w:customStyle="1" w:styleId="CommentTextChar">
    <w:name w:val="Comment Text Char"/>
    <w:basedOn w:val="DefaultParagraphFont"/>
    <w:link w:val="CommentText"/>
    <w:rsid w:val="00830F8C"/>
  </w:style>
  <w:style w:type="paragraph" w:styleId="CommentSubject">
    <w:name w:val="annotation subject"/>
    <w:basedOn w:val="CommentText"/>
    <w:next w:val="CommentText"/>
    <w:link w:val="CommentSubjectChar"/>
    <w:rsid w:val="00830F8C"/>
    <w:rPr>
      <w:b/>
      <w:bCs/>
      <w:lang w:val="x-none" w:eastAsia="x-none"/>
    </w:rPr>
  </w:style>
  <w:style w:type="character" w:customStyle="1" w:styleId="CommentSubjectChar">
    <w:name w:val="Comment Subject Char"/>
    <w:link w:val="CommentSubject"/>
    <w:rsid w:val="00830F8C"/>
    <w:rPr>
      <w:b/>
      <w:bCs/>
    </w:rPr>
  </w:style>
  <w:style w:type="paragraph" w:styleId="Revision">
    <w:name w:val="Revision"/>
    <w:hidden/>
    <w:uiPriority w:val="99"/>
    <w:semiHidden/>
    <w:rsid w:val="00CF0954"/>
    <w:rPr>
      <w:sz w:val="24"/>
      <w:szCs w:val="24"/>
    </w:rPr>
  </w:style>
  <w:style w:type="paragraph" w:styleId="FootnoteText">
    <w:name w:val="footnote text"/>
    <w:basedOn w:val="Normal"/>
    <w:link w:val="FootnoteTextChar"/>
    <w:rsid w:val="00121F45"/>
    <w:rPr>
      <w:sz w:val="20"/>
      <w:szCs w:val="20"/>
    </w:rPr>
  </w:style>
  <w:style w:type="character" w:customStyle="1" w:styleId="FootnoteTextChar">
    <w:name w:val="Footnote Text Char"/>
    <w:basedOn w:val="DefaultParagraphFont"/>
    <w:link w:val="FootnoteText"/>
    <w:rsid w:val="00121F45"/>
  </w:style>
  <w:style w:type="character" w:styleId="FootnoteReference">
    <w:name w:val="footnote reference"/>
    <w:rsid w:val="00121F45"/>
    <w:rPr>
      <w:vertAlign w:val="superscript"/>
    </w:rPr>
  </w:style>
  <w:style w:type="table" w:styleId="TableGrid">
    <w:name w:val="Table Grid"/>
    <w:basedOn w:val="TableNormal"/>
    <w:uiPriority w:val="59"/>
    <w:rsid w:val="008D6274"/>
    <w:pPr>
      <w:ind w:left="360" w:hanging="360"/>
    </w:pPr>
    <w:rPr>
      <w:rFonts w:eastAsia="Calibri"/>
      <w:sz w:val="24"/>
      <w:szCs w:val="22"/>
    </w:rPr>
    <w:tblPr>
      <w:tblBorders>
        <w:top w:val="single" w:sz="4" w:space="0" w:color="372051"/>
        <w:left w:val="single" w:sz="4" w:space="0" w:color="372051"/>
        <w:bottom w:val="single" w:sz="4" w:space="0" w:color="372051"/>
        <w:right w:val="single" w:sz="4" w:space="0" w:color="372051"/>
        <w:insideH w:val="single" w:sz="4" w:space="0" w:color="372051"/>
        <w:insideV w:val="single" w:sz="4" w:space="0" w:color="372051"/>
      </w:tblBorders>
    </w:tblPr>
  </w:style>
  <w:style w:type="character" w:customStyle="1" w:styleId="fontstyle01">
    <w:name w:val="fontstyle01"/>
    <w:basedOn w:val="DefaultParagraphFont"/>
    <w:rsid w:val="00F06B04"/>
    <w:rPr>
      <w:rFonts w:ascii="Times New Roman" w:hAnsi="Times New Roman" w:cs="Times New Roman" w:hint="default"/>
      <w:b w:val="0"/>
      <w:bCs w:val="0"/>
      <w:i w:val="0"/>
      <w:iCs w:val="0"/>
      <w:color w:val="0C0711"/>
      <w:sz w:val="24"/>
      <w:szCs w:val="24"/>
    </w:rPr>
  </w:style>
  <w:style w:type="character" w:customStyle="1" w:styleId="fontstyle21">
    <w:name w:val="fontstyle21"/>
    <w:basedOn w:val="DefaultParagraphFont"/>
    <w:rsid w:val="00127DBD"/>
    <w:rPr>
      <w:rFonts w:ascii="Calibri" w:hAnsi="Calibri" w:cs="Calibri" w:hint="default"/>
      <w:b/>
      <w:bCs/>
      <w:i w:val="0"/>
      <w:iCs w:val="0"/>
      <w:color w:val="000000"/>
      <w:sz w:val="24"/>
      <w:szCs w:val="24"/>
    </w:rPr>
  </w:style>
  <w:style w:type="character" w:customStyle="1" w:styleId="fontstyle31">
    <w:name w:val="fontstyle31"/>
    <w:basedOn w:val="DefaultParagraphFont"/>
    <w:rsid w:val="00127DBD"/>
    <w:rPr>
      <w:rFonts w:ascii="Calibri" w:hAnsi="Calibri" w:cs="Calibri" w:hint="default"/>
      <w:b/>
      <w:bCs/>
      <w:i w:val="0"/>
      <w:iCs w:val="0"/>
      <w:color w:val="000000"/>
      <w:sz w:val="24"/>
      <w:szCs w:val="24"/>
    </w:rPr>
  </w:style>
  <w:style w:type="character" w:customStyle="1" w:styleId="fontstyle41">
    <w:name w:val="fontstyle41"/>
    <w:basedOn w:val="DefaultParagraphFont"/>
    <w:rsid w:val="00127DBD"/>
    <w:rPr>
      <w:rFonts w:ascii="Times New Roman" w:hAnsi="Times New Roman" w:cs="Times New Roman" w:hint="default"/>
      <w:b w:val="0"/>
      <w:bCs w:val="0"/>
      <w:i w:val="0"/>
      <w:iCs w:val="0"/>
      <w:color w:val="000000"/>
      <w:sz w:val="24"/>
      <w:szCs w:val="24"/>
    </w:rPr>
  </w:style>
  <w:style w:type="paragraph" w:customStyle="1" w:styleId="Default">
    <w:name w:val="Default"/>
    <w:rsid w:val="00FC3B9B"/>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493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D850F0-6079-49A6-880E-901C958D8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4</Pages>
  <Words>1207</Words>
  <Characters>6519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WASHINGTON COUNTY</vt:lpstr>
    </vt:vector>
  </TitlesOfParts>
  <Company>Washington County</Company>
  <LinksUpToDate>false</LinksUpToDate>
  <CharactersWithSpaces>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WASHINGTON COUNTY</dc:title>
  <dc:subject/>
  <dc:creator>WCITS</dc:creator>
  <cp:keywords/>
  <cp:lastModifiedBy>Cheyenne Bentley</cp:lastModifiedBy>
  <cp:revision>12</cp:revision>
  <cp:lastPrinted>2021-06-16T21:19:00Z</cp:lastPrinted>
  <dcterms:created xsi:type="dcterms:W3CDTF">2022-03-15T15:38:00Z</dcterms:created>
  <dcterms:modified xsi:type="dcterms:W3CDTF">2022-03-15T19:34:00Z</dcterms:modified>
</cp:coreProperties>
</file>