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3AF04" w14:textId="77777777" w:rsidR="00DC5AC9" w:rsidRPr="00DC5AC9" w:rsidRDefault="00DC5AC9" w:rsidP="00DC5AC9">
      <w:pPr>
        <w:keepNext/>
        <w:spacing w:before="240" w:after="60"/>
        <w:jc w:val="center"/>
        <w:outlineLvl w:val="1"/>
        <w:rPr>
          <w:b/>
          <w:bCs/>
          <w:iCs/>
          <w:color w:val="000000"/>
          <w:sz w:val="28"/>
          <w:szCs w:val="28"/>
        </w:rPr>
      </w:pPr>
      <w:r w:rsidRPr="00DC5AC9">
        <w:rPr>
          <w:b/>
          <w:bCs/>
          <w:iCs/>
          <w:color w:val="000000"/>
          <w:sz w:val="28"/>
          <w:szCs w:val="28"/>
        </w:rPr>
        <w:t>CLEARFIELD CITY</w:t>
      </w:r>
    </w:p>
    <w:p w14:paraId="218E2936" w14:textId="77777777" w:rsidR="00DC5AC9" w:rsidRPr="00DC5AC9" w:rsidRDefault="00DC5AC9" w:rsidP="00DC5AC9">
      <w:pPr>
        <w:jc w:val="center"/>
        <w:rPr>
          <w:b/>
          <w:bCs/>
          <w:color w:val="000000"/>
        </w:rPr>
      </w:pPr>
      <w:r w:rsidRPr="00DC5AC9">
        <w:rPr>
          <w:b/>
          <w:bCs/>
          <w:color w:val="000000"/>
        </w:rPr>
        <w:t>Notice of PUBLIC HEARINGS</w:t>
      </w:r>
    </w:p>
    <w:p w14:paraId="65CFC0BA" w14:textId="77777777" w:rsidR="00DC5AC9" w:rsidRPr="00DC5AC9" w:rsidRDefault="00DC5AC9" w:rsidP="00DC5AC9">
      <w:pPr>
        <w:jc w:val="center"/>
        <w:rPr>
          <w:b/>
          <w:bCs/>
          <w:color w:val="000000"/>
        </w:rPr>
      </w:pPr>
    </w:p>
    <w:p w14:paraId="6E217DAE" w14:textId="4DAC9E8B" w:rsidR="00DC5AC9" w:rsidRPr="00DC5AC9" w:rsidRDefault="00DC5AC9" w:rsidP="00DC5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DC5AC9">
        <w:rPr>
          <w:color w:val="000000"/>
          <w:sz w:val="22"/>
          <w:szCs w:val="22"/>
        </w:rPr>
        <w:t xml:space="preserve">NOTICE IS HEREBY GIVEN </w:t>
      </w:r>
      <w:r w:rsidRPr="00DC5AC9">
        <w:rPr>
          <w:sz w:val="22"/>
          <w:szCs w:val="22"/>
        </w:rPr>
        <w:t>that the following public hearing</w:t>
      </w:r>
      <w:r w:rsidR="00A55A85">
        <w:rPr>
          <w:sz w:val="22"/>
          <w:szCs w:val="22"/>
        </w:rPr>
        <w:t>s</w:t>
      </w:r>
      <w:r w:rsidRPr="00DC5AC9">
        <w:rPr>
          <w:sz w:val="22"/>
          <w:szCs w:val="22"/>
        </w:rPr>
        <w:t xml:space="preserve"> ha</w:t>
      </w:r>
      <w:r w:rsidR="00A55A85">
        <w:rPr>
          <w:sz w:val="22"/>
          <w:szCs w:val="22"/>
        </w:rPr>
        <w:t>ve</w:t>
      </w:r>
      <w:r w:rsidRPr="00DC5AC9">
        <w:rPr>
          <w:sz w:val="22"/>
          <w:szCs w:val="22"/>
        </w:rPr>
        <w:t xml:space="preserve"> been scheduled to be heard by the Clearfield Planning Commission at 7:00 p.m. on Wednesday, </w:t>
      </w:r>
      <w:r w:rsidR="009824EE">
        <w:rPr>
          <w:sz w:val="22"/>
          <w:szCs w:val="22"/>
        </w:rPr>
        <w:t>August 17</w:t>
      </w:r>
      <w:r w:rsidR="009824EE" w:rsidRPr="009824EE">
        <w:rPr>
          <w:sz w:val="22"/>
          <w:szCs w:val="22"/>
          <w:vertAlign w:val="superscript"/>
        </w:rPr>
        <w:t>th</w:t>
      </w:r>
      <w:r w:rsidR="00DB5259">
        <w:rPr>
          <w:sz w:val="22"/>
          <w:szCs w:val="22"/>
        </w:rPr>
        <w:t xml:space="preserve">, </w:t>
      </w:r>
      <w:r w:rsidR="0036737B">
        <w:rPr>
          <w:sz w:val="22"/>
          <w:szCs w:val="22"/>
        </w:rPr>
        <w:t>202</w:t>
      </w:r>
      <w:r w:rsidR="00ED5E7D">
        <w:rPr>
          <w:sz w:val="22"/>
          <w:szCs w:val="22"/>
        </w:rPr>
        <w:t>2</w:t>
      </w:r>
      <w:r w:rsidR="0036737B">
        <w:rPr>
          <w:sz w:val="22"/>
          <w:szCs w:val="22"/>
        </w:rPr>
        <w:t xml:space="preserve">, </w:t>
      </w:r>
      <w:r w:rsidRPr="00DC5AC9">
        <w:rPr>
          <w:sz w:val="22"/>
          <w:szCs w:val="22"/>
        </w:rPr>
        <w:t xml:space="preserve">and the </w:t>
      </w:r>
      <w:r w:rsidRPr="006768E7">
        <w:rPr>
          <w:sz w:val="22"/>
          <w:szCs w:val="22"/>
        </w:rPr>
        <w:t>Clearfield City Council at 7:00 pm on</w:t>
      </w:r>
      <w:r w:rsidR="006768E7">
        <w:rPr>
          <w:sz w:val="22"/>
          <w:szCs w:val="22"/>
        </w:rPr>
        <w:t xml:space="preserve"> </w:t>
      </w:r>
      <w:r w:rsidR="00EE1904" w:rsidRPr="00A55A85">
        <w:rPr>
          <w:sz w:val="22"/>
          <w:szCs w:val="22"/>
        </w:rPr>
        <w:t>September 13</w:t>
      </w:r>
      <w:r w:rsidR="00EE1904" w:rsidRPr="00A55A85">
        <w:rPr>
          <w:sz w:val="22"/>
          <w:szCs w:val="22"/>
          <w:vertAlign w:val="superscript"/>
        </w:rPr>
        <w:t>th</w:t>
      </w:r>
      <w:r w:rsidR="00DB5259" w:rsidRPr="00A55A85">
        <w:rPr>
          <w:sz w:val="22"/>
          <w:szCs w:val="22"/>
        </w:rPr>
        <w:t>, 202</w:t>
      </w:r>
      <w:r w:rsidR="003F7687" w:rsidRPr="00A55A85">
        <w:rPr>
          <w:sz w:val="22"/>
          <w:szCs w:val="22"/>
        </w:rPr>
        <w:t>2</w:t>
      </w:r>
      <w:r w:rsidRPr="00A55A85">
        <w:rPr>
          <w:sz w:val="22"/>
          <w:szCs w:val="22"/>
        </w:rPr>
        <w:t>.</w:t>
      </w:r>
      <w:r w:rsidRPr="00DC5AC9">
        <w:rPr>
          <w:sz w:val="22"/>
          <w:szCs w:val="22"/>
        </w:rPr>
        <w:t xml:space="preserve"> The meeting</w:t>
      </w:r>
      <w:r w:rsidR="003F7687">
        <w:rPr>
          <w:sz w:val="22"/>
          <w:szCs w:val="22"/>
        </w:rPr>
        <w:t>s</w:t>
      </w:r>
      <w:r w:rsidRPr="00DC5AC9">
        <w:rPr>
          <w:sz w:val="22"/>
          <w:szCs w:val="22"/>
        </w:rPr>
        <w:t xml:space="preserve"> will be held in the Council Chambers on the 3</w:t>
      </w:r>
      <w:r w:rsidRPr="00DC5AC9">
        <w:rPr>
          <w:sz w:val="22"/>
          <w:szCs w:val="22"/>
          <w:vertAlign w:val="superscript"/>
        </w:rPr>
        <w:t>rd</w:t>
      </w:r>
      <w:r w:rsidRPr="00DC5AC9">
        <w:rPr>
          <w:sz w:val="22"/>
          <w:szCs w:val="22"/>
        </w:rPr>
        <w:t xml:space="preserve"> Floor of the City Municipal Center located at 55 South State Street, Clearfield, Utah 84015. </w:t>
      </w:r>
    </w:p>
    <w:p w14:paraId="15DF5B73" w14:textId="77777777" w:rsidR="00DC5AC9" w:rsidRPr="00DC5AC9" w:rsidRDefault="00DC5AC9" w:rsidP="00DC5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DC5AC9">
        <w:rPr>
          <w:sz w:val="22"/>
          <w:szCs w:val="22"/>
        </w:rPr>
        <w:t xml:space="preserve">  </w:t>
      </w:r>
    </w:p>
    <w:p w14:paraId="325981DD" w14:textId="60E9433B" w:rsidR="009427CA" w:rsidRDefault="00245FB2" w:rsidP="00D40FBE">
      <w:pPr>
        <w:spacing w:after="120"/>
        <w:contextualSpacing/>
        <w:jc w:val="both"/>
        <w:rPr>
          <w:bCs/>
          <w:iCs/>
          <w:sz w:val="22"/>
          <w:szCs w:val="22"/>
        </w:rPr>
      </w:pPr>
      <w:r>
        <w:rPr>
          <w:bCs/>
          <w:iCs/>
          <w:sz w:val="22"/>
          <w:szCs w:val="22"/>
        </w:rPr>
        <w:t xml:space="preserve">1. </w:t>
      </w:r>
      <w:r w:rsidR="00D40FBE">
        <w:rPr>
          <w:bCs/>
          <w:iCs/>
          <w:sz w:val="22"/>
          <w:szCs w:val="22"/>
        </w:rPr>
        <w:t xml:space="preserve">Public Hearing, </w:t>
      </w:r>
      <w:r w:rsidR="009427CA" w:rsidRPr="009427CA">
        <w:rPr>
          <w:bCs/>
          <w:iCs/>
          <w:sz w:val="22"/>
          <w:szCs w:val="22"/>
        </w:rPr>
        <w:t>Discussion and Possible Action on</w:t>
      </w:r>
      <w:r w:rsidR="009427CA" w:rsidRPr="009427CA">
        <w:rPr>
          <w:b/>
          <w:bCs/>
          <w:iCs/>
          <w:sz w:val="22"/>
          <w:szCs w:val="22"/>
        </w:rPr>
        <w:t xml:space="preserve"> ZTA 202</w:t>
      </w:r>
      <w:r w:rsidR="0029195C">
        <w:rPr>
          <w:b/>
          <w:bCs/>
          <w:iCs/>
          <w:sz w:val="22"/>
          <w:szCs w:val="22"/>
        </w:rPr>
        <w:t>2</w:t>
      </w:r>
      <w:r w:rsidR="009427CA" w:rsidRPr="009427CA">
        <w:rPr>
          <w:b/>
          <w:bCs/>
          <w:iCs/>
          <w:sz w:val="22"/>
          <w:szCs w:val="22"/>
        </w:rPr>
        <w:t>-</w:t>
      </w:r>
      <w:r w:rsidR="00EE1904">
        <w:rPr>
          <w:b/>
          <w:bCs/>
          <w:iCs/>
          <w:sz w:val="22"/>
          <w:szCs w:val="22"/>
        </w:rPr>
        <w:t>080058</w:t>
      </w:r>
      <w:r w:rsidR="009427CA" w:rsidRPr="009427CA">
        <w:rPr>
          <w:bCs/>
          <w:iCs/>
          <w:sz w:val="22"/>
          <w:szCs w:val="22"/>
        </w:rPr>
        <w:t xml:space="preserve">, a zoning text amendment request by </w:t>
      </w:r>
      <w:r w:rsidR="00922711">
        <w:rPr>
          <w:bCs/>
          <w:iCs/>
          <w:sz w:val="22"/>
          <w:szCs w:val="22"/>
        </w:rPr>
        <w:t>Clearfield City</w:t>
      </w:r>
      <w:r w:rsidR="009427CA" w:rsidRPr="009427CA">
        <w:rPr>
          <w:bCs/>
          <w:iCs/>
          <w:sz w:val="22"/>
          <w:szCs w:val="22"/>
        </w:rPr>
        <w:t xml:space="preserve"> to</w:t>
      </w:r>
      <w:r w:rsidR="0096027E">
        <w:rPr>
          <w:bCs/>
          <w:iCs/>
          <w:sz w:val="22"/>
          <w:szCs w:val="22"/>
        </w:rPr>
        <w:t xml:space="preserve"> </w:t>
      </w:r>
      <w:r w:rsidR="000A1098">
        <w:rPr>
          <w:bCs/>
          <w:iCs/>
          <w:sz w:val="22"/>
          <w:szCs w:val="22"/>
        </w:rPr>
        <w:t>amend</w:t>
      </w:r>
      <w:r w:rsidR="003C40A4">
        <w:rPr>
          <w:bCs/>
          <w:iCs/>
          <w:sz w:val="22"/>
          <w:szCs w:val="22"/>
        </w:rPr>
        <w:t xml:space="preserve"> the</w:t>
      </w:r>
      <w:r w:rsidR="00EE1904">
        <w:rPr>
          <w:bCs/>
          <w:iCs/>
          <w:sz w:val="22"/>
          <w:szCs w:val="22"/>
        </w:rPr>
        <w:t xml:space="preserve"> sign</w:t>
      </w:r>
      <w:r w:rsidR="003C40A4">
        <w:rPr>
          <w:bCs/>
          <w:iCs/>
          <w:sz w:val="22"/>
          <w:szCs w:val="22"/>
        </w:rPr>
        <w:t xml:space="preserve"> </w:t>
      </w:r>
      <w:r w:rsidR="00CC6870">
        <w:rPr>
          <w:bCs/>
          <w:iCs/>
          <w:sz w:val="22"/>
          <w:szCs w:val="22"/>
        </w:rPr>
        <w:t xml:space="preserve">regulations </w:t>
      </w:r>
      <w:r w:rsidR="008064AE">
        <w:rPr>
          <w:bCs/>
          <w:iCs/>
          <w:sz w:val="22"/>
          <w:szCs w:val="22"/>
        </w:rPr>
        <w:t>in the</w:t>
      </w:r>
      <w:r w:rsidR="000A1098">
        <w:rPr>
          <w:bCs/>
          <w:iCs/>
          <w:sz w:val="22"/>
          <w:szCs w:val="22"/>
        </w:rPr>
        <w:t xml:space="preserve"> Downtown Form Based Code</w:t>
      </w:r>
      <w:r w:rsidR="008064AE">
        <w:rPr>
          <w:bCs/>
          <w:iCs/>
          <w:sz w:val="22"/>
          <w:szCs w:val="22"/>
        </w:rPr>
        <w:t xml:space="preserve">. </w:t>
      </w:r>
      <w:r w:rsidR="009427CA" w:rsidRPr="009427CA">
        <w:rPr>
          <w:b/>
          <w:bCs/>
          <w:iCs/>
          <w:sz w:val="22"/>
          <w:szCs w:val="22"/>
        </w:rPr>
        <w:t>(Legislative Action).</w:t>
      </w:r>
      <w:r w:rsidR="009427CA" w:rsidRPr="009427CA">
        <w:rPr>
          <w:bCs/>
          <w:iCs/>
          <w:sz w:val="22"/>
          <w:szCs w:val="22"/>
        </w:rPr>
        <w:t xml:space="preserve"> </w:t>
      </w:r>
    </w:p>
    <w:p w14:paraId="5CFAE26F" w14:textId="77777777" w:rsidR="008064AE" w:rsidRDefault="008064AE" w:rsidP="00D40FBE">
      <w:pPr>
        <w:spacing w:after="120"/>
        <w:contextualSpacing/>
        <w:jc w:val="both"/>
        <w:rPr>
          <w:bCs/>
          <w:iCs/>
          <w:sz w:val="22"/>
          <w:szCs w:val="22"/>
        </w:rPr>
      </w:pPr>
    </w:p>
    <w:p w14:paraId="4FCC7AE7" w14:textId="1076FA4B" w:rsidR="008064AE" w:rsidRDefault="008064AE" w:rsidP="00D40FBE">
      <w:pPr>
        <w:spacing w:after="120"/>
        <w:contextualSpacing/>
        <w:jc w:val="both"/>
        <w:rPr>
          <w:bCs/>
          <w:iCs/>
          <w:sz w:val="22"/>
          <w:szCs w:val="22"/>
        </w:rPr>
      </w:pPr>
      <w:r>
        <w:rPr>
          <w:bCs/>
          <w:iCs/>
          <w:sz w:val="22"/>
          <w:szCs w:val="22"/>
        </w:rPr>
        <w:t xml:space="preserve">The </w:t>
      </w:r>
      <w:r w:rsidR="00B016D6">
        <w:rPr>
          <w:bCs/>
          <w:iCs/>
          <w:sz w:val="22"/>
          <w:szCs w:val="22"/>
        </w:rPr>
        <w:t>proposed changes will add standards for Building Identification signage</w:t>
      </w:r>
      <w:r w:rsidR="009E54AB">
        <w:rPr>
          <w:bCs/>
          <w:iCs/>
          <w:sz w:val="22"/>
          <w:szCs w:val="22"/>
        </w:rPr>
        <w:t xml:space="preserve"> and </w:t>
      </w:r>
      <w:r w:rsidR="002D7A8D">
        <w:rPr>
          <w:bCs/>
          <w:iCs/>
          <w:sz w:val="22"/>
          <w:szCs w:val="22"/>
        </w:rPr>
        <w:t xml:space="preserve">will align sign regulations for Wall Signs and total property signage with sign regulations </w:t>
      </w:r>
      <w:r w:rsidR="00665BA1">
        <w:rPr>
          <w:bCs/>
          <w:iCs/>
          <w:sz w:val="22"/>
          <w:szCs w:val="22"/>
        </w:rPr>
        <w:t>used citywide.</w:t>
      </w:r>
    </w:p>
    <w:p w14:paraId="3F6CBE60" w14:textId="49D04C61" w:rsidR="00245FB2" w:rsidRDefault="00245FB2" w:rsidP="00D40FBE">
      <w:pPr>
        <w:spacing w:after="120"/>
        <w:contextualSpacing/>
        <w:jc w:val="both"/>
        <w:rPr>
          <w:bCs/>
          <w:iCs/>
          <w:sz w:val="22"/>
          <w:szCs w:val="22"/>
        </w:rPr>
      </w:pPr>
    </w:p>
    <w:p w14:paraId="769E6573" w14:textId="2CA0851D" w:rsidR="00245FB2" w:rsidRDefault="00245FB2" w:rsidP="00245FB2">
      <w:pPr>
        <w:spacing w:after="120"/>
        <w:contextualSpacing/>
        <w:jc w:val="both"/>
        <w:rPr>
          <w:bCs/>
          <w:iCs/>
          <w:sz w:val="22"/>
          <w:szCs w:val="22"/>
        </w:rPr>
      </w:pPr>
      <w:r>
        <w:rPr>
          <w:bCs/>
          <w:iCs/>
          <w:sz w:val="22"/>
          <w:szCs w:val="22"/>
        </w:rPr>
        <w:t xml:space="preserve">2. </w:t>
      </w:r>
      <w:r>
        <w:rPr>
          <w:bCs/>
          <w:iCs/>
          <w:sz w:val="22"/>
          <w:szCs w:val="22"/>
        </w:rPr>
        <w:t xml:space="preserve">Public Hearing, </w:t>
      </w:r>
      <w:r w:rsidRPr="009427CA">
        <w:rPr>
          <w:bCs/>
          <w:iCs/>
          <w:sz w:val="22"/>
          <w:szCs w:val="22"/>
        </w:rPr>
        <w:t>Discussion and Possible Action on</w:t>
      </w:r>
      <w:r w:rsidRPr="009427CA">
        <w:rPr>
          <w:b/>
          <w:bCs/>
          <w:iCs/>
          <w:sz w:val="22"/>
          <w:szCs w:val="22"/>
        </w:rPr>
        <w:t xml:space="preserve"> ZTA 202</w:t>
      </w:r>
      <w:r>
        <w:rPr>
          <w:b/>
          <w:bCs/>
          <w:iCs/>
          <w:sz w:val="22"/>
          <w:szCs w:val="22"/>
        </w:rPr>
        <w:t>2</w:t>
      </w:r>
      <w:r w:rsidRPr="009427CA">
        <w:rPr>
          <w:b/>
          <w:bCs/>
          <w:iCs/>
          <w:sz w:val="22"/>
          <w:szCs w:val="22"/>
        </w:rPr>
        <w:t>-</w:t>
      </w:r>
      <w:r>
        <w:rPr>
          <w:b/>
          <w:bCs/>
          <w:iCs/>
          <w:sz w:val="22"/>
          <w:szCs w:val="22"/>
        </w:rPr>
        <w:t>080059</w:t>
      </w:r>
      <w:r w:rsidRPr="009427CA">
        <w:rPr>
          <w:bCs/>
          <w:iCs/>
          <w:sz w:val="22"/>
          <w:szCs w:val="22"/>
        </w:rPr>
        <w:t xml:space="preserve">, a zoning text amendment request by </w:t>
      </w:r>
      <w:r>
        <w:rPr>
          <w:bCs/>
          <w:iCs/>
          <w:sz w:val="22"/>
          <w:szCs w:val="22"/>
        </w:rPr>
        <w:t>Clearfield City</w:t>
      </w:r>
      <w:r w:rsidRPr="009427CA">
        <w:rPr>
          <w:bCs/>
          <w:iCs/>
          <w:sz w:val="22"/>
          <w:szCs w:val="22"/>
        </w:rPr>
        <w:t xml:space="preserve"> to</w:t>
      </w:r>
      <w:r>
        <w:rPr>
          <w:bCs/>
          <w:iCs/>
          <w:sz w:val="22"/>
          <w:szCs w:val="22"/>
        </w:rPr>
        <w:t xml:space="preserve"> amend regulations for Firework Stands, Temporary or Seasonal Merchants as outlined in Section 11-13-26 of the Clearfield Municipal Code. </w:t>
      </w:r>
      <w:r w:rsidRPr="009427CA">
        <w:rPr>
          <w:b/>
          <w:bCs/>
          <w:iCs/>
          <w:sz w:val="22"/>
          <w:szCs w:val="22"/>
        </w:rPr>
        <w:t>(Legislative Action).</w:t>
      </w:r>
      <w:r w:rsidRPr="009427CA">
        <w:rPr>
          <w:bCs/>
          <w:iCs/>
          <w:sz w:val="22"/>
          <w:szCs w:val="22"/>
        </w:rPr>
        <w:t xml:space="preserve"> </w:t>
      </w:r>
    </w:p>
    <w:p w14:paraId="35A6EB55" w14:textId="77777777" w:rsidR="00245FB2" w:rsidRDefault="00245FB2" w:rsidP="00245FB2">
      <w:pPr>
        <w:spacing w:after="120"/>
        <w:contextualSpacing/>
        <w:jc w:val="both"/>
        <w:rPr>
          <w:bCs/>
          <w:iCs/>
          <w:sz w:val="22"/>
          <w:szCs w:val="22"/>
        </w:rPr>
      </w:pPr>
    </w:p>
    <w:p w14:paraId="5F9EEDC6" w14:textId="77777777" w:rsidR="00245FB2" w:rsidRPr="009427CA" w:rsidRDefault="00245FB2" w:rsidP="00245FB2">
      <w:pPr>
        <w:spacing w:after="120"/>
        <w:contextualSpacing/>
        <w:jc w:val="both"/>
        <w:rPr>
          <w:bCs/>
          <w:iCs/>
          <w:sz w:val="22"/>
          <w:szCs w:val="22"/>
        </w:rPr>
      </w:pPr>
      <w:r>
        <w:rPr>
          <w:bCs/>
          <w:iCs/>
          <w:sz w:val="22"/>
          <w:szCs w:val="22"/>
        </w:rPr>
        <w:t>The proposed changes will provide greater flexibility for firework stands, temporary or seasonal merchants citywide as allowed along specific streets previously identified in code. Schools, churches, or other nonprofit organizations located in residential zones that are along major streets in the city would be allowed to have a fireworks stand, temporary or seasonal merchant with these changes.</w:t>
      </w:r>
    </w:p>
    <w:p w14:paraId="570F0778" w14:textId="77777777" w:rsidR="00245FB2" w:rsidRPr="009427CA" w:rsidRDefault="00245FB2" w:rsidP="00D40FBE">
      <w:pPr>
        <w:spacing w:after="120"/>
        <w:contextualSpacing/>
        <w:jc w:val="both"/>
        <w:rPr>
          <w:bCs/>
          <w:iCs/>
          <w:sz w:val="22"/>
          <w:szCs w:val="22"/>
        </w:rPr>
      </w:pPr>
    </w:p>
    <w:p w14:paraId="5D3A5E14" w14:textId="77777777" w:rsidR="00DC5AC9" w:rsidRPr="00DC5AC9" w:rsidRDefault="00DC5AC9" w:rsidP="00DC5AC9">
      <w:pPr>
        <w:spacing w:after="120"/>
        <w:contextualSpacing/>
        <w:jc w:val="both"/>
        <w:rPr>
          <w:b/>
          <w:bCs/>
          <w:iCs/>
          <w:sz w:val="22"/>
          <w:szCs w:val="22"/>
        </w:rPr>
      </w:pPr>
    </w:p>
    <w:p w14:paraId="23380A59" w14:textId="77777777" w:rsidR="00DC5AC9" w:rsidRPr="00DC5AC9" w:rsidRDefault="00DC5AC9" w:rsidP="00DC5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DC5AC9">
        <w:rPr>
          <w:sz w:val="22"/>
          <w:szCs w:val="22"/>
        </w:rPr>
        <w:t xml:space="preserve">All interested persons present will be given an opportunity to be heard. Written comment may also be submitted, by mail to Clearfield City, Community Development, 55 South State Street, Clearfield, UT 84015.  Written comments not received prior to the date of the meeting, may not be able to be considered. </w:t>
      </w:r>
    </w:p>
    <w:p w14:paraId="37F1AD15" w14:textId="77777777" w:rsidR="00DC5AC9" w:rsidRPr="00DC5AC9" w:rsidRDefault="00DC5AC9" w:rsidP="00DC5AC9">
      <w:pPr>
        <w:jc w:val="both"/>
        <w:rPr>
          <w:sz w:val="22"/>
          <w:szCs w:val="22"/>
        </w:rPr>
      </w:pPr>
    </w:p>
    <w:p w14:paraId="4D89D3AC" w14:textId="77777777" w:rsidR="00DC5AC9" w:rsidRPr="00DC5AC9" w:rsidRDefault="00DC5AC9" w:rsidP="00DC5AC9">
      <w:pPr>
        <w:jc w:val="both"/>
        <w:rPr>
          <w:sz w:val="22"/>
          <w:szCs w:val="22"/>
        </w:rPr>
      </w:pPr>
      <w:r w:rsidRPr="00DC5AC9">
        <w:rPr>
          <w:sz w:val="22"/>
          <w:szCs w:val="22"/>
        </w:rPr>
        <w:t>A copy of the application is available for review in the Customer Service Center on the 1</w:t>
      </w:r>
      <w:r w:rsidRPr="00DC5AC9">
        <w:rPr>
          <w:sz w:val="22"/>
          <w:szCs w:val="22"/>
          <w:vertAlign w:val="superscript"/>
        </w:rPr>
        <w:t>st</w:t>
      </w:r>
      <w:r w:rsidRPr="00DC5AC9">
        <w:rPr>
          <w:sz w:val="22"/>
          <w:szCs w:val="22"/>
        </w:rPr>
        <w:t xml:space="preserve"> floor of the City Municipal Center located at 55 South State Street, Clearfield, Utah, Monday through Friday, 8:00 A.M. to 5:00 P.M.</w:t>
      </w:r>
    </w:p>
    <w:p w14:paraId="3B8A4D8B" w14:textId="77777777" w:rsidR="00DC5AC9" w:rsidRPr="00DC5AC9" w:rsidRDefault="00DC5AC9" w:rsidP="00DC5AC9">
      <w:pPr>
        <w:jc w:val="both"/>
        <w:rPr>
          <w:sz w:val="22"/>
          <w:szCs w:val="22"/>
        </w:rPr>
      </w:pPr>
    </w:p>
    <w:p w14:paraId="43CDA217" w14:textId="77777777" w:rsidR="00DC5AC9" w:rsidRPr="00DC5AC9" w:rsidRDefault="00DC5AC9" w:rsidP="00DC5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0119F2DC" w14:textId="77777777" w:rsidR="00B40FD5" w:rsidRPr="00DC5AC9" w:rsidRDefault="00B40FD5" w:rsidP="00B40FD5">
      <w:pPr>
        <w:rPr>
          <w:sz w:val="22"/>
          <w:szCs w:val="22"/>
        </w:rPr>
      </w:pPr>
      <w:r w:rsidRPr="00DC5AC9">
        <w:rPr>
          <w:sz w:val="22"/>
          <w:szCs w:val="22"/>
        </w:rPr>
        <w:t>Dated this</w:t>
      </w:r>
      <w:r>
        <w:rPr>
          <w:sz w:val="22"/>
          <w:szCs w:val="22"/>
        </w:rPr>
        <w:t xml:space="preserve"> 4</w:t>
      </w:r>
      <w:r>
        <w:rPr>
          <w:sz w:val="22"/>
          <w:szCs w:val="22"/>
          <w:vertAlign w:val="superscript"/>
        </w:rPr>
        <w:t>th</w:t>
      </w:r>
      <w:r>
        <w:rPr>
          <w:sz w:val="22"/>
          <w:szCs w:val="22"/>
        </w:rPr>
        <w:t xml:space="preserve"> </w:t>
      </w:r>
      <w:r w:rsidRPr="00DC5AC9">
        <w:rPr>
          <w:sz w:val="22"/>
          <w:szCs w:val="22"/>
        </w:rPr>
        <w:t>day of</w:t>
      </w:r>
      <w:r>
        <w:rPr>
          <w:sz w:val="22"/>
          <w:szCs w:val="22"/>
        </w:rPr>
        <w:t xml:space="preserve"> August</w:t>
      </w:r>
      <w:r w:rsidRPr="00DC5AC9">
        <w:rPr>
          <w:sz w:val="22"/>
          <w:szCs w:val="22"/>
        </w:rPr>
        <w:t xml:space="preserve"> </w:t>
      </w:r>
      <w:r>
        <w:rPr>
          <w:sz w:val="22"/>
          <w:szCs w:val="22"/>
        </w:rPr>
        <w:t>2022</w:t>
      </w:r>
      <w:r w:rsidRPr="00DC5AC9">
        <w:rPr>
          <w:sz w:val="22"/>
          <w:szCs w:val="22"/>
        </w:rPr>
        <w:t>.</w:t>
      </w:r>
    </w:p>
    <w:p w14:paraId="5B869B17" w14:textId="77777777" w:rsidR="00B40FD5" w:rsidRPr="00DC5AC9" w:rsidRDefault="00B40FD5" w:rsidP="00B40F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55F8B1E6" w14:textId="77777777" w:rsidR="00B40FD5" w:rsidRPr="00DC5AC9" w:rsidRDefault="00B40FD5" w:rsidP="00B40F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DC5AC9">
        <w:rPr>
          <w:sz w:val="22"/>
          <w:szCs w:val="22"/>
        </w:rPr>
        <w:t>CLEARFIELD CITY CORPORATION</w:t>
      </w:r>
    </w:p>
    <w:p w14:paraId="0537EB9B" w14:textId="38048F68" w:rsidR="00822F84" w:rsidRDefault="00822F84" w:rsidP="00B40F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2BF77238" w14:textId="47F9D1EB" w:rsidR="00B40FD5" w:rsidRPr="00DC5AC9" w:rsidRDefault="00822F84" w:rsidP="00B40F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00DC5AC9">
        <w:rPr>
          <w:sz w:val="22"/>
          <w:szCs w:val="22"/>
        </w:rPr>
        <w:t>/s/</w:t>
      </w:r>
      <w:r>
        <w:rPr>
          <w:sz w:val="22"/>
          <w:szCs w:val="22"/>
        </w:rPr>
        <w:t xml:space="preserve"> </w:t>
      </w:r>
      <w:r w:rsidR="00B40FD5">
        <w:rPr>
          <w:sz w:val="22"/>
          <w:szCs w:val="22"/>
        </w:rPr>
        <w:t>Joannie Strong</w:t>
      </w:r>
      <w:r w:rsidR="00B40FD5" w:rsidRPr="00DC5AC9">
        <w:rPr>
          <w:sz w:val="22"/>
          <w:szCs w:val="22"/>
        </w:rPr>
        <w:t xml:space="preserve">, </w:t>
      </w:r>
      <w:r w:rsidR="00B40FD5">
        <w:rPr>
          <w:sz w:val="22"/>
          <w:szCs w:val="22"/>
        </w:rPr>
        <w:t xml:space="preserve">Deputy </w:t>
      </w:r>
      <w:r w:rsidR="00B40FD5" w:rsidRPr="00DC5AC9">
        <w:rPr>
          <w:sz w:val="22"/>
          <w:szCs w:val="22"/>
        </w:rPr>
        <w:t>City Recorder</w:t>
      </w:r>
    </w:p>
    <w:p w14:paraId="604F5150" w14:textId="77777777" w:rsidR="00B500F4" w:rsidRPr="005E13D4" w:rsidRDefault="00B500F4" w:rsidP="0040523B"/>
    <w:sectPr w:rsidR="00B500F4" w:rsidRPr="005E13D4" w:rsidSect="000533C1">
      <w:headerReference w:type="default" r:id="rId10"/>
      <w:footerReference w:type="default" r:id="rId11"/>
      <w:headerReference w:type="first" r:id="rId12"/>
      <w:footerReference w:type="first" r:id="rId13"/>
      <w:pgSz w:w="12240" w:h="15840" w:code="1"/>
      <w:pgMar w:top="1008" w:right="1152" w:bottom="662" w:left="1152"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B1B76" w14:textId="77777777" w:rsidR="008D39FD" w:rsidRDefault="008D39FD" w:rsidP="00AA4505">
      <w:pPr>
        <w:pStyle w:val="Header"/>
      </w:pPr>
      <w:r>
        <w:separator/>
      </w:r>
    </w:p>
  </w:endnote>
  <w:endnote w:type="continuationSeparator" w:id="0">
    <w:p w14:paraId="23340394" w14:textId="77777777" w:rsidR="008D39FD" w:rsidRDefault="008D39FD" w:rsidP="00AA4505">
      <w:pPr>
        <w:pStyle w:val="Header"/>
      </w:pPr>
      <w:r>
        <w:continuationSeparator/>
      </w:r>
    </w:p>
  </w:endnote>
  <w:endnote w:type="continuationNotice" w:id="1">
    <w:p w14:paraId="6C7725B5" w14:textId="77777777" w:rsidR="008D39FD" w:rsidRDefault="008D39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D3B0" w14:textId="77777777" w:rsidR="003477AE" w:rsidRDefault="003477A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83"/>
      <w:gridCol w:w="2995"/>
      <w:gridCol w:w="2958"/>
    </w:tblGrid>
    <w:tr w:rsidR="003477AE" w:rsidRPr="001A0A67" w14:paraId="63F733AB" w14:textId="77777777" w:rsidTr="00753DAD">
      <w:trPr>
        <w:trHeight w:val="432"/>
      </w:trPr>
      <w:tc>
        <w:tcPr>
          <w:tcW w:w="10152" w:type="dxa"/>
          <w:gridSpan w:val="3"/>
          <w:tcBorders>
            <w:top w:val="single" w:sz="18" w:space="0" w:color="auto"/>
            <w:bottom w:val="single" w:sz="18" w:space="0" w:color="auto"/>
          </w:tcBorders>
          <w:vAlign w:val="center"/>
        </w:tcPr>
        <w:p w14:paraId="1E05EA38" w14:textId="5980718D" w:rsidR="003477AE" w:rsidRPr="00753DAD" w:rsidRDefault="003477AE" w:rsidP="00753DAD">
          <w:pPr>
            <w:jc w:val="center"/>
            <w:rPr>
              <w:sz w:val="22"/>
              <w:szCs w:val="22"/>
            </w:rPr>
          </w:pPr>
          <w:r w:rsidRPr="00B7176F">
            <w:rPr>
              <w:sz w:val="22"/>
              <w:szCs w:val="22"/>
            </w:rPr>
            <w:t>·</w:t>
          </w:r>
          <w:r>
            <w:rPr>
              <w:sz w:val="22"/>
              <w:szCs w:val="22"/>
            </w:rPr>
            <w:t xml:space="preserve"> </w:t>
          </w:r>
          <w:r>
            <w:rPr>
              <w:rFonts w:cs="Arial"/>
              <w:sz w:val="22"/>
              <w:szCs w:val="22"/>
            </w:rPr>
            <w:t>55 South State Street, Clearfield, UT</w:t>
          </w:r>
          <w:r w:rsidRPr="00B7176F">
            <w:rPr>
              <w:rFonts w:cs="Arial"/>
              <w:sz w:val="22"/>
              <w:szCs w:val="22"/>
            </w:rPr>
            <w:t xml:space="preserve"> </w:t>
          </w:r>
          <w:r>
            <w:rPr>
              <w:rFonts w:cs="Arial"/>
              <w:sz w:val="22"/>
              <w:szCs w:val="22"/>
            </w:rPr>
            <w:t>84015</w:t>
          </w:r>
          <w:r w:rsidRPr="00B7176F">
            <w:rPr>
              <w:sz w:val="22"/>
              <w:szCs w:val="22"/>
            </w:rPr>
            <w:t>·</w:t>
          </w:r>
          <w:r w:rsidRPr="00B7176F">
            <w:rPr>
              <w:rFonts w:cs="Arial"/>
              <w:sz w:val="22"/>
              <w:szCs w:val="22"/>
            </w:rPr>
            <w:t xml:space="preserve"> (</w:t>
          </w:r>
          <w:r>
            <w:rPr>
              <w:rFonts w:cs="Arial"/>
              <w:sz w:val="22"/>
              <w:szCs w:val="22"/>
            </w:rPr>
            <w:t>801</w:t>
          </w:r>
          <w:r w:rsidRPr="00B7176F">
            <w:rPr>
              <w:rFonts w:cs="Arial"/>
              <w:sz w:val="22"/>
              <w:szCs w:val="22"/>
            </w:rPr>
            <w:t xml:space="preserve">) </w:t>
          </w:r>
          <w:r>
            <w:rPr>
              <w:rFonts w:cs="Arial"/>
              <w:sz w:val="22"/>
              <w:szCs w:val="22"/>
            </w:rPr>
            <w:t>525</w:t>
          </w:r>
          <w:r w:rsidRPr="00B7176F">
            <w:rPr>
              <w:rFonts w:cs="Arial"/>
              <w:sz w:val="22"/>
              <w:szCs w:val="22"/>
            </w:rPr>
            <w:t>-</w:t>
          </w:r>
          <w:r>
            <w:rPr>
              <w:rFonts w:cs="Arial"/>
              <w:sz w:val="22"/>
              <w:szCs w:val="22"/>
            </w:rPr>
            <w:t>2780</w:t>
          </w:r>
          <w:r w:rsidRPr="00B7176F">
            <w:rPr>
              <w:sz w:val="22"/>
              <w:szCs w:val="22"/>
            </w:rPr>
            <w:t xml:space="preserve">· </w:t>
          </w:r>
          <w:hyperlink r:id="rId1" w:history="1">
            <w:r w:rsidR="00246DD9" w:rsidRPr="00AA376B">
              <w:rPr>
                <w:rStyle w:val="Hyperlink"/>
                <w:sz w:val="22"/>
                <w:szCs w:val="22"/>
              </w:rPr>
              <w:t>www.clearfield.city</w:t>
            </w:r>
          </w:hyperlink>
          <w:r w:rsidR="00246DD9">
            <w:t xml:space="preserve"> </w:t>
          </w:r>
          <w:r w:rsidRPr="00B7176F">
            <w:rPr>
              <w:sz w:val="22"/>
              <w:szCs w:val="22"/>
            </w:rPr>
            <w:t>·</w:t>
          </w:r>
        </w:p>
      </w:tc>
    </w:tr>
    <w:tr w:rsidR="003477AE" w:rsidRPr="001A0A67" w14:paraId="6A761F72" w14:textId="77777777" w:rsidTr="00753DAD">
      <w:trPr>
        <w:trHeight w:val="315"/>
      </w:trPr>
      <w:tc>
        <w:tcPr>
          <w:tcW w:w="4068" w:type="dxa"/>
          <w:tcBorders>
            <w:top w:val="single" w:sz="18" w:space="0" w:color="auto"/>
          </w:tcBorders>
          <w:vAlign w:val="center"/>
        </w:tcPr>
        <w:p w14:paraId="1D861259" w14:textId="77777777" w:rsidR="003477AE" w:rsidRDefault="003477AE" w:rsidP="00753DAD">
          <w:pPr>
            <w:pStyle w:val="Footer"/>
            <w:tabs>
              <w:tab w:val="clear" w:pos="8640"/>
              <w:tab w:val="right" w:pos="10170"/>
            </w:tabs>
            <w:jc w:val="center"/>
            <w:rPr>
              <w:rFonts w:cs="Arial"/>
              <w:sz w:val="20"/>
              <w:szCs w:val="20"/>
            </w:rPr>
          </w:pPr>
        </w:p>
      </w:tc>
      <w:tc>
        <w:tcPr>
          <w:tcW w:w="3060" w:type="dxa"/>
          <w:tcBorders>
            <w:top w:val="single" w:sz="18" w:space="0" w:color="auto"/>
          </w:tcBorders>
          <w:vAlign w:val="center"/>
        </w:tcPr>
        <w:p w14:paraId="3B7A9109" w14:textId="77777777" w:rsidR="003477AE" w:rsidRPr="001A0A67" w:rsidRDefault="003477AE" w:rsidP="00753DAD">
          <w:pPr>
            <w:pStyle w:val="Footer"/>
            <w:tabs>
              <w:tab w:val="clear" w:pos="8640"/>
              <w:tab w:val="right" w:pos="10170"/>
            </w:tabs>
            <w:jc w:val="center"/>
            <w:rPr>
              <w:rFonts w:cs="Arial"/>
              <w:sz w:val="20"/>
              <w:szCs w:val="20"/>
            </w:rPr>
          </w:pPr>
        </w:p>
      </w:tc>
      <w:tc>
        <w:tcPr>
          <w:tcW w:w="3024" w:type="dxa"/>
          <w:tcBorders>
            <w:top w:val="single" w:sz="18" w:space="0" w:color="auto"/>
          </w:tcBorders>
          <w:vAlign w:val="center"/>
        </w:tcPr>
        <w:p w14:paraId="681AE2A7" w14:textId="77777777" w:rsidR="003477AE" w:rsidRPr="001A0A67" w:rsidRDefault="003477AE" w:rsidP="00753DAD">
          <w:pPr>
            <w:pStyle w:val="Footer"/>
            <w:tabs>
              <w:tab w:val="clear" w:pos="8640"/>
              <w:tab w:val="right" w:pos="10170"/>
            </w:tabs>
            <w:jc w:val="center"/>
            <w:rPr>
              <w:rFonts w:cs="Arial"/>
              <w:sz w:val="20"/>
              <w:szCs w:val="20"/>
            </w:rPr>
          </w:pPr>
        </w:p>
      </w:tc>
    </w:tr>
  </w:tbl>
  <w:p w14:paraId="50A13F24" w14:textId="77777777" w:rsidR="003477AE" w:rsidRPr="00031E3D" w:rsidRDefault="003477AE" w:rsidP="00031E3D">
    <w:pPr>
      <w:pStyle w:val="Footer"/>
      <w:tabs>
        <w:tab w:val="clear" w:pos="4320"/>
      </w:tabs>
      <w:jc w:val="center"/>
      <w:rPr>
        <w:rFonts w:ascii="Arial" w:hAnsi="Arial" w:cs="Arial"/>
        <w:sz w:val="20"/>
        <w:szCs w:val="20"/>
      </w:rPr>
    </w:pPr>
    <w:r w:rsidRPr="00031E3D">
      <w:rPr>
        <w:rFonts w:ascii="Arial" w:hAnsi="Arial" w:cs="Arial"/>
        <w:sz w:val="20"/>
        <w:szCs w:val="20"/>
      </w:rPr>
      <w:t xml:space="preserve">Page </w:t>
    </w:r>
    <w:r w:rsidRPr="00031E3D">
      <w:rPr>
        <w:rFonts w:ascii="Arial" w:hAnsi="Arial" w:cs="Arial"/>
        <w:sz w:val="20"/>
        <w:szCs w:val="20"/>
      </w:rPr>
      <w:fldChar w:fldCharType="begin"/>
    </w:r>
    <w:r w:rsidRPr="00031E3D">
      <w:rPr>
        <w:rFonts w:ascii="Arial" w:hAnsi="Arial" w:cs="Arial"/>
        <w:sz w:val="20"/>
        <w:szCs w:val="20"/>
      </w:rPr>
      <w:instrText xml:space="preserve"> PAGE </w:instrText>
    </w:r>
    <w:r w:rsidRPr="00031E3D">
      <w:rPr>
        <w:rFonts w:ascii="Arial" w:hAnsi="Arial" w:cs="Arial"/>
        <w:sz w:val="20"/>
        <w:szCs w:val="20"/>
      </w:rPr>
      <w:fldChar w:fldCharType="separate"/>
    </w:r>
    <w:r>
      <w:rPr>
        <w:rFonts w:ascii="Arial" w:hAnsi="Arial" w:cs="Arial"/>
        <w:noProof/>
        <w:sz w:val="20"/>
        <w:szCs w:val="20"/>
      </w:rPr>
      <w:t>2</w:t>
    </w:r>
    <w:r w:rsidRPr="00031E3D">
      <w:rPr>
        <w:rFonts w:ascii="Arial" w:hAnsi="Arial" w:cs="Arial"/>
        <w:sz w:val="20"/>
        <w:szCs w:val="20"/>
      </w:rPr>
      <w:fldChar w:fldCharType="end"/>
    </w:r>
    <w:r w:rsidRPr="00031E3D">
      <w:rPr>
        <w:rFonts w:ascii="Arial" w:hAnsi="Arial" w:cs="Arial"/>
        <w:sz w:val="20"/>
        <w:szCs w:val="20"/>
      </w:rPr>
      <w:t xml:space="preserve"> of </w:t>
    </w:r>
    <w:r w:rsidRPr="00031E3D">
      <w:rPr>
        <w:rFonts w:ascii="Arial" w:hAnsi="Arial" w:cs="Arial"/>
        <w:sz w:val="20"/>
        <w:szCs w:val="20"/>
      </w:rPr>
      <w:fldChar w:fldCharType="begin"/>
    </w:r>
    <w:r w:rsidRPr="00031E3D">
      <w:rPr>
        <w:rFonts w:ascii="Arial" w:hAnsi="Arial" w:cs="Arial"/>
        <w:sz w:val="20"/>
        <w:szCs w:val="20"/>
      </w:rPr>
      <w:instrText xml:space="preserve"> NUMPAGES </w:instrText>
    </w:r>
    <w:r w:rsidRPr="00031E3D">
      <w:rPr>
        <w:rFonts w:ascii="Arial" w:hAnsi="Arial" w:cs="Arial"/>
        <w:sz w:val="20"/>
        <w:szCs w:val="20"/>
      </w:rPr>
      <w:fldChar w:fldCharType="separate"/>
    </w:r>
    <w:r>
      <w:rPr>
        <w:rFonts w:ascii="Arial" w:hAnsi="Arial" w:cs="Arial"/>
        <w:noProof/>
        <w:sz w:val="20"/>
        <w:szCs w:val="20"/>
      </w:rPr>
      <w:t>2</w:t>
    </w:r>
    <w:r w:rsidRPr="00031E3D">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525" w:type="dxa"/>
      <w:tblInd w:w="-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94"/>
      <w:gridCol w:w="3183"/>
      <w:gridCol w:w="3148"/>
    </w:tblGrid>
    <w:tr w:rsidR="003477AE" w:rsidRPr="001A0A67" w14:paraId="75A2CEC4" w14:textId="77777777" w:rsidTr="008A6A60">
      <w:trPr>
        <w:trHeight w:val="384"/>
      </w:trPr>
      <w:tc>
        <w:tcPr>
          <w:tcW w:w="10525" w:type="dxa"/>
          <w:gridSpan w:val="3"/>
          <w:tcBorders>
            <w:top w:val="single" w:sz="18" w:space="0" w:color="auto"/>
            <w:bottom w:val="single" w:sz="18" w:space="0" w:color="auto"/>
          </w:tcBorders>
          <w:vAlign w:val="center"/>
        </w:tcPr>
        <w:p w14:paraId="6F2B9292" w14:textId="77777777" w:rsidR="003477AE" w:rsidRPr="0022653E" w:rsidRDefault="003477AE" w:rsidP="0040155E">
          <w:pPr>
            <w:pStyle w:val="Footer"/>
            <w:tabs>
              <w:tab w:val="clear" w:pos="8640"/>
              <w:tab w:val="right" w:pos="10170"/>
            </w:tabs>
            <w:jc w:val="center"/>
            <w:rPr>
              <w:rFonts w:asciiTheme="majorHAnsi" w:hAnsiTheme="majorHAnsi" w:cs="Arial"/>
              <w:sz w:val="20"/>
              <w:szCs w:val="20"/>
            </w:rPr>
          </w:pPr>
          <w:bookmarkStart w:id="1" w:name="_Hlk72324321"/>
          <w:r w:rsidRPr="0022653E">
            <w:rPr>
              <w:rFonts w:asciiTheme="majorHAnsi" w:hAnsiTheme="majorHAnsi"/>
              <w:sz w:val="22"/>
              <w:szCs w:val="22"/>
            </w:rPr>
            <w:t xml:space="preserve">· </w:t>
          </w:r>
          <w:r w:rsidRPr="0022653E">
            <w:rPr>
              <w:rFonts w:asciiTheme="majorHAnsi" w:hAnsiTheme="majorHAnsi" w:cs="Arial"/>
              <w:sz w:val="22"/>
              <w:szCs w:val="22"/>
            </w:rPr>
            <w:t>55 South State Street, Clearfield, UT 84015</w:t>
          </w:r>
          <w:r w:rsidRPr="0022653E">
            <w:rPr>
              <w:rFonts w:asciiTheme="majorHAnsi" w:hAnsiTheme="majorHAnsi"/>
              <w:sz w:val="22"/>
              <w:szCs w:val="22"/>
            </w:rPr>
            <w:t>·</w:t>
          </w:r>
          <w:r w:rsidRPr="0022653E">
            <w:rPr>
              <w:rFonts w:asciiTheme="majorHAnsi" w:hAnsiTheme="majorHAnsi" w:cs="Arial"/>
              <w:sz w:val="22"/>
              <w:szCs w:val="22"/>
            </w:rPr>
            <w:t xml:space="preserve"> (801) 525-2780</w:t>
          </w:r>
          <w:r w:rsidRPr="0022653E">
            <w:rPr>
              <w:rFonts w:asciiTheme="majorHAnsi" w:hAnsiTheme="majorHAnsi"/>
              <w:sz w:val="22"/>
              <w:szCs w:val="22"/>
            </w:rPr>
            <w:t xml:space="preserve">· </w:t>
          </w:r>
          <w:hyperlink r:id="rId1" w:history="1">
            <w:r w:rsidRPr="0022653E">
              <w:rPr>
                <w:rStyle w:val="Hyperlink"/>
                <w:rFonts w:asciiTheme="majorHAnsi" w:hAnsiTheme="majorHAnsi" w:cs="Arial"/>
                <w:sz w:val="22"/>
                <w:szCs w:val="22"/>
              </w:rPr>
              <w:t>www.clearfieldcity.org</w:t>
            </w:r>
          </w:hyperlink>
          <w:r w:rsidRPr="0022653E">
            <w:rPr>
              <w:rFonts w:asciiTheme="majorHAnsi" w:hAnsiTheme="majorHAnsi" w:cs="Arial"/>
              <w:sz w:val="22"/>
              <w:szCs w:val="22"/>
            </w:rPr>
            <w:t xml:space="preserve"> </w:t>
          </w:r>
          <w:r w:rsidRPr="0022653E">
            <w:rPr>
              <w:rFonts w:asciiTheme="majorHAnsi" w:hAnsiTheme="majorHAnsi"/>
              <w:sz w:val="22"/>
              <w:szCs w:val="22"/>
            </w:rPr>
            <w:t>·</w:t>
          </w:r>
        </w:p>
      </w:tc>
    </w:tr>
    <w:tr w:rsidR="003477AE" w:rsidRPr="001A0A67" w14:paraId="288F6F31" w14:textId="77777777" w:rsidTr="008A6A60">
      <w:trPr>
        <w:trHeight w:val="384"/>
      </w:trPr>
      <w:tc>
        <w:tcPr>
          <w:tcW w:w="4194" w:type="dxa"/>
          <w:tcBorders>
            <w:top w:val="single" w:sz="18" w:space="0" w:color="auto"/>
          </w:tcBorders>
          <w:vAlign w:val="center"/>
        </w:tcPr>
        <w:p w14:paraId="01E32C6B" w14:textId="77777777" w:rsidR="003477AE" w:rsidRDefault="003477AE" w:rsidP="008A6A60">
          <w:pPr>
            <w:pStyle w:val="Footer"/>
            <w:tabs>
              <w:tab w:val="clear" w:pos="8640"/>
              <w:tab w:val="right" w:pos="10170"/>
            </w:tabs>
            <w:rPr>
              <w:rFonts w:cs="Arial"/>
              <w:sz w:val="20"/>
              <w:szCs w:val="20"/>
            </w:rPr>
          </w:pPr>
        </w:p>
      </w:tc>
      <w:tc>
        <w:tcPr>
          <w:tcW w:w="3183" w:type="dxa"/>
          <w:tcBorders>
            <w:top w:val="single" w:sz="18" w:space="0" w:color="auto"/>
          </w:tcBorders>
          <w:vAlign w:val="center"/>
        </w:tcPr>
        <w:p w14:paraId="032BB80D" w14:textId="77777777" w:rsidR="003477AE" w:rsidRPr="001A0A67" w:rsidRDefault="003477AE" w:rsidP="008A6A60">
          <w:pPr>
            <w:pStyle w:val="Footer"/>
            <w:tabs>
              <w:tab w:val="clear" w:pos="8640"/>
              <w:tab w:val="right" w:pos="10170"/>
            </w:tabs>
            <w:rPr>
              <w:rFonts w:cs="Arial"/>
              <w:sz w:val="20"/>
              <w:szCs w:val="20"/>
            </w:rPr>
          </w:pPr>
        </w:p>
      </w:tc>
      <w:tc>
        <w:tcPr>
          <w:tcW w:w="3148" w:type="dxa"/>
          <w:tcBorders>
            <w:top w:val="single" w:sz="18" w:space="0" w:color="auto"/>
          </w:tcBorders>
          <w:vAlign w:val="center"/>
        </w:tcPr>
        <w:p w14:paraId="3F408086" w14:textId="77777777" w:rsidR="003477AE" w:rsidRPr="001A0A67" w:rsidRDefault="003477AE" w:rsidP="008A6A60">
          <w:pPr>
            <w:pStyle w:val="Footer"/>
            <w:tabs>
              <w:tab w:val="clear" w:pos="8640"/>
              <w:tab w:val="right" w:pos="10170"/>
            </w:tabs>
            <w:jc w:val="center"/>
            <w:rPr>
              <w:rFonts w:cs="Arial"/>
              <w:sz w:val="20"/>
              <w:szCs w:val="20"/>
            </w:rPr>
          </w:pPr>
        </w:p>
      </w:tc>
    </w:tr>
  </w:tbl>
  <w:bookmarkEnd w:id="1"/>
  <w:p w14:paraId="21A966D2" w14:textId="77777777" w:rsidR="003477AE" w:rsidRPr="00031E3D" w:rsidRDefault="003477AE" w:rsidP="00031E3D">
    <w:pPr>
      <w:pStyle w:val="Footer"/>
      <w:jc w:val="center"/>
      <w:rPr>
        <w:rFonts w:ascii="Arial" w:hAnsi="Arial" w:cs="Arial"/>
        <w:sz w:val="20"/>
        <w:szCs w:val="20"/>
      </w:rPr>
    </w:pPr>
    <w:r w:rsidRPr="00031E3D">
      <w:rPr>
        <w:rFonts w:ascii="Arial" w:hAnsi="Arial" w:cs="Arial"/>
        <w:sz w:val="20"/>
        <w:szCs w:val="20"/>
      </w:rPr>
      <w:t xml:space="preserve">Page </w:t>
    </w:r>
    <w:r w:rsidRPr="00031E3D">
      <w:rPr>
        <w:rFonts w:ascii="Arial" w:hAnsi="Arial" w:cs="Arial"/>
        <w:sz w:val="20"/>
        <w:szCs w:val="20"/>
      </w:rPr>
      <w:fldChar w:fldCharType="begin"/>
    </w:r>
    <w:r w:rsidRPr="00031E3D">
      <w:rPr>
        <w:rFonts w:ascii="Arial" w:hAnsi="Arial" w:cs="Arial"/>
        <w:sz w:val="20"/>
        <w:szCs w:val="20"/>
      </w:rPr>
      <w:instrText xml:space="preserve"> PAGE </w:instrText>
    </w:r>
    <w:r w:rsidRPr="00031E3D">
      <w:rPr>
        <w:rFonts w:ascii="Arial" w:hAnsi="Arial" w:cs="Arial"/>
        <w:sz w:val="20"/>
        <w:szCs w:val="20"/>
      </w:rPr>
      <w:fldChar w:fldCharType="separate"/>
    </w:r>
    <w:r w:rsidR="00344E85">
      <w:rPr>
        <w:rFonts w:ascii="Arial" w:hAnsi="Arial" w:cs="Arial"/>
        <w:noProof/>
        <w:sz w:val="20"/>
        <w:szCs w:val="20"/>
      </w:rPr>
      <w:t>1</w:t>
    </w:r>
    <w:r w:rsidRPr="00031E3D">
      <w:rPr>
        <w:rFonts w:ascii="Arial" w:hAnsi="Arial" w:cs="Arial"/>
        <w:sz w:val="20"/>
        <w:szCs w:val="20"/>
      </w:rPr>
      <w:fldChar w:fldCharType="end"/>
    </w:r>
    <w:r w:rsidRPr="00031E3D">
      <w:rPr>
        <w:rFonts w:ascii="Arial" w:hAnsi="Arial" w:cs="Arial"/>
        <w:sz w:val="20"/>
        <w:szCs w:val="20"/>
      </w:rPr>
      <w:t xml:space="preserve"> of </w:t>
    </w:r>
    <w:r w:rsidRPr="00031E3D">
      <w:rPr>
        <w:rFonts w:ascii="Arial" w:hAnsi="Arial" w:cs="Arial"/>
        <w:sz w:val="20"/>
        <w:szCs w:val="20"/>
      </w:rPr>
      <w:fldChar w:fldCharType="begin"/>
    </w:r>
    <w:r w:rsidRPr="00031E3D">
      <w:rPr>
        <w:rFonts w:ascii="Arial" w:hAnsi="Arial" w:cs="Arial"/>
        <w:sz w:val="20"/>
        <w:szCs w:val="20"/>
      </w:rPr>
      <w:instrText xml:space="preserve"> NUMPAGES </w:instrText>
    </w:r>
    <w:r w:rsidRPr="00031E3D">
      <w:rPr>
        <w:rFonts w:ascii="Arial" w:hAnsi="Arial" w:cs="Arial"/>
        <w:sz w:val="20"/>
        <w:szCs w:val="20"/>
      </w:rPr>
      <w:fldChar w:fldCharType="separate"/>
    </w:r>
    <w:r w:rsidR="00344E85">
      <w:rPr>
        <w:rFonts w:ascii="Arial" w:hAnsi="Arial" w:cs="Arial"/>
        <w:noProof/>
        <w:sz w:val="20"/>
        <w:szCs w:val="20"/>
      </w:rPr>
      <w:t>1</w:t>
    </w:r>
    <w:r w:rsidRPr="00031E3D">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9F23E" w14:textId="77777777" w:rsidR="008D39FD" w:rsidRDefault="008D39FD" w:rsidP="00AA4505">
      <w:pPr>
        <w:pStyle w:val="Header"/>
      </w:pPr>
      <w:r>
        <w:separator/>
      </w:r>
    </w:p>
  </w:footnote>
  <w:footnote w:type="continuationSeparator" w:id="0">
    <w:p w14:paraId="4132EE46" w14:textId="77777777" w:rsidR="008D39FD" w:rsidRDefault="008D39FD" w:rsidP="00AA4505">
      <w:pPr>
        <w:pStyle w:val="Header"/>
      </w:pPr>
      <w:r>
        <w:continuationSeparator/>
      </w:r>
    </w:p>
  </w:footnote>
  <w:footnote w:type="continuationNotice" w:id="1">
    <w:p w14:paraId="484269D0" w14:textId="77777777" w:rsidR="008D39FD" w:rsidRDefault="008D39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1E0" w:firstRow="1" w:lastRow="1" w:firstColumn="1" w:lastColumn="1" w:noHBand="0" w:noVBand="0"/>
    </w:tblPr>
    <w:tblGrid>
      <w:gridCol w:w="3006"/>
      <w:gridCol w:w="6930"/>
    </w:tblGrid>
    <w:tr w:rsidR="00C5703B" w14:paraId="4BFE4B4C" w14:textId="77777777" w:rsidTr="001F5413">
      <w:trPr>
        <w:trHeight w:val="2047"/>
      </w:trPr>
      <w:tc>
        <w:tcPr>
          <w:tcW w:w="2829" w:type="dxa"/>
          <w:vAlign w:val="center"/>
        </w:tcPr>
        <w:p w14:paraId="625E1D5D" w14:textId="77777777" w:rsidR="00C5703B" w:rsidRDefault="00C5703B" w:rsidP="00C5703B">
          <w:pPr>
            <w:pStyle w:val="Header"/>
            <w:spacing w:before="120"/>
            <w:jc w:val="center"/>
          </w:pPr>
          <w:r>
            <w:rPr>
              <w:noProof/>
            </w:rPr>
            <w:drawing>
              <wp:inline distT="0" distB="0" distL="0" distR="0" wp14:anchorId="759B7BFF" wp14:editId="68F0DA39">
                <wp:extent cx="1771650" cy="1062134"/>
                <wp:effectExtent l="0" t="0" r="0" b="5080"/>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823" cy="1073628"/>
                        </a:xfrm>
                        <a:prstGeom prst="rect">
                          <a:avLst/>
                        </a:prstGeom>
                        <a:noFill/>
                      </pic:spPr>
                    </pic:pic>
                  </a:graphicData>
                </a:graphic>
              </wp:inline>
            </w:drawing>
          </w:r>
        </w:p>
      </w:tc>
      <w:tc>
        <w:tcPr>
          <w:tcW w:w="7323" w:type="dxa"/>
          <w:vAlign w:val="center"/>
        </w:tcPr>
        <w:p w14:paraId="4F996A9A" w14:textId="77777777" w:rsidR="00C5703B" w:rsidRPr="00AC7D5E" w:rsidRDefault="00C5703B" w:rsidP="00C5703B">
          <w:pPr>
            <w:jc w:val="center"/>
            <w:rPr>
              <w:i/>
              <w:sz w:val="16"/>
              <w:szCs w:val="16"/>
            </w:rPr>
          </w:pPr>
        </w:p>
        <w:p w14:paraId="4B9B6C6A" w14:textId="77777777" w:rsidR="00C5703B" w:rsidRPr="0022653E" w:rsidRDefault="00C5703B" w:rsidP="00C5703B">
          <w:pPr>
            <w:jc w:val="center"/>
            <w:rPr>
              <w:i/>
              <w:sz w:val="48"/>
              <w:szCs w:val="48"/>
            </w:rPr>
          </w:pPr>
          <w:r w:rsidRPr="0022653E">
            <w:rPr>
              <w:i/>
              <w:sz w:val="48"/>
              <w:szCs w:val="48"/>
            </w:rPr>
            <w:t>Community Development</w:t>
          </w:r>
        </w:p>
        <w:p w14:paraId="249AE983" w14:textId="77777777" w:rsidR="00C5703B" w:rsidRPr="006B6124" w:rsidRDefault="00C5703B" w:rsidP="00C5703B">
          <w:pPr>
            <w:jc w:val="center"/>
            <w:rPr>
              <w:sz w:val="16"/>
              <w:szCs w:val="16"/>
            </w:rPr>
          </w:pPr>
        </w:p>
        <w:p w14:paraId="5FB471F1" w14:textId="77777777" w:rsidR="001A5873" w:rsidRPr="00DB01AD" w:rsidRDefault="001A5873" w:rsidP="001A5873">
          <w:pPr>
            <w:jc w:val="center"/>
            <w:rPr>
              <w:rFonts w:ascii="Copperplate Gothic Light" w:hAnsi="Copperplate Gothic Light"/>
              <w:sz w:val="20"/>
              <w:szCs w:val="20"/>
            </w:rPr>
          </w:pPr>
          <w:r w:rsidRPr="00DB01AD">
            <w:rPr>
              <w:rFonts w:ascii="Copperplate Gothic Light" w:hAnsi="Copperplate Gothic Light"/>
              <w:sz w:val="20"/>
              <w:szCs w:val="20"/>
            </w:rPr>
            <w:t xml:space="preserve">Planning, Building Inspections, </w:t>
          </w:r>
        </w:p>
        <w:p w14:paraId="6F8E9530" w14:textId="11A4C879" w:rsidR="00C5703B" w:rsidRPr="001A5873" w:rsidRDefault="001A5873" w:rsidP="001A5873">
          <w:pPr>
            <w:jc w:val="center"/>
            <w:rPr>
              <w:rFonts w:ascii="Copperplate Gothic Light" w:hAnsi="Copperplate Gothic Light"/>
              <w:sz w:val="20"/>
              <w:szCs w:val="20"/>
            </w:rPr>
          </w:pPr>
          <w:r w:rsidRPr="00DB01AD">
            <w:rPr>
              <w:rFonts w:ascii="Copperplate Gothic Light" w:hAnsi="Copperplate Gothic Light"/>
              <w:sz w:val="20"/>
              <w:szCs w:val="20"/>
            </w:rPr>
            <w:t xml:space="preserve">Customer Service, </w:t>
          </w:r>
          <w:r>
            <w:rPr>
              <w:rFonts w:ascii="Copperplate Gothic Light" w:hAnsi="Copperplate Gothic Light"/>
              <w:sz w:val="20"/>
              <w:szCs w:val="20"/>
            </w:rPr>
            <w:t xml:space="preserve">and </w:t>
          </w:r>
          <w:r w:rsidRPr="00DB01AD">
            <w:rPr>
              <w:rFonts w:ascii="Copperplate Gothic Light" w:hAnsi="Copperplate Gothic Light"/>
              <w:sz w:val="20"/>
              <w:szCs w:val="20"/>
            </w:rPr>
            <w:t xml:space="preserve">Code Compliance </w:t>
          </w:r>
        </w:p>
      </w:tc>
    </w:tr>
  </w:tbl>
  <w:p w14:paraId="035A476B" w14:textId="77777777" w:rsidR="003477AE" w:rsidRDefault="003477AE">
    <w:pPr>
      <w:pStyle w:val="Header"/>
    </w:pPr>
  </w:p>
  <w:p w14:paraId="60DB7F18" w14:textId="77777777" w:rsidR="003477AE" w:rsidRDefault="003477AE" w:rsidP="00826E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1E0" w:firstRow="1" w:lastRow="1" w:firstColumn="1" w:lastColumn="1" w:noHBand="0" w:noVBand="0"/>
    </w:tblPr>
    <w:tblGrid>
      <w:gridCol w:w="3006"/>
      <w:gridCol w:w="6930"/>
    </w:tblGrid>
    <w:tr w:rsidR="003477AE" w14:paraId="5EF47EB5" w14:textId="77777777" w:rsidTr="0022653E">
      <w:trPr>
        <w:trHeight w:val="2047"/>
      </w:trPr>
      <w:tc>
        <w:tcPr>
          <w:tcW w:w="2829" w:type="dxa"/>
          <w:vAlign w:val="center"/>
        </w:tcPr>
        <w:p w14:paraId="014D241B" w14:textId="66574DB2" w:rsidR="003477AE" w:rsidRDefault="00142599" w:rsidP="001E66D5">
          <w:pPr>
            <w:pStyle w:val="Header"/>
            <w:spacing w:before="120"/>
            <w:jc w:val="center"/>
          </w:pPr>
          <w:bookmarkStart w:id="0" w:name="_Hlk72324303"/>
          <w:r>
            <w:rPr>
              <w:noProof/>
            </w:rPr>
            <w:drawing>
              <wp:inline distT="0" distB="0" distL="0" distR="0" wp14:anchorId="10E0372D" wp14:editId="0249AEEB">
                <wp:extent cx="1771650" cy="106213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823" cy="1073628"/>
                        </a:xfrm>
                        <a:prstGeom prst="rect">
                          <a:avLst/>
                        </a:prstGeom>
                        <a:noFill/>
                      </pic:spPr>
                    </pic:pic>
                  </a:graphicData>
                </a:graphic>
              </wp:inline>
            </w:drawing>
          </w:r>
        </w:p>
      </w:tc>
      <w:tc>
        <w:tcPr>
          <w:tcW w:w="7323" w:type="dxa"/>
          <w:vAlign w:val="center"/>
        </w:tcPr>
        <w:p w14:paraId="076EE1C0" w14:textId="77777777" w:rsidR="003477AE" w:rsidRPr="00AC7D5E" w:rsidRDefault="003477AE" w:rsidP="0022653E">
          <w:pPr>
            <w:jc w:val="center"/>
            <w:rPr>
              <w:i/>
              <w:sz w:val="16"/>
              <w:szCs w:val="16"/>
            </w:rPr>
          </w:pPr>
        </w:p>
        <w:p w14:paraId="6FF44909" w14:textId="77777777" w:rsidR="00142599" w:rsidRPr="0022653E" w:rsidRDefault="00142599" w:rsidP="00142599">
          <w:pPr>
            <w:jc w:val="center"/>
            <w:rPr>
              <w:i/>
              <w:sz w:val="48"/>
              <w:szCs w:val="48"/>
            </w:rPr>
          </w:pPr>
          <w:r w:rsidRPr="0022653E">
            <w:rPr>
              <w:i/>
              <w:sz w:val="48"/>
              <w:szCs w:val="48"/>
            </w:rPr>
            <w:t>Community Development</w:t>
          </w:r>
        </w:p>
        <w:p w14:paraId="09A2D230" w14:textId="77777777" w:rsidR="00142599" w:rsidRPr="006B6124" w:rsidRDefault="00142599" w:rsidP="00142599">
          <w:pPr>
            <w:jc w:val="center"/>
            <w:rPr>
              <w:sz w:val="16"/>
              <w:szCs w:val="16"/>
            </w:rPr>
          </w:pPr>
        </w:p>
        <w:p w14:paraId="46662EEA" w14:textId="7591179E" w:rsidR="00142599" w:rsidRDefault="00142599" w:rsidP="00142599">
          <w:pPr>
            <w:jc w:val="center"/>
            <w:rPr>
              <w:rFonts w:asciiTheme="majorHAnsi" w:hAnsiTheme="majorHAnsi"/>
            </w:rPr>
          </w:pPr>
          <w:r>
            <w:rPr>
              <w:rFonts w:asciiTheme="majorHAnsi" w:hAnsiTheme="majorHAnsi"/>
            </w:rPr>
            <w:t>Planning</w:t>
          </w:r>
          <w:r w:rsidRPr="0022653E">
            <w:rPr>
              <w:rFonts w:asciiTheme="majorHAnsi" w:hAnsiTheme="majorHAnsi"/>
            </w:rPr>
            <w:t>,</w:t>
          </w:r>
          <w:r>
            <w:rPr>
              <w:rFonts w:asciiTheme="majorHAnsi" w:hAnsiTheme="majorHAnsi"/>
            </w:rPr>
            <w:t xml:space="preserve"> </w:t>
          </w:r>
          <w:r w:rsidRPr="0022653E">
            <w:rPr>
              <w:rFonts w:asciiTheme="majorHAnsi" w:hAnsiTheme="majorHAnsi"/>
            </w:rPr>
            <w:t xml:space="preserve">Building Inspections, </w:t>
          </w:r>
        </w:p>
        <w:p w14:paraId="592298AE" w14:textId="77777777" w:rsidR="00142599" w:rsidRDefault="00142599" w:rsidP="00142599">
          <w:pPr>
            <w:jc w:val="center"/>
            <w:rPr>
              <w:rFonts w:asciiTheme="majorHAnsi" w:hAnsiTheme="majorHAnsi"/>
            </w:rPr>
          </w:pPr>
          <w:r>
            <w:rPr>
              <w:rFonts w:asciiTheme="majorHAnsi" w:hAnsiTheme="majorHAnsi"/>
            </w:rPr>
            <w:t>Customer Service</w:t>
          </w:r>
          <w:r w:rsidRPr="0022653E">
            <w:rPr>
              <w:rFonts w:asciiTheme="majorHAnsi" w:hAnsiTheme="majorHAnsi"/>
            </w:rPr>
            <w:t>,</w:t>
          </w:r>
          <w:r>
            <w:rPr>
              <w:rFonts w:asciiTheme="majorHAnsi" w:hAnsiTheme="majorHAnsi"/>
            </w:rPr>
            <w:t xml:space="preserve"> Code Compliance, </w:t>
          </w:r>
        </w:p>
        <w:p w14:paraId="4CEA98CB" w14:textId="1F48249A" w:rsidR="003477AE" w:rsidRPr="00B43BC7" w:rsidRDefault="00142599" w:rsidP="00142599">
          <w:pPr>
            <w:jc w:val="center"/>
          </w:pPr>
          <w:r>
            <w:rPr>
              <w:rFonts w:asciiTheme="majorHAnsi" w:hAnsiTheme="majorHAnsi"/>
            </w:rPr>
            <w:t xml:space="preserve"> and CDBG Administration</w:t>
          </w:r>
        </w:p>
      </w:tc>
    </w:tr>
    <w:bookmarkEnd w:id="0"/>
  </w:tbl>
  <w:p w14:paraId="64ADD339" w14:textId="77777777" w:rsidR="003477AE" w:rsidRDefault="0034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2729"/>
    <w:multiLevelType w:val="hybridMultilevel"/>
    <w:tmpl w:val="3AFEB28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76730A4"/>
    <w:multiLevelType w:val="hybridMultilevel"/>
    <w:tmpl w:val="3AFEB28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4BA5231"/>
    <w:multiLevelType w:val="hybridMultilevel"/>
    <w:tmpl w:val="55B093B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1F1A6A"/>
    <w:multiLevelType w:val="hybridMultilevel"/>
    <w:tmpl w:val="694016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2467E"/>
    <w:multiLevelType w:val="hybridMultilevel"/>
    <w:tmpl w:val="19A4E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082033"/>
    <w:multiLevelType w:val="hybridMultilevel"/>
    <w:tmpl w:val="76B2FC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F33040E"/>
    <w:multiLevelType w:val="hybridMultilevel"/>
    <w:tmpl w:val="6302D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AD3029"/>
    <w:multiLevelType w:val="hybridMultilevel"/>
    <w:tmpl w:val="3AFEB28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BEB54A4"/>
    <w:multiLevelType w:val="hybridMultilevel"/>
    <w:tmpl w:val="3AFEB28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40094860"/>
    <w:multiLevelType w:val="hybridMultilevel"/>
    <w:tmpl w:val="AF58716E"/>
    <w:lvl w:ilvl="0" w:tplc="6BFAAD24">
      <w:start w:val="1"/>
      <w:numFmt w:val="decimal"/>
      <w:lvlText w:val="%1."/>
      <w:lvlJc w:val="left"/>
      <w:pPr>
        <w:ind w:left="720" w:hanging="360"/>
      </w:pPr>
      <w:rPr>
        <w:rFonts w:ascii="Times New Roman" w:hAnsi="Times New Roman" w:cs="Times New Roman" w:hint="default"/>
        <w:b w:val="0"/>
        <w:i w:val="0"/>
        <w:sz w:val="24"/>
        <w:szCs w:val="24"/>
      </w:rPr>
    </w:lvl>
    <w:lvl w:ilvl="1" w:tplc="2D0C7E5A">
      <w:start w:val="1"/>
      <w:numFmt w:val="upperLetter"/>
      <w:lvlText w:val="%2."/>
      <w:lvlJc w:val="left"/>
      <w:pPr>
        <w:ind w:left="1440" w:hanging="360"/>
      </w:pPr>
      <w:rPr>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660ADB"/>
    <w:multiLevelType w:val="hybridMultilevel"/>
    <w:tmpl w:val="55B2F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3F3D05"/>
    <w:multiLevelType w:val="hybridMultilevel"/>
    <w:tmpl w:val="745A03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97025"/>
    <w:multiLevelType w:val="hybridMultilevel"/>
    <w:tmpl w:val="F654868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903534C"/>
    <w:multiLevelType w:val="hybridMultilevel"/>
    <w:tmpl w:val="3AFEB28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19F4289"/>
    <w:multiLevelType w:val="hybridMultilevel"/>
    <w:tmpl w:val="95487566"/>
    <w:lvl w:ilvl="0" w:tplc="690ED086">
      <w:start w:val="1"/>
      <w:numFmt w:val="decimal"/>
      <w:lvlText w:val="%1."/>
      <w:lvlJc w:val="left"/>
      <w:pPr>
        <w:ind w:left="720" w:hanging="360"/>
      </w:pPr>
      <w:rPr>
        <w:rFonts w:ascii="Arial" w:hAnsi="Arial" w:cs="Arial" w:hint="default"/>
        <w:b w:val="0"/>
        <w:i w:val="0"/>
      </w:rPr>
    </w:lvl>
    <w:lvl w:ilvl="1" w:tplc="04090015">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332FF5"/>
    <w:multiLevelType w:val="hybridMultilevel"/>
    <w:tmpl w:val="C4BA89FC"/>
    <w:lvl w:ilvl="0" w:tplc="4E8CD3FA">
      <w:start w:val="3"/>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46181636">
    <w:abstractNumId w:val="5"/>
  </w:num>
  <w:num w:numId="2" w16cid:durableId="764764552">
    <w:abstractNumId w:val="10"/>
  </w:num>
  <w:num w:numId="3" w16cid:durableId="830022748">
    <w:abstractNumId w:val="6"/>
  </w:num>
  <w:num w:numId="4" w16cid:durableId="663243814">
    <w:abstractNumId w:val="2"/>
  </w:num>
  <w:num w:numId="5" w16cid:durableId="1084255229">
    <w:abstractNumId w:val="12"/>
  </w:num>
  <w:num w:numId="6" w16cid:durableId="19209457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8552411">
    <w:abstractNumId w:val="8"/>
  </w:num>
  <w:num w:numId="8" w16cid:durableId="2031570015">
    <w:abstractNumId w:val="3"/>
  </w:num>
  <w:num w:numId="9" w16cid:durableId="724917101">
    <w:abstractNumId w:val="13"/>
  </w:num>
  <w:num w:numId="10" w16cid:durableId="859778660">
    <w:abstractNumId w:val="7"/>
  </w:num>
  <w:num w:numId="11" w16cid:durableId="1174802818">
    <w:abstractNumId w:val="0"/>
  </w:num>
  <w:num w:numId="12" w16cid:durableId="1641418786">
    <w:abstractNumId w:val="1"/>
  </w:num>
  <w:num w:numId="13" w16cid:durableId="622539084">
    <w:abstractNumId w:val="11"/>
  </w:num>
  <w:num w:numId="14" w16cid:durableId="1797095192">
    <w:abstractNumId w:val="14"/>
  </w:num>
  <w:num w:numId="15" w16cid:durableId="1748333786">
    <w:abstractNumId w:val="9"/>
  </w:num>
  <w:num w:numId="16" w16cid:durableId="1809274766">
    <w:abstractNumId w:val="15"/>
  </w:num>
  <w:num w:numId="17" w16cid:durableId="10395458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273"/>
    <w:rsid w:val="00000EF3"/>
    <w:rsid w:val="000032C0"/>
    <w:rsid w:val="000139C7"/>
    <w:rsid w:val="00020514"/>
    <w:rsid w:val="000217F1"/>
    <w:rsid w:val="0002485B"/>
    <w:rsid w:val="00025EF5"/>
    <w:rsid w:val="00026E78"/>
    <w:rsid w:val="00031E3D"/>
    <w:rsid w:val="00036FD5"/>
    <w:rsid w:val="00042F43"/>
    <w:rsid w:val="00047943"/>
    <w:rsid w:val="00051793"/>
    <w:rsid w:val="0005188A"/>
    <w:rsid w:val="000533C1"/>
    <w:rsid w:val="00056402"/>
    <w:rsid w:val="000568B7"/>
    <w:rsid w:val="0006330A"/>
    <w:rsid w:val="00066A70"/>
    <w:rsid w:val="000705F6"/>
    <w:rsid w:val="00081366"/>
    <w:rsid w:val="00081507"/>
    <w:rsid w:val="000829ED"/>
    <w:rsid w:val="00082BC4"/>
    <w:rsid w:val="00094123"/>
    <w:rsid w:val="000978BC"/>
    <w:rsid w:val="000A1098"/>
    <w:rsid w:val="000A1BB3"/>
    <w:rsid w:val="000A78D6"/>
    <w:rsid w:val="000B0CF1"/>
    <w:rsid w:val="000B2EB3"/>
    <w:rsid w:val="000B34D9"/>
    <w:rsid w:val="000B4AFC"/>
    <w:rsid w:val="000B4B49"/>
    <w:rsid w:val="000B7366"/>
    <w:rsid w:val="000C26D5"/>
    <w:rsid w:val="000D1BA5"/>
    <w:rsid w:val="000D1D97"/>
    <w:rsid w:val="000D206B"/>
    <w:rsid w:val="000D6F0C"/>
    <w:rsid w:val="000E3EBB"/>
    <w:rsid w:val="000E43C9"/>
    <w:rsid w:val="000E4F17"/>
    <w:rsid w:val="000F53E5"/>
    <w:rsid w:val="00101628"/>
    <w:rsid w:val="00101B2A"/>
    <w:rsid w:val="0010269D"/>
    <w:rsid w:val="00110063"/>
    <w:rsid w:val="00110FA7"/>
    <w:rsid w:val="00123487"/>
    <w:rsid w:val="001338B2"/>
    <w:rsid w:val="00142599"/>
    <w:rsid w:val="0014453D"/>
    <w:rsid w:val="00144C3C"/>
    <w:rsid w:val="00146743"/>
    <w:rsid w:val="00146830"/>
    <w:rsid w:val="00153458"/>
    <w:rsid w:val="001545B0"/>
    <w:rsid w:val="00163441"/>
    <w:rsid w:val="00163B7B"/>
    <w:rsid w:val="00176A14"/>
    <w:rsid w:val="00193713"/>
    <w:rsid w:val="001A0A67"/>
    <w:rsid w:val="001A38F4"/>
    <w:rsid w:val="001A5873"/>
    <w:rsid w:val="001A7E9D"/>
    <w:rsid w:val="001B781B"/>
    <w:rsid w:val="001B7CF0"/>
    <w:rsid w:val="001C3DB1"/>
    <w:rsid w:val="001C5555"/>
    <w:rsid w:val="001D22D0"/>
    <w:rsid w:val="001E66D5"/>
    <w:rsid w:val="001E72F7"/>
    <w:rsid w:val="001F7155"/>
    <w:rsid w:val="00200149"/>
    <w:rsid w:val="00214036"/>
    <w:rsid w:val="002203C9"/>
    <w:rsid w:val="00223EA2"/>
    <w:rsid w:val="0022653E"/>
    <w:rsid w:val="002330F2"/>
    <w:rsid w:val="00245FB2"/>
    <w:rsid w:val="00246DD9"/>
    <w:rsid w:val="00247FF3"/>
    <w:rsid w:val="00251918"/>
    <w:rsid w:val="00252736"/>
    <w:rsid w:val="002649D0"/>
    <w:rsid w:val="00265031"/>
    <w:rsid w:val="00265143"/>
    <w:rsid w:val="0027504E"/>
    <w:rsid w:val="002817C9"/>
    <w:rsid w:val="00283B1B"/>
    <w:rsid w:val="00287932"/>
    <w:rsid w:val="0029195C"/>
    <w:rsid w:val="00292CD4"/>
    <w:rsid w:val="0029457B"/>
    <w:rsid w:val="00295863"/>
    <w:rsid w:val="002A0BFE"/>
    <w:rsid w:val="002B4064"/>
    <w:rsid w:val="002C1C45"/>
    <w:rsid w:val="002C5C55"/>
    <w:rsid w:val="002C6789"/>
    <w:rsid w:val="002D7A8D"/>
    <w:rsid w:val="002E0B7B"/>
    <w:rsid w:val="002E2CF3"/>
    <w:rsid w:val="002E308E"/>
    <w:rsid w:val="002E4E5E"/>
    <w:rsid w:val="002F2C80"/>
    <w:rsid w:val="00315D1D"/>
    <w:rsid w:val="00323549"/>
    <w:rsid w:val="00325355"/>
    <w:rsid w:val="00331453"/>
    <w:rsid w:val="0033217B"/>
    <w:rsid w:val="00344E85"/>
    <w:rsid w:val="003465D9"/>
    <w:rsid w:val="003477AE"/>
    <w:rsid w:val="003511FF"/>
    <w:rsid w:val="00354169"/>
    <w:rsid w:val="00361766"/>
    <w:rsid w:val="00364909"/>
    <w:rsid w:val="00366BF9"/>
    <w:rsid w:val="0036737B"/>
    <w:rsid w:val="003705B5"/>
    <w:rsid w:val="0037119D"/>
    <w:rsid w:val="00371D21"/>
    <w:rsid w:val="00373BA0"/>
    <w:rsid w:val="0037443B"/>
    <w:rsid w:val="003757CD"/>
    <w:rsid w:val="003902B2"/>
    <w:rsid w:val="0039169A"/>
    <w:rsid w:val="00397613"/>
    <w:rsid w:val="003C40A4"/>
    <w:rsid w:val="003C5B32"/>
    <w:rsid w:val="003D1E77"/>
    <w:rsid w:val="003F68CF"/>
    <w:rsid w:val="003F7687"/>
    <w:rsid w:val="003F7BA8"/>
    <w:rsid w:val="00400000"/>
    <w:rsid w:val="0040155E"/>
    <w:rsid w:val="0040523B"/>
    <w:rsid w:val="0040674D"/>
    <w:rsid w:val="00411BE3"/>
    <w:rsid w:val="00414D77"/>
    <w:rsid w:val="00426894"/>
    <w:rsid w:val="00441D75"/>
    <w:rsid w:val="00445CB7"/>
    <w:rsid w:val="00451A48"/>
    <w:rsid w:val="0045543E"/>
    <w:rsid w:val="00466789"/>
    <w:rsid w:val="00466FAD"/>
    <w:rsid w:val="0048713C"/>
    <w:rsid w:val="0048723A"/>
    <w:rsid w:val="00487D76"/>
    <w:rsid w:val="00490D32"/>
    <w:rsid w:val="004919D9"/>
    <w:rsid w:val="00497021"/>
    <w:rsid w:val="004A077D"/>
    <w:rsid w:val="004B224A"/>
    <w:rsid w:val="004B409A"/>
    <w:rsid w:val="004B57F7"/>
    <w:rsid w:val="004B6D4A"/>
    <w:rsid w:val="004C105D"/>
    <w:rsid w:val="004C4F97"/>
    <w:rsid w:val="004D09F8"/>
    <w:rsid w:val="004D40D3"/>
    <w:rsid w:val="004E0E90"/>
    <w:rsid w:val="004E1244"/>
    <w:rsid w:val="004E48EC"/>
    <w:rsid w:val="004E5C38"/>
    <w:rsid w:val="004E7C7A"/>
    <w:rsid w:val="004F3B33"/>
    <w:rsid w:val="00501B01"/>
    <w:rsid w:val="00512CC6"/>
    <w:rsid w:val="00515744"/>
    <w:rsid w:val="00517ED0"/>
    <w:rsid w:val="005353BD"/>
    <w:rsid w:val="00540F79"/>
    <w:rsid w:val="005416BC"/>
    <w:rsid w:val="0054176F"/>
    <w:rsid w:val="00541E14"/>
    <w:rsid w:val="00542240"/>
    <w:rsid w:val="00543A37"/>
    <w:rsid w:val="00556241"/>
    <w:rsid w:val="00570D84"/>
    <w:rsid w:val="005726A9"/>
    <w:rsid w:val="00573B5E"/>
    <w:rsid w:val="005779E1"/>
    <w:rsid w:val="00581125"/>
    <w:rsid w:val="00582ABE"/>
    <w:rsid w:val="0059187E"/>
    <w:rsid w:val="00591DCE"/>
    <w:rsid w:val="0059273D"/>
    <w:rsid w:val="005A02C9"/>
    <w:rsid w:val="005A122C"/>
    <w:rsid w:val="005A550C"/>
    <w:rsid w:val="005A744D"/>
    <w:rsid w:val="005B585E"/>
    <w:rsid w:val="005B5EDC"/>
    <w:rsid w:val="005B6F2B"/>
    <w:rsid w:val="005C20C4"/>
    <w:rsid w:val="005C48A1"/>
    <w:rsid w:val="005D0C96"/>
    <w:rsid w:val="005D2DEB"/>
    <w:rsid w:val="005E13D4"/>
    <w:rsid w:val="005E7572"/>
    <w:rsid w:val="005F10A7"/>
    <w:rsid w:val="005F131B"/>
    <w:rsid w:val="00600FB4"/>
    <w:rsid w:val="00604E00"/>
    <w:rsid w:val="006051C8"/>
    <w:rsid w:val="006113B8"/>
    <w:rsid w:val="00622CB6"/>
    <w:rsid w:val="0062512E"/>
    <w:rsid w:val="0063638F"/>
    <w:rsid w:val="00640DAD"/>
    <w:rsid w:val="0064355E"/>
    <w:rsid w:val="00646AAE"/>
    <w:rsid w:val="00646DF8"/>
    <w:rsid w:val="00651438"/>
    <w:rsid w:val="006570A0"/>
    <w:rsid w:val="0066025E"/>
    <w:rsid w:val="0066083F"/>
    <w:rsid w:val="006653EA"/>
    <w:rsid w:val="00665BA1"/>
    <w:rsid w:val="00674238"/>
    <w:rsid w:val="00674F5A"/>
    <w:rsid w:val="006768E7"/>
    <w:rsid w:val="00677BEB"/>
    <w:rsid w:val="00681E04"/>
    <w:rsid w:val="006833A6"/>
    <w:rsid w:val="006842A4"/>
    <w:rsid w:val="006956D2"/>
    <w:rsid w:val="006A47A9"/>
    <w:rsid w:val="006A503A"/>
    <w:rsid w:val="006A5A8A"/>
    <w:rsid w:val="006A754D"/>
    <w:rsid w:val="006B36AA"/>
    <w:rsid w:val="006B3C24"/>
    <w:rsid w:val="006B555A"/>
    <w:rsid w:val="006B6124"/>
    <w:rsid w:val="006C0430"/>
    <w:rsid w:val="006D6036"/>
    <w:rsid w:val="006E21E5"/>
    <w:rsid w:val="006E66A7"/>
    <w:rsid w:val="00702D40"/>
    <w:rsid w:val="0070501F"/>
    <w:rsid w:val="00706DC4"/>
    <w:rsid w:val="00712EEC"/>
    <w:rsid w:val="007170CA"/>
    <w:rsid w:val="00722087"/>
    <w:rsid w:val="00724877"/>
    <w:rsid w:val="00725ECD"/>
    <w:rsid w:val="007275AD"/>
    <w:rsid w:val="00753DAD"/>
    <w:rsid w:val="00771697"/>
    <w:rsid w:val="00772D62"/>
    <w:rsid w:val="00773EEC"/>
    <w:rsid w:val="0077586B"/>
    <w:rsid w:val="00776DDF"/>
    <w:rsid w:val="00780D40"/>
    <w:rsid w:val="00781782"/>
    <w:rsid w:val="007818B5"/>
    <w:rsid w:val="00784646"/>
    <w:rsid w:val="00786218"/>
    <w:rsid w:val="00786DB0"/>
    <w:rsid w:val="007934A4"/>
    <w:rsid w:val="007B185C"/>
    <w:rsid w:val="007C1857"/>
    <w:rsid w:val="007C4F81"/>
    <w:rsid w:val="007C67F6"/>
    <w:rsid w:val="007E1683"/>
    <w:rsid w:val="007E1836"/>
    <w:rsid w:val="007F0A67"/>
    <w:rsid w:val="007F5EED"/>
    <w:rsid w:val="00803C69"/>
    <w:rsid w:val="008064AE"/>
    <w:rsid w:val="00813C67"/>
    <w:rsid w:val="00817693"/>
    <w:rsid w:val="00820235"/>
    <w:rsid w:val="008214A4"/>
    <w:rsid w:val="00822317"/>
    <w:rsid w:val="0082268E"/>
    <w:rsid w:val="00822795"/>
    <w:rsid w:val="00822F84"/>
    <w:rsid w:val="00826E0F"/>
    <w:rsid w:val="008275CA"/>
    <w:rsid w:val="00842180"/>
    <w:rsid w:val="00843CA8"/>
    <w:rsid w:val="00843F83"/>
    <w:rsid w:val="008526F2"/>
    <w:rsid w:val="00854D09"/>
    <w:rsid w:val="00855256"/>
    <w:rsid w:val="00855F76"/>
    <w:rsid w:val="0087175E"/>
    <w:rsid w:val="00890273"/>
    <w:rsid w:val="00891758"/>
    <w:rsid w:val="008934A9"/>
    <w:rsid w:val="008A2C3C"/>
    <w:rsid w:val="008A6535"/>
    <w:rsid w:val="008A6A60"/>
    <w:rsid w:val="008B189F"/>
    <w:rsid w:val="008B29DB"/>
    <w:rsid w:val="008B51AA"/>
    <w:rsid w:val="008C2D5E"/>
    <w:rsid w:val="008D39FD"/>
    <w:rsid w:val="008F2E77"/>
    <w:rsid w:val="0091736B"/>
    <w:rsid w:val="0092064A"/>
    <w:rsid w:val="009211E3"/>
    <w:rsid w:val="00922711"/>
    <w:rsid w:val="00926B70"/>
    <w:rsid w:val="009300C1"/>
    <w:rsid w:val="009314E0"/>
    <w:rsid w:val="00932E2A"/>
    <w:rsid w:val="00937656"/>
    <w:rsid w:val="00941124"/>
    <w:rsid w:val="009427CA"/>
    <w:rsid w:val="009429A0"/>
    <w:rsid w:val="00954D06"/>
    <w:rsid w:val="0096027E"/>
    <w:rsid w:val="00970421"/>
    <w:rsid w:val="00971A73"/>
    <w:rsid w:val="009824EE"/>
    <w:rsid w:val="0098465C"/>
    <w:rsid w:val="009A5D32"/>
    <w:rsid w:val="009B2DA6"/>
    <w:rsid w:val="009B2E4B"/>
    <w:rsid w:val="009B3427"/>
    <w:rsid w:val="009D2905"/>
    <w:rsid w:val="009D55F8"/>
    <w:rsid w:val="009E54AB"/>
    <w:rsid w:val="00A10C53"/>
    <w:rsid w:val="00A11AF2"/>
    <w:rsid w:val="00A11E85"/>
    <w:rsid w:val="00A232B8"/>
    <w:rsid w:val="00A23CF5"/>
    <w:rsid w:val="00A3491F"/>
    <w:rsid w:val="00A426F6"/>
    <w:rsid w:val="00A50F25"/>
    <w:rsid w:val="00A54148"/>
    <w:rsid w:val="00A55A85"/>
    <w:rsid w:val="00A570DE"/>
    <w:rsid w:val="00A62628"/>
    <w:rsid w:val="00A64722"/>
    <w:rsid w:val="00A67852"/>
    <w:rsid w:val="00A767B6"/>
    <w:rsid w:val="00A807BE"/>
    <w:rsid w:val="00A86EB9"/>
    <w:rsid w:val="00A901A6"/>
    <w:rsid w:val="00AA4505"/>
    <w:rsid w:val="00AA47F8"/>
    <w:rsid w:val="00AA7A43"/>
    <w:rsid w:val="00AB4DE1"/>
    <w:rsid w:val="00AB59A3"/>
    <w:rsid w:val="00AB623D"/>
    <w:rsid w:val="00AC7D5E"/>
    <w:rsid w:val="00AD5B19"/>
    <w:rsid w:val="00AF067D"/>
    <w:rsid w:val="00AF2DB1"/>
    <w:rsid w:val="00AF446A"/>
    <w:rsid w:val="00AF6D62"/>
    <w:rsid w:val="00B00479"/>
    <w:rsid w:val="00B016D6"/>
    <w:rsid w:val="00B033D3"/>
    <w:rsid w:val="00B03F7C"/>
    <w:rsid w:val="00B0767D"/>
    <w:rsid w:val="00B10C1D"/>
    <w:rsid w:val="00B13B80"/>
    <w:rsid w:val="00B1795D"/>
    <w:rsid w:val="00B22295"/>
    <w:rsid w:val="00B23887"/>
    <w:rsid w:val="00B23F71"/>
    <w:rsid w:val="00B2495B"/>
    <w:rsid w:val="00B40FD5"/>
    <w:rsid w:val="00B4393C"/>
    <w:rsid w:val="00B45A7E"/>
    <w:rsid w:val="00B46D3F"/>
    <w:rsid w:val="00B500F4"/>
    <w:rsid w:val="00B6112F"/>
    <w:rsid w:val="00B620E2"/>
    <w:rsid w:val="00B63C15"/>
    <w:rsid w:val="00B65172"/>
    <w:rsid w:val="00B779A3"/>
    <w:rsid w:val="00B8073A"/>
    <w:rsid w:val="00B82188"/>
    <w:rsid w:val="00B8473B"/>
    <w:rsid w:val="00B861C3"/>
    <w:rsid w:val="00B87250"/>
    <w:rsid w:val="00B92ABB"/>
    <w:rsid w:val="00B937BE"/>
    <w:rsid w:val="00B97763"/>
    <w:rsid w:val="00BB0D5C"/>
    <w:rsid w:val="00BB797C"/>
    <w:rsid w:val="00BC43C4"/>
    <w:rsid w:val="00BC63CD"/>
    <w:rsid w:val="00BC72DF"/>
    <w:rsid w:val="00BD0C8C"/>
    <w:rsid w:val="00BD3185"/>
    <w:rsid w:val="00BE1B14"/>
    <w:rsid w:val="00BE2A5E"/>
    <w:rsid w:val="00BE3B09"/>
    <w:rsid w:val="00BE43EE"/>
    <w:rsid w:val="00BE64FC"/>
    <w:rsid w:val="00BF29AF"/>
    <w:rsid w:val="00BF36BD"/>
    <w:rsid w:val="00BF7A16"/>
    <w:rsid w:val="00C000A9"/>
    <w:rsid w:val="00C06DE0"/>
    <w:rsid w:val="00C128A8"/>
    <w:rsid w:val="00C201D9"/>
    <w:rsid w:val="00C3241C"/>
    <w:rsid w:val="00C33573"/>
    <w:rsid w:val="00C373F4"/>
    <w:rsid w:val="00C3780C"/>
    <w:rsid w:val="00C52F65"/>
    <w:rsid w:val="00C5703B"/>
    <w:rsid w:val="00C60B5F"/>
    <w:rsid w:val="00C60F4B"/>
    <w:rsid w:val="00C62784"/>
    <w:rsid w:val="00C91BD4"/>
    <w:rsid w:val="00C94B07"/>
    <w:rsid w:val="00CB574E"/>
    <w:rsid w:val="00CB5B0B"/>
    <w:rsid w:val="00CC6870"/>
    <w:rsid w:val="00CD61BE"/>
    <w:rsid w:val="00CE327F"/>
    <w:rsid w:val="00CE35E3"/>
    <w:rsid w:val="00CE7A96"/>
    <w:rsid w:val="00CF28CF"/>
    <w:rsid w:val="00CF2D79"/>
    <w:rsid w:val="00D00B8F"/>
    <w:rsid w:val="00D02CDF"/>
    <w:rsid w:val="00D10722"/>
    <w:rsid w:val="00D17FF3"/>
    <w:rsid w:val="00D203C2"/>
    <w:rsid w:val="00D31B58"/>
    <w:rsid w:val="00D33C74"/>
    <w:rsid w:val="00D40FBE"/>
    <w:rsid w:val="00D441CE"/>
    <w:rsid w:val="00D55792"/>
    <w:rsid w:val="00D76224"/>
    <w:rsid w:val="00D7669B"/>
    <w:rsid w:val="00D80D73"/>
    <w:rsid w:val="00D80F4E"/>
    <w:rsid w:val="00D82502"/>
    <w:rsid w:val="00D842C1"/>
    <w:rsid w:val="00D84563"/>
    <w:rsid w:val="00D96E6C"/>
    <w:rsid w:val="00DA2607"/>
    <w:rsid w:val="00DA768A"/>
    <w:rsid w:val="00DA7AA5"/>
    <w:rsid w:val="00DB5259"/>
    <w:rsid w:val="00DB60EE"/>
    <w:rsid w:val="00DC0428"/>
    <w:rsid w:val="00DC0D3E"/>
    <w:rsid w:val="00DC2252"/>
    <w:rsid w:val="00DC3249"/>
    <w:rsid w:val="00DC4F51"/>
    <w:rsid w:val="00DC5AC9"/>
    <w:rsid w:val="00DC643E"/>
    <w:rsid w:val="00DD082B"/>
    <w:rsid w:val="00DD08A0"/>
    <w:rsid w:val="00DD1845"/>
    <w:rsid w:val="00DD205A"/>
    <w:rsid w:val="00DF3531"/>
    <w:rsid w:val="00DF53F5"/>
    <w:rsid w:val="00E00492"/>
    <w:rsid w:val="00E01BB3"/>
    <w:rsid w:val="00E0215E"/>
    <w:rsid w:val="00E13F80"/>
    <w:rsid w:val="00E144C3"/>
    <w:rsid w:val="00E23DC9"/>
    <w:rsid w:val="00E264AE"/>
    <w:rsid w:val="00E3296F"/>
    <w:rsid w:val="00E34539"/>
    <w:rsid w:val="00E37FF8"/>
    <w:rsid w:val="00E402DE"/>
    <w:rsid w:val="00E42790"/>
    <w:rsid w:val="00E4606A"/>
    <w:rsid w:val="00E47AD9"/>
    <w:rsid w:val="00E56D9E"/>
    <w:rsid w:val="00E63059"/>
    <w:rsid w:val="00E63237"/>
    <w:rsid w:val="00E7671C"/>
    <w:rsid w:val="00E96367"/>
    <w:rsid w:val="00EA03D7"/>
    <w:rsid w:val="00EA4C27"/>
    <w:rsid w:val="00EB38EE"/>
    <w:rsid w:val="00EC30F6"/>
    <w:rsid w:val="00EC58C3"/>
    <w:rsid w:val="00ED0B62"/>
    <w:rsid w:val="00ED5E7D"/>
    <w:rsid w:val="00EE1904"/>
    <w:rsid w:val="00EE5E89"/>
    <w:rsid w:val="00EF1108"/>
    <w:rsid w:val="00EF2F56"/>
    <w:rsid w:val="00F02FE0"/>
    <w:rsid w:val="00F1249D"/>
    <w:rsid w:val="00F13E4F"/>
    <w:rsid w:val="00F234F8"/>
    <w:rsid w:val="00F3035B"/>
    <w:rsid w:val="00F450F6"/>
    <w:rsid w:val="00F55C6D"/>
    <w:rsid w:val="00F6718A"/>
    <w:rsid w:val="00F83489"/>
    <w:rsid w:val="00F86EAA"/>
    <w:rsid w:val="00F9068B"/>
    <w:rsid w:val="00FA0A7B"/>
    <w:rsid w:val="00FA2C30"/>
    <w:rsid w:val="00FB1E0C"/>
    <w:rsid w:val="00FB7743"/>
    <w:rsid w:val="00FC2465"/>
    <w:rsid w:val="00FC77DA"/>
    <w:rsid w:val="00FD744A"/>
    <w:rsid w:val="00FE5075"/>
    <w:rsid w:val="00FE6588"/>
    <w:rsid w:val="00FF1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3CEFD"/>
  <w15:docId w15:val="{D6EF0002-2379-49E0-9A0F-366F59C4B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20E2"/>
    <w:rPr>
      <w:sz w:val="24"/>
      <w:szCs w:val="24"/>
    </w:rPr>
  </w:style>
  <w:style w:type="paragraph" w:styleId="Heading1">
    <w:name w:val="heading 1"/>
    <w:basedOn w:val="Normal"/>
    <w:next w:val="Normal"/>
    <w:link w:val="Heading1Char"/>
    <w:qFormat/>
    <w:rsid w:val="004052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2E4E5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A4505"/>
    <w:pPr>
      <w:keepNext/>
      <w:outlineLvl w:val="2"/>
    </w:pPr>
    <w:rPr>
      <w:rFonts w:ascii="Arial"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4505"/>
    <w:pPr>
      <w:tabs>
        <w:tab w:val="center" w:pos="4320"/>
        <w:tab w:val="right" w:pos="8640"/>
      </w:tabs>
    </w:pPr>
  </w:style>
  <w:style w:type="paragraph" w:styleId="Footer">
    <w:name w:val="footer"/>
    <w:basedOn w:val="Normal"/>
    <w:rsid w:val="00AA4505"/>
    <w:pPr>
      <w:tabs>
        <w:tab w:val="center" w:pos="4320"/>
        <w:tab w:val="right" w:pos="8640"/>
      </w:tabs>
    </w:pPr>
  </w:style>
  <w:style w:type="table" w:styleId="TableGrid">
    <w:name w:val="Table Grid"/>
    <w:basedOn w:val="TableNormal"/>
    <w:rsid w:val="00AA4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371D21"/>
    <w:rPr>
      <w:color w:val="0000FF"/>
      <w:u w:val="single"/>
    </w:rPr>
  </w:style>
  <w:style w:type="paragraph" w:styleId="BalloonText">
    <w:name w:val="Balloon Text"/>
    <w:basedOn w:val="Normal"/>
    <w:semiHidden/>
    <w:rsid w:val="00B779A3"/>
    <w:rPr>
      <w:rFonts w:ascii="Tahoma" w:hAnsi="Tahoma" w:cs="Tahoma"/>
      <w:sz w:val="16"/>
      <w:szCs w:val="16"/>
    </w:rPr>
  </w:style>
  <w:style w:type="character" w:styleId="Emphasis">
    <w:name w:val="Emphasis"/>
    <w:basedOn w:val="DefaultParagraphFont"/>
    <w:qFormat/>
    <w:rsid w:val="00371D21"/>
    <w:rPr>
      <w:i/>
      <w:iCs/>
    </w:rPr>
  </w:style>
  <w:style w:type="character" w:customStyle="1" w:styleId="E-mailSignatureChar">
    <w:name w:val="E-mail Signature Char"/>
    <w:basedOn w:val="DefaultParagraphFont"/>
    <w:link w:val="E-mailSignature"/>
    <w:rsid w:val="00B0767D"/>
    <w:rPr>
      <w:rFonts w:ascii="Calibri" w:hAnsi="Calibri"/>
      <w:lang w:bidi="ar-SA"/>
    </w:rPr>
  </w:style>
  <w:style w:type="paragraph" w:styleId="E-mailSignature">
    <w:name w:val="E-mail Signature"/>
    <w:basedOn w:val="Normal"/>
    <w:link w:val="E-mailSignatureChar"/>
    <w:rsid w:val="00B0767D"/>
    <w:rPr>
      <w:rFonts w:ascii="Calibri" w:hAnsi="Calibri"/>
      <w:sz w:val="20"/>
      <w:szCs w:val="20"/>
    </w:rPr>
  </w:style>
  <w:style w:type="paragraph" w:styleId="Title">
    <w:name w:val="Title"/>
    <w:basedOn w:val="Normal"/>
    <w:qFormat/>
    <w:rsid w:val="00B620E2"/>
    <w:pPr>
      <w:jc w:val="center"/>
    </w:pPr>
    <w:rPr>
      <w:b/>
      <w:bCs/>
      <w:u w:val="single"/>
    </w:rPr>
  </w:style>
  <w:style w:type="paragraph" w:styleId="BodyText">
    <w:name w:val="Body Text"/>
    <w:basedOn w:val="Normal"/>
    <w:link w:val="BodyTextChar"/>
    <w:rsid w:val="00B620E2"/>
    <w:rPr>
      <w:b/>
      <w:bCs/>
      <w:sz w:val="22"/>
    </w:rPr>
  </w:style>
  <w:style w:type="paragraph" w:styleId="ListParagraph">
    <w:name w:val="List Paragraph"/>
    <w:basedOn w:val="Normal"/>
    <w:uiPriority w:val="34"/>
    <w:qFormat/>
    <w:rsid w:val="00622CB6"/>
    <w:pPr>
      <w:ind w:left="720"/>
    </w:pPr>
    <w:rPr>
      <w:rFonts w:ascii="Calibri" w:eastAsiaTheme="minorHAnsi" w:hAnsi="Calibri"/>
      <w:sz w:val="22"/>
      <w:szCs w:val="22"/>
    </w:rPr>
  </w:style>
  <w:style w:type="paragraph" w:styleId="FootnoteText">
    <w:name w:val="footnote text"/>
    <w:basedOn w:val="Normal"/>
    <w:link w:val="FootnoteTextChar"/>
    <w:rsid w:val="00214036"/>
    <w:rPr>
      <w:sz w:val="20"/>
      <w:szCs w:val="20"/>
    </w:rPr>
  </w:style>
  <w:style w:type="character" w:customStyle="1" w:styleId="FootnoteTextChar">
    <w:name w:val="Footnote Text Char"/>
    <w:basedOn w:val="DefaultParagraphFont"/>
    <w:link w:val="FootnoteText"/>
    <w:rsid w:val="00214036"/>
  </w:style>
  <w:style w:type="character" w:styleId="FootnoteReference">
    <w:name w:val="footnote reference"/>
    <w:basedOn w:val="DefaultParagraphFont"/>
    <w:rsid w:val="00214036"/>
    <w:rPr>
      <w:vertAlign w:val="superscript"/>
    </w:rPr>
  </w:style>
  <w:style w:type="character" w:customStyle="1" w:styleId="HeaderChar">
    <w:name w:val="Header Char"/>
    <w:basedOn w:val="DefaultParagraphFont"/>
    <w:link w:val="Header"/>
    <w:uiPriority w:val="99"/>
    <w:rsid w:val="00753DAD"/>
    <w:rPr>
      <w:sz w:val="24"/>
      <w:szCs w:val="24"/>
    </w:rPr>
  </w:style>
  <w:style w:type="character" w:customStyle="1" w:styleId="Heading1Char">
    <w:name w:val="Heading 1 Char"/>
    <w:basedOn w:val="DefaultParagraphFont"/>
    <w:link w:val="Heading1"/>
    <w:rsid w:val="0040523B"/>
    <w:rPr>
      <w:rFonts w:asciiTheme="majorHAnsi" w:eastAsiaTheme="majorEastAsia" w:hAnsiTheme="majorHAnsi" w:cstheme="majorBidi"/>
      <w:b/>
      <w:bCs/>
      <w:color w:val="365F91" w:themeColor="accent1" w:themeShade="BF"/>
      <w:sz w:val="28"/>
      <w:szCs w:val="28"/>
    </w:rPr>
  </w:style>
  <w:style w:type="character" w:customStyle="1" w:styleId="BodyTextChar">
    <w:name w:val="Body Text Char"/>
    <w:basedOn w:val="DefaultParagraphFont"/>
    <w:link w:val="BodyText"/>
    <w:rsid w:val="00081366"/>
    <w:rPr>
      <w:b/>
      <w:bCs/>
      <w:sz w:val="22"/>
      <w:szCs w:val="24"/>
    </w:rPr>
  </w:style>
  <w:style w:type="character" w:styleId="UnresolvedMention">
    <w:name w:val="Unresolved Mention"/>
    <w:basedOn w:val="DefaultParagraphFont"/>
    <w:uiPriority w:val="99"/>
    <w:semiHidden/>
    <w:unhideWhenUsed/>
    <w:rsid w:val="00246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12526">
      <w:bodyDiv w:val="1"/>
      <w:marLeft w:val="0"/>
      <w:marRight w:val="0"/>
      <w:marTop w:val="0"/>
      <w:marBottom w:val="0"/>
      <w:divBdr>
        <w:top w:val="none" w:sz="0" w:space="0" w:color="auto"/>
        <w:left w:val="none" w:sz="0" w:space="0" w:color="auto"/>
        <w:bottom w:val="none" w:sz="0" w:space="0" w:color="auto"/>
        <w:right w:val="none" w:sz="0" w:space="0" w:color="auto"/>
      </w:divBdr>
      <w:divsChild>
        <w:div w:id="3093485">
          <w:marLeft w:val="0"/>
          <w:marRight w:val="0"/>
          <w:marTop w:val="0"/>
          <w:marBottom w:val="960"/>
          <w:divBdr>
            <w:top w:val="none" w:sz="0" w:space="0" w:color="auto"/>
            <w:left w:val="none" w:sz="0" w:space="0" w:color="auto"/>
            <w:bottom w:val="none" w:sz="0" w:space="0" w:color="auto"/>
            <w:right w:val="none" w:sz="0" w:space="0" w:color="auto"/>
          </w:divBdr>
        </w:div>
      </w:divsChild>
    </w:div>
    <w:div w:id="1528906090">
      <w:bodyDiv w:val="1"/>
      <w:marLeft w:val="0"/>
      <w:marRight w:val="0"/>
      <w:marTop w:val="0"/>
      <w:marBottom w:val="0"/>
      <w:divBdr>
        <w:top w:val="none" w:sz="0" w:space="0" w:color="auto"/>
        <w:left w:val="none" w:sz="0" w:space="0" w:color="auto"/>
        <w:bottom w:val="none" w:sz="0" w:space="0" w:color="auto"/>
        <w:right w:val="none" w:sz="0" w:space="0" w:color="auto"/>
      </w:divBdr>
      <w:divsChild>
        <w:div w:id="105736532">
          <w:marLeft w:val="0"/>
          <w:marRight w:val="0"/>
          <w:marTop w:val="0"/>
          <w:marBottom w:val="0"/>
          <w:divBdr>
            <w:top w:val="none" w:sz="0" w:space="0" w:color="auto"/>
            <w:left w:val="none" w:sz="0" w:space="0" w:color="auto"/>
            <w:bottom w:val="none" w:sz="0" w:space="0" w:color="auto"/>
            <w:right w:val="none" w:sz="0" w:space="0" w:color="auto"/>
          </w:divBdr>
        </w:div>
        <w:div w:id="1230459092">
          <w:marLeft w:val="0"/>
          <w:marRight w:val="0"/>
          <w:marTop w:val="0"/>
          <w:marBottom w:val="0"/>
          <w:divBdr>
            <w:top w:val="none" w:sz="0" w:space="0" w:color="auto"/>
            <w:left w:val="none" w:sz="0" w:space="0" w:color="auto"/>
            <w:bottom w:val="none" w:sz="0" w:space="0" w:color="auto"/>
            <w:right w:val="none" w:sz="0" w:space="0" w:color="auto"/>
          </w:divBdr>
          <w:divsChild>
            <w:div w:id="152766980">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 w:id="1913546286">
      <w:bodyDiv w:val="1"/>
      <w:marLeft w:val="0"/>
      <w:marRight w:val="0"/>
      <w:marTop w:val="0"/>
      <w:marBottom w:val="0"/>
      <w:divBdr>
        <w:top w:val="none" w:sz="0" w:space="0" w:color="auto"/>
        <w:left w:val="none" w:sz="0" w:space="0" w:color="auto"/>
        <w:bottom w:val="none" w:sz="0" w:space="0" w:color="auto"/>
        <w:right w:val="none" w:sz="0" w:space="0" w:color="auto"/>
      </w:divBdr>
    </w:div>
    <w:div w:id="196943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learfield.cit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learfield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stapleton.CITYHALL\Application%20Data\Microsoft\Templates\CDD%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D391BEE4B5184FBAE9415FDFF77C26" ma:contentTypeVersion="12" ma:contentTypeDescription="Create a new document." ma:contentTypeScope="" ma:versionID="c5b80850ff00d87134727e9d278fc24a">
  <xsd:schema xmlns:xsd="http://www.w3.org/2001/XMLSchema" xmlns:xs="http://www.w3.org/2001/XMLSchema" xmlns:p="http://schemas.microsoft.com/office/2006/metadata/properties" xmlns:ns3="94ec3f1e-db9f-4993-8957-384c46d074ea" xmlns:ns4="fbea0119-6fc5-4948-ae54-5d06edeae51d" targetNamespace="http://schemas.microsoft.com/office/2006/metadata/properties" ma:root="true" ma:fieldsID="110315594f63f67b91ae91418be6bbed" ns3:_="" ns4:_="">
    <xsd:import namespace="94ec3f1e-db9f-4993-8957-384c46d074ea"/>
    <xsd:import namespace="fbea0119-6fc5-4948-ae54-5d06edeae5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c3f1e-db9f-4993-8957-384c46d074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a0119-6fc5-4948-ae54-5d06edeae5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01130-2D06-42F4-8F3A-9401179C6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c3f1e-db9f-4993-8957-384c46d074ea"/>
    <ds:schemaRef ds:uri="fbea0119-6fc5-4948-ae54-5d06edeae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DF4D44-A221-4336-947C-A8166A804B2B}">
  <ds:schemaRefs>
    <ds:schemaRef ds:uri="fbea0119-6fc5-4948-ae54-5d06edeae51d"/>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terms/"/>
    <ds:schemaRef ds:uri="http://www.w3.org/XML/1998/namespace"/>
    <ds:schemaRef ds:uri="94ec3f1e-db9f-4993-8957-384c46d074ea"/>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BC318408-36EC-4F9F-BEBB-370BEACD79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CDD Letterhead</Template>
  <TotalTime>10</TotalTime>
  <Pages>1</Pages>
  <Words>333</Words>
  <Characters>1834</Characters>
  <Application>Microsoft Office Word</Application>
  <DocSecurity>0</DocSecurity>
  <Lines>42</Lines>
  <Paragraphs>17</Paragraphs>
  <ScaleCrop>false</ScaleCrop>
  <HeadingPairs>
    <vt:vector size="2" baseType="variant">
      <vt:variant>
        <vt:lpstr>Title</vt:lpstr>
      </vt:variant>
      <vt:variant>
        <vt:i4>1</vt:i4>
      </vt:variant>
    </vt:vector>
  </HeadingPairs>
  <TitlesOfParts>
    <vt:vector size="1" baseType="lpstr">
      <vt:lpstr>10/4/2006</vt:lpstr>
    </vt:vector>
  </TitlesOfParts>
  <Company>Clearfield City</Company>
  <LinksUpToDate>false</LinksUpToDate>
  <CharactersWithSpaces>2150</CharactersWithSpaces>
  <SharedDoc>false</SharedDoc>
  <HLinks>
    <vt:vector size="12" baseType="variant">
      <vt:variant>
        <vt:i4>8257601</vt:i4>
      </vt:variant>
      <vt:variant>
        <vt:i4>0</vt:i4>
      </vt:variant>
      <vt:variant>
        <vt:i4>0</vt:i4>
      </vt:variant>
      <vt:variant>
        <vt:i4>5</vt:i4>
      </vt:variant>
      <vt:variant>
        <vt:lpwstr>mailto:fturnier@cityoffernley.org</vt:lpwstr>
      </vt:variant>
      <vt:variant>
        <vt:lpwstr/>
      </vt:variant>
      <vt:variant>
        <vt:i4>5898260</vt:i4>
      </vt:variant>
      <vt:variant>
        <vt:i4>6</vt:i4>
      </vt:variant>
      <vt:variant>
        <vt:i4>0</vt:i4>
      </vt:variant>
      <vt:variant>
        <vt:i4>5</vt:i4>
      </vt:variant>
      <vt:variant>
        <vt:lpwstr>http://www.cityoffernley.org/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10/4/2006</dc:title>
  <dc:creator>VCLAUSSEN</dc:creator>
  <cp:lastModifiedBy>Joannie Strong</cp:lastModifiedBy>
  <cp:revision>5</cp:revision>
  <cp:lastPrinted>2022-08-04T20:39:00Z</cp:lastPrinted>
  <dcterms:created xsi:type="dcterms:W3CDTF">2022-08-04T20:35:00Z</dcterms:created>
  <dcterms:modified xsi:type="dcterms:W3CDTF">2022-08-04T20:39:00Z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0x01010074D391BEE4B5184FBAE9415FDFF77C26</vt:lpwstr>
  </property>
</Properties>
</file>