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390A3" w14:textId="77777777" w:rsidR="00FD3EA3" w:rsidRDefault="00FD3EA3" w:rsidP="00FD3EA3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1" allowOverlap="1" wp14:anchorId="45E19101" wp14:editId="7984A99A">
                <wp:simplePos x="0" y="0"/>
                <wp:positionH relativeFrom="column">
                  <wp:posOffset>3429000</wp:posOffset>
                </wp:positionH>
                <wp:positionV relativeFrom="paragraph">
                  <wp:posOffset>64135</wp:posOffset>
                </wp:positionV>
                <wp:extent cx="2827020" cy="1101090"/>
                <wp:effectExtent l="0" t="3175" r="0" b="63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101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38F569" w14:textId="77777777" w:rsidR="00FD3EA3" w:rsidRPr="00425C38" w:rsidRDefault="00FD3EA3" w:rsidP="00FD3EA3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302BA7EB" w14:textId="77777777" w:rsidR="00FD3EA3" w:rsidRDefault="00FD3EA3" w:rsidP="00FD3EA3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Mona City – Planning and Zoning</w:t>
                            </w:r>
                          </w:p>
                          <w:p w14:paraId="15D5B612" w14:textId="77777777" w:rsidR="00FD3EA3" w:rsidRPr="00CB140C" w:rsidRDefault="00FD3EA3" w:rsidP="00FD3EA3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20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5" w:history="1">
                              <w:r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42B67FE5" w14:textId="77777777" w:rsidR="00FD3EA3" w:rsidRDefault="00FD3EA3" w:rsidP="00FD3EA3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E191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0pt;margin-top:5.05pt;width:222.6pt;height:86.7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" stroked="f" strokeweight=".05pt">
                <v:textbox inset="4.25pt,4.25pt,4.25pt,4.25pt">
                  <w:txbxContent>
                    <w:p w14:paraId="7C38F569" w14:textId="77777777" w:rsidR="00FD3EA3" w:rsidRPr="00425C38" w:rsidRDefault="00FD3EA3" w:rsidP="00FD3EA3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302BA7EB" w14:textId="77777777" w:rsidR="00FD3EA3" w:rsidRDefault="00FD3EA3" w:rsidP="00FD3EA3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Mona City – Planning and Zoning</w:t>
                      </w:r>
                    </w:p>
                    <w:p w14:paraId="15D5B612" w14:textId="77777777" w:rsidR="00FD3EA3" w:rsidRPr="00CB140C" w:rsidRDefault="00FD3EA3" w:rsidP="00FD3EA3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20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6" w:history="1">
                        <w:r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42B67FE5" w14:textId="77777777" w:rsidR="00FD3EA3" w:rsidRDefault="00FD3EA3" w:rsidP="00FD3EA3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16B7BC4" wp14:editId="4378141A">
            <wp:extent cx="3291840" cy="1104900"/>
            <wp:effectExtent l="0" t="0" r="0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0849F" w14:textId="77777777" w:rsidR="00FD3EA3" w:rsidRDefault="00FD3EA3" w:rsidP="00FD3EA3">
      <w:pPr>
        <w:rPr>
          <w:color w:val="000000"/>
        </w:rPr>
      </w:pPr>
      <w:r>
        <w:rPr>
          <w:color w:val="000000"/>
        </w:rPr>
        <w:t xml:space="preserve"> </w:t>
      </w:r>
    </w:p>
    <w:p w14:paraId="388CA593" w14:textId="77777777" w:rsidR="00FD3EA3" w:rsidRDefault="00FD3EA3" w:rsidP="00FD3EA3">
      <w:pPr>
        <w:rPr>
          <w:color w:val="000000"/>
        </w:rPr>
      </w:pPr>
    </w:p>
    <w:p w14:paraId="06B8BBC4" w14:textId="77777777" w:rsidR="00FD3EA3" w:rsidRDefault="00FD3EA3" w:rsidP="00FD3EA3">
      <w:pPr>
        <w:jc w:val="center"/>
        <w:rPr>
          <w:color w:val="000000"/>
        </w:rPr>
      </w:pPr>
    </w:p>
    <w:p w14:paraId="78080CFD" w14:textId="77777777" w:rsidR="00FD3EA3" w:rsidRDefault="00FD3EA3" w:rsidP="00FD3EA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 Planning and Zoning Meeting Agenda</w:t>
      </w:r>
    </w:p>
    <w:p w14:paraId="67E74E5A" w14:textId="32A2BC94" w:rsidR="00FD3EA3" w:rsidRDefault="00FD3EA3" w:rsidP="00FD3EA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Wednesday, August 3, 2022</w:t>
      </w:r>
    </w:p>
    <w:p w14:paraId="2FB5CA0F" w14:textId="77777777" w:rsidR="00FD3EA3" w:rsidRDefault="00FD3EA3" w:rsidP="00FD3EA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7:30 pm (City Council Room, 20 W. Center St.)</w:t>
      </w:r>
    </w:p>
    <w:p w14:paraId="6C15627C" w14:textId="77777777" w:rsidR="00FD3EA3" w:rsidRDefault="00FD3EA3" w:rsidP="00FD3EA3">
      <w:pPr>
        <w:jc w:val="center"/>
        <w:rPr>
          <w:color w:val="000000"/>
        </w:rPr>
      </w:pPr>
    </w:p>
    <w:p w14:paraId="0B70225D" w14:textId="77777777" w:rsidR="00FD3EA3" w:rsidRDefault="00FD3EA3" w:rsidP="00FD3EA3">
      <w:pPr>
        <w:rPr>
          <w:color w:val="000000"/>
        </w:rPr>
      </w:pPr>
    </w:p>
    <w:p w14:paraId="67E3123D" w14:textId="77777777" w:rsidR="00FD3EA3" w:rsidRDefault="00FD3EA3" w:rsidP="00FD3EA3">
      <w:pPr>
        <w:jc w:val="center"/>
        <w:rPr>
          <w:color w:val="000000"/>
        </w:rPr>
      </w:pPr>
    </w:p>
    <w:p w14:paraId="0D3FA0CE" w14:textId="6072EB8F" w:rsidR="00FD3EA3" w:rsidRDefault="00FD3EA3" w:rsidP="00FD3EA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Approval of July 6, </w:t>
      </w:r>
      <w:proofErr w:type="gramStart"/>
      <w:r>
        <w:rPr>
          <w:color w:val="000000"/>
          <w:sz w:val="28"/>
          <w:szCs w:val="28"/>
        </w:rPr>
        <w:t>2022</w:t>
      </w:r>
      <w:proofErr w:type="gramEnd"/>
      <w:r>
        <w:rPr>
          <w:color w:val="000000"/>
          <w:sz w:val="28"/>
          <w:szCs w:val="28"/>
        </w:rPr>
        <w:t xml:space="preserve"> minutes </w:t>
      </w:r>
    </w:p>
    <w:p w14:paraId="5D08AEDD" w14:textId="77777777" w:rsidR="00FD3EA3" w:rsidRDefault="00FD3EA3" w:rsidP="00FD3EA3">
      <w:pPr>
        <w:pStyle w:val="ListParagraph"/>
        <w:rPr>
          <w:color w:val="000000"/>
          <w:sz w:val="28"/>
          <w:szCs w:val="28"/>
        </w:rPr>
      </w:pPr>
    </w:p>
    <w:p w14:paraId="31293EAF" w14:textId="77777777" w:rsidR="00FD3EA3" w:rsidRPr="00347FD5" w:rsidRDefault="00FD3EA3" w:rsidP="00FD3EA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21215">
        <w:rPr>
          <w:color w:val="000000"/>
          <w:sz w:val="28"/>
          <w:szCs w:val="28"/>
        </w:rPr>
        <w:t>Discussion and Possible Action Items</w:t>
      </w:r>
      <w:r>
        <w:rPr>
          <w:color w:val="000000"/>
          <w:sz w:val="28"/>
          <w:szCs w:val="28"/>
        </w:rPr>
        <w:t>:</w:t>
      </w:r>
    </w:p>
    <w:p w14:paraId="721223A8" w14:textId="77777777" w:rsidR="00F171AB" w:rsidRDefault="00F171AB" w:rsidP="00F171AB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right" w:pos="9360"/>
        </w:tabs>
        <w:rPr>
          <w:szCs w:val="24"/>
        </w:rPr>
      </w:pPr>
      <w:r>
        <w:rPr>
          <w:szCs w:val="24"/>
        </w:rPr>
        <w:t>Jeff Walker- Accessory Building Permit Application – 37 North 400 East</w:t>
      </w:r>
    </w:p>
    <w:p w14:paraId="3CEED207" w14:textId="77777777" w:rsidR="00F171AB" w:rsidRPr="003C3AE5" w:rsidRDefault="00F171AB" w:rsidP="00F171AB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right" w:pos="9360"/>
        </w:tabs>
        <w:rPr>
          <w:szCs w:val="24"/>
        </w:rPr>
      </w:pPr>
      <w:proofErr w:type="spellStart"/>
      <w:r>
        <w:rPr>
          <w:szCs w:val="24"/>
        </w:rPr>
        <w:t>Jeddle</w:t>
      </w:r>
      <w:proofErr w:type="spellEnd"/>
      <w:r>
        <w:rPr>
          <w:szCs w:val="24"/>
        </w:rPr>
        <w:t xml:space="preserve"> Properties – Accessory Building Permit Application – 125 West Center</w:t>
      </w:r>
    </w:p>
    <w:p w14:paraId="1862EAF5" w14:textId="3605B7F2" w:rsidR="00FD3EA3" w:rsidRPr="003C3AE5" w:rsidRDefault="00094327" w:rsidP="00FD3EA3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right" w:pos="9360"/>
        </w:tabs>
        <w:rPr>
          <w:szCs w:val="24"/>
        </w:rPr>
      </w:pPr>
      <w:r w:rsidRPr="003C3AE5">
        <w:rPr>
          <w:szCs w:val="24"/>
        </w:rPr>
        <w:t xml:space="preserve">Mike Kay – Minor Subdivision </w:t>
      </w:r>
      <w:r w:rsidR="00A958C6">
        <w:rPr>
          <w:szCs w:val="24"/>
        </w:rPr>
        <w:t>Inquiry</w:t>
      </w:r>
    </w:p>
    <w:p w14:paraId="56F36656" w14:textId="14B94948" w:rsidR="0035417F" w:rsidRDefault="0035417F" w:rsidP="00FD3EA3">
      <w:pPr>
        <w:pStyle w:val="ListParagraph"/>
        <w:numPr>
          <w:ilvl w:val="0"/>
          <w:numId w:val="3"/>
        </w:numPr>
        <w:tabs>
          <w:tab w:val="left" w:pos="720"/>
          <w:tab w:val="left" w:pos="1440"/>
          <w:tab w:val="right" w:pos="9360"/>
        </w:tabs>
        <w:rPr>
          <w:szCs w:val="24"/>
        </w:rPr>
      </w:pPr>
      <w:r w:rsidRPr="003C3AE5">
        <w:rPr>
          <w:szCs w:val="24"/>
        </w:rPr>
        <w:t>Shane</w:t>
      </w:r>
      <w:r w:rsidR="003B2FB4" w:rsidRPr="003C3AE5">
        <w:rPr>
          <w:szCs w:val="24"/>
        </w:rPr>
        <w:t xml:space="preserve"> Bryan and Matt Bryan –</w:t>
      </w:r>
      <w:r w:rsidR="008B096B">
        <w:rPr>
          <w:szCs w:val="24"/>
        </w:rPr>
        <w:t xml:space="preserve">Major </w:t>
      </w:r>
      <w:r w:rsidR="00A958C6">
        <w:rPr>
          <w:szCs w:val="24"/>
        </w:rPr>
        <w:t>S</w:t>
      </w:r>
      <w:r w:rsidR="003B2FB4" w:rsidRPr="003C3AE5">
        <w:rPr>
          <w:szCs w:val="24"/>
        </w:rPr>
        <w:t>ubdivision</w:t>
      </w:r>
      <w:r w:rsidR="00C84399" w:rsidRPr="003C3AE5">
        <w:rPr>
          <w:szCs w:val="24"/>
        </w:rPr>
        <w:t xml:space="preserve"> </w:t>
      </w:r>
      <w:r w:rsidR="00A958C6">
        <w:rPr>
          <w:szCs w:val="24"/>
        </w:rPr>
        <w:t xml:space="preserve">Inquiry - </w:t>
      </w:r>
      <w:r w:rsidR="0094736A" w:rsidRPr="003C3AE5">
        <w:rPr>
          <w:szCs w:val="24"/>
        </w:rPr>
        <w:t>500 South 300 East</w:t>
      </w:r>
    </w:p>
    <w:p w14:paraId="7918290B" w14:textId="77777777" w:rsidR="00FD3EA3" w:rsidRDefault="00FD3EA3" w:rsidP="00FD3EA3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</w:p>
    <w:p w14:paraId="1E1CABB5" w14:textId="77777777" w:rsidR="00FD3EA3" w:rsidRDefault="00FD3EA3" w:rsidP="00FD3EA3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</w:p>
    <w:p w14:paraId="25DC6B82" w14:textId="60A9C9E8" w:rsidR="00FD3EA3" w:rsidRPr="00735FA8" w:rsidRDefault="00FD3EA3" w:rsidP="00FD3EA3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hereby properly advertised</w:t>
      </w:r>
      <w:r>
        <w:rPr>
          <w:color w:val="000000" w:themeColor="text1"/>
          <w:sz w:val="22"/>
          <w:szCs w:val="22"/>
        </w:rPr>
        <w:t xml:space="preserve"> this 1st day of </w:t>
      </w:r>
      <w:proofErr w:type="gramStart"/>
      <w:r>
        <w:rPr>
          <w:color w:val="000000" w:themeColor="text1"/>
          <w:sz w:val="22"/>
          <w:szCs w:val="22"/>
        </w:rPr>
        <w:t>August,</w:t>
      </w:r>
      <w:proofErr w:type="gramEnd"/>
      <w:r>
        <w:rPr>
          <w:color w:val="000000" w:themeColor="text1"/>
          <w:sz w:val="22"/>
          <w:szCs w:val="22"/>
        </w:rPr>
        <w:t xml:space="preserve"> 2022</w:t>
      </w:r>
      <w:r w:rsidRPr="00735FA8">
        <w:rPr>
          <w:color w:val="000000" w:themeColor="text1"/>
          <w:sz w:val="22"/>
          <w:szCs w:val="22"/>
        </w:rPr>
        <w:t>, through posting of copies of this agenda in t</w:t>
      </w:r>
      <w:r>
        <w:rPr>
          <w:color w:val="000000" w:themeColor="text1"/>
          <w:sz w:val="22"/>
          <w:szCs w:val="22"/>
        </w:rPr>
        <w:t>hree</w:t>
      </w:r>
      <w:r w:rsidRPr="00735FA8">
        <w:rPr>
          <w:color w:val="000000" w:themeColor="text1"/>
          <w:sz w:val="22"/>
          <w:szCs w:val="22"/>
        </w:rPr>
        <w:t xml:space="preserve"> places, namely the </w:t>
      </w:r>
      <w:r>
        <w:rPr>
          <w:color w:val="000000" w:themeColor="text1"/>
          <w:sz w:val="22"/>
          <w:szCs w:val="22"/>
        </w:rPr>
        <w:t xml:space="preserve">Mona </w:t>
      </w:r>
      <w:r w:rsidRPr="007C6B48">
        <w:rPr>
          <w:bCs/>
          <w:color w:val="000000" w:themeColor="text1"/>
          <w:sz w:val="22"/>
          <w:szCs w:val="22"/>
        </w:rPr>
        <w:t>City Offices</w:t>
      </w:r>
      <w:r w:rsidRPr="00735FA8">
        <w:rPr>
          <w:color w:val="000000" w:themeColor="text1"/>
          <w:sz w:val="22"/>
          <w:szCs w:val="22"/>
        </w:rPr>
        <w:t>, on the Mona City website</w:t>
      </w:r>
      <w:r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and </w:t>
      </w:r>
      <w:r>
        <w:rPr>
          <w:color w:val="000000" w:themeColor="text1"/>
          <w:sz w:val="22"/>
          <w:szCs w:val="22"/>
        </w:rPr>
        <w:t xml:space="preserve">on </w:t>
      </w:r>
      <w:r w:rsidRPr="00735FA8">
        <w:rPr>
          <w:color w:val="000000" w:themeColor="text1"/>
          <w:sz w:val="22"/>
          <w:szCs w:val="22"/>
        </w:rPr>
        <w:t>the Utah Public Notice Website.</w:t>
      </w:r>
    </w:p>
    <w:p w14:paraId="14151E0A" w14:textId="77777777" w:rsidR="00FD3EA3" w:rsidRDefault="00FD3EA3" w:rsidP="00FD3EA3">
      <w:pPr>
        <w:tabs>
          <w:tab w:val="left" w:pos="2160"/>
          <w:tab w:val="right" w:pos="9360"/>
        </w:tabs>
        <w:jc w:val="right"/>
      </w:pPr>
    </w:p>
    <w:p w14:paraId="092E27E0" w14:textId="77777777" w:rsidR="00FD3EA3" w:rsidRDefault="00FD3EA3" w:rsidP="00FD3EA3">
      <w:pPr>
        <w:tabs>
          <w:tab w:val="left" w:pos="2160"/>
          <w:tab w:val="right" w:pos="9360"/>
        </w:tabs>
        <w:jc w:val="right"/>
      </w:pPr>
    </w:p>
    <w:p w14:paraId="4ABC5F5E" w14:textId="77777777" w:rsidR="00FD3EA3" w:rsidRDefault="00FD3EA3" w:rsidP="00FD3EA3">
      <w:pPr>
        <w:tabs>
          <w:tab w:val="left" w:pos="2160"/>
          <w:tab w:val="right" w:pos="9360"/>
        </w:tabs>
        <w:jc w:val="right"/>
      </w:pPr>
    </w:p>
    <w:p w14:paraId="37A36C52" w14:textId="77777777" w:rsidR="00FD3EA3" w:rsidRDefault="00FD3EA3" w:rsidP="00FD3EA3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137F5118" w14:textId="77777777" w:rsidR="00FD3EA3" w:rsidRDefault="00FD3EA3" w:rsidP="00FD3EA3">
      <w:pPr>
        <w:tabs>
          <w:tab w:val="left" w:pos="2160"/>
          <w:tab w:val="right" w:pos="9360"/>
        </w:tabs>
        <w:jc w:val="right"/>
      </w:pPr>
      <w:r>
        <w:t>Lori Henrie, Planning and Zoning Secretary</w:t>
      </w:r>
    </w:p>
    <w:p w14:paraId="1656CE41" w14:textId="77777777" w:rsidR="00FD3EA3" w:rsidRDefault="00FD3EA3" w:rsidP="00FD3EA3">
      <w:pPr>
        <w:tabs>
          <w:tab w:val="left" w:pos="2160"/>
          <w:tab w:val="right" w:pos="9360"/>
        </w:tabs>
        <w:jc w:val="right"/>
      </w:pPr>
    </w:p>
    <w:p w14:paraId="1B33407F" w14:textId="77777777" w:rsidR="00FD3EA3" w:rsidRDefault="00FD3EA3" w:rsidP="00FD3EA3">
      <w:pPr>
        <w:tabs>
          <w:tab w:val="left" w:pos="2160"/>
          <w:tab w:val="right" w:pos="9360"/>
        </w:tabs>
        <w:jc w:val="right"/>
      </w:pPr>
    </w:p>
    <w:p w14:paraId="183E1A69" w14:textId="77777777" w:rsidR="00FD3EA3" w:rsidRDefault="00FD3EA3" w:rsidP="00FD3EA3">
      <w:pPr>
        <w:tabs>
          <w:tab w:val="left" w:pos="2160"/>
          <w:tab w:val="right" w:pos="9360"/>
        </w:tabs>
        <w:jc w:val="right"/>
      </w:pPr>
    </w:p>
    <w:p w14:paraId="2187F28E" w14:textId="77777777" w:rsidR="00FD3EA3" w:rsidRDefault="00FD3EA3" w:rsidP="00FD3EA3">
      <w:pPr>
        <w:tabs>
          <w:tab w:val="left" w:pos="2160"/>
          <w:tab w:val="right" w:pos="9360"/>
        </w:tabs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70A7F3B2" wp14:editId="763CF417">
                <wp:simplePos x="0" y="0"/>
                <wp:positionH relativeFrom="column">
                  <wp:posOffset>8255</wp:posOffset>
                </wp:positionH>
                <wp:positionV relativeFrom="paragraph">
                  <wp:posOffset>151130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46807" w14:textId="77777777" w:rsidR="00FD3EA3" w:rsidRDefault="00FD3EA3" w:rsidP="00FD3EA3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04C7B4AE" w14:textId="77777777" w:rsidR="00FD3EA3" w:rsidRDefault="00FD3EA3" w:rsidP="00FD3E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7F3B2" id="Text Box 3" o:spid="_x0000_s1027" type="#_x0000_t202" style="position:absolute;margin-left:.65pt;margin-top:11.9pt;width:491.95pt;height:3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" fillcolor="silver" strokeweight="1pt">
                <v:textbox>
                  <w:txbxContent>
                    <w:p w14:paraId="58746807" w14:textId="77777777" w:rsidR="00FD3EA3" w:rsidRDefault="00FD3EA3" w:rsidP="00FD3EA3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04C7B4AE" w14:textId="77777777" w:rsidR="00FD3EA3" w:rsidRDefault="00FD3EA3" w:rsidP="00FD3EA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7710534" w14:textId="77777777" w:rsidR="00FD3EA3" w:rsidRDefault="00FD3EA3" w:rsidP="00FD3EA3"/>
    <w:p w14:paraId="2783C708" w14:textId="77777777" w:rsidR="00994102" w:rsidRDefault="00994102"/>
    <w:sectPr w:rsidR="00994102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73100"/>
    <w:multiLevelType w:val="hybridMultilevel"/>
    <w:tmpl w:val="34A654D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BF4D62"/>
    <w:multiLevelType w:val="hybridMultilevel"/>
    <w:tmpl w:val="D25EDC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60078901">
    <w:abstractNumId w:val="0"/>
  </w:num>
  <w:num w:numId="2" w16cid:durableId="307327414">
    <w:abstractNumId w:val="1"/>
  </w:num>
  <w:num w:numId="3" w16cid:durableId="194105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EA3"/>
    <w:rsid w:val="00094327"/>
    <w:rsid w:val="0017448F"/>
    <w:rsid w:val="0035417F"/>
    <w:rsid w:val="003B2FB4"/>
    <w:rsid w:val="003C3AE5"/>
    <w:rsid w:val="005170C8"/>
    <w:rsid w:val="005A4BE2"/>
    <w:rsid w:val="008B096B"/>
    <w:rsid w:val="0094736A"/>
    <w:rsid w:val="00994102"/>
    <w:rsid w:val="00A958C6"/>
    <w:rsid w:val="00C46EC6"/>
    <w:rsid w:val="00C84399"/>
    <w:rsid w:val="00F171AB"/>
    <w:rsid w:val="00FD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A883"/>
  <w15:chartTrackingRefBased/>
  <w15:docId w15:val="{14B6BC8C-B599-4008-9747-0BFF65ED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EA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D3EA3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FD3EA3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monarocks.org/images/header/log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hyperlink" Target="mailto:monacitygov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Henrie</dc:creator>
  <cp:keywords/>
  <dc:description/>
  <cp:lastModifiedBy>Lori Henrie</cp:lastModifiedBy>
  <cp:revision>14</cp:revision>
  <dcterms:created xsi:type="dcterms:W3CDTF">2022-07-18T18:39:00Z</dcterms:created>
  <dcterms:modified xsi:type="dcterms:W3CDTF">2022-08-02T19:15:00Z</dcterms:modified>
</cp:coreProperties>
</file>