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BA60" w14:textId="77777777" w:rsidR="00984934" w:rsidRDefault="00F42629">
      <w:pPr>
        <w:ind w:left="4300"/>
        <w:rPr>
          <w:sz w:val="20"/>
          <w:szCs w:val="20"/>
        </w:rPr>
      </w:pPr>
      <w:r>
        <w:rPr>
          <w:rFonts w:eastAsia="Times New Roman"/>
          <w:sz w:val="28"/>
          <w:szCs w:val="28"/>
        </w:rPr>
        <w:t>EAGLE MOUNTAIN</w:t>
      </w:r>
    </w:p>
    <w:p w14:paraId="5698AA73" w14:textId="77777777" w:rsidR="00984934" w:rsidRDefault="00F42629">
      <w:pPr>
        <w:spacing w:line="20" w:lineRule="exact"/>
        <w:rPr>
          <w:sz w:val="24"/>
          <w:szCs w:val="24"/>
        </w:rPr>
      </w:pPr>
      <w:r>
        <w:rPr>
          <w:noProof/>
          <w:sz w:val="24"/>
          <w:szCs w:val="24"/>
        </w:rPr>
        <w:drawing>
          <wp:anchor distT="0" distB="0" distL="114300" distR="114300" simplePos="0" relativeHeight="251656704" behindDoc="1" locked="0" layoutInCell="0" allowOverlap="1" wp14:anchorId="6B949E29" wp14:editId="3F848B66">
            <wp:simplePos x="0" y="0"/>
            <wp:positionH relativeFrom="column">
              <wp:posOffset>373380</wp:posOffset>
            </wp:positionH>
            <wp:positionV relativeFrom="paragraph">
              <wp:posOffset>-202565</wp:posOffset>
            </wp:positionV>
            <wp:extent cx="2080260" cy="1501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80260" cy="1501140"/>
                    </a:xfrm>
                    <a:prstGeom prst="rect">
                      <a:avLst/>
                    </a:prstGeom>
                    <a:noFill/>
                  </pic:spPr>
                </pic:pic>
              </a:graphicData>
            </a:graphic>
          </wp:anchor>
        </w:drawing>
      </w:r>
    </w:p>
    <w:p w14:paraId="39CFDE40" w14:textId="77777777" w:rsidR="00984934" w:rsidRDefault="00984934">
      <w:pPr>
        <w:spacing w:line="30" w:lineRule="exact"/>
        <w:rPr>
          <w:sz w:val="24"/>
          <w:szCs w:val="24"/>
        </w:rPr>
      </w:pPr>
    </w:p>
    <w:p w14:paraId="768DFE96" w14:textId="77777777" w:rsidR="00984934" w:rsidRDefault="00F42629">
      <w:pPr>
        <w:ind w:left="4300"/>
        <w:rPr>
          <w:sz w:val="20"/>
          <w:szCs w:val="20"/>
        </w:rPr>
      </w:pPr>
      <w:r>
        <w:rPr>
          <w:rFonts w:eastAsia="Times New Roman"/>
          <w:sz w:val="28"/>
          <w:szCs w:val="28"/>
        </w:rPr>
        <w:t>PLANNING COMMISSION MEETING</w:t>
      </w:r>
    </w:p>
    <w:p w14:paraId="406CA951" w14:textId="77777777" w:rsidR="00984934" w:rsidRDefault="00984934">
      <w:pPr>
        <w:spacing w:line="200" w:lineRule="exact"/>
        <w:rPr>
          <w:sz w:val="24"/>
          <w:szCs w:val="24"/>
        </w:rPr>
      </w:pPr>
    </w:p>
    <w:p w14:paraId="23A866C3" w14:textId="77777777" w:rsidR="00984934" w:rsidRDefault="00984934">
      <w:pPr>
        <w:spacing w:line="200" w:lineRule="exact"/>
        <w:rPr>
          <w:sz w:val="24"/>
          <w:szCs w:val="24"/>
        </w:rPr>
      </w:pPr>
    </w:p>
    <w:p w14:paraId="0E7B149E" w14:textId="77777777" w:rsidR="00984934" w:rsidRDefault="00984934">
      <w:pPr>
        <w:spacing w:line="294" w:lineRule="exact"/>
        <w:rPr>
          <w:sz w:val="24"/>
          <w:szCs w:val="24"/>
        </w:rPr>
      </w:pPr>
    </w:p>
    <w:p w14:paraId="22D2B9B5" w14:textId="77777777" w:rsidR="00984934" w:rsidRDefault="00F42629">
      <w:pPr>
        <w:ind w:left="4300"/>
        <w:rPr>
          <w:sz w:val="20"/>
          <w:szCs w:val="20"/>
        </w:rPr>
      </w:pPr>
      <w:r>
        <w:rPr>
          <w:rFonts w:eastAsia="Times New Roman"/>
          <w:b/>
          <w:bCs/>
          <w:sz w:val="24"/>
          <w:szCs w:val="24"/>
        </w:rPr>
        <w:t>July 26, 2022, 5:30 PM</w:t>
      </w:r>
    </w:p>
    <w:p w14:paraId="092B1319" w14:textId="77777777" w:rsidR="00984934" w:rsidRDefault="00984934">
      <w:pPr>
        <w:spacing w:line="54" w:lineRule="exact"/>
        <w:rPr>
          <w:sz w:val="24"/>
          <w:szCs w:val="24"/>
        </w:rPr>
      </w:pPr>
    </w:p>
    <w:p w14:paraId="54885E5A" w14:textId="77777777" w:rsidR="00984934" w:rsidRDefault="00F42629">
      <w:pPr>
        <w:ind w:left="4300"/>
        <w:rPr>
          <w:sz w:val="20"/>
          <w:szCs w:val="20"/>
        </w:rPr>
      </w:pPr>
      <w:r>
        <w:rPr>
          <w:rFonts w:eastAsia="Times New Roman"/>
          <w:sz w:val="24"/>
          <w:szCs w:val="24"/>
        </w:rPr>
        <w:t>Eagle Mountain City Council Chambers</w:t>
      </w:r>
    </w:p>
    <w:p w14:paraId="0E988C59" w14:textId="77777777" w:rsidR="00984934" w:rsidRDefault="00984934">
      <w:pPr>
        <w:spacing w:line="48" w:lineRule="exact"/>
        <w:rPr>
          <w:sz w:val="24"/>
          <w:szCs w:val="24"/>
        </w:rPr>
      </w:pPr>
    </w:p>
    <w:p w14:paraId="0D4CEA28" w14:textId="77777777" w:rsidR="00984934" w:rsidRDefault="00F42629">
      <w:pPr>
        <w:ind w:left="4300"/>
        <w:rPr>
          <w:sz w:val="20"/>
          <w:szCs w:val="20"/>
        </w:rPr>
      </w:pPr>
      <w:r>
        <w:rPr>
          <w:rFonts w:eastAsia="Times New Roman"/>
          <w:sz w:val="24"/>
          <w:szCs w:val="24"/>
        </w:rPr>
        <w:t>1650 East Stagecoach Run, Eagle Mountain, Utah 84005</w:t>
      </w:r>
    </w:p>
    <w:p w14:paraId="5ABFC05E" w14:textId="77777777" w:rsidR="00984934" w:rsidRDefault="00984934">
      <w:pPr>
        <w:spacing w:line="200" w:lineRule="exact"/>
        <w:rPr>
          <w:sz w:val="24"/>
          <w:szCs w:val="24"/>
        </w:rPr>
      </w:pPr>
    </w:p>
    <w:p w14:paraId="0943CD10" w14:textId="77777777" w:rsidR="00984934" w:rsidRDefault="00984934">
      <w:pPr>
        <w:spacing w:line="382" w:lineRule="exact"/>
        <w:rPr>
          <w:sz w:val="24"/>
          <w:szCs w:val="24"/>
        </w:rPr>
      </w:pPr>
    </w:p>
    <w:p w14:paraId="091E9C68" w14:textId="77777777" w:rsidR="00984934" w:rsidRDefault="00F42629">
      <w:pPr>
        <w:rPr>
          <w:sz w:val="20"/>
          <w:szCs w:val="20"/>
        </w:rPr>
      </w:pPr>
      <w:r>
        <w:rPr>
          <w:rFonts w:eastAsia="Times New Roman"/>
          <w:b/>
          <w:bCs/>
          <w:sz w:val="24"/>
          <w:szCs w:val="24"/>
          <w:u w:val="single"/>
        </w:rPr>
        <w:t>5:30 P.M. - Eagle Mountain City Planning Commission Work Session</w:t>
      </w:r>
    </w:p>
    <w:p w14:paraId="76630118" w14:textId="77777777" w:rsidR="00984934" w:rsidRDefault="00984934">
      <w:pPr>
        <w:spacing w:line="288" w:lineRule="exact"/>
        <w:rPr>
          <w:sz w:val="24"/>
          <w:szCs w:val="24"/>
        </w:rPr>
      </w:pPr>
    </w:p>
    <w:p w14:paraId="4F2DE237" w14:textId="77777777" w:rsidR="00984934" w:rsidRDefault="00F42629">
      <w:pPr>
        <w:numPr>
          <w:ilvl w:val="0"/>
          <w:numId w:val="1"/>
        </w:numPr>
        <w:tabs>
          <w:tab w:val="left" w:pos="500"/>
        </w:tabs>
        <w:ind w:left="500" w:hanging="500"/>
        <w:rPr>
          <w:rFonts w:eastAsia="Times New Roman"/>
          <w:b/>
          <w:bCs/>
          <w:sz w:val="24"/>
          <w:szCs w:val="24"/>
        </w:rPr>
      </w:pPr>
      <w:r>
        <w:rPr>
          <w:rFonts w:eastAsia="Times New Roman"/>
          <w:b/>
          <w:bCs/>
          <w:sz w:val="24"/>
          <w:szCs w:val="24"/>
          <w:u w:val="single"/>
        </w:rPr>
        <w:t>Discussion Items</w:t>
      </w:r>
    </w:p>
    <w:p w14:paraId="2E4C326C" w14:textId="77777777" w:rsidR="00984934" w:rsidRDefault="00984934">
      <w:pPr>
        <w:spacing w:line="294" w:lineRule="exact"/>
        <w:rPr>
          <w:rFonts w:eastAsia="Times New Roman"/>
          <w:b/>
          <w:bCs/>
          <w:sz w:val="24"/>
          <w:szCs w:val="24"/>
        </w:rPr>
      </w:pPr>
    </w:p>
    <w:p w14:paraId="3C3715ED" w14:textId="77777777" w:rsidR="00984934" w:rsidRDefault="00F42629">
      <w:pPr>
        <w:ind w:left="500"/>
        <w:rPr>
          <w:rFonts w:eastAsia="Times New Roman"/>
          <w:color w:val="0000EE"/>
          <w:sz w:val="23"/>
          <w:szCs w:val="23"/>
        </w:rPr>
      </w:pPr>
      <w:r>
        <w:rPr>
          <w:rFonts w:eastAsia="Times New Roman"/>
          <w:sz w:val="24"/>
          <w:szCs w:val="24"/>
        </w:rPr>
        <w:t>1.A</w:t>
      </w:r>
      <w:hyperlink r:id="rId9">
        <w:r>
          <w:rPr>
            <w:rFonts w:eastAsia="Times New Roman"/>
            <w:color w:val="0000EE"/>
            <w:sz w:val="23"/>
            <w:szCs w:val="23"/>
          </w:rPr>
          <w:t>Proposed Code Changes</w:t>
        </w:r>
      </w:hyperlink>
    </w:p>
    <w:p w14:paraId="285103E2" w14:textId="77777777" w:rsidR="00984934" w:rsidRDefault="00984934">
      <w:pPr>
        <w:spacing w:line="48" w:lineRule="exact"/>
        <w:rPr>
          <w:rFonts w:eastAsia="Times New Roman"/>
          <w:color w:val="0000EE"/>
          <w:sz w:val="23"/>
          <w:szCs w:val="23"/>
        </w:rPr>
      </w:pPr>
    </w:p>
    <w:p w14:paraId="470EC653" w14:textId="77777777" w:rsidR="00984934" w:rsidRDefault="00F42629">
      <w:pPr>
        <w:spacing w:line="281" w:lineRule="auto"/>
        <w:ind w:left="1300" w:right="3820" w:hanging="12"/>
        <w:rPr>
          <w:rFonts w:eastAsia="Times New Roman"/>
          <w:color w:val="0000EE"/>
          <w:sz w:val="24"/>
          <w:szCs w:val="24"/>
        </w:rPr>
      </w:pPr>
      <w:r>
        <w:rPr>
          <w:rFonts w:eastAsia="Times New Roman"/>
          <w:sz w:val="24"/>
          <w:szCs w:val="24"/>
        </w:rPr>
        <w:t xml:space="preserve">Discuss working code changes as proposed by Staff. </w:t>
      </w:r>
      <w:hyperlink r:id="rId10">
        <w:r>
          <w:rPr>
            <w:rFonts w:eastAsia="Times New Roman"/>
            <w:color w:val="0000EE"/>
            <w:sz w:val="24"/>
            <w:szCs w:val="24"/>
          </w:rPr>
          <w:t>EMMC 17.25.040 Accessory Structures</w:t>
        </w:r>
      </w:hyperlink>
    </w:p>
    <w:p w14:paraId="1CDB3419" w14:textId="77777777" w:rsidR="00984934" w:rsidRDefault="00984934">
      <w:pPr>
        <w:spacing w:line="1" w:lineRule="exact"/>
        <w:rPr>
          <w:rFonts w:eastAsia="Times New Roman"/>
          <w:color w:val="0000EE"/>
          <w:sz w:val="24"/>
          <w:szCs w:val="24"/>
        </w:rPr>
      </w:pPr>
    </w:p>
    <w:p w14:paraId="206A63AC" w14:textId="77777777" w:rsidR="00984934" w:rsidRDefault="00F42629">
      <w:pPr>
        <w:ind w:left="1300"/>
        <w:rPr>
          <w:rFonts w:eastAsia="Times New Roman"/>
          <w:color w:val="0000EE"/>
          <w:sz w:val="24"/>
          <w:szCs w:val="24"/>
        </w:rPr>
      </w:pPr>
      <w:hyperlink r:id="rId11">
        <w:r>
          <w:rPr>
            <w:rFonts w:eastAsia="Times New Roman"/>
            <w:color w:val="0000EE"/>
            <w:sz w:val="24"/>
            <w:szCs w:val="24"/>
          </w:rPr>
          <w:t>EMMC 15.70.090 Street Lights</w:t>
        </w:r>
      </w:hyperlink>
    </w:p>
    <w:p w14:paraId="2C7E86FE" w14:textId="77777777" w:rsidR="00984934" w:rsidRDefault="00984934">
      <w:pPr>
        <w:spacing w:line="48" w:lineRule="exact"/>
        <w:rPr>
          <w:rFonts w:eastAsia="Times New Roman"/>
          <w:color w:val="0000EE"/>
          <w:sz w:val="24"/>
          <w:szCs w:val="24"/>
        </w:rPr>
      </w:pPr>
    </w:p>
    <w:p w14:paraId="0D0D7905" w14:textId="77777777" w:rsidR="00984934" w:rsidRDefault="00F42629">
      <w:pPr>
        <w:spacing w:line="336" w:lineRule="auto"/>
        <w:ind w:left="1300" w:right="4540"/>
        <w:rPr>
          <w:rFonts w:eastAsia="Times New Roman"/>
          <w:color w:val="0000EE"/>
          <w:sz w:val="23"/>
          <w:szCs w:val="23"/>
        </w:rPr>
      </w:pPr>
      <w:hyperlink r:id="rId12">
        <w:r>
          <w:rPr>
            <w:rFonts w:eastAsia="Times New Roman"/>
            <w:color w:val="0000EE"/>
            <w:sz w:val="23"/>
            <w:szCs w:val="23"/>
          </w:rPr>
          <w:t>EMMC 17.25.050 Arch Standards General</w:t>
        </w:r>
      </w:hyperlink>
      <w:r>
        <w:rPr>
          <w:rFonts w:eastAsia="Times New Roman"/>
          <w:color w:val="0000EE"/>
          <w:sz w:val="23"/>
          <w:szCs w:val="23"/>
        </w:rPr>
        <w:t xml:space="preserve"> </w:t>
      </w:r>
      <w:hyperlink r:id="rId13">
        <w:r>
          <w:rPr>
            <w:rFonts w:eastAsia="Times New Roman"/>
            <w:color w:val="0000EE"/>
            <w:sz w:val="23"/>
            <w:szCs w:val="23"/>
          </w:rPr>
          <w:t>EMMC 17.72 Multifamily Design Standards</w:t>
        </w:r>
      </w:hyperlink>
    </w:p>
    <w:p w14:paraId="58E877E0" w14:textId="77777777" w:rsidR="00984934" w:rsidRDefault="00984934">
      <w:pPr>
        <w:spacing w:line="147" w:lineRule="exact"/>
        <w:rPr>
          <w:rFonts w:eastAsia="Times New Roman"/>
          <w:color w:val="0000EE"/>
          <w:sz w:val="23"/>
          <w:szCs w:val="23"/>
        </w:rPr>
      </w:pPr>
    </w:p>
    <w:p w14:paraId="694BBC04" w14:textId="77777777" w:rsidR="00984934" w:rsidRDefault="00F42629">
      <w:pPr>
        <w:spacing w:line="281" w:lineRule="auto"/>
        <w:ind w:left="1280" w:right="660" w:hanging="792"/>
        <w:rPr>
          <w:rFonts w:eastAsia="Times New Roman"/>
          <w:color w:val="0000EE"/>
          <w:sz w:val="24"/>
          <w:szCs w:val="24"/>
        </w:rPr>
      </w:pPr>
      <w:r>
        <w:rPr>
          <w:rFonts w:eastAsia="Times New Roman"/>
          <w:sz w:val="24"/>
          <w:szCs w:val="24"/>
        </w:rPr>
        <w:t>1.B</w:t>
      </w:r>
      <w:hyperlink r:id="rId14">
        <w:r>
          <w:rPr>
            <w:rFonts w:eastAsia="Times New Roman"/>
            <w:color w:val="0000EE"/>
            <w:sz w:val="24"/>
            <w:szCs w:val="24"/>
          </w:rPr>
          <w:t>WORKSESSION DISCUSSION ITEM -- Various City Proposed Code Amendments</w:t>
        </w:r>
      </w:hyperlink>
      <w:r>
        <w:rPr>
          <w:rFonts w:eastAsia="Times New Roman"/>
          <w:color w:val="0000EE"/>
          <w:sz w:val="24"/>
          <w:szCs w:val="24"/>
        </w:rPr>
        <w:t xml:space="preserve"> </w:t>
      </w:r>
      <w:hyperlink r:id="rId15">
        <w:r>
          <w:rPr>
            <w:rFonts w:eastAsia="Times New Roman"/>
            <w:color w:val="0000EE"/>
            <w:sz w:val="24"/>
            <w:szCs w:val="24"/>
          </w:rPr>
          <w:t>Modifying Public and Private Right(s)-of-Way (ROW) Standards</w:t>
        </w:r>
      </w:hyperlink>
    </w:p>
    <w:p w14:paraId="1978D805" w14:textId="77777777" w:rsidR="00984934" w:rsidRDefault="00984934">
      <w:pPr>
        <w:spacing w:line="1" w:lineRule="exact"/>
        <w:rPr>
          <w:rFonts w:eastAsia="Times New Roman"/>
          <w:color w:val="0000EE"/>
          <w:sz w:val="24"/>
          <w:szCs w:val="24"/>
        </w:rPr>
      </w:pPr>
    </w:p>
    <w:p w14:paraId="4C04073D" w14:textId="77777777" w:rsidR="00984934" w:rsidRDefault="00F42629">
      <w:pPr>
        <w:spacing w:line="281" w:lineRule="auto"/>
        <w:ind w:left="1280" w:right="560"/>
        <w:rPr>
          <w:rFonts w:eastAsia="Times New Roman"/>
          <w:color w:val="0000EE"/>
          <w:sz w:val="24"/>
          <w:szCs w:val="24"/>
        </w:rPr>
      </w:pPr>
      <w:r>
        <w:rPr>
          <w:rFonts w:eastAsia="Times New Roman"/>
          <w:sz w:val="24"/>
          <w:szCs w:val="24"/>
        </w:rPr>
        <w:t>Review of a "work</w:t>
      </w:r>
      <w:r>
        <w:rPr>
          <w:rFonts w:eastAsia="Times New Roman"/>
          <w:sz w:val="24"/>
          <w:szCs w:val="24"/>
        </w:rPr>
        <w:t>ing draft" ordinance intended to amend Title 16, Chapter 16.35 by requiring private streets to conform to public street standards, amending Title 16 to specify the class of street tree(s) required along all collector and arterial rights-of-way, pre-determi</w:t>
      </w:r>
      <w:r>
        <w:rPr>
          <w:rFonts w:eastAsia="Times New Roman"/>
          <w:sz w:val="24"/>
          <w:szCs w:val="24"/>
        </w:rPr>
        <w:t>ning the general type of traffic calming elements may be built into a street design, and, conceptualizing increasing of certain City rights-of-way widths (namely travel lane areas)...</w:t>
      </w:r>
    </w:p>
    <w:p w14:paraId="51969DAE" w14:textId="77777777" w:rsidR="00984934" w:rsidRDefault="00984934">
      <w:pPr>
        <w:spacing w:line="5" w:lineRule="exact"/>
        <w:rPr>
          <w:rFonts w:eastAsia="Times New Roman"/>
          <w:color w:val="0000EE"/>
          <w:sz w:val="24"/>
          <w:szCs w:val="24"/>
        </w:rPr>
      </w:pPr>
    </w:p>
    <w:p w14:paraId="1A2BF2FB" w14:textId="77777777" w:rsidR="00984934" w:rsidRDefault="00F42629">
      <w:pPr>
        <w:ind w:left="1300"/>
        <w:rPr>
          <w:rFonts w:eastAsia="Times New Roman"/>
          <w:color w:val="0000EE"/>
          <w:sz w:val="24"/>
          <w:szCs w:val="24"/>
        </w:rPr>
      </w:pPr>
      <w:hyperlink r:id="rId16">
        <w:r>
          <w:rPr>
            <w:rFonts w:eastAsia="Times New Roman"/>
            <w:color w:val="0000EE"/>
            <w:sz w:val="24"/>
            <w:szCs w:val="24"/>
          </w:rPr>
          <w:t>Private Streets and Street Tree Amendments.Feb 2022.docx</w:t>
        </w:r>
      </w:hyperlink>
    </w:p>
    <w:p w14:paraId="231547B3" w14:textId="77777777" w:rsidR="00984934" w:rsidRDefault="00984934">
      <w:pPr>
        <w:spacing w:line="282" w:lineRule="exact"/>
        <w:rPr>
          <w:rFonts w:eastAsia="Times New Roman"/>
          <w:color w:val="0000EE"/>
          <w:sz w:val="24"/>
          <w:szCs w:val="24"/>
        </w:rPr>
      </w:pPr>
    </w:p>
    <w:p w14:paraId="026C6091" w14:textId="77777777" w:rsidR="00984934" w:rsidRDefault="00F42629">
      <w:pPr>
        <w:rPr>
          <w:sz w:val="20"/>
          <w:szCs w:val="20"/>
        </w:rPr>
      </w:pPr>
      <w:r>
        <w:rPr>
          <w:rFonts w:eastAsia="Times New Roman"/>
          <w:b/>
          <w:bCs/>
          <w:sz w:val="24"/>
          <w:szCs w:val="24"/>
          <w:u w:val="single"/>
        </w:rPr>
        <w:t>6:30 P.M. - Eagle Mountain City Planning Commission Policy Session</w:t>
      </w:r>
    </w:p>
    <w:p w14:paraId="12C1598B" w14:textId="77777777" w:rsidR="00984934" w:rsidRDefault="00984934">
      <w:pPr>
        <w:spacing w:line="288" w:lineRule="exact"/>
        <w:rPr>
          <w:rFonts w:eastAsia="Times New Roman"/>
          <w:color w:val="0000EE"/>
          <w:sz w:val="24"/>
          <w:szCs w:val="24"/>
        </w:rPr>
      </w:pPr>
    </w:p>
    <w:p w14:paraId="1E94EC30" w14:textId="77777777" w:rsidR="00984934" w:rsidRDefault="00F42629">
      <w:pPr>
        <w:numPr>
          <w:ilvl w:val="0"/>
          <w:numId w:val="2"/>
        </w:numPr>
        <w:tabs>
          <w:tab w:val="left" w:pos="500"/>
        </w:tabs>
        <w:ind w:left="500" w:hanging="500"/>
        <w:rPr>
          <w:rFonts w:eastAsia="Times New Roman"/>
          <w:b/>
          <w:bCs/>
          <w:sz w:val="24"/>
          <w:szCs w:val="24"/>
        </w:rPr>
      </w:pPr>
      <w:r>
        <w:rPr>
          <w:rFonts w:eastAsia="Times New Roman"/>
          <w:b/>
          <w:bCs/>
          <w:sz w:val="24"/>
          <w:szCs w:val="24"/>
          <w:u w:val="single"/>
        </w:rPr>
        <w:t>Pledge of Allegiance</w:t>
      </w:r>
    </w:p>
    <w:p w14:paraId="5235AAE1" w14:textId="77777777" w:rsidR="00984934" w:rsidRDefault="00984934">
      <w:pPr>
        <w:spacing w:line="288" w:lineRule="exact"/>
        <w:rPr>
          <w:rFonts w:eastAsia="Times New Roman"/>
          <w:b/>
          <w:bCs/>
          <w:sz w:val="24"/>
          <w:szCs w:val="24"/>
        </w:rPr>
      </w:pPr>
    </w:p>
    <w:p w14:paraId="6FE9517A" w14:textId="77777777" w:rsidR="00984934" w:rsidRDefault="00F42629">
      <w:pPr>
        <w:numPr>
          <w:ilvl w:val="0"/>
          <w:numId w:val="2"/>
        </w:numPr>
        <w:tabs>
          <w:tab w:val="left" w:pos="500"/>
        </w:tabs>
        <w:ind w:left="500" w:hanging="500"/>
        <w:rPr>
          <w:rFonts w:eastAsia="Times New Roman"/>
          <w:b/>
          <w:bCs/>
          <w:sz w:val="24"/>
          <w:szCs w:val="24"/>
        </w:rPr>
      </w:pPr>
      <w:r>
        <w:rPr>
          <w:rFonts w:eastAsia="Times New Roman"/>
          <w:b/>
          <w:bCs/>
          <w:sz w:val="24"/>
          <w:szCs w:val="24"/>
          <w:u w:val="single"/>
        </w:rPr>
        <w:t xml:space="preserve">Declaration of </w:t>
      </w:r>
      <w:r>
        <w:rPr>
          <w:rFonts w:eastAsia="Times New Roman"/>
          <w:b/>
          <w:bCs/>
          <w:sz w:val="24"/>
          <w:szCs w:val="24"/>
          <w:u w:val="single"/>
        </w:rPr>
        <w:t>Conflicts of Interest</w:t>
      </w:r>
    </w:p>
    <w:p w14:paraId="64E7AA0F" w14:textId="77777777" w:rsidR="00984934" w:rsidRDefault="00984934">
      <w:pPr>
        <w:spacing w:line="288" w:lineRule="exact"/>
        <w:rPr>
          <w:rFonts w:eastAsia="Times New Roman"/>
          <w:b/>
          <w:bCs/>
          <w:sz w:val="24"/>
          <w:szCs w:val="24"/>
        </w:rPr>
      </w:pPr>
    </w:p>
    <w:p w14:paraId="2673DB4A" w14:textId="77777777" w:rsidR="00984934" w:rsidRDefault="00F42629">
      <w:pPr>
        <w:numPr>
          <w:ilvl w:val="0"/>
          <w:numId w:val="2"/>
        </w:numPr>
        <w:tabs>
          <w:tab w:val="left" w:pos="500"/>
        </w:tabs>
        <w:ind w:left="500" w:hanging="500"/>
        <w:rPr>
          <w:rFonts w:eastAsia="Times New Roman"/>
          <w:b/>
          <w:bCs/>
          <w:sz w:val="24"/>
          <w:szCs w:val="24"/>
        </w:rPr>
      </w:pPr>
      <w:r>
        <w:rPr>
          <w:rFonts w:eastAsia="Times New Roman"/>
          <w:b/>
          <w:bCs/>
          <w:sz w:val="24"/>
          <w:szCs w:val="24"/>
          <w:u w:val="single"/>
        </w:rPr>
        <w:t>Approval of Meeting Minutes</w:t>
      </w:r>
    </w:p>
    <w:p w14:paraId="45B0778E" w14:textId="77777777" w:rsidR="00984934" w:rsidRDefault="00984934">
      <w:pPr>
        <w:spacing w:line="294" w:lineRule="exact"/>
        <w:rPr>
          <w:rFonts w:eastAsia="Times New Roman"/>
          <w:b/>
          <w:bCs/>
          <w:sz w:val="24"/>
          <w:szCs w:val="24"/>
        </w:rPr>
      </w:pPr>
    </w:p>
    <w:p w14:paraId="1DE75BFA" w14:textId="77777777" w:rsidR="00984934" w:rsidRDefault="00F42629">
      <w:pPr>
        <w:spacing w:line="312" w:lineRule="auto"/>
        <w:ind w:left="1280" w:right="4520" w:hanging="804"/>
        <w:rPr>
          <w:rFonts w:eastAsia="Times New Roman"/>
          <w:color w:val="0000EE"/>
          <w:sz w:val="24"/>
          <w:szCs w:val="24"/>
        </w:rPr>
      </w:pPr>
      <w:r>
        <w:rPr>
          <w:rFonts w:eastAsia="Times New Roman"/>
          <w:sz w:val="24"/>
          <w:szCs w:val="24"/>
        </w:rPr>
        <w:t xml:space="preserve">4.AJuly 12, 2022 Planning Commission Minutes </w:t>
      </w:r>
      <w:hyperlink r:id="rId17">
        <w:r>
          <w:rPr>
            <w:rFonts w:eastAsia="Times New Roman"/>
            <w:color w:val="0000EE"/>
            <w:sz w:val="24"/>
            <w:szCs w:val="24"/>
          </w:rPr>
          <w:t>PC 07.12.22 DRAFT Minutes</w:t>
        </w:r>
      </w:hyperlink>
    </w:p>
    <w:p w14:paraId="4FC0540B" w14:textId="77777777" w:rsidR="00984934" w:rsidRDefault="00984934">
      <w:pPr>
        <w:spacing w:line="164" w:lineRule="exact"/>
        <w:rPr>
          <w:rFonts w:eastAsia="Times New Roman"/>
          <w:color w:val="0000EE"/>
          <w:sz w:val="24"/>
          <w:szCs w:val="24"/>
        </w:rPr>
      </w:pPr>
    </w:p>
    <w:p w14:paraId="20651C1D" w14:textId="77777777" w:rsidR="00984934" w:rsidRDefault="00F42629">
      <w:pPr>
        <w:numPr>
          <w:ilvl w:val="0"/>
          <w:numId w:val="2"/>
        </w:numPr>
        <w:tabs>
          <w:tab w:val="left" w:pos="500"/>
        </w:tabs>
        <w:ind w:left="500" w:hanging="500"/>
        <w:rPr>
          <w:rFonts w:eastAsia="Times New Roman"/>
          <w:b/>
          <w:bCs/>
          <w:sz w:val="24"/>
          <w:szCs w:val="24"/>
        </w:rPr>
      </w:pPr>
      <w:r>
        <w:rPr>
          <w:rFonts w:eastAsia="Times New Roman"/>
          <w:b/>
          <w:bCs/>
          <w:sz w:val="24"/>
          <w:szCs w:val="24"/>
          <w:u w:val="single"/>
        </w:rPr>
        <w:t>Status Report</w:t>
      </w:r>
    </w:p>
    <w:p w14:paraId="61F45083" w14:textId="77777777" w:rsidR="00984934" w:rsidRDefault="00984934">
      <w:pPr>
        <w:spacing w:line="288" w:lineRule="exact"/>
        <w:rPr>
          <w:rFonts w:eastAsia="Times New Roman"/>
          <w:b/>
          <w:bCs/>
          <w:sz w:val="24"/>
          <w:szCs w:val="24"/>
        </w:rPr>
      </w:pPr>
    </w:p>
    <w:p w14:paraId="74C19278" w14:textId="77777777" w:rsidR="00984934" w:rsidRDefault="00F42629">
      <w:pPr>
        <w:numPr>
          <w:ilvl w:val="0"/>
          <w:numId w:val="2"/>
        </w:numPr>
        <w:tabs>
          <w:tab w:val="left" w:pos="500"/>
        </w:tabs>
        <w:ind w:left="500" w:hanging="500"/>
        <w:rPr>
          <w:rFonts w:eastAsia="Times New Roman"/>
          <w:b/>
          <w:bCs/>
          <w:sz w:val="24"/>
          <w:szCs w:val="24"/>
        </w:rPr>
      </w:pPr>
      <w:r>
        <w:rPr>
          <w:rFonts w:eastAsia="Times New Roman"/>
          <w:b/>
          <w:bCs/>
          <w:sz w:val="24"/>
          <w:szCs w:val="24"/>
          <w:u w:val="single"/>
        </w:rPr>
        <w:t>Action and Advisory Items</w:t>
      </w:r>
    </w:p>
    <w:p w14:paraId="411D007A" w14:textId="77777777" w:rsidR="00984934" w:rsidRDefault="00984934">
      <w:pPr>
        <w:sectPr w:rsidR="00984934">
          <w:pgSz w:w="12240" w:h="15840"/>
          <w:pgMar w:top="853" w:right="1020" w:bottom="368" w:left="1080" w:header="0" w:footer="0" w:gutter="0"/>
          <w:cols w:space="720" w:equalWidth="0">
            <w:col w:w="10140"/>
          </w:cols>
        </w:sectPr>
      </w:pPr>
    </w:p>
    <w:p w14:paraId="10A81DF7" w14:textId="77777777" w:rsidR="00984934" w:rsidRDefault="00984934">
      <w:pPr>
        <w:spacing w:line="200" w:lineRule="exact"/>
        <w:rPr>
          <w:rFonts w:eastAsia="Times New Roman"/>
          <w:color w:val="0000EE"/>
          <w:sz w:val="24"/>
          <w:szCs w:val="24"/>
        </w:rPr>
      </w:pPr>
    </w:p>
    <w:p w14:paraId="1C9257D0" w14:textId="77777777" w:rsidR="00984934" w:rsidRDefault="00984934">
      <w:pPr>
        <w:spacing w:line="226" w:lineRule="exact"/>
        <w:rPr>
          <w:rFonts w:eastAsia="Times New Roman"/>
          <w:color w:val="0000EE"/>
          <w:sz w:val="24"/>
          <w:szCs w:val="24"/>
        </w:rPr>
      </w:pPr>
    </w:p>
    <w:p w14:paraId="353F7A30" w14:textId="77777777" w:rsidR="00984934" w:rsidRDefault="00F42629">
      <w:pPr>
        <w:ind w:left="10020"/>
        <w:rPr>
          <w:sz w:val="20"/>
          <w:szCs w:val="20"/>
        </w:rPr>
      </w:pPr>
      <w:r>
        <w:rPr>
          <w:rFonts w:eastAsia="Times New Roman"/>
          <w:sz w:val="24"/>
          <w:szCs w:val="24"/>
        </w:rPr>
        <w:t>1</w:t>
      </w:r>
    </w:p>
    <w:p w14:paraId="5F3F630B" w14:textId="77777777" w:rsidR="00984934" w:rsidRDefault="00984934">
      <w:pPr>
        <w:sectPr w:rsidR="00984934">
          <w:type w:val="continuous"/>
          <w:pgSz w:w="12240" w:h="15840"/>
          <w:pgMar w:top="853" w:right="1020" w:bottom="368" w:left="1080" w:header="0" w:footer="0" w:gutter="0"/>
          <w:cols w:space="720" w:equalWidth="0">
            <w:col w:w="10140"/>
          </w:cols>
        </w:sectPr>
      </w:pPr>
    </w:p>
    <w:p w14:paraId="1DC79482" w14:textId="77777777" w:rsidR="00984934" w:rsidRDefault="00F42629">
      <w:pPr>
        <w:tabs>
          <w:tab w:val="left" w:pos="1260"/>
        </w:tabs>
        <w:spacing w:line="281" w:lineRule="auto"/>
        <w:ind w:left="1280" w:right="1240" w:hanging="791"/>
        <w:rPr>
          <w:rFonts w:eastAsia="Times New Roman"/>
          <w:color w:val="0000EE"/>
          <w:sz w:val="24"/>
          <w:szCs w:val="24"/>
        </w:rPr>
      </w:pPr>
      <w:r>
        <w:rPr>
          <w:rFonts w:eastAsia="Times New Roman"/>
          <w:sz w:val="24"/>
          <w:szCs w:val="24"/>
        </w:rPr>
        <w:lastRenderedPageBreak/>
        <w:t>6.A</w:t>
      </w:r>
      <w:r>
        <w:rPr>
          <w:sz w:val="20"/>
          <w:szCs w:val="20"/>
        </w:rPr>
        <w:tab/>
      </w:r>
      <w:hyperlink r:id="rId18">
        <w:r>
          <w:rPr>
            <w:rFonts w:eastAsia="Times New Roman"/>
            <w:color w:val="0000EE"/>
            <w:sz w:val="24"/>
            <w:szCs w:val="24"/>
          </w:rPr>
          <w:t>PUBLIC HEARING (CONTINUED, OFF TABLE) -- Parkway Fields Phase C</w:t>
        </w:r>
      </w:hyperlink>
      <w:r>
        <w:rPr>
          <w:rFonts w:eastAsia="Times New Roman"/>
          <w:color w:val="0000EE"/>
          <w:sz w:val="24"/>
          <w:szCs w:val="24"/>
        </w:rPr>
        <w:t xml:space="preserve"> </w:t>
      </w:r>
      <w:hyperlink r:id="rId19">
        <w:r>
          <w:rPr>
            <w:rFonts w:eastAsia="Times New Roman"/>
            <w:color w:val="0000EE"/>
            <w:sz w:val="24"/>
            <w:szCs w:val="24"/>
          </w:rPr>
          <w:t>Prel</w:t>
        </w:r>
        <w:r>
          <w:rPr>
            <w:rFonts w:eastAsia="Times New Roman"/>
            <w:color w:val="0000EE"/>
            <w:sz w:val="24"/>
            <w:szCs w:val="24"/>
          </w:rPr>
          <w:t>iminary Plat &amp; Site Plan</w:t>
        </w:r>
      </w:hyperlink>
    </w:p>
    <w:p w14:paraId="0C990E34" w14:textId="77777777" w:rsidR="00984934" w:rsidRDefault="00984934">
      <w:pPr>
        <w:spacing w:line="2" w:lineRule="exact"/>
        <w:rPr>
          <w:sz w:val="20"/>
          <w:szCs w:val="20"/>
        </w:rPr>
      </w:pPr>
    </w:p>
    <w:p w14:paraId="66C2A599" w14:textId="77777777" w:rsidR="00984934" w:rsidRDefault="00F42629">
      <w:pPr>
        <w:spacing w:line="290" w:lineRule="auto"/>
        <w:ind w:left="1280" w:right="620"/>
        <w:rPr>
          <w:rFonts w:eastAsia="Times New Roman"/>
          <w:color w:val="0000EE"/>
          <w:sz w:val="24"/>
          <w:szCs w:val="24"/>
        </w:rPr>
      </w:pPr>
      <w:r>
        <w:rPr>
          <w:rFonts w:eastAsia="Times New Roman"/>
          <w:sz w:val="24"/>
          <w:szCs w:val="24"/>
        </w:rPr>
        <w:t xml:space="preserve">Preliminary Plat and Site Plan reviews of a 234-lot, single-family attached townhouse subdivision on 31.28 acres of land within the Parkway Fields (formerly "Founders' Square" &amp; "Ault Farms") master planned development </w:t>
      </w:r>
      <w:hyperlink r:id="rId20">
        <w:r>
          <w:rPr>
            <w:rFonts w:eastAsia="Times New Roman"/>
            <w:color w:val="0000EE"/>
            <w:sz w:val="24"/>
            <w:szCs w:val="24"/>
          </w:rPr>
          <w:t>Founders__Square_Parcel_Vicinity_Map.Jan_2022.pdf</w:t>
        </w:r>
      </w:hyperlink>
      <w:r>
        <w:rPr>
          <w:rFonts w:eastAsia="Times New Roman"/>
          <w:color w:val="0000EE"/>
          <w:sz w:val="24"/>
          <w:szCs w:val="24"/>
        </w:rPr>
        <w:t xml:space="preserve"> </w:t>
      </w:r>
      <w:hyperlink r:id="rId21">
        <w:r>
          <w:rPr>
            <w:rFonts w:eastAsia="Times New Roman"/>
            <w:color w:val="0000EE"/>
            <w:sz w:val="24"/>
            <w:szCs w:val="24"/>
          </w:rPr>
          <w:t>Ault_Farm_MDA_Exhibit_C_-_Zoning_Map.pdf</w:t>
        </w:r>
      </w:hyperlink>
      <w:r>
        <w:rPr>
          <w:rFonts w:eastAsia="Times New Roman"/>
          <w:color w:val="0000EE"/>
          <w:sz w:val="24"/>
          <w:szCs w:val="24"/>
        </w:rPr>
        <w:t xml:space="preserve"> </w:t>
      </w:r>
      <w:hyperlink r:id="rId22">
        <w:r>
          <w:rPr>
            <w:rFonts w:eastAsia="Times New Roman"/>
            <w:color w:val="0000EE"/>
            <w:sz w:val="24"/>
            <w:szCs w:val="24"/>
          </w:rPr>
          <w:t>Parkway Fields P</w:t>
        </w:r>
        <w:r>
          <w:rPr>
            <w:rFonts w:eastAsia="Times New Roman"/>
            <w:color w:val="0000EE"/>
            <w:sz w:val="24"/>
            <w:szCs w:val="24"/>
          </w:rPr>
          <w:t>P C 7-7-22.pdf</w:t>
        </w:r>
      </w:hyperlink>
    </w:p>
    <w:p w14:paraId="5457CE13" w14:textId="77777777" w:rsidR="00984934" w:rsidRDefault="00984934">
      <w:pPr>
        <w:spacing w:line="277" w:lineRule="exact"/>
        <w:rPr>
          <w:rFonts w:eastAsia="Times New Roman"/>
          <w:color w:val="0000EE"/>
          <w:sz w:val="24"/>
          <w:szCs w:val="24"/>
        </w:rPr>
      </w:pPr>
    </w:p>
    <w:p w14:paraId="47899388" w14:textId="77777777" w:rsidR="00984934" w:rsidRDefault="00F42629">
      <w:pPr>
        <w:ind w:left="1300"/>
        <w:rPr>
          <w:rFonts w:eastAsia="Times New Roman"/>
          <w:color w:val="0000EE"/>
          <w:sz w:val="24"/>
          <w:szCs w:val="24"/>
        </w:rPr>
      </w:pPr>
      <w:hyperlink r:id="rId23">
        <w:r>
          <w:rPr>
            <w:rFonts w:eastAsia="Times New Roman"/>
            <w:color w:val="0000EE"/>
            <w:sz w:val="24"/>
            <w:szCs w:val="24"/>
          </w:rPr>
          <w:t>Parkway Fields C.Landscape &amp; Open Spaces Plans &amp; Open Space Pt. Worksheet.pdf</w:t>
        </w:r>
      </w:hyperlink>
    </w:p>
    <w:p w14:paraId="03EDA014" w14:textId="77777777" w:rsidR="00984934" w:rsidRDefault="00984934">
      <w:pPr>
        <w:spacing w:line="48" w:lineRule="exact"/>
        <w:rPr>
          <w:rFonts w:eastAsia="Times New Roman"/>
          <w:color w:val="0000EE"/>
          <w:sz w:val="24"/>
          <w:szCs w:val="24"/>
        </w:rPr>
      </w:pPr>
    </w:p>
    <w:p w14:paraId="4E22C04F" w14:textId="77777777" w:rsidR="00984934" w:rsidRDefault="00F42629">
      <w:pPr>
        <w:ind w:left="1300"/>
        <w:rPr>
          <w:rFonts w:eastAsia="Times New Roman"/>
          <w:color w:val="0000EE"/>
          <w:sz w:val="24"/>
          <w:szCs w:val="24"/>
        </w:rPr>
      </w:pPr>
      <w:hyperlink r:id="rId24">
        <w:r>
          <w:rPr>
            <w:rFonts w:eastAsia="Times New Roman"/>
            <w:color w:val="0000EE"/>
            <w:sz w:val="24"/>
            <w:szCs w:val="24"/>
          </w:rPr>
          <w:t>Parkway Fields Townhome Elevations.pdf</w:t>
        </w:r>
      </w:hyperlink>
    </w:p>
    <w:p w14:paraId="26387483" w14:textId="77777777" w:rsidR="00984934" w:rsidRDefault="00984934">
      <w:pPr>
        <w:spacing w:line="48" w:lineRule="exact"/>
        <w:rPr>
          <w:rFonts w:eastAsia="Times New Roman"/>
          <w:color w:val="0000EE"/>
          <w:sz w:val="24"/>
          <w:szCs w:val="24"/>
        </w:rPr>
      </w:pPr>
    </w:p>
    <w:p w14:paraId="5EDA88F3" w14:textId="77777777" w:rsidR="00984934" w:rsidRDefault="00F42629">
      <w:pPr>
        <w:ind w:left="1300"/>
        <w:rPr>
          <w:rFonts w:eastAsia="Times New Roman"/>
          <w:color w:val="0000EE"/>
          <w:sz w:val="24"/>
          <w:szCs w:val="24"/>
        </w:rPr>
      </w:pPr>
      <w:hyperlink r:id="rId25">
        <w:r>
          <w:rPr>
            <w:rFonts w:eastAsia="Times New Roman"/>
            <w:color w:val="0000EE"/>
            <w:sz w:val="24"/>
            <w:szCs w:val="24"/>
          </w:rPr>
          <w:t>Ault Farms MDA</w:t>
        </w:r>
      </w:hyperlink>
    </w:p>
    <w:p w14:paraId="00C4B76F" w14:textId="77777777" w:rsidR="00984934" w:rsidRDefault="00984934">
      <w:pPr>
        <w:spacing w:line="48" w:lineRule="exact"/>
        <w:rPr>
          <w:rFonts w:eastAsia="Times New Roman"/>
          <w:color w:val="0000EE"/>
          <w:sz w:val="24"/>
          <w:szCs w:val="24"/>
        </w:rPr>
      </w:pPr>
    </w:p>
    <w:p w14:paraId="15BDD90C" w14:textId="77777777" w:rsidR="00984934" w:rsidRDefault="00F42629">
      <w:pPr>
        <w:ind w:left="1300"/>
        <w:rPr>
          <w:rFonts w:eastAsia="Times New Roman"/>
          <w:color w:val="0000EE"/>
          <w:sz w:val="24"/>
          <w:szCs w:val="24"/>
        </w:rPr>
      </w:pPr>
      <w:hyperlink r:id="rId26">
        <w:r>
          <w:rPr>
            <w:rFonts w:eastAsia="Times New Roman"/>
            <w:color w:val="0000EE"/>
            <w:sz w:val="24"/>
            <w:szCs w:val="24"/>
          </w:rPr>
          <w:t>Ault Farms MDA Exhibits</w:t>
        </w:r>
      </w:hyperlink>
    </w:p>
    <w:p w14:paraId="2F3C4BEC" w14:textId="77777777" w:rsidR="00984934" w:rsidRDefault="00984934">
      <w:pPr>
        <w:spacing w:line="288" w:lineRule="exact"/>
        <w:rPr>
          <w:rFonts w:eastAsia="Times New Roman"/>
          <w:color w:val="0000EE"/>
          <w:sz w:val="24"/>
          <w:szCs w:val="24"/>
        </w:rPr>
      </w:pPr>
    </w:p>
    <w:p w14:paraId="3739624E" w14:textId="77777777" w:rsidR="00984934" w:rsidRDefault="00F42629">
      <w:pPr>
        <w:tabs>
          <w:tab w:val="left" w:pos="1260"/>
        </w:tabs>
        <w:spacing w:line="281" w:lineRule="auto"/>
        <w:ind w:left="1280" w:right="1220" w:hanging="791"/>
        <w:rPr>
          <w:rFonts w:eastAsia="Times New Roman"/>
          <w:color w:val="0000EE"/>
          <w:sz w:val="24"/>
          <w:szCs w:val="24"/>
        </w:rPr>
      </w:pPr>
      <w:r>
        <w:rPr>
          <w:rFonts w:eastAsia="Times New Roman"/>
          <w:sz w:val="24"/>
          <w:szCs w:val="24"/>
        </w:rPr>
        <w:t>6.B</w:t>
      </w:r>
      <w:r>
        <w:rPr>
          <w:sz w:val="20"/>
          <w:szCs w:val="20"/>
        </w:rPr>
        <w:tab/>
      </w:r>
      <w:hyperlink r:id="rId27">
        <w:r>
          <w:rPr>
            <w:rFonts w:eastAsia="Times New Roman"/>
            <w:color w:val="0000EE"/>
            <w:sz w:val="24"/>
            <w:szCs w:val="24"/>
          </w:rPr>
          <w:t>P</w:t>
        </w:r>
        <w:r>
          <w:rPr>
            <w:rFonts w:eastAsia="Times New Roman"/>
            <w:color w:val="0000EE"/>
            <w:sz w:val="24"/>
            <w:szCs w:val="24"/>
          </w:rPr>
          <w:t>UBLIC HEARING -- EAGLE HEIGHTS VILLAGE MASTER PLAN,</w:t>
        </w:r>
      </w:hyperlink>
      <w:r>
        <w:rPr>
          <w:rFonts w:eastAsia="Times New Roman"/>
          <w:color w:val="0000EE"/>
          <w:sz w:val="24"/>
          <w:szCs w:val="24"/>
        </w:rPr>
        <w:t xml:space="preserve"> </w:t>
      </w:r>
      <w:hyperlink r:id="rId28">
        <w:r>
          <w:rPr>
            <w:rFonts w:eastAsia="Times New Roman"/>
            <w:color w:val="0000EE"/>
            <w:sz w:val="24"/>
            <w:szCs w:val="24"/>
          </w:rPr>
          <w:t>DEVELOPMENT AGREEMENT AND ASSOCIATED PRELIMINRY PLAT</w:t>
        </w:r>
      </w:hyperlink>
      <w:r>
        <w:rPr>
          <w:rFonts w:eastAsia="Times New Roman"/>
          <w:color w:val="0000EE"/>
          <w:sz w:val="24"/>
          <w:szCs w:val="24"/>
        </w:rPr>
        <w:t xml:space="preserve"> </w:t>
      </w:r>
      <w:hyperlink r:id="rId29">
        <w:r>
          <w:rPr>
            <w:rFonts w:eastAsia="Times New Roman"/>
            <w:color w:val="0000EE"/>
            <w:sz w:val="24"/>
            <w:szCs w:val="24"/>
          </w:rPr>
          <w:t>AMENDMENTS</w:t>
        </w:r>
      </w:hyperlink>
    </w:p>
    <w:p w14:paraId="2F7D2A0F" w14:textId="77777777" w:rsidR="00984934" w:rsidRDefault="00984934">
      <w:pPr>
        <w:spacing w:line="3" w:lineRule="exact"/>
        <w:rPr>
          <w:rFonts w:eastAsia="Times New Roman"/>
          <w:color w:val="0000EE"/>
          <w:sz w:val="24"/>
          <w:szCs w:val="24"/>
        </w:rPr>
      </w:pPr>
    </w:p>
    <w:p w14:paraId="6FC349D4" w14:textId="77777777" w:rsidR="00984934" w:rsidRDefault="00F42629">
      <w:pPr>
        <w:spacing w:line="281" w:lineRule="auto"/>
        <w:ind w:left="1280" w:right="560"/>
        <w:rPr>
          <w:sz w:val="20"/>
          <w:szCs w:val="20"/>
        </w:rPr>
      </w:pPr>
      <w:r>
        <w:rPr>
          <w:rFonts w:eastAsia="Times New Roman"/>
          <w:sz w:val="24"/>
          <w:szCs w:val="24"/>
        </w:rPr>
        <w:t>Review [of] proposed master plan map and development agreement modifications and associated plat changes from the originally approved plat plan</w:t>
      </w:r>
    </w:p>
    <w:p w14:paraId="31F435B0" w14:textId="77777777" w:rsidR="00984934" w:rsidRDefault="00984934">
      <w:pPr>
        <w:spacing w:line="2" w:lineRule="exact"/>
        <w:rPr>
          <w:rFonts w:eastAsia="Times New Roman"/>
          <w:color w:val="0000EE"/>
          <w:sz w:val="24"/>
          <w:szCs w:val="24"/>
        </w:rPr>
      </w:pPr>
    </w:p>
    <w:p w14:paraId="00BC7B88" w14:textId="77777777" w:rsidR="00984934" w:rsidRDefault="00F42629">
      <w:pPr>
        <w:ind w:left="1300"/>
        <w:rPr>
          <w:rFonts w:eastAsia="Times New Roman"/>
          <w:color w:val="0000EE"/>
          <w:sz w:val="24"/>
          <w:szCs w:val="24"/>
        </w:rPr>
      </w:pPr>
      <w:hyperlink r:id="rId30">
        <w:r>
          <w:rPr>
            <w:rFonts w:eastAsia="Times New Roman"/>
            <w:color w:val="0000EE"/>
            <w:sz w:val="24"/>
            <w:szCs w:val="24"/>
          </w:rPr>
          <w:t>Vicinity Map and Former Site Plan.docx</w:t>
        </w:r>
      </w:hyperlink>
    </w:p>
    <w:p w14:paraId="59DBB4AC" w14:textId="77777777" w:rsidR="00984934" w:rsidRDefault="00984934">
      <w:pPr>
        <w:spacing w:line="48" w:lineRule="exact"/>
        <w:rPr>
          <w:rFonts w:eastAsia="Times New Roman"/>
          <w:color w:val="0000EE"/>
          <w:sz w:val="24"/>
          <w:szCs w:val="24"/>
        </w:rPr>
      </w:pPr>
    </w:p>
    <w:p w14:paraId="5CAF0107" w14:textId="77777777" w:rsidR="00984934" w:rsidRDefault="00F42629">
      <w:pPr>
        <w:spacing w:line="297" w:lineRule="auto"/>
        <w:ind w:left="1300" w:right="1360"/>
        <w:rPr>
          <w:rFonts w:eastAsia="Times New Roman"/>
          <w:color w:val="0000EE"/>
          <w:sz w:val="24"/>
          <w:szCs w:val="24"/>
        </w:rPr>
      </w:pPr>
      <w:hyperlink r:id="rId31">
        <w:r>
          <w:rPr>
            <w:rFonts w:eastAsia="Times New Roman"/>
            <w:color w:val="0000EE"/>
            <w:sz w:val="24"/>
            <w:szCs w:val="24"/>
          </w:rPr>
          <w:t>1. Presentation Summary_Eagle Heights_06.24.2022.docx</w:t>
        </w:r>
      </w:hyperlink>
      <w:r>
        <w:rPr>
          <w:rFonts w:eastAsia="Times New Roman"/>
          <w:color w:val="0000EE"/>
          <w:sz w:val="24"/>
          <w:szCs w:val="24"/>
        </w:rPr>
        <w:t xml:space="preserve"> </w:t>
      </w:r>
      <w:hyperlink r:id="rId32">
        <w:r>
          <w:rPr>
            <w:rFonts w:eastAsia="Times New Roman"/>
            <w:color w:val="0000EE"/>
            <w:sz w:val="24"/>
            <w:szCs w:val="24"/>
          </w:rPr>
          <w:t>EDITS - A</w:t>
        </w:r>
        <w:r>
          <w:rPr>
            <w:rFonts w:eastAsia="Times New Roman"/>
            <w:color w:val="0000EE"/>
            <w:sz w:val="24"/>
            <w:szCs w:val="24"/>
          </w:rPr>
          <w:t>mended and Restated Eagle Heights Village MDA_07.18.2022.pdf</w:t>
        </w:r>
      </w:hyperlink>
      <w:r>
        <w:rPr>
          <w:rFonts w:eastAsia="Times New Roman"/>
          <w:color w:val="0000EE"/>
          <w:sz w:val="24"/>
          <w:szCs w:val="24"/>
        </w:rPr>
        <w:t xml:space="preserve"> </w:t>
      </w:r>
      <w:hyperlink r:id="rId33">
        <w:r>
          <w:rPr>
            <w:rFonts w:eastAsia="Times New Roman"/>
            <w:color w:val="0000EE"/>
            <w:sz w:val="24"/>
            <w:szCs w:val="24"/>
          </w:rPr>
          <w:t xml:space="preserve">Amended and Restated Eagle Heights </w:t>
        </w:r>
        <w:r>
          <w:rPr>
            <w:rFonts w:eastAsia="Times New Roman"/>
            <w:color w:val="0000EE"/>
            <w:sz w:val="24"/>
            <w:szCs w:val="24"/>
          </w:rPr>
          <w:t>Village MDA_07.18.2022.pdf</w:t>
        </w:r>
      </w:hyperlink>
    </w:p>
    <w:p w14:paraId="40C746FB" w14:textId="77777777" w:rsidR="00984934" w:rsidRDefault="00984934">
      <w:pPr>
        <w:spacing w:line="181" w:lineRule="exact"/>
        <w:rPr>
          <w:rFonts w:eastAsia="Times New Roman"/>
          <w:color w:val="0000EE"/>
          <w:sz w:val="24"/>
          <w:szCs w:val="24"/>
        </w:rPr>
      </w:pPr>
    </w:p>
    <w:p w14:paraId="37FAD211" w14:textId="77777777" w:rsidR="00984934" w:rsidRDefault="00F42629">
      <w:pPr>
        <w:numPr>
          <w:ilvl w:val="0"/>
          <w:numId w:val="3"/>
        </w:numPr>
        <w:tabs>
          <w:tab w:val="left" w:pos="500"/>
        </w:tabs>
        <w:ind w:left="500" w:hanging="500"/>
        <w:rPr>
          <w:rFonts w:eastAsia="Times New Roman"/>
          <w:b/>
          <w:bCs/>
          <w:sz w:val="24"/>
          <w:szCs w:val="24"/>
        </w:rPr>
      </w:pPr>
      <w:r>
        <w:rPr>
          <w:rFonts w:eastAsia="Times New Roman"/>
          <w:b/>
          <w:bCs/>
          <w:sz w:val="24"/>
          <w:szCs w:val="24"/>
          <w:u w:val="single"/>
        </w:rPr>
        <w:t>Discussion Items</w:t>
      </w:r>
    </w:p>
    <w:p w14:paraId="2C59A993" w14:textId="77777777" w:rsidR="00984934" w:rsidRDefault="00984934">
      <w:pPr>
        <w:spacing w:line="288" w:lineRule="exact"/>
        <w:rPr>
          <w:rFonts w:eastAsia="Times New Roman"/>
          <w:b/>
          <w:bCs/>
          <w:sz w:val="24"/>
          <w:szCs w:val="24"/>
        </w:rPr>
      </w:pPr>
    </w:p>
    <w:p w14:paraId="06CB2640" w14:textId="77777777" w:rsidR="00984934" w:rsidRDefault="00F42629">
      <w:pPr>
        <w:numPr>
          <w:ilvl w:val="0"/>
          <w:numId w:val="3"/>
        </w:numPr>
        <w:tabs>
          <w:tab w:val="left" w:pos="500"/>
        </w:tabs>
        <w:ind w:left="500" w:hanging="500"/>
        <w:rPr>
          <w:rFonts w:eastAsia="Times New Roman"/>
          <w:b/>
          <w:bCs/>
          <w:sz w:val="24"/>
          <w:szCs w:val="24"/>
        </w:rPr>
      </w:pPr>
      <w:r>
        <w:rPr>
          <w:rFonts w:eastAsia="Times New Roman"/>
          <w:b/>
          <w:bCs/>
          <w:sz w:val="24"/>
          <w:szCs w:val="24"/>
          <w:u w:val="single"/>
        </w:rPr>
        <w:t>Next scheduled meeting</w:t>
      </w:r>
    </w:p>
    <w:p w14:paraId="3A87216B" w14:textId="77777777" w:rsidR="00984934" w:rsidRDefault="00984934">
      <w:pPr>
        <w:spacing w:line="288" w:lineRule="exact"/>
        <w:rPr>
          <w:rFonts w:eastAsia="Times New Roman"/>
          <w:b/>
          <w:bCs/>
          <w:sz w:val="24"/>
          <w:szCs w:val="24"/>
        </w:rPr>
      </w:pPr>
    </w:p>
    <w:p w14:paraId="6D19DA3D" w14:textId="77777777" w:rsidR="00984934" w:rsidRDefault="00F42629">
      <w:pPr>
        <w:numPr>
          <w:ilvl w:val="0"/>
          <w:numId w:val="3"/>
        </w:numPr>
        <w:tabs>
          <w:tab w:val="left" w:pos="500"/>
        </w:tabs>
        <w:ind w:left="500" w:hanging="500"/>
        <w:rPr>
          <w:rFonts w:eastAsia="Times New Roman"/>
          <w:b/>
          <w:bCs/>
          <w:sz w:val="24"/>
          <w:szCs w:val="24"/>
        </w:rPr>
      </w:pPr>
      <w:r>
        <w:rPr>
          <w:rFonts w:eastAsia="Times New Roman"/>
          <w:b/>
          <w:bCs/>
          <w:sz w:val="24"/>
          <w:szCs w:val="24"/>
          <w:u w:val="single"/>
        </w:rPr>
        <w:t>Adjournment</w:t>
      </w:r>
    </w:p>
    <w:p w14:paraId="13D6443C" w14:textId="77777777" w:rsidR="00984934" w:rsidRDefault="00F42629">
      <w:pPr>
        <w:spacing w:line="20" w:lineRule="exact"/>
        <w:rPr>
          <w:rFonts w:eastAsia="Times New Roman"/>
          <w:color w:val="0000EE"/>
          <w:sz w:val="24"/>
          <w:szCs w:val="24"/>
        </w:rPr>
      </w:pPr>
      <w:r>
        <w:rPr>
          <w:rFonts w:eastAsia="Times New Roman"/>
          <w:noProof/>
          <w:color w:val="0000EE"/>
          <w:sz w:val="24"/>
          <w:szCs w:val="24"/>
        </w:rPr>
        <w:drawing>
          <wp:anchor distT="0" distB="0" distL="114300" distR="114300" simplePos="0" relativeHeight="251657728" behindDoc="1" locked="0" layoutInCell="0" allowOverlap="1" wp14:anchorId="5AE48F4F" wp14:editId="0D5ABFF1">
            <wp:simplePos x="0" y="0"/>
            <wp:positionH relativeFrom="column">
              <wp:posOffset>0</wp:posOffset>
            </wp:positionH>
            <wp:positionV relativeFrom="paragraph">
              <wp:posOffset>506730</wp:posOffset>
            </wp:positionV>
            <wp:extent cx="6362700" cy="11125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srcRect/>
                    <a:stretch>
                      <a:fillRect/>
                    </a:stretch>
                  </pic:blipFill>
                  <pic:spPr bwMode="auto">
                    <a:xfrm>
                      <a:off x="0" y="0"/>
                      <a:ext cx="6362700" cy="1112520"/>
                    </a:xfrm>
                    <a:prstGeom prst="rect">
                      <a:avLst/>
                    </a:prstGeom>
                    <a:noFill/>
                  </pic:spPr>
                </pic:pic>
              </a:graphicData>
            </a:graphic>
          </wp:anchor>
        </w:drawing>
      </w:r>
    </w:p>
    <w:p w14:paraId="1E045ED5" w14:textId="77777777" w:rsidR="00984934" w:rsidRDefault="00984934">
      <w:pPr>
        <w:spacing w:line="200" w:lineRule="exact"/>
        <w:rPr>
          <w:rFonts w:eastAsia="Times New Roman"/>
          <w:color w:val="0000EE"/>
          <w:sz w:val="24"/>
          <w:szCs w:val="24"/>
        </w:rPr>
      </w:pPr>
    </w:p>
    <w:p w14:paraId="28B6CB3A" w14:textId="77777777" w:rsidR="00984934" w:rsidRDefault="00984934">
      <w:pPr>
        <w:spacing w:line="200" w:lineRule="exact"/>
        <w:rPr>
          <w:rFonts w:eastAsia="Times New Roman"/>
          <w:color w:val="0000EE"/>
          <w:sz w:val="24"/>
          <w:szCs w:val="24"/>
        </w:rPr>
      </w:pPr>
    </w:p>
    <w:p w14:paraId="079F2C3E" w14:textId="77777777" w:rsidR="00984934" w:rsidRDefault="00984934">
      <w:pPr>
        <w:spacing w:line="200" w:lineRule="exact"/>
        <w:rPr>
          <w:rFonts w:eastAsia="Times New Roman"/>
          <w:color w:val="0000EE"/>
          <w:sz w:val="24"/>
          <w:szCs w:val="24"/>
        </w:rPr>
      </w:pPr>
    </w:p>
    <w:p w14:paraId="0070F489" w14:textId="77777777" w:rsidR="00984934" w:rsidRDefault="00984934">
      <w:pPr>
        <w:spacing w:line="246" w:lineRule="exact"/>
        <w:rPr>
          <w:rFonts w:eastAsia="Times New Roman"/>
          <w:color w:val="0000EE"/>
          <w:sz w:val="24"/>
          <w:szCs w:val="24"/>
        </w:rPr>
      </w:pPr>
    </w:p>
    <w:p w14:paraId="0861CD1E" w14:textId="77777777" w:rsidR="00984934" w:rsidRDefault="00F42629">
      <w:pPr>
        <w:spacing w:line="285" w:lineRule="auto"/>
        <w:ind w:left="80" w:right="440" w:firstLine="678"/>
        <w:rPr>
          <w:sz w:val="20"/>
          <w:szCs w:val="20"/>
        </w:rPr>
      </w:pPr>
      <w:r>
        <w:rPr>
          <w:rFonts w:eastAsia="Times New Roman"/>
          <w:b/>
          <w:bCs/>
          <w:sz w:val="20"/>
          <w:szCs w:val="20"/>
        </w:rPr>
        <w:t xml:space="preserve">THE PUBLIC IS INVITED TO PARTICIPATE IN PUBLIC MEETINGS FOR ALL AGENDAS. In accordance with the Americans with Disabilities Act, Eagle Mountain City will make </w:t>
      </w:r>
      <w:r>
        <w:rPr>
          <w:rFonts w:eastAsia="Times New Roman"/>
          <w:b/>
          <w:bCs/>
          <w:sz w:val="20"/>
          <w:szCs w:val="20"/>
        </w:rPr>
        <w:t>reasonable accommodation for participation in all Public Meetings and Work Sessions. Please call the City Recorder’s Office at least 3 working days prior to the meeting at 801-789-6610. This meeting may be held telephonically to allow a member of the publi</w:t>
      </w:r>
      <w:r>
        <w:rPr>
          <w:rFonts w:eastAsia="Times New Roman"/>
          <w:b/>
          <w:bCs/>
          <w:sz w:val="20"/>
          <w:szCs w:val="20"/>
        </w:rPr>
        <w:t>c body to participate. This agenda is subject to change with a minimum 24-hour notice.</w:t>
      </w:r>
    </w:p>
    <w:p w14:paraId="2B06A4DC" w14:textId="77777777" w:rsidR="00984934" w:rsidRDefault="00F42629">
      <w:pPr>
        <w:spacing w:line="20" w:lineRule="exact"/>
        <w:rPr>
          <w:rFonts w:eastAsia="Times New Roman"/>
          <w:color w:val="0000EE"/>
          <w:sz w:val="24"/>
          <w:szCs w:val="24"/>
        </w:rPr>
      </w:pPr>
      <w:r>
        <w:rPr>
          <w:rFonts w:eastAsia="Times New Roman"/>
          <w:noProof/>
          <w:color w:val="0000EE"/>
          <w:sz w:val="24"/>
          <w:szCs w:val="24"/>
        </w:rPr>
        <w:drawing>
          <wp:anchor distT="0" distB="0" distL="114300" distR="114300" simplePos="0" relativeHeight="251658752" behindDoc="1" locked="0" layoutInCell="0" allowOverlap="1" wp14:anchorId="6D8225CA" wp14:editId="34F09ACA">
            <wp:simplePos x="0" y="0"/>
            <wp:positionH relativeFrom="column">
              <wp:posOffset>6332220</wp:posOffset>
            </wp:positionH>
            <wp:positionV relativeFrom="paragraph">
              <wp:posOffset>796290</wp:posOffset>
            </wp:positionV>
            <wp:extent cx="30480" cy="76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srcRect/>
                    <a:stretch>
                      <a:fillRect/>
                    </a:stretch>
                  </pic:blipFill>
                  <pic:spPr bwMode="auto">
                    <a:xfrm>
                      <a:off x="0" y="0"/>
                      <a:ext cx="30480" cy="7620"/>
                    </a:xfrm>
                    <a:prstGeom prst="rect">
                      <a:avLst/>
                    </a:prstGeom>
                    <a:noFill/>
                  </pic:spPr>
                </pic:pic>
              </a:graphicData>
            </a:graphic>
          </wp:anchor>
        </w:drawing>
      </w:r>
    </w:p>
    <w:p w14:paraId="38EF4A4D" w14:textId="77777777" w:rsidR="00984934" w:rsidRDefault="00984934">
      <w:pPr>
        <w:sectPr w:rsidR="00984934">
          <w:pgSz w:w="12240" w:h="15840"/>
          <w:pgMar w:top="855" w:right="1020" w:bottom="368" w:left="1080" w:header="0" w:footer="0" w:gutter="0"/>
          <w:cols w:space="720" w:equalWidth="0">
            <w:col w:w="10140"/>
          </w:cols>
        </w:sectPr>
      </w:pPr>
    </w:p>
    <w:p w14:paraId="4F023AE9" w14:textId="77777777" w:rsidR="00984934" w:rsidRDefault="00984934">
      <w:pPr>
        <w:spacing w:line="200" w:lineRule="exact"/>
        <w:rPr>
          <w:rFonts w:eastAsia="Times New Roman"/>
          <w:color w:val="0000EE"/>
          <w:sz w:val="24"/>
          <w:szCs w:val="24"/>
        </w:rPr>
      </w:pPr>
    </w:p>
    <w:p w14:paraId="239AD104" w14:textId="77777777" w:rsidR="00984934" w:rsidRDefault="00984934">
      <w:pPr>
        <w:spacing w:line="200" w:lineRule="exact"/>
        <w:rPr>
          <w:rFonts w:eastAsia="Times New Roman"/>
          <w:color w:val="0000EE"/>
          <w:sz w:val="24"/>
          <w:szCs w:val="24"/>
        </w:rPr>
      </w:pPr>
    </w:p>
    <w:p w14:paraId="05514E2A" w14:textId="77777777" w:rsidR="00984934" w:rsidRDefault="00984934">
      <w:pPr>
        <w:spacing w:line="200" w:lineRule="exact"/>
        <w:rPr>
          <w:rFonts w:eastAsia="Times New Roman"/>
          <w:color w:val="0000EE"/>
          <w:sz w:val="24"/>
          <w:szCs w:val="24"/>
        </w:rPr>
      </w:pPr>
    </w:p>
    <w:p w14:paraId="1B304E38" w14:textId="77777777" w:rsidR="00984934" w:rsidRDefault="00984934">
      <w:pPr>
        <w:spacing w:line="200" w:lineRule="exact"/>
        <w:rPr>
          <w:rFonts w:eastAsia="Times New Roman"/>
          <w:color w:val="0000EE"/>
          <w:sz w:val="24"/>
          <w:szCs w:val="24"/>
        </w:rPr>
      </w:pPr>
    </w:p>
    <w:p w14:paraId="27356D39" w14:textId="77777777" w:rsidR="00984934" w:rsidRDefault="00984934">
      <w:pPr>
        <w:spacing w:line="200" w:lineRule="exact"/>
        <w:rPr>
          <w:rFonts w:eastAsia="Times New Roman"/>
          <w:color w:val="0000EE"/>
          <w:sz w:val="24"/>
          <w:szCs w:val="24"/>
        </w:rPr>
      </w:pPr>
    </w:p>
    <w:p w14:paraId="47ABE3FF" w14:textId="77777777" w:rsidR="00984934" w:rsidRDefault="00984934">
      <w:pPr>
        <w:spacing w:line="200" w:lineRule="exact"/>
        <w:rPr>
          <w:rFonts w:eastAsia="Times New Roman"/>
          <w:color w:val="0000EE"/>
          <w:sz w:val="24"/>
          <w:szCs w:val="24"/>
        </w:rPr>
      </w:pPr>
    </w:p>
    <w:p w14:paraId="285681A2" w14:textId="77777777" w:rsidR="00984934" w:rsidRDefault="00984934">
      <w:pPr>
        <w:spacing w:line="200" w:lineRule="exact"/>
        <w:rPr>
          <w:rFonts w:eastAsia="Times New Roman"/>
          <w:color w:val="0000EE"/>
          <w:sz w:val="24"/>
          <w:szCs w:val="24"/>
        </w:rPr>
      </w:pPr>
    </w:p>
    <w:p w14:paraId="19B7EF15" w14:textId="77777777" w:rsidR="00984934" w:rsidRDefault="00984934">
      <w:pPr>
        <w:spacing w:line="200" w:lineRule="exact"/>
        <w:rPr>
          <w:rFonts w:eastAsia="Times New Roman"/>
          <w:color w:val="0000EE"/>
          <w:sz w:val="24"/>
          <w:szCs w:val="24"/>
        </w:rPr>
      </w:pPr>
    </w:p>
    <w:p w14:paraId="405BBA31" w14:textId="77777777" w:rsidR="00984934" w:rsidRDefault="00984934">
      <w:pPr>
        <w:spacing w:line="200" w:lineRule="exact"/>
        <w:rPr>
          <w:rFonts w:eastAsia="Times New Roman"/>
          <w:color w:val="0000EE"/>
          <w:sz w:val="24"/>
          <w:szCs w:val="24"/>
        </w:rPr>
      </w:pPr>
    </w:p>
    <w:p w14:paraId="1A02C12B" w14:textId="77777777" w:rsidR="00984934" w:rsidRDefault="00984934">
      <w:pPr>
        <w:spacing w:line="200" w:lineRule="exact"/>
        <w:rPr>
          <w:rFonts w:eastAsia="Times New Roman"/>
          <w:color w:val="0000EE"/>
          <w:sz w:val="24"/>
          <w:szCs w:val="24"/>
        </w:rPr>
      </w:pPr>
    </w:p>
    <w:p w14:paraId="76B96084" w14:textId="77777777" w:rsidR="00984934" w:rsidRDefault="00984934">
      <w:pPr>
        <w:spacing w:line="200" w:lineRule="exact"/>
        <w:rPr>
          <w:rFonts w:eastAsia="Times New Roman"/>
          <w:color w:val="0000EE"/>
          <w:sz w:val="24"/>
          <w:szCs w:val="24"/>
        </w:rPr>
      </w:pPr>
    </w:p>
    <w:p w14:paraId="40B8963F" w14:textId="77777777" w:rsidR="00984934" w:rsidRDefault="00984934">
      <w:pPr>
        <w:spacing w:line="200" w:lineRule="exact"/>
        <w:rPr>
          <w:rFonts w:eastAsia="Times New Roman"/>
          <w:color w:val="0000EE"/>
          <w:sz w:val="24"/>
          <w:szCs w:val="24"/>
        </w:rPr>
      </w:pPr>
    </w:p>
    <w:p w14:paraId="0468D71E" w14:textId="77777777" w:rsidR="00984934" w:rsidRDefault="00984934">
      <w:pPr>
        <w:spacing w:line="200" w:lineRule="exact"/>
        <w:rPr>
          <w:rFonts w:eastAsia="Times New Roman"/>
          <w:color w:val="0000EE"/>
          <w:sz w:val="24"/>
          <w:szCs w:val="24"/>
        </w:rPr>
      </w:pPr>
    </w:p>
    <w:p w14:paraId="45114069" w14:textId="77777777" w:rsidR="00984934" w:rsidRDefault="00984934">
      <w:pPr>
        <w:spacing w:line="262" w:lineRule="exact"/>
        <w:rPr>
          <w:rFonts w:eastAsia="Times New Roman"/>
          <w:color w:val="0000EE"/>
          <w:sz w:val="24"/>
          <w:szCs w:val="24"/>
        </w:rPr>
      </w:pPr>
    </w:p>
    <w:p w14:paraId="41E0E3EC" w14:textId="77777777" w:rsidR="00984934" w:rsidRDefault="00F42629">
      <w:pPr>
        <w:ind w:left="10020"/>
        <w:rPr>
          <w:sz w:val="20"/>
          <w:szCs w:val="20"/>
        </w:rPr>
      </w:pPr>
      <w:r>
        <w:rPr>
          <w:rFonts w:eastAsia="Times New Roman"/>
          <w:sz w:val="24"/>
          <w:szCs w:val="24"/>
        </w:rPr>
        <w:t>2</w:t>
      </w:r>
    </w:p>
    <w:sectPr w:rsidR="00984934">
      <w:type w:val="continuous"/>
      <w:pgSz w:w="12240" w:h="15840"/>
      <w:pgMar w:top="855" w:right="1020" w:bottom="368" w:left="1080" w:header="0" w:footer="0" w:gutter="0"/>
      <w:cols w:space="720" w:equalWidth="0">
        <w:col w:w="101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649"/>
    <w:multiLevelType w:val="hybridMultilevel"/>
    <w:tmpl w:val="330805E4"/>
    <w:lvl w:ilvl="0" w:tplc="369ECDCA">
      <w:start w:val="2"/>
      <w:numFmt w:val="decimal"/>
      <w:lvlText w:val="%1."/>
      <w:lvlJc w:val="left"/>
    </w:lvl>
    <w:lvl w:ilvl="1" w:tplc="3B68623C">
      <w:numFmt w:val="decimal"/>
      <w:lvlText w:val=""/>
      <w:lvlJc w:val="left"/>
    </w:lvl>
    <w:lvl w:ilvl="2" w:tplc="25848FEC">
      <w:numFmt w:val="decimal"/>
      <w:lvlText w:val=""/>
      <w:lvlJc w:val="left"/>
    </w:lvl>
    <w:lvl w:ilvl="3" w:tplc="B3CAB946">
      <w:numFmt w:val="decimal"/>
      <w:lvlText w:val=""/>
      <w:lvlJc w:val="left"/>
    </w:lvl>
    <w:lvl w:ilvl="4" w:tplc="5BDA28F4">
      <w:numFmt w:val="decimal"/>
      <w:lvlText w:val=""/>
      <w:lvlJc w:val="left"/>
    </w:lvl>
    <w:lvl w:ilvl="5" w:tplc="5BE4D1A8">
      <w:numFmt w:val="decimal"/>
      <w:lvlText w:val=""/>
      <w:lvlJc w:val="left"/>
    </w:lvl>
    <w:lvl w:ilvl="6" w:tplc="C82247FE">
      <w:numFmt w:val="decimal"/>
      <w:lvlText w:val=""/>
      <w:lvlJc w:val="left"/>
    </w:lvl>
    <w:lvl w:ilvl="7" w:tplc="708AC4DC">
      <w:numFmt w:val="decimal"/>
      <w:lvlText w:val=""/>
      <w:lvlJc w:val="left"/>
    </w:lvl>
    <w:lvl w:ilvl="8" w:tplc="E222C932">
      <w:numFmt w:val="decimal"/>
      <w:lvlText w:val=""/>
      <w:lvlJc w:val="left"/>
    </w:lvl>
  </w:abstractNum>
  <w:abstractNum w:abstractNumId="1" w15:restartNumberingAfterBreak="0">
    <w:nsid w:val="00005F90"/>
    <w:multiLevelType w:val="hybridMultilevel"/>
    <w:tmpl w:val="D4B4B396"/>
    <w:lvl w:ilvl="0" w:tplc="358A374C">
      <w:start w:val="1"/>
      <w:numFmt w:val="decimal"/>
      <w:lvlText w:val="%1."/>
      <w:lvlJc w:val="left"/>
    </w:lvl>
    <w:lvl w:ilvl="1" w:tplc="B6289E24">
      <w:numFmt w:val="decimal"/>
      <w:lvlText w:val=""/>
      <w:lvlJc w:val="left"/>
    </w:lvl>
    <w:lvl w:ilvl="2" w:tplc="3536E100">
      <w:numFmt w:val="decimal"/>
      <w:lvlText w:val=""/>
      <w:lvlJc w:val="left"/>
    </w:lvl>
    <w:lvl w:ilvl="3" w:tplc="4A062C4C">
      <w:numFmt w:val="decimal"/>
      <w:lvlText w:val=""/>
      <w:lvlJc w:val="left"/>
    </w:lvl>
    <w:lvl w:ilvl="4" w:tplc="B4B40AA6">
      <w:numFmt w:val="decimal"/>
      <w:lvlText w:val=""/>
      <w:lvlJc w:val="left"/>
    </w:lvl>
    <w:lvl w:ilvl="5" w:tplc="CE2E767A">
      <w:numFmt w:val="decimal"/>
      <w:lvlText w:val=""/>
      <w:lvlJc w:val="left"/>
    </w:lvl>
    <w:lvl w:ilvl="6" w:tplc="C6705A08">
      <w:numFmt w:val="decimal"/>
      <w:lvlText w:val=""/>
      <w:lvlJc w:val="left"/>
    </w:lvl>
    <w:lvl w:ilvl="7" w:tplc="7CBCAD72">
      <w:numFmt w:val="decimal"/>
      <w:lvlText w:val=""/>
      <w:lvlJc w:val="left"/>
    </w:lvl>
    <w:lvl w:ilvl="8" w:tplc="8BA00FFA">
      <w:numFmt w:val="decimal"/>
      <w:lvlText w:val=""/>
      <w:lvlJc w:val="left"/>
    </w:lvl>
  </w:abstractNum>
  <w:abstractNum w:abstractNumId="2" w15:restartNumberingAfterBreak="0">
    <w:nsid w:val="00006DF1"/>
    <w:multiLevelType w:val="hybridMultilevel"/>
    <w:tmpl w:val="D7C8BD92"/>
    <w:lvl w:ilvl="0" w:tplc="045EC402">
      <w:start w:val="7"/>
      <w:numFmt w:val="decimal"/>
      <w:lvlText w:val="%1."/>
      <w:lvlJc w:val="left"/>
    </w:lvl>
    <w:lvl w:ilvl="1" w:tplc="23166706">
      <w:numFmt w:val="decimal"/>
      <w:lvlText w:val=""/>
      <w:lvlJc w:val="left"/>
    </w:lvl>
    <w:lvl w:ilvl="2" w:tplc="EB302594">
      <w:numFmt w:val="decimal"/>
      <w:lvlText w:val=""/>
      <w:lvlJc w:val="left"/>
    </w:lvl>
    <w:lvl w:ilvl="3" w:tplc="2716E8F8">
      <w:numFmt w:val="decimal"/>
      <w:lvlText w:val=""/>
      <w:lvlJc w:val="left"/>
    </w:lvl>
    <w:lvl w:ilvl="4" w:tplc="FFBC77BC">
      <w:numFmt w:val="decimal"/>
      <w:lvlText w:val=""/>
      <w:lvlJc w:val="left"/>
    </w:lvl>
    <w:lvl w:ilvl="5" w:tplc="FE525EA8">
      <w:numFmt w:val="decimal"/>
      <w:lvlText w:val=""/>
      <w:lvlJc w:val="left"/>
    </w:lvl>
    <w:lvl w:ilvl="6" w:tplc="ADD437E2">
      <w:numFmt w:val="decimal"/>
      <w:lvlText w:val=""/>
      <w:lvlJc w:val="left"/>
    </w:lvl>
    <w:lvl w:ilvl="7" w:tplc="51D4CA38">
      <w:numFmt w:val="decimal"/>
      <w:lvlText w:val=""/>
      <w:lvlJc w:val="left"/>
    </w:lvl>
    <w:lvl w:ilvl="8" w:tplc="6562D460">
      <w:numFmt w:val="decimal"/>
      <w:lvlText w:val=""/>
      <w:lvlJc w:val="left"/>
    </w:lvl>
  </w:abstractNum>
  <w:num w:numId="1" w16cid:durableId="1027294122">
    <w:abstractNumId w:val="1"/>
  </w:num>
  <w:num w:numId="2" w16cid:durableId="1132213766">
    <w:abstractNumId w:val="0"/>
  </w:num>
  <w:num w:numId="3" w16cid:durableId="789864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34"/>
    <w:rsid w:val="00984934"/>
    <w:rsid w:val="00F42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3135"/>
  <w15:docId w15:val="{46F81D40-3B1F-4A35-A54C-49114066D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starweb-production.s3.amazonaws.com/uploads/attachment/pdf/1477708/17.72_Multifamily_design_standards.pdf" TargetMode="External"/><Relationship Id="rId18" Type="http://schemas.openxmlformats.org/officeDocument/2006/relationships/hyperlink" Target="https://d2kbkoa27fdvtw.cloudfront.net/emcity/4779d22956634fa536b3dfdacd8fd0210.pdf" TargetMode="External"/><Relationship Id="rId26" Type="http://schemas.openxmlformats.org/officeDocument/2006/relationships/hyperlink" Target="https://legistarweb-production.s3.amazonaws.com/uploads/attachment/pdf/1473216/Ault_Farms_MDA_Exhibits.pdf" TargetMode="External"/><Relationship Id="rId21" Type="http://schemas.openxmlformats.org/officeDocument/2006/relationships/hyperlink" Target="https://legistarweb-production.s3.amazonaws.com/uploads/attachment/pdf/1473211/Ault_Farm_MDA_Exhibit_C_-_Zoning_Map.pdf" TargetMode="External"/><Relationship Id="rId34" Type="http://schemas.openxmlformats.org/officeDocument/2006/relationships/image" Target="media/image2.png"/><Relationship Id="rId7" Type="http://schemas.openxmlformats.org/officeDocument/2006/relationships/webSettings" Target="webSettings.xml"/><Relationship Id="rId12" Type="http://schemas.openxmlformats.org/officeDocument/2006/relationships/hyperlink" Target="https://legistarweb-production.s3.amazonaws.com/uploads/attachment/pdf/1477707/17.25.050_Arch_Standards_General.pdf" TargetMode="External"/><Relationship Id="rId17" Type="http://schemas.openxmlformats.org/officeDocument/2006/relationships/hyperlink" Target="https://legistarweb-production.s3.amazonaws.com/uploads/attachment/pdf/1470297/PC_07.12.22_DRAFT_Minutes.pdf" TargetMode="External"/><Relationship Id="rId25" Type="http://schemas.openxmlformats.org/officeDocument/2006/relationships/hyperlink" Target="https://legistarweb-production.s3.amazonaws.com/uploads/attachment/pdf/1473215/Ault_Farms_MDA_12-7-21.pdf" TargetMode="External"/><Relationship Id="rId33" Type="http://schemas.openxmlformats.org/officeDocument/2006/relationships/hyperlink" Target="https://legistarweb-production.s3.amazonaws.com/uploads/attachment/pdf/1477937/Amended_and_Restated_Eagle_Heights_Village_MDA_07.18.2022.pdf" TargetMode="External"/><Relationship Id="rId2" Type="http://schemas.openxmlformats.org/officeDocument/2006/relationships/customXml" Target="../customXml/item2.xml"/><Relationship Id="rId16" Type="http://schemas.openxmlformats.org/officeDocument/2006/relationships/hyperlink" Target="https://legistarweb-production.s3.amazonaws.com/uploads/attachment/pdf/1479645/Private_Streets_and_Street_Tree_Amendments.Feb_2022.pdf" TargetMode="External"/><Relationship Id="rId20" Type="http://schemas.openxmlformats.org/officeDocument/2006/relationships/hyperlink" Target="https://legistarweb-production.s3.amazonaws.com/uploads/attachment/pdf/1473210/Founders__Square_Parcel_Vicinity_Map.Jan_2022.pdf" TargetMode="External"/><Relationship Id="rId29" Type="http://schemas.openxmlformats.org/officeDocument/2006/relationships/hyperlink" Target="https://d2kbkoa27fdvtw.cloudfront.net/emcity/f372380153c2cc3ee84ace22f8fe8af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gistarweb-production.s3.amazonaws.com/uploads/attachment/pdf/1477706/15.70.090_street_lights.pdf" TargetMode="External"/><Relationship Id="rId24" Type="http://schemas.openxmlformats.org/officeDocument/2006/relationships/hyperlink" Target="https://legistarweb-production.s3.amazonaws.com/uploads/attachment/pdf/1473214/Parkway_Fields_Townhome_Elevations.pdf" TargetMode="External"/><Relationship Id="rId32" Type="http://schemas.openxmlformats.org/officeDocument/2006/relationships/hyperlink" Target="https://legistarweb-production.s3.amazonaws.com/uploads/attachment/pdf/1477936/EDITS_-_Amended_and_Restated_Eagle_Heights_Village_MDA_07.18.2022.pdf"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2kbkoa27fdvtw.cloudfront.net/emcity/6ee070cb7fb09079dfd41e07c21582530.pdf" TargetMode="External"/><Relationship Id="rId23" Type="http://schemas.openxmlformats.org/officeDocument/2006/relationships/hyperlink" Target="https://legistarweb-production.s3.amazonaws.com/uploads/attachment/pdf/1473213/Parkway_Fields_C.Landscape___Open_Spaces_Plans___Open_Space_Pt._Worksheet.pdf" TargetMode="External"/><Relationship Id="rId28" Type="http://schemas.openxmlformats.org/officeDocument/2006/relationships/hyperlink" Target="https://d2kbkoa27fdvtw.cloudfront.net/emcity/f372380153c2cc3ee84ace22f8fe8af20.pdf" TargetMode="External"/><Relationship Id="rId36" Type="http://schemas.openxmlformats.org/officeDocument/2006/relationships/fontTable" Target="fontTable.xml"/><Relationship Id="rId10" Type="http://schemas.openxmlformats.org/officeDocument/2006/relationships/hyperlink" Target="https://legistarweb-production.s3.amazonaws.com/uploads/attachment/pdf/1477705/17.25.040_Acc_Structures.pdf" TargetMode="External"/><Relationship Id="rId19" Type="http://schemas.openxmlformats.org/officeDocument/2006/relationships/hyperlink" Target="https://d2kbkoa27fdvtw.cloudfront.net/emcity/4779d22956634fa536b3dfdacd8fd0210.pdf" TargetMode="External"/><Relationship Id="rId31" Type="http://schemas.openxmlformats.org/officeDocument/2006/relationships/hyperlink" Target="https://legistarweb-production.s3.amazonaws.com/uploads/attachment/pdf/1474572/1._Presentation_Summary_Eagle_Heights_06.24.2022.pdf" TargetMode="External"/><Relationship Id="rId4" Type="http://schemas.openxmlformats.org/officeDocument/2006/relationships/numbering" Target="numbering.xml"/><Relationship Id="rId9" Type="http://schemas.openxmlformats.org/officeDocument/2006/relationships/hyperlink" Target="https://d2kbkoa27fdvtw.cloudfront.net/emcity/91b4b13b0b4d9fa5fa49a20b61ddba110.pdf" TargetMode="External"/><Relationship Id="rId14" Type="http://schemas.openxmlformats.org/officeDocument/2006/relationships/hyperlink" Target="https://d2kbkoa27fdvtw.cloudfront.net/emcity/6ee070cb7fb09079dfd41e07c21582530.pdf" TargetMode="External"/><Relationship Id="rId22" Type="http://schemas.openxmlformats.org/officeDocument/2006/relationships/hyperlink" Target="https://legistarweb-production.s3.amazonaws.com/uploads/attachment/pdf/1473212/Parkway_Fields_PP_C_7-7-22.pdf" TargetMode="External"/><Relationship Id="rId27" Type="http://schemas.openxmlformats.org/officeDocument/2006/relationships/hyperlink" Target="https://d2kbkoa27fdvtw.cloudfront.net/emcity/f372380153c2cc3ee84ace22f8fe8af20.pdf" TargetMode="External"/><Relationship Id="rId30" Type="http://schemas.openxmlformats.org/officeDocument/2006/relationships/hyperlink" Target="https://legistarweb-production.s3.amazonaws.com/uploads/attachment/pdf/1474608/Vicinity_Map_and_Former_Site_Plan.pdf" TargetMode="External"/><Relationship Id="rId35" Type="http://schemas.openxmlformats.org/officeDocument/2006/relationships/image" Target="media/image3.png"/><Relationship Id="rId8" Type="http://schemas.openxmlformats.org/officeDocument/2006/relationships/image" Target="media/image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4C63FDD48EA045829C9326B6873515" ma:contentTypeVersion="16" ma:contentTypeDescription="Create a new document." ma:contentTypeScope="" ma:versionID="4fd69351fbfd2c1b654e0b532da97620">
  <xsd:schema xmlns:xsd="http://www.w3.org/2001/XMLSchema" xmlns:xs="http://www.w3.org/2001/XMLSchema" xmlns:p="http://schemas.microsoft.com/office/2006/metadata/properties" xmlns:ns2="e7dd128b-3e3d-4b4b-894b-dd27bceca178" xmlns:ns3="a78d0dec-8302-48c6-99ba-1f9e4bbf2870" targetNamespace="http://schemas.microsoft.com/office/2006/metadata/properties" ma:root="true" ma:fieldsID="2e725233acfbad2e519d185c21b201d9" ns2:_="" ns3:_="">
    <xsd:import namespace="e7dd128b-3e3d-4b4b-894b-dd27bceca178"/>
    <xsd:import namespace="a78d0dec-8302-48c6-99ba-1f9e4bbf28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d128b-3e3d-4b4b-894b-dd27bceca1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f75a05-72ea-4722-8c06-61eaa9c93d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8d0dec-8302-48c6-99ba-1f9e4bbf28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e883c9-09e3-4fa8-b485-896f860e24ec}" ma:internalName="TaxCatchAll" ma:showField="CatchAllData" ma:web="a78d0dec-8302-48c6-99ba-1f9e4bbf28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8d0dec-8302-48c6-99ba-1f9e4bbf2870"/>
    <lcf76f155ced4ddcb4097134ff3c332f xmlns="e7dd128b-3e3d-4b4b-894b-dd27bceca17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557939-FC26-40E7-9FF4-A3F2A9700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d128b-3e3d-4b4b-894b-dd27bceca178"/>
    <ds:schemaRef ds:uri="a78d0dec-8302-48c6-99ba-1f9e4bbf2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84207-9C7F-4A56-8A95-1B5B2FAA878A}">
  <ds:schemaRefs>
    <ds:schemaRef ds:uri="http://schemas.microsoft.com/sharepoint/v3/contenttype/forms"/>
  </ds:schemaRefs>
</ds:datastoreItem>
</file>

<file path=customXml/itemProps3.xml><?xml version="1.0" encoding="utf-8"?>
<ds:datastoreItem xmlns:ds="http://schemas.openxmlformats.org/officeDocument/2006/customXml" ds:itemID="{B4C8E66A-B769-4029-A5D4-E9E3EBF54D22}">
  <ds:schemaRefs>
    <ds:schemaRef ds:uri="http://purl.org/dc/dcmitype/"/>
    <ds:schemaRef ds:uri="http://www.w3.org/XML/1998/namespace"/>
    <ds:schemaRef ds:uri="http://purl.org/dc/elements/1.1/"/>
    <ds:schemaRef ds:uri="http://purl.org/dc/terms/"/>
    <ds:schemaRef ds:uri="http://schemas.microsoft.com/office/2006/metadata/properties"/>
    <ds:schemaRef ds:uri="e7dd128b-3e3d-4b4b-894b-dd27bceca178"/>
    <ds:schemaRef ds:uri="http://schemas.microsoft.com/office/2006/documentManagement/types"/>
    <ds:schemaRef ds:uri="a78d0dec-8302-48c6-99ba-1f9e4bbf2870"/>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939</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David Stroud</cp:lastModifiedBy>
  <cp:revision>2</cp:revision>
  <dcterms:created xsi:type="dcterms:W3CDTF">2022-07-22T19:41:00Z</dcterms:created>
  <dcterms:modified xsi:type="dcterms:W3CDTF">2022-07-22T19:41:00Z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0x010100034C63FDD48EA045829C9326B6873515</vt:lpwstr>
  </property>
</Properties>
</file>