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93CB3" w14:textId="77777777" w:rsidR="00805BC8" w:rsidRPr="0086088A" w:rsidRDefault="00C7533B" w:rsidP="002A25C3">
      <w:pPr>
        <w:pStyle w:val="BodyText"/>
        <w:spacing w:line="360" w:lineRule="auto"/>
        <w:ind w:left="420"/>
        <w:rPr>
          <w:rFonts w:ascii="Times New Roman"/>
          <w:sz w:val="20"/>
        </w:rPr>
      </w:pPr>
      <w:r w:rsidRPr="0086088A">
        <w:rPr>
          <w:rFonts w:ascii="Times New Roman"/>
          <w:noProof/>
          <w:sz w:val="20"/>
        </w:rPr>
        <w:drawing>
          <wp:inline distT="0" distB="0" distL="0" distR="0" wp14:anchorId="45699031" wp14:editId="7DCD76EC">
            <wp:extent cx="2811580" cy="11354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stretch>
                      <a:fillRect/>
                    </a:stretch>
                  </pic:blipFill>
                  <pic:spPr>
                    <a:xfrm>
                      <a:off x="0" y="0"/>
                      <a:ext cx="2811580" cy="1135475"/>
                    </a:xfrm>
                    <a:prstGeom prst="rect">
                      <a:avLst/>
                    </a:prstGeom>
                  </pic:spPr>
                </pic:pic>
              </a:graphicData>
            </a:graphic>
          </wp:inline>
        </w:drawing>
      </w:r>
    </w:p>
    <w:p w14:paraId="571A8813" w14:textId="77777777" w:rsidR="00805BC8" w:rsidRPr="0086088A" w:rsidRDefault="00805BC8" w:rsidP="002A25C3">
      <w:pPr>
        <w:spacing w:line="360" w:lineRule="auto"/>
        <w:rPr>
          <w:rFonts w:ascii="Times New Roman"/>
          <w:sz w:val="16"/>
        </w:rPr>
        <w:sectPr w:rsidR="00805BC8" w:rsidRPr="0086088A">
          <w:headerReference w:type="default" r:id="rId9"/>
          <w:footerReference w:type="default" r:id="rId10"/>
          <w:type w:val="continuous"/>
          <w:pgSz w:w="12240" w:h="15840"/>
          <w:pgMar w:top="720" w:right="1700" w:bottom="280" w:left="1200" w:header="720" w:footer="720" w:gutter="0"/>
          <w:cols w:space="720"/>
        </w:sectPr>
      </w:pPr>
    </w:p>
    <w:p w14:paraId="2FE33412" w14:textId="4B82F0FF" w:rsidR="00FA18D9" w:rsidRPr="009E32DC" w:rsidRDefault="00C7533B" w:rsidP="002A25C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jc w:val="center"/>
        <w:rPr>
          <w:rFonts w:ascii="Century Gothic" w:hAnsi="Century Gothic"/>
        </w:rPr>
      </w:pPr>
      <w:r>
        <w:rPr>
          <w:rFonts w:ascii="Century Gothic" w:hAnsi="Century Gothic"/>
        </w:rPr>
        <w:t>July</w:t>
      </w:r>
      <w:r w:rsidR="00EC2FC8" w:rsidRPr="009E32DC">
        <w:rPr>
          <w:rFonts w:ascii="Century Gothic" w:hAnsi="Century Gothic"/>
        </w:rPr>
        <w:t xml:space="preserve"> </w:t>
      </w:r>
      <w:r>
        <w:rPr>
          <w:rFonts w:ascii="Century Gothic" w:hAnsi="Century Gothic"/>
        </w:rPr>
        <w:t>1</w:t>
      </w:r>
      <w:r w:rsidR="007236DA">
        <w:rPr>
          <w:rFonts w:ascii="Century Gothic" w:hAnsi="Century Gothic"/>
        </w:rPr>
        <w:t>4</w:t>
      </w:r>
      <w:r>
        <w:rPr>
          <w:rFonts w:ascii="Century Gothic" w:hAnsi="Century Gothic"/>
        </w:rPr>
        <w:t>th</w:t>
      </w:r>
      <w:r w:rsidR="00CE62D3" w:rsidRPr="009E32DC">
        <w:rPr>
          <w:rFonts w:ascii="Century Gothic" w:hAnsi="Century Gothic"/>
        </w:rPr>
        <w:t>, 20</w:t>
      </w:r>
      <w:r w:rsidR="001229FC" w:rsidRPr="009E32DC">
        <w:rPr>
          <w:rFonts w:ascii="Century Gothic" w:hAnsi="Century Gothic"/>
        </w:rPr>
        <w:t>2</w:t>
      </w:r>
      <w:r w:rsidR="00EC2FC8" w:rsidRPr="009E32DC">
        <w:rPr>
          <w:rFonts w:ascii="Century Gothic" w:hAnsi="Century Gothic"/>
        </w:rPr>
        <w:t>2</w:t>
      </w:r>
    </w:p>
    <w:p w14:paraId="3A5150FC" w14:textId="77777777" w:rsidR="003927AC" w:rsidRPr="009E32DC" w:rsidRDefault="00C7533B" w:rsidP="00B37DFA">
      <w:pPr>
        <w:pStyle w:val="Heading3"/>
        <w:jc w:val="both"/>
        <w:rPr>
          <w:rFonts w:ascii="Century Gothic" w:hAnsi="Century Gothic"/>
        </w:rPr>
      </w:pPr>
      <w:r w:rsidRPr="009E32DC">
        <w:rPr>
          <w:rFonts w:ascii="Century Gothic" w:hAnsi="Century Gothic"/>
        </w:rPr>
        <w:t>Introduction:</w:t>
      </w:r>
    </w:p>
    <w:p w14:paraId="5C9CA119" w14:textId="77777777" w:rsidR="00FA18D9" w:rsidRPr="009E32DC" w:rsidRDefault="00C7533B" w:rsidP="00B37DFA">
      <w:pPr>
        <w:spacing w:line="276" w:lineRule="auto"/>
        <w:jc w:val="both"/>
        <w:rPr>
          <w:rFonts w:ascii="Century Gothic" w:hAnsi="Century Gothic"/>
          <w:b/>
          <w:bCs/>
        </w:rPr>
      </w:pPr>
      <w:r w:rsidRPr="009E32DC">
        <w:rPr>
          <w:rFonts w:ascii="Century Gothic" w:hAnsi="Century Gothic"/>
        </w:rPr>
        <w:t>This analysis intends to provide Millcreek, a Utah Municipality</w:t>
      </w:r>
      <w:r w:rsidR="007A0628" w:rsidRPr="009E32DC">
        <w:rPr>
          <w:rFonts w:ascii="Century Gothic" w:hAnsi="Century Gothic"/>
        </w:rPr>
        <w:t>,</w:t>
      </w:r>
      <w:r w:rsidRPr="009E32DC">
        <w:rPr>
          <w:rFonts w:ascii="Century Gothic" w:hAnsi="Century Gothic"/>
        </w:rPr>
        <w:t xml:space="preserve"> and the Millcreek </w:t>
      </w:r>
      <w:r w:rsidR="007A0628" w:rsidRPr="009E32DC">
        <w:rPr>
          <w:rFonts w:ascii="Century Gothic" w:hAnsi="Century Gothic"/>
        </w:rPr>
        <w:t xml:space="preserve">City </w:t>
      </w:r>
      <w:r w:rsidRPr="009E32DC">
        <w:rPr>
          <w:rFonts w:ascii="Century Gothic" w:hAnsi="Century Gothic"/>
        </w:rPr>
        <w:t xml:space="preserve">Council with the information </w:t>
      </w:r>
      <w:r w:rsidRPr="009E32DC">
        <w:rPr>
          <w:rFonts w:ascii="Century Gothic" w:hAnsi="Century Gothic"/>
        </w:rPr>
        <w:t>required by the Utah Code Section 10-8-2.   Appropriations -- Acquisition and disposal of property -- Corporate purpose -- Procedure.</w:t>
      </w:r>
    </w:p>
    <w:p w14:paraId="7FDD15D8" w14:textId="77777777" w:rsidR="00FA18D9" w:rsidRPr="009E32DC" w:rsidRDefault="00C7533B" w:rsidP="00B37DFA">
      <w:pPr>
        <w:pStyle w:val="Heading3"/>
        <w:spacing w:line="276" w:lineRule="auto"/>
        <w:jc w:val="both"/>
        <w:rPr>
          <w:rFonts w:ascii="Century Gothic" w:hAnsi="Century Gothic"/>
          <w:sz w:val="24"/>
        </w:rPr>
      </w:pPr>
      <w:r w:rsidRPr="009E32DC">
        <w:rPr>
          <w:rFonts w:ascii="Century Gothic" w:hAnsi="Century Gothic"/>
          <w:sz w:val="24"/>
        </w:rPr>
        <w:t xml:space="preserve">Reason for the </w:t>
      </w:r>
      <w:r w:rsidR="00153112" w:rsidRPr="009E32DC">
        <w:rPr>
          <w:rFonts w:ascii="Century Gothic" w:hAnsi="Century Gothic"/>
          <w:sz w:val="24"/>
        </w:rPr>
        <w:t>Study</w:t>
      </w:r>
      <w:r w:rsidRPr="009E32DC">
        <w:rPr>
          <w:rFonts w:ascii="Century Gothic" w:hAnsi="Century Gothic"/>
          <w:sz w:val="24"/>
        </w:rPr>
        <w:t>:</w:t>
      </w:r>
    </w:p>
    <w:p w14:paraId="5F9BF089" w14:textId="77777777" w:rsidR="009B2D96" w:rsidRPr="009E32DC" w:rsidRDefault="00C7533B" w:rsidP="00B37DFA">
      <w:pPr>
        <w:spacing w:line="276" w:lineRule="auto"/>
        <w:jc w:val="both"/>
        <w:rPr>
          <w:rFonts w:ascii="Century Gothic" w:hAnsi="Century Gothic"/>
        </w:rPr>
      </w:pPr>
      <w:r w:rsidRPr="009E32DC">
        <w:rPr>
          <w:rFonts w:ascii="Century Gothic" w:hAnsi="Century Gothic"/>
        </w:rPr>
        <w:t xml:space="preserve">Utah Code § 10-8-2 and case law require a more rigorous review and approval process before the </w:t>
      </w:r>
      <w:r w:rsidR="007A0628" w:rsidRPr="009E32DC">
        <w:rPr>
          <w:rFonts w:ascii="Century Gothic" w:hAnsi="Century Gothic"/>
        </w:rPr>
        <w:t>C</w:t>
      </w:r>
      <w:r w:rsidRPr="009E32DC">
        <w:rPr>
          <w:rFonts w:ascii="Century Gothic" w:hAnsi="Century Gothic"/>
        </w:rPr>
        <w:t xml:space="preserve">ity </w:t>
      </w:r>
      <w:r w:rsidRPr="009E32DC">
        <w:rPr>
          <w:rFonts w:ascii="Century Gothic" w:hAnsi="Century Gothic"/>
        </w:rPr>
        <w:t xml:space="preserve">can provide grants to nonprofit organizations. The process requires that the </w:t>
      </w:r>
      <w:r w:rsidR="007A0628" w:rsidRPr="009E32DC">
        <w:rPr>
          <w:rFonts w:ascii="Century Gothic" w:hAnsi="Century Gothic"/>
        </w:rPr>
        <w:t>C</w:t>
      </w:r>
      <w:r w:rsidRPr="009E32DC">
        <w:rPr>
          <w:rFonts w:ascii="Century Gothic" w:hAnsi="Century Gothic"/>
        </w:rPr>
        <w:t xml:space="preserve">ity complete a </w:t>
      </w:r>
      <w:r w:rsidR="00153112" w:rsidRPr="009E32DC">
        <w:rPr>
          <w:rFonts w:ascii="Century Gothic" w:hAnsi="Century Gothic"/>
        </w:rPr>
        <w:t>Study</w:t>
      </w:r>
      <w:r w:rsidRPr="009E32DC">
        <w:rPr>
          <w:rFonts w:ascii="Century Gothic" w:hAnsi="Century Gothic"/>
        </w:rPr>
        <w:t xml:space="preserve"> before awarding the grants.</w:t>
      </w:r>
    </w:p>
    <w:p w14:paraId="7C67955A" w14:textId="77777777" w:rsidR="00FA18D9" w:rsidRPr="009E32DC" w:rsidRDefault="00C7533B" w:rsidP="00B37DFA">
      <w:pPr>
        <w:pStyle w:val="Heading3"/>
        <w:spacing w:line="276" w:lineRule="auto"/>
        <w:jc w:val="both"/>
        <w:rPr>
          <w:rFonts w:ascii="Century Gothic" w:hAnsi="Century Gothic"/>
          <w:sz w:val="24"/>
        </w:rPr>
      </w:pPr>
      <w:r w:rsidRPr="009E32DC">
        <w:rPr>
          <w:rFonts w:ascii="Century Gothic" w:hAnsi="Century Gothic"/>
          <w:sz w:val="24"/>
        </w:rPr>
        <w:t xml:space="preserve">Key Elements of the </w:t>
      </w:r>
      <w:r w:rsidR="00153112" w:rsidRPr="009E32DC">
        <w:rPr>
          <w:rFonts w:ascii="Century Gothic" w:hAnsi="Century Gothic"/>
          <w:sz w:val="24"/>
        </w:rPr>
        <w:t>Study</w:t>
      </w:r>
      <w:r w:rsidRPr="009E32DC">
        <w:rPr>
          <w:rFonts w:ascii="Century Gothic" w:hAnsi="Century Gothic"/>
          <w:sz w:val="24"/>
        </w:rPr>
        <w:t>:</w:t>
      </w:r>
    </w:p>
    <w:p w14:paraId="2CD998E1" w14:textId="77777777" w:rsidR="00FA18D9" w:rsidRPr="009E32DC" w:rsidRDefault="00C7533B" w:rsidP="00B37DFA">
      <w:pPr>
        <w:tabs>
          <w:tab w:val="left" w:pos="696"/>
        </w:tabs>
        <w:spacing w:line="276" w:lineRule="auto"/>
        <w:jc w:val="both"/>
        <w:rPr>
          <w:rFonts w:ascii="Century Gothic" w:hAnsi="Century Gothic"/>
        </w:rPr>
      </w:pPr>
      <w:r w:rsidRPr="009E32DC">
        <w:rPr>
          <w:rFonts w:ascii="Century Gothic" w:hAnsi="Century Gothic"/>
        </w:rPr>
        <w:t>The Study shall consider the following factors:</w:t>
      </w:r>
    </w:p>
    <w:p w14:paraId="32CABAE4" w14:textId="77777777" w:rsidR="00646B8E" w:rsidRPr="009E32DC" w:rsidRDefault="00646B8E" w:rsidP="00B37DFA">
      <w:pPr>
        <w:tabs>
          <w:tab w:val="left" w:pos="696"/>
        </w:tabs>
        <w:spacing w:line="276" w:lineRule="auto"/>
        <w:jc w:val="both"/>
        <w:rPr>
          <w:rFonts w:ascii="Century Gothic" w:hAnsi="Century Gothic"/>
        </w:rPr>
      </w:pPr>
    </w:p>
    <w:p w14:paraId="26709DCA" w14:textId="77777777" w:rsidR="00646B8E" w:rsidRPr="009E32DC" w:rsidRDefault="00C7533B" w:rsidP="00B37DFA">
      <w:pPr>
        <w:pStyle w:val="ListParagraph"/>
        <w:widowControl/>
        <w:numPr>
          <w:ilvl w:val="0"/>
          <w:numId w:val="9"/>
        </w:numPr>
        <w:autoSpaceDE w:val="0"/>
        <w:autoSpaceDN w:val="0"/>
        <w:adjustRightInd w:val="0"/>
        <w:spacing w:line="276" w:lineRule="auto"/>
        <w:jc w:val="both"/>
        <w:rPr>
          <w:rFonts w:ascii="Century Gothic" w:eastAsiaTheme="minorHAnsi" w:hAnsi="Century Gothic"/>
        </w:rPr>
      </w:pPr>
      <w:r w:rsidRPr="009E32DC">
        <w:rPr>
          <w:rFonts w:ascii="Century Gothic" w:eastAsiaTheme="minorHAnsi" w:hAnsi="Century Gothic"/>
        </w:rPr>
        <w:t xml:space="preserve">Completion of a </w:t>
      </w:r>
      <w:r w:rsidR="00153112" w:rsidRPr="009E32DC">
        <w:rPr>
          <w:rFonts w:ascii="Century Gothic" w:eastAsiaTheme="minorHAnsi" w:hAnsi="Century Gothic"/>
        </w:rPr>
        <w:t>study</w:t>
      </w:r>
      <w:r w:rsidRPr="009E32DC">
        <w:rPr>
          <w:rFonts w:ascii="Century Gothic" w:eastAsiaTheme="minorHAnsi" w:hAnsi="Century Gothic"/>
        </w:rPr>
        <w:t xml:space="preserve"> that addresses the following:</w:t>
      </w:r>
    </w:p>
    <w:p w14:paraId="49620382" w14:textId="77777777" w:rsidR="00646B8E" w:rsidRPr="009E32DC" w:rsidRDefault="00C7533B" w:rsidP="00B37DFA">
      <w:pPr>
        <w:widowControl/>
        <w:autoSpaceDE w:val="0"/>
        <w:autoSpaceDN w:val="0"/>
        <w:adjustRightInd w:val="0"/>
        <w:spacing w:line="276" w:lineRule="auto"/>
        <w:ind w:left="1080" w:hanging="360"/>
        <w:jc w:val="both"/>
        <w:rPr>
          <w:rFonts w:ascii="Century Gothic" w:eastAsiaTheme="minorHAnsi" w:hAnsi="Century Gothic"/>
        </w:rPr>
      </w:pPr>
      <w:r w:rsidRPr="009E32DC">
        <w:rPr>
          <w:rFonts w:ascii="Century Gothic" w:eastAsiaTheme="minorHAnsi" w:hAnsi="Century Gothic"/>
        </w:rPr>
        <w:t>a</w:t>
      </w:r>
      <w:r w:rsidRPr="009E32DC">
        <w:rPr>
          <w:rFonts w:ascii="Century Gothic" w:eastAsiaTheme="minorHAnsi" w:hAnsi="Century Gothic"/>
        </w:rPr>
        <w:t xml:space="preserve">. </w:t>
      </w:r>
      <w:r w:rsidR="000B0BFE" w:rsidRPr="009E32DC">
        <w:rPr>
          <w:rFonts w:ascii="Century Gothic" w:eastAsiaTheme="minorHAnsi" w:hAnsi="Century Gothic"/>
        </w:rPr>
        <w:tab/>
      </w:r>
      <w:r w:rsidRPr="009E32DC">
        <w:rPr>
          <w:rFonts w:ascii="Century Gothic" w:eastAsiaTheme="minorHAnsi" w:hAnsi="Century Gothic"/>
        </w:rPr>
        <w:t>The benefit the City will receive—tangible or intangible—in return</w:t>
      </w:r>
      <w:r w:rsidR="000B0BFE" w:rsidRPr="009E32DC">
        <w:rPr>
          <w:rFonts w:ascii="Century Gothic" w:eastAsiaTheme="minorHAnsi" w:hAnsi="Century Gothic"/>
        </w:rPr>
        <w:t xml:space="preserve"> </w:t>
      </w:r>
      <w:r w:rsidRPr="009E32DC">
        <w:rPr>
          <w:rFonts w:ascii="Century Gothic" w:eastAsiaTheme="minorHAnsi" w:hAnsi="Century Gothic"/>
        </w:rPr>
        <w:t>for appropriated funds.</w:t>
      </w:r>
    </w:p>
    <w:p w14:paraId="502D63BF" w14:textId="77777777" w:rsidR="00646B8E" w:rsidRPr="009E32DC" w:rsidRDefault="00C7533B" w:rsidP="00B37DFA">
      <w:pPr>
        <w:widowControl/>
        <w:autoSpaceDE w:val="0"/>
        <w:autoSpaceDN w:val="0"/>
        <w:adjustRightInd w:val="0"/>
        <w:spacing w:line="276" w:lineRule="auto"/>
        <w:ind w:left="1080" w:hanging="360"/>
        <w:jc w:val="both"/>
        <w:rPr>
          <w:rFonts w:ascii="Century Gothic" w:eastAsiaTheme="minorHAnsi" w:hAnsi="Century Gothic"/>
        </w:rPr>
      </w:pPr>
      <w:r w:rsidRPr="009E32DC">
        <w:rPr>
          <w:rFonts w:ascii="Century Gothic" w:eastAsiaTheme="minorHAnsi" w:hAnsi="Century Gothic"/>
        </w:rPr>
        <w:t xml:space="preserve">b. </w:t>
      </w:r>
      <w:r w:rsidR="000B0BFE" w:rsidRPr="009E32DC">
        <w:rPr>
          <w:rFonts w:ascii="Century Gothic" w:eastAsiaTheme="minorHAnsi" w:hAnsi="Century Gothic"/>
        </w:rPr>
        <w:tab/>
      </w:r>
      <w:r w:rsidRPr="009E32DC">
        <w:rPr>
          <w:rFonts w:ascii="Century Gothic" w:eastAsiaTheme="minorHAnsi" w:hAnsi="Century Gothic"/>
        </w:rPr>
        <w:t>An analysis of how the appropriation will be used to enhance the</w:t>
      </w:r>
      <w:r w:rsidR="000B0BFE" w:rsidRPr="009E32DC">
        <w:rPr>
          <w:rFonts w:ascii="Century Gothic" w:eastAsiaTheme="minorHAnsi" w:hAnsi="Century Gothic"/>
        </w:rPr>
        <w:t xml:space="preserve"> </w:t>
      </w:r>
      <w:r w:rsidRPr="009E32DC">
        <w:rPr>
          <w:rFonts w:ascii="Century Gothic" w:eastAsiaTheme="minorHAnsi" w:hAnsi="Century Gothic"/>
        </w:rPr>
        <w:t xml:space="preserve">safety, health, prosperity, moral </w:t>
      </w:r>
      <w:r w:rsidR="00ED0AE8" w:rsidRPr="009E32DC">
        <w:rPr>
          <w:rFonts w:ascii="Century Gothic" w:eastAsiaTheme="minorHAnsi" w:hAnsi="Century Gothic"/>
        </w:rPr>
        <w:t>well-being</w:t>
      </w:r>
      <w:r w:rsidRPr="009E32DC">
        <w:rPr>
          <w:rFonts w:ascii="Century Gothic" w:eastAsiaTheme="minorHAnsi" w:hAnsi="Century Gothic"/>
        </w:rPr>
        <w:t>, peace, order, comfort,</w:t>
      </w:r>
      <w:r w:rsidR="000B0BFE" w:rsidRPr="009E32DC">
        <w:rPr>
          <w:rFonts w:ascii="Century Gothic" w:eastAsiaTheme="minorHAnsi" w:hAnsi="Century Gothic"/>
        </w:rPr>
        <w:t xml:space="preserve"> </w:t>
      </w:r>
      <w:r w:rsidRPr="009E32DC">
        <w:rPr>
          <w:rFonts w:ascii="Century Gothic" w:eastAsiaTheme="minorHAnsi" w:hAnsi="Century Gothic"/>
        </w:rPr>
        <w:t xml:space="preserve">or </w:t>
      </w:r>
      <w:r w:rsidR="007A0628" w:rsidRPr="009E32DC">
        <w:rPr>
          <w:rFonts w:ascii="Century Gothic" w:eastAsiaTheme="minorHAnsi" w:hAnsi="Century Gothic"/>
        </w:rPr>
        <w:t xml:space="preserve">the </w:t>
      </w:r>
      <w:r w:rsidRPr="009E32DC">
        <w:rPr>
          <w:rFonts w:ascii="Century Gothic" w:eastAsiaTheme="minorHAnsi" w:hAnsi="Century Gothic"/>
        </w:rPr>
        <w:t xml:space="preserve">convenience of </w:t>
      </w:r>
      <w:r w:rsidR="000B0BFE" w:rsidRPr="009E32DC">
        <w:rPr>
          <w:rFonts w:ascii="Century Gothic" w:eastAsiaTheme="minorHAnsi" w:hAnsi="Century Gothic"/>
        </w:rPr>
        <w:t xml:space="preserve">Millcreek </w:t>
      </w:r>
      <w:r w:rsidRPr="009E32DC">
        <w:rPr>
          <w:rFonts w:ascii="Century Gothic" w:eastAsiaTheme="minorHAnsi" w:hAnsi="Century Gothic"/>
        </w:rPr>
        <w:t>residents.</w:t>
      </w:r>
    </w:p>
    <w:p w14:paraId="78588833" w14:textId="77777777" w:rsidR="000B0BFE" w:rsidRPr="009E32DC" w:rsidRDefault="00C7533B" w:rsidP="00B37DFA">
      <w:pPr>
        <w:widowControl/>
        <w:autoSpaceDE w:val="0"/>
        <w:autoSpaceDN w:val="0"/>
        <w:adjustRightInd w:val="0"/>
        <w:spacing w:line="276" w:lineRule="auto"/>
        <w:ind w:left="1080" w:hanging="360"/>
        <w:jc w:val="both"/>
        <w:rPr>
          <w:rFonts w:ascii="Century Gothic" w:eastAsiaTheme="minorHAnsi" w:hAnsi="Century Gothic"/>
        </w:rPr>
      </w:pPr>
      <w:r w:rsidRPr="009E32DC">
        <w:rPr>
          <w:rFonts w:ascii="Century Gothic" w:eastAsiaTheme="minorHAnsi" w:hAnsi="Century Gothic"/>
        </w:rPr>
        <w:t xml:space="preserve">c. </w:t>
      </w:r>
      <w:r w:rsidRPr="009E32DC">
        <w:rPr>
          <w:rFonts w:ascii="Century Gothic" w:eastAsiaTheme="minorHAnsi" w:hAnsi="Century Gothic"/>
        </w:rPr>
        <w:tab/>
        <w:t>Whether the appropriation is necessary and appropriate to accomplish goals and objectives of the City</w:t>
      </w:r>
      <w:r w:rsidR="000C3631" w:rsidRPr="009E32DC">
        <w:rPr>
          <w:rFonts w:ascii="Century Gothic" w:eastAsiaTheme="minorHAnsi" w:hAnsi="Century Gothic"/>
        </w:rPr>
        <w:t>,</w:t>
      </w:r>
      <w:r w:rsidRPr="009E32DC">
        <w:rPr>
          <w:rFonts w:ascii="Century Gothic" w:eastAsiaTheme="minorHAnsi" w:hAnsi="Century Gothic"/>
        </w:rPr>
        <w:t xml:space="preserve"> such as:</w:t>
      </w:r>
    </w:p>
    <w:p w14:paraId="776E095B" w14:textId="77777777" w:rsidR="009B2D96" w:rsidRPr="009E32DC" w:rsidRDefault="00C7533B" w:rsidP="00B37DFA">
      <w:pPr>
        <w:widowControl/>
        <w:autoSpaceDE w:val="0"/>
        <w:autoSpaceDN w:val="0"/>
        <w:adjustRightInd w:val="0"/>
        <w:spacing w:line="276" w:lineRule="auto"/>
        <w:ind w:left="1440" w:hanging="360"/>
        <w:jc w:val="both"/>
        <w:rPr>
          <w:rFonts w:ascii="Century Gothic" w:eastAsiaTheme="minorHAnsi" w:hAnsi="Century Gothic"/>
        </w:rPr>
      </w:pPr>
      <w:r w:rsidRPr="009E32DC">
        <w:rPr>
          <w:rFonts w:ascii="Century Gothic" w:eastAsiaTheme="minorHAnsi" w:hAnsi="Century Gothic"/>
        </w:rPr>
        <w:t xml:space="preserve">i. </w:t>
      </w:r>
      <w:r w:rsidR="000B0BFE" w:rsidRPr="009E32DC">
        <w:rPr>
          <w:rFonts w:ascii="Century Gothic" w:eastAsiaTheme="minorHAnsi" w:hAnsi="Century Gothic"/>
        </w:rPr>
        <w:tab/>
      </w:r>
      <w:r w:rsidRPr="009E32DC">
        <w:rPr>
          <w:rFonts w:ascii="Century Gothic" w:eastAsiaTheme="minorHAnsi" w:hAnsi="Century Gothic"/>
        </w:rPr>
        <w:t>Removing blight or underdeveloped properties</w:t>
      </w:r>
      <w:r w:rsidR="001C12F1" w:rsidRPr="009E32DC">
        <w:rPr>
          <w:rFonts w:ascii="Century Gothic" w:eastAsiaTheme="minorHAnsi" w:hAnsi="Century Gothic"/>
        </w:rPr>
        <w:t>;</w:t>
      </w:r>
    </w:p>
    <w:p w14:paraId="5369D993" w14:textId="77777777" w:rsidR="009B2D96" w:rsidRPr="009E32DC" w:rsidRDefault="00C7533B" w:rsidP="00B37DFA">
      <w:pPr>
        <w:widowControl/>
        <w:autoSpaceDE w:val="0"/>
        <w:autoSpaceDN w:val="0"/>
        <w:adjustRightInd w:val="0"/>
        <w:spacing w:line="276" w:lineRule="auto"/>
        <w:ind w:left="1440" w:hanging="360"/>
        <w:jc w:val="both"/>
        <w:rPr>
          <w:rFonts w:ascii="Century Gothic" w:eastAsiaTheme="minorHAnsi" w:hAnsi="Century Gothic"/>
        </w:rPr>
      </w:pPr>
      <w:r w:rsidRPr="009E32DC">
        <w:rPr>
          <w:rFonts w:ascii="Century Gothic" w:eastAsiaTheme="minorHAnsi" w:hAnsi="Century Gothic"/>
        </w:rPr>
        <w:t xml:space="preserve">ii. </w:t>
      </w:r>
      <w:r w:rsidR="000B0BFE" w:rsidRPr="009E32DC">
        <w:rPr>
          <w:rFonts w:ascii="Century Gothic" w:eastAsiaTheme="minorHAnsi" w:hAnsi="Century Gothic"/>
        </w:rPr>
        <w:tab/>
      </w:r>
      <w:r w:rsidRPr="009E32DC">
        <w:rPr>
          <w:rFonts w:ascii="Century Gothic" w:eastAsiaTheme="minorHAnsi" w:hAnsi="Century Gothic"/>
        </w:rPr>
        <w:t>Increasing the City’s tax base</w:t>
      </w:r>
      <w:r w:rsidR="001C12F1" w:rsidRPr="009E32DC">
        <w:rPr>
          <w:rFonts w:ascii="Century Gothic" w:eastAsiaTheme="minorHAnsi" w:hAnsi="Century Gothic"/>
        </w:rPr>
        <w:t>;</w:t>
      </w:r>
    </w:p>
    <w:p w14:paraId="1ECCBD70" w14:textId="77777777" w:rsidR="009B2D96" w:rsidRPr="009E32DC" w:rsidRDefault="00C7533B" w:rsidP="00B37DFA">
      <w:pPr>
        <w:widowControl/>
        <w:autoSpaceDE w:val="0"/>
        <w:autoSpaceDN w:val="0"/>
        <w:adjustRightInd w:val="0"/>
        <w:spacing w:line="276" w:lineRule="auto"/>
        <w:ind w:left="1440" w:hanging="360"/>
        <w:jc w:val="both"/>
        <w:rPr>
          <w:rFonts w:ascii="Century Gothic" w:eastAsiaTheme="minorHAnsi" w:hAnsi="Century Gothic"/>
        </w:rPr>
      </w:pPr>
      <w:r w:rsidRPr="009E32DC">
        <w:rPr>
          <w:rFonts w:ascii="Century Gothic" w:eastAsiaTheme="minorHAnsi" w:hAnsi="Century Gothic"/>
        </w:rPr>
        <w:t xml:space="preserve">iii. </w:t>
      </w:r>
      <w:r w:rsidR="000B0BFE" w:rsidRPr="009E32DC">
        <w:rPr>
          <w:rFonts w:ascii="Century Gothic" w:eastAsiaTheme="minorHAnsi" w:hAnsi="Century Gothic"/>
        </w:rPr>
        <w:tab/>
      </w:r>
      <w:r w:rsidRPr="009E32DC">
        <w:rPr>
          <w:rFonts w:ascii="Century Gothic" w:eastAsiaTheme="minorHAnsi" w:hAnsi="Century Gothic"/>
        </w:rPr>
        <w:t>Creating jobs</w:t>
      </w:r>
      <w:r w:rsidR="001C12F1" w:rsidRPr="009E32DC">
        <w:rPr>
          <w:rFonts w:ascii="Century Gothic" w:eastAsiaTheme="minorHAnsi" w:hAnsi="Century Gothic"/>
        </w:rPr>
        <w:t>;</w:t>
      </w:r>
    </w:p>
    <w:p w14:paraId="2F8C2DC8" w14:textId="77777777" w:rsidR="009B2D96" w:rsidRPr="009E32DC" w:rsidRDefault="00C7533B" w:rsidP="00B37DFA">
      <w:pPr>
        <w:widowControl/>
        <w:autoSpaceDE w:val="0"/>
        <w:autoSpaceDN w:val="0"/>
        <w:adjustRightInd w:val="0"/>
        <w:spacing w:line="276" w:lineRule="auto"/>
        <w:ind w:left="1440" w:hanging="360"/>
        <w:jc w:val="both"/>
        <w:rPr>
          <w:rFonts w:ascii="Century Gothic" w:eastAsiaTheme="minorHAnsi" w:hAnsi="Century Gothic"/>
        </w:rPr>
      </w:pPr>
      <w:r w:rsidRPr="009E32DC">
        <w:rPr>
          <w:rFonts w:ascii="Century Gothic" w:eastAsiaTheme="minorHAnsi" w:hAnsi="Century Gothic"/>
        </w:rPr>
        <w:t xml:space="preserve">iv. </w:t>
      </w:r>
      <w:r w:rsidR="000B0BFE" w:rsidRPr="009E32DC">
        <w:rPr>
          <w:rFonts w:ascii="Century Gothic" w:eastAsiaTheme="minorHAnsi" w:hAnsi="Century Gothic"/>
        </w:rPr>
        <w:tab/>
      </w:r>
      <w:r w:rsidRPr="009E32DC">
        <w:rPr>
          <w:rFonts w:ascii="Century Gothic" w:eastAsiaTheme="minorHAnsi" w:hAnsi="Century Gothic"/>
        </w:rPr>
        <w:t>Retaining jobs</w:t>
      </w:r>
      <w:r w:rsidR="00EC1318" w:rsidRPr="009E32DC">
        <w:rPr>
          <w:rFonts w:ascii="Century Gothic" w:eastAsiaTheme="minorHAnsi" w:hAnsi="Century Gothic"/>
        </w:rPr>
        <w:t>,</w:t>
      </w:r>
      <w:r w:rsidR="001C12F1" w:rsidRPr="009E32DC">
        <w:rPr>
          <w:rFonts w:ascii="Century Gothic" w:eastAsiaTheme="minorHAnsi" w:hAnsi="Century Gothic"/>
        </w:rPr>
        <w:t xml:space="preserve"> and</w:t>
      </w:r>
    </w:p>
    <w:p w14:paraId="2FC51F0F" w14:textId="77777777" w:rsidR="000B0BFE" w:rsidRPr="009E32DC" w:rsidRDefault="00C7533B" w:rsidP="00B37DFA">
      <w:pPr>
        <w:widowControl/>
        <w:autoSpaceDE w:val="0"/>
        <w:autoSpaceDN w:val="0"/>
        <w:adjustRightInd w:val="0"/>
        <w:spacing w:line="276" w:lineRule="auto"/>
        <w:ind w:left="1440" w:hanging="360"/>
        <w:jc w:val="both"/>
        <w:rPr>
          <w:rFonts w:ascii="Century Gothic" w:eastAsiaTheme="minorHAnsi" w:hAnsi="Century Gothic"/>
        </w:rPr>
      </w:pPr>
      <w:r w:rsidRPr="009E32DC">
        <w:rPr>
          <w:rFonts w:ascii="Century Gothic" w:eastAsiaTheme="minorHAnsi" w:hAnsi="Century Gothic"/>
        </w:rPr>
        <w:t xml:space="preserve">v. </w:t>
      </w:r>
      <w:r w:rsidRPr="009E32DC">
        <w:rPr>
          <w:rFonts w:ascii="Century Gothic" w:eastAsiaTheme="minorHAnsi" w:hAnsi="Century Gothic"/>
        </w:rPr>
        <w:tab/>
        <w:t>Any other identified public purpose that the appropriation might serve.</w:t>
      </w:r>
    </w:p>
    <w:p w14:paraId="38454E47" w14:textId="77777777" w:rsidR="000B0BFE" w:rsidRPr="009E32DC" w:rsidRDefault="00C7533B" w:rsidP="00B37DFA">
      <w:pPr>
        <w:widowControl/>
        <w:autoSpaceDE w:val="0"/>
        <w:autoSpaceDN w:val="0"/>
        <w:adjustRightInd w:val="0"/>
        <w:spacing w:line="276" w:lineRule="auto"/>
        <w:ind w:left="1080" w:hanging="360"/>
        <w:jc w:val="both"/>
        <w:rPr>
          <w:rFonts w:ascii="Century Gothic" w:eastAsiaTheme="minorHAnsi" w:hAnsi="Century Gothic"/>
        </w:rPr>
      </w:pPr>
      <w:r w:rsidRPr="009E32DC">
        <w:rPr>
          <w:rFonts w:ascii="Century Gothic" w:eastAsiaTheme="minorHAnsi" w:hAnsi="Century Gothic"/>
        </w:rPr>
        <w:t xml:space="preserve">d. </w:t>
      </w:r>
      <w:r w:rsidRPr="009E32DC">
        <w:rPr>
          <w:rFonts w:ascii="Century Gothic" w:eastAsiaTheme="minorHAnsi" w:hAnsi="Century Gothic"/>
        </w:rPr>
        <w:tab/>
        <w:t xml:space="preserve">Completing a financial analysis showing projected financial returns to the City, if any, and the </w:t>
      </w:r>
      <w:r w:rsidR="00C6363A" w:rsidRPr="009E32DC">
        <w:rPr>
          <w:rFonts w:ascii="Century Gothic" w:eastAsiaTheme="minorHAnsi" w:hAnsi="Century Gothic"/>
        </w:rPr>
        <w:t>period</w:t>
      </w:r>
      <w:r w:rsidRPr="009E32DC">
        <w:rPr>
          <w:rFonts w:ascii="Century Gothic" w:eastAsiaTheme="minorHAnsi" w:hAnsi="Century Gothic"/>
        </w:rPr>
        <w:t xml:space="preserve"> over which the City will recoup </w:t>
      </w:r>
      <w:r w:rsidRPr="009E32DC">
        <w:rPr>
          <w:rFonts w:ascii="Century Gothic" w:eastAsiaTheme="minorHAnsi" w:hAnsi="Century Gothic"/>
        </w:rPr>
        <w:t>the appropriation amount.</w:t>
      </w:r>
    </w:p>
    <w:p w14:paraId="55D8CCBD" w14:textId="77777777" w:rsidR="000B0BFE" w:rsidRPr="009E32DC" w:rsidRDefault="00C7533B" w:rsidP="00B37DFA">
      <w:pPr>
        <w:widowControl/>
        <w:autoSpaceDE w:val="0"/>
        <w:autoSpaceDN w:val="0"/>
        <w:adjustRightInd w:val="0"/>
        <w:spacing w:line="276" w:lineRule="auto"/>
        <w:ind w:left="360" w:hanging="360"/>
        <w:jc w:val="both"/>
        <w:rPr>
          <w:rFonts w:ascii="Century Gothic" w:eastAsiaTheme="minorHAnsi" w:hAnsi="Century Gothic"/>
        </w:rPr>
      </w:pPr>
      <w:r w:rsidRPr="009E32DC">
        <w:rPr>
          <w:rFonts w:ascii="Century Gothic" w:eastAsiaTheme="minorHAnsi" w:hAnsi="Century Gothic"/>
        </w:rPr>
        <w:t xml:space="preserve">2. </w:t>
      </w:r>
      <w:r w:rsidRPr="009E32DC">
        <w:rPr>
          <w:rFonts w:ascii="Century Gothic" w:eastAsiaTheme="minorHAnsi" w:hAnsi="Century Gothic"/>
        </w:rPr>
        <w:tab/>
        <w:t xml:space="preserve">A finding by the Council that the development will promote safety, health, prosperity, moral </w:t>
      </w:r>
      <w:r w:rsidR="00ED0AE8" w:rsidRPr="009E32DC">
        <w:rPr>
          <w:rFonts w:ascii="Century Gothic" w:eastAsiaTheme="minorHAnsi" w:hAnsi="Century Gothic"/>
        </w:rPr>
        <w:t>well-being</w:t>
      </w:r>
      <w:r w:rsidRPr="009E32DC">
        <w:rPr>
          <w:rFonts w:ascii="Century Gothic" w:eastAsiaTheme="minorHAnsi" w:hAnsi="Century Gothic"/>
        </w:rPr>
        <w:t xml:space="preserve">, peace, order, comfort, or </w:t>
      </w:r>
      <w:r w:rsidR="000C3631" w:rsidRPr="009E32DC">
        <w:rPr>
          <w:rFonts w:ascii="Century Gothic" w:eastAsiaTheme="minorHAnsi" w:hAnsi="Century Gothic"/>
        </w:rPr>
        <w:t xml:space="preserve">the </w:t>
      </w:r>
      <w:r w:rsidRPr="009E32DC">
        <w:rPr>
          <w:rFonts w:ascii="Century Gothic" w:eastAsiaTheme="minorHAnsi" w:hAnsi="Century Gothic"/>
        </w:rPr>
        <w:t xml:space="preserve">convenience of the Millcreek residents shall be adopted by Resolution citing the Study as </w:t>
      </w:r>
      <w:r w:rsidRPr="009E32DC">
        <w:rPr>
          <w:rFonts w:ascii="Century Gothic" w:eastAsiaTheme="minorHAnsi" w:hAnsi="Century Gothic"/>
        </w:rPr>
        <w:t>evidence to support that finding.</w:t>
      </w:r>
    </w:p>
    <w:p w14:paraId="79334B6B" w14:textId="363980CB" w:rsidR="005751CC" w:rsidRPr="009E32DC" w:rsidRDefault="00C7533B" w:rsidP="00157EB1">
      <w:pPr>
        <w:widowControl/>
        <w:autoSpaceDE w:val="0"/>
        <w:autoSpaceDN w:val="0"/>
        <w:adjustRightInd w:val="0"/>
        <w:spacing w:line="276" w:lineRule="auto"/>
        <w:ind w:left="360" w:hanging="360"/>
        <w:jc w:val="both"/>
        <w:rPr>
          <w:rFonts w:ascii="Century Gothic" w:eastAsiaTheme="minorHAnsi" w:hAnsi="Century Gothic"/>
        </w:rPr>
      </w:pPr>
      <w:r w:rsidRPr="009E32DC">
        <w:rPr>
          <w:rFonts w:ascii="Century Gothic" w:eastAsiaTheme="minorHAnsi" w:hAnsi="Century Gothic"/>
        </w:rPr>
        <w:t>3. The processes outlined in Utah Code Ann. § 10-8-2</w:t>
      </w:r>
      <w:r w:rsidRPr="009E32DC">
        <w:rPr>
          <w:rFonts w:ascii="Century Gothic" w:eastAsiaTheme="minorHAnsi" w:hAnsi="Century Gothic"/>
        </w:rPr>
        <w:t xml:space="preserve"> will complete the final appropriation:</w:t>
      </w:r>
    </w:p>
    <w:p w14:paraId="3FE14321" w14:textId="77777777" w:rsidR="005751CC" w:rsidRPr="009E32DC" w:rsidRDefault="005751CC" w:rsidP="00B37DFA">
      <w:pPr>
        <w:jc w:val="both"/>
        <w:rPr>
          <w:rFonts w:ascii="Century Gothic" w:eastAsiaTheme="minorHAnsi" w:hAnsi="Century Gothic"/>
        </w:rPr>
      </w:pPr>
    </w:p>
    <w:p w14:paraId="3FD91B2F" w14:textId="77777777" w:rsidR="000B0BFE" w:rsidRPr="009E32DC" w:rsidRDefault="00C7533B" w:rsidP="002B3710">
      <w:pPr>
        <w:pStyle w:val="ListParagraph"/>
        <w:widowControl/>
        <w:numPr>
          <w:ilvl w:val="0"/>
          <w:numId w:val="8"/>
        </w:numPr>
        <w:autoSpaceDE w:val="0"/>
        <w:autoSpaceDN w:val="0"/>
        <w:adjustRightInd w:val="0"/>
        <w:spacing w:line="276" w:lineRule="auto"/>
        <w:rPr>
          <w:rFonts w:ascii="Century Gothic" w:eastAsiaTheme="minorHAnsi" w:hAnsi="Century Gothic"/>
        </w:rPr>
      </w:pPr>
      <w:r w:rsidRPr="009E32DC">
        <w:rPr>
          <w:rFonts w:ascii="Century Gothic" w:eastAsiaTheme="minorHAnsi" w:hAnsi="Century Gothic"/>
        </w:rPr>
        <w:t xml:space="preserve">If the appropriation </w:t>
      </w:r>
      <w:r w:rsidR="000C3631" w:rsidRPr="009E32DC">
        <w:rPr>
          <w:rFonts w:ascii="Century Gothic" w:eastAsiaTheme="minorHAnsi" w:hAnsi="Century Gothic"/>
        </w:rPr>
        <w:t>is</w:t>
      </w:r>
      <w:r w:rsidRPr="009E32DC">
        <w:rPr>
          <w:rFonts w:ascii="Century Gothic" w:eastAsiaTheme="minorHAnsi" w:hAnsi="Century Gothic"/>
        </w:rPr>
        <w:t xml:space="preserve"> made as an amendment to the current year</w:t>
      </w:r>
      <w:r w:rsidR="00153112" w:rsidRPr="009E32DC">
        <w:rPr>
          <w:rFonts w:ascii="Century Gothic" w:eastAsiaTheme="minorHAnsi" w:hAnsi="Century Gothic"/>
        </w:rPr>
        <w:t>’s</w:t>
      </w:r>
      <w:r w:rsidRPr="009E32DC">
        <w:rPr>
          <w:rFonts w:ascii="Century Gothic" w:eastAsiaTheme="minorHAnsi" w:hAnsi="Century Gothic"/>
        </w:rPr>
        <w:t xml:space="preserve"> fiscal budget, then the appropriation shall be approved accor</w:t>
      </w:r>
      <w:r w:rsidRPr="009E32DC">
        <w:rPr>
          <w:rFonts w:ascii="Century Gothic" w:eastAsiaTheme="minorHAnsi" w:hAnsi="Century Gothic"/>
        </w:rPr>
        <w:t>ding to the process outlined in Utah Code Ann. § 10-8-2(3)(d).</w:t>
      </w:r>
    </w:p>
    <w:p w14:paraId="06F4BDE2" w14:textId="77777777" w:rsidR="009B2D96" w:rsidRPr="009E32DC" w:rsidRDefault="00C7533B" w:rsidP="00B37DFA">
      <w:pPr>
        <w:widowControl/>
        <w:autoSpaceDE w:val="0"/>
        <w:autoSpaceDN w:val="0"/>
        <w:adjustRightInd w:val="0"/>
        <w:spacing w:line="276" w:lineRule="auto"/>
        <w:ind w:left="1080" w:hanging="360"/>
        <w:jc w:val="both"/>
        <w:rPr>
          <w:rFonts w:ascii="Century Gothic" w:eastAsiaTheme="minorHAnsi" w:hAnsi="Century Gothic"/>
        </w:rPr>
      </w:pPr>
      <w:r w:rsidRPr="009E32DC">
        <w:rPr>
          <w:rFonts w:ascii="Century Gothic" w:eastAsiaTheme="minorHAnsi" w:hAnsi="Century Gothic"/>
        </w:rPr>
        <w:t>b. If the appropriation is made as part of a future fiscal year budget,</w:t>
      </w:r>
      <w:r w:rsidR="000B0BFE" w:rsidRPr="009E32DC">
        <w:rPr>
          <w:rFonts w:ascii="Century Gothic" w:eastAsiaTheme="minorHAnsi" w:hAnsi="Century Gothic"/>
        </w:rPr>
        <w:t xml:space="preserve"> </w:t>
      </w:r>
      <w:r w:rsidRPr="009E32DC">
        <w:rPr>
          <w:rFonts w:ascii="Century Gothic" w:eastAsiaTheme="minorHAnsi" w:hAnsi="Century Gothic"/>
        </w:rPr>
        <w:t>then the appropriation shall be approved during the regular annual</w:t>
      </w:r>
      <w:r w:rsidR="000B0BFE" w:rsidRPr="009E32DC">
        <w:rPr>
          <w:rFonts w:ascii="Century Gothic" w:eastAsiaTheme="minorHAnsi" w:hAnsi="Century Gothic"/>
        </w:rPr>
        <w:t xml:space="preserve"> </w:t>
      </w:r>
      <w:r w:rsidRPr="009E32DC">
        <w:rPr>
          <w:rFonts w:ascii="Century Gothic" w:eastAsiaTheme="minorHAnsi" w:hAnsi="Century Gothic"/>
        </w:rPr>
        <w:t>budget process.</w:t>
      </w:r>
    </w:p>
    <w:p w14:paraId="7625387A" w14:textId="77777777" w:rsidR="001229FC" w:rsidRPr="009E32DC" w:rsidRDefault="00C7533B" w:rsidP="0053372A">
      <w:pPr>
        <w:pStyle w:val="Heading3"/>
        <w:spacing w:line="276" w:lineRule="auto"/>
        <w:jc w:val="both"/>
        <w:rPr>
          <w:rFonts w:ascii="Century Gothic" w:hAnsi="Century Gothic"/>
          <w:b w:val="0"/>
        </w:rPr>
      </w:pPr>
      <w:r w:rsidRPr="009E32DC">
        <w:rPr>
          <w:rFonts w:ascii="Century Gothic" w:hAnsi="Century Gothic"/>
          <w:bCs w:val="0"/>
          <w:u w:val="single"/>
        </w:rPr>
        <w:t>Millcreek Agreement</w:t>
      </w:r>
      <w:r w:rsidRPr="009E32DC">
        <w:rPr>
          <w:rFonts w:ascii="Century Gothic" w:hAnsi="Century Gothic"/>
        </w:rPr>
        <w:t xml:space="preserve"> </w:t>
      </w:r>
      <w:r w:rsidRPr="009E32DC">
        <w:rPr>
          <w:rFonts w:ascii="Century Gothic" w:hAnsi="Century Gothic"/>
          <w:b w:val="0"/>
          <w:sz w:val="22"/>
          <w:szCs w:val="22"/>
        </w:rPr>
        <w:t>– Millcreek propos</w:t>
      </w:r>
      <w:r w:rsidRPr="009E32DC">
        <w:rPr>
          <w:rFonts w:ascii="Century Gothic" w:hAnsi="Century Gothic"/>
          <w:b w:val="0"/>
          <w:sz w:val="22"/>
          <w:szCs w:val="22"/>
        </w:rPr>
        <w:t xml:space="preserve">es to make the following monetary </w:t>
      </w:r>
      <w:bookmarkStart w:id="0" w:name="_Hlk108624379"/>
      <w:r w:rsidRPr="009E32DC">
        <w:rPr>
          <w:rFonts w:ascii="Century Gothic" w:hAnsi="Century Gothic"/>
          <w:b w:val="0"/>
          <w:sz w:val="22"/>
          <w:szCs w:val="22"/>
        </w:rPr>
        <w:t>appropriation</w:t>
      </w:r>
      <w:r w:rsidR="009D4007" w:rsidRPr="009E32DC">
        <w:rPr>
          <w:rFonts w:ascii="Century Gothic" w:hAnsi="Century Gothic"/>
          <w:b w:val="0"/>
          <w:sz w:val="22"/>
          <w:szCs w:val="22"/>
        </w:rPr>
        <w:t xml:space="preserve"> for the Fiscal Year 20</w:t>
      </w:r>
      <w:r w:rsidR="0083537D" w:rsidRPr="009E32DC">
        <w:rPr>
          <w:rFonts w:ascii="Century Gothic" w:hAnsi="Century Gothic"/>
          <w:b w:val="0"/>
          <w:sz w:val="22"/>
          <w:szCs w:val="22"/>
        </w:rPr>
        <w:t>2</w:t>
      </w:r>
      <w:r w:rsidR="00FA317A">
        <w:rPr>
          <w:rFonts w:ascii="Century Gothic" w:hAnsi="Century Gothic"/>
          <w:b w:val="0"/>
          <w:sz w:val="22"/>
          <w:szCs w:val="22"/>
        </w:rPr>
        <w:t>2</w:t>
      </w:r>
      <w:r w:rsidR="009D4007" w:rsidRPr="009E32DC">
        <w:rPr>
          <w:rFonts w:ascii="Century Gothic" w:hAnsi="Century Gothic"/>
          <w:b w:val="0"/>
          <w:sz w:val="22"/>
          <w:szCs w:val="22"/>
        </w:rPr>
        <w:t>/20</w:t>
      </w:r>
      <w:r w:rsidR="0083537D" w:rsidRPr="009E32DC">
        <w:rPr>
          <w:rFonts w:ascii="Century Gothic" w:hAnsi="Century Gothic"/>
          <w:b w:val="0"/>
          <w:sz w:val="22"/>
          <w:szCs w:val="22"/>
        </w:rPr>
        <w:t>2</w:t>
      </w:r>
      <w:r w:rsidR="00FA317A">
        <w:rPr>
          <w:rFonts w:ascii="Century Gothic" w:hAnsi="Century Gothic"/>
          <w:b w:val="0"/>
          <w:sz w:val="22"/>
          <w:szCs w:val="22"/>
        </w:rPr>
        <w:t>3</w:t>
      </w:r>
      <w:r w:rsidRPr="009E32DC">
        <w:rPr>
          <w:rFonts w:ascii="Century Gothic" w:hAnsi="Century Gothic"/>
          <w:b w:val="0"/>
          <w:sz w:val="22"/>
          <w:szCs w:val="22"/>
        </w:rPr>
        <w:t>:</w:t>
      </w:r>
      <w:bookmarkEnd w:id="0"/>
    </w:p>
    <w:p w14:paraId="0CF49510" w14:textId="77777777" w:rsidR="003F74C1" w:rsidRPr="009E32DC" w:rsidRDefault="00C7533B" w:rsidP="0053372A">
      <w:pPr>
        <w:pStyle w:val="ListParagraph"/>
        <w:numPr>
          <w:ilvl w:val="0"/>
          <w:numId w:val="23"/>
        </w:numPr>
        <w:spacing w:line="276" w:lineRule="auto"/>
        <w:ind w:left="1440" w:hanging="360"/>
        <w:jc w:val="both"/>
        <w:rPr>
          <w:rFonts w:ascii="Century Gothic" w:hAnsi="Century Gothic"/>
        </w:rPr>
      </w:pPr>
      <w:r w:rsidRPr="00C67427">
        <w:rPr>
          <w:rFonts w:ascii="Century Gothic" w:hAnsi="Century Gothic"/>
        </w:rPr>
        <w:t>Asian Association of Utah (AAU)</w:t>
      </w:r>
      <w:r w:rsidR="009E32DC" w:rsidRPr="009E32DC">
        <w:rPr>
          <w:rFonts w:ascii="Century Gothic" w:hAnsi="Century Gothic" w:cs="Tahoma"/>
          <w:b/>
          <w:bCs/>
          <w:color w:val="1F497D"/>
          <w:sz w:val="20"/>
          <w:szCs w:val="20"/>
          <w:bdr w:val="none" w:sz="0" w:space="0" w:color="auto" w:frame="1"/>
        </w:rPr>
        <w:t xml:space="preserve"> </w:t>
      </w:r>
      <w:r w:rsidR="00BE0921" w:rsidRPr="009E32DC">
        <w:rPr>
          <w:rFonts w:ascii="Century Gothic" w:hAnsi="Century Gothic"/>
        </w:rPr>
        <w:t>–</w:t>
      </w:r>
      <w:r w:rsidR="00CE62D3" w:rsidRPr="009E32DC">
        <w:rPr>
          <w:rFonts w:ascii="Century Gothic" w:hAnsi="Century Gothic"/>
        </w:rPr>
        <w:t xml:space="preserve"> </w:t>
      </w:r>
      <w:r w:rsidR="00BE0921" w:rsidRPr="009E32DC">
        <w:rPr>
          <w:rFonts w:ascii="Century Gothic" w:hAnsi="Century Gothic"/>
        </w:rPr>
        <w:t xml:space="preserve">Up to </w:t>
      </w:r>
      <w:r w:rsidR="00CE62D3" w:rsidRPr="009E32DC">
        <w:rPr>
          <w:rFonts w:ascii="Century Gothic" w:hAnsi="Century Gothic"/>
        </w:rPr>
        <w:t>$</w:t>
      </w:r>
      <w:r>
        <w:rPr>
          <w:rFonts w:ascii="Century Gothic" w:hAnsi="Century Gothic"/>
        </w:rPr>
        <w:t>22</w:t>
      </w:r>
      <w:r w:rsidR="00CE62D3" w:rsidRPr="009E32DC">
        <w:rPr>
          <w:rFonts w:ascii="Century Gothic" w:hAnsi="Century Gothic"/>
        </w:rPr>
        <w:t>,</w:t>
      </w:r>
      <w:r w:rsidR="009E32DC" w:rsidRPr="009E32DC">
        <w:rPr>
          <w:rFonts w:ascii="Century Gothic" w:hAnsi="Century Gothic"/>
        </w:rPr>
        <w:t>0</w:t>
      </w:r>
      <w:r w:rsidR="00CE62D3" w:rsidRPr="009E32DC">
        <w:rPr>
          <w:rFonts w:ascii="Century Gothic" w:hAnsi="Century Gothic"/>
        </w:rPr>
        <w:t>00</w:t>
      </w:r>
      <w:r w:rsidR="006A2C0B" w:rsidRPr="009E32DC">
        <w:rPr>
          <w:rFonts w:ascii="Century Gothic" w:hAnsi="Century Gothic"/>
        </w:rPr>
        <w:t>.00</w:t>
      </w:r>
    </w:p>
    <w:p w14:paraId="1E073A4A" w14:textId="77777777" w:rsidR="0083537D" w:rsidRPr="009E32DC" w:rsidRDefault="00C7533B" w:rsidP="006A2C0B">
      <w:pPr>
        <w:pStyle w:val="Heading3"/>
        <w:spacing w:line="276" w:lineRule="auto"/>
        <w:ind w:firstLine="360"/>
        <w:jc w:val="both"/>
        <w:rPr>
          <w:rFonts w:ascii="Century Gothic" w:hAnsi="Century Gothic"/>
          <w:i/>
          <w:iCs/>
          <w:sz w:val="24"/>
        </w:rPr>
      </w:pPr>
      <w:r w:rsidRPr="009E32DC">
        <w:rPr>
          <w:rFonts w:ascii="Century Gothic" w:hAnsi="Century Gothic"/>
          <w:i/>
          <w:iCs/>
        </w:rPr>
        <w:t>“</w:t>
      </w:r>
      <w:r w:rsidR="009E32DC" w:rsidRPr="009E32DC">
        <w:rPr>
          <w:rFonts w:ascii="Century Gothic" w:hAnsi="Century Gothic" w:cs="Tahoma"/>
          <w:sz w:val="24"/>
          <w:szCs w:val="24"/>
          <w:bdr w:val="none" w:sz="0" w:space="0" w:color="auto" w:frame="1"/>
        </w:rPr>
        <w:t>Promise Program</w:t>
      </w:r>
      <w:r w:rsidR="00EC2FC8" w:rsidRPr="009E32DC">
        <w:rPr>
          <w:rFonts w:ascii="Century Gothic" w:hAnsi="Century Gothic"/>
          <w:i/>
          <w:iCs/>
        </w:rPr>
        <w:t xml:space="preserve">” </w:t>
      </w:r>
      <w:r w:rsidRPr="009E32DC">
        <w:rPr>
          <w:rFonts w:ascii="Century Gothic" w:hAnsi="Century Gothic"/>
          <w:sz w:val="24"/>
        </w:rPr>
        <w:t>Proposal:</w:t>
      </w:r>
    </w:p>
    <w:p w14:paraId="1653FA8F" w14:textId="77777777" w:rsidR="009054A4" w:rsidRPr="009054A4" w:rsidRDefault="00C7533B" w:rsidP="002B3710">
      <w:pPr>
        <w:pStyle w:val="ListParagraph"/>
        <w:numPr>
          <w:ilvl w:val="0"/>
          <w:numId w:val="23"/>
        </w:numPr>
        <w:spacing w:line="276" w:lineRule="auto"/>
        <w:ind w:left="1440" w:hanging="360"/>
        <w:jc w:val="both"/>
        <w:rPr>
          <w:rFonts w:ascii="Century Gothic" w:eastAsiaTheme="minorHAnsi" w:hAnsi="Century Gothic" w:cs="Calibri"/>
        </w:rPr>
      </w:pPr>
      <w:r w:rsidRPr="002B3710">
        <w:rPr>
          <w:rFonts w:ascii="Century Gothic" w:hAnsi="Century Gothic"/>
        </w:rPr>
        <w:t xml:space="preserve">Millcreek City is looking to </w:t>
      </w:r>
      <w:r w:rsidR="002B3710" w:rsidRPr="002B3710">
        <w:rPr>
          <w:rFonts w:ascii="Century Gothic" w:hAnsi="Century Gothic"/>
        </w:rPr>
        <w:t xml:space="preserve">allocate $22,000 of Promise ARPA funds to assist in funding a full-time position hired by our partner Asian Association of Utah (AAU). </w:t>
      </w:r>
    </w:p>
    <w:p w14:paraId="2EBFF2FA" w14:textId="77777777" w:rsidR="009054A4" w:rsidRPr="009054A4" w:rsidRDefault="00C7533B" w:rsidP="002B3710">
      <w:pPr>
        <w:pStyle w:val="ListParagraph"/>
        <w:numPr>
          <w:ilvl w:val="0"/>
          <w:numId w:val="23"/>
        </w:numPr>
        <w:spacing w:line="276" w:lineRule="auto"/>
        <w:ind w:left="1440" w:hanging="360"/>
        <w:jc w:val="both"/>
        <w:rPr>
          <w:rFonts w:ascii="Century Gothic" w:eastAsiaTheme="minorHAnsi" w:hAnsi="Century Gothic" w:cs="Calibri"/>
        </w:rPr>
      </w:pPr>
      <w:r w:rsidRPr="002B3710">
        <w:rPr>
          <w:rFonts w:ascii="Century Gothic" w:hAnsi="Century Gothic"/>
        </w:rPr>
        <w:t>This funding would be funneled through AAU, and each entity would cover 50% of the salary of the full-time staff member.</w:t>
      </w:r>
      <w:r w:rsidRPr="002B3710">
        <w:rPr>
          <w:rFonts w:ascii="Century Gothic" w:hAnsi="Century Gothic"/>
        </w:rPr>
        <w:t xml:space="preserve"> </w:t>
      </w:r>
    </w:p>
    <w:p w14:paraId="14D92F0C" w14:textId="77777777" w:rsidR="009054A4" w:rsidRPr="009054A4" w:rsidRDefault="00C7533B" w:rsidP="002B3710">
      <w:pPr>
        <w:pStyle w:val="ListParagraph"/>
        <w:numPr>
          <w:ilvl w:val="0"/>
          <w:numId w:val="23"/>
        </w:numPr>
        <w:spacing w:line="276" w:lineRule="auto"/>
        <w:ind w:left="1440" w:hanging="360"/>
        <w:jc w:val="both"/>
        <w:rPr>
          <w:rFonts w:ascii="Century Gothic" w:eastAsiaTheme="minorHAnsi" w:hAnsi="Century Gothic" w:cs="Calibri"/>
        </w:rPr>
      </w:pPr>
      <w:r w:rsidRPr="002B3710">
        <w:rPr>
          <w:rFonts w:ascii="Century Gothic" w:hAnsi="Century Gothic"/>
        </w:rPr>
        <w:t xml:space="preserve">This staff member's responsibility will be to manage the day-to-day operations of the new afterschool program held at the state building at 3760 S Highland Dr. </w:t>
      </w:r>
    </w:p>
    <w:p w14:paraId="6AEEAB1C" w14:textId="77777777" w:rsidR="009054A4" w:rsidRPr="009054A4" w:rsidRDefault="00C7533B" w:rsidP="002B3710">
      <w:pPr>
        <w:pStyle w:val="ListParagraph"/>
        <w:numPr>
          <w:ilvl w:val="0"/>
          <w:numId w:val="23"/>
        </w:numPr>
        <w:spacing w:line="276" w:lineRule="auto"/>
        <w:ind w:left="1440" w:hanging="360"/>
        <w:jc w:val="both"/>
        <w:rPr>
          <w:rFonts w:ascii="Century Gothic" w:eastAsiaTheme="minorHAnsi" w:hAnsi="Century Gothic" w:cs="Calibri"/>
        </w:rPr>
      </w:pPr>
      <w:r w:rsidRPr="002B3710">
        <w:rPr>
          <w:rFonts w:ascii="Century Gothic" w:hAnsi="Century Gothic"/>
        </w:rPr>
        <w:t>The afterschool program will aim to serve William Penn Elementary students who reside at Holl</w:t>
      </w:r>
      <w:r w:rsidRPr="002B3710">
        <w:rPr>
          <w:rFonts w:ascii="Century Gothic" w:hAnsi="Century Gothic"/>
        </w:rPr>
        <w:t xml:space="preserve">aday Hills apartments. </w:t>
      </w:r>
    </w:p>
    <w:p w14:paraId="61274383" w14:textId="77777777" w:rsidR="009054A4" w:rsidRPr="009054A4" w:rsidRDefault="00C7533B" w:rsidP="002B3710">
      <w:pPr>
        <w:pStyle w:val="ListParagraph"/>
        <w:numPr>
          <w:ilvl w:val="0"/>
          <w:numId w:val="23"/>
        </w:numPr>
        <w:spacing w:line="276" w:lineRule="auto"/>
        <w:ind w:left="1440" w:hanging="360"/>
        <w:jc w:val="both"/>
        <w:rPr>
          <w:rFonts w:ascii="Century Gothic" w:eastAsiaTheme="minorHAnsi" w:hAnsi="Century Gothic" w:cs="Calibri"/>
        </w:rPr>
      </w:pPr>
      <w:r w:rsidRPr="002B3710">
        <w:rPr>
          <w:rFonts w:ascii="Century Gothic" w:hAnsi="Century Gothic"/>
        </w:rPr>
        <w:t xml:space="preserve">This full-time staff member will coordinate academic and enrichment after school activities for 15-30 youth and will plan educational field trips for the youth. </w:t>
      </w:r>
    </w:p>
    <w:p w14:paraId="3A55D99F" w14:textId="77777777" w:rsidR="002B3710" w:rsidRPr="002B3710" w:rsidRDefault="00C7533B" w:rsidP="002B3710">
      <w:pPr>
        <w:pStyle w:val="ListParagraph"/>
        <w:numPr>
          <w:ilvl w:val="0"/>
          <w:numId w:val="23"/>
        </w:numPr>
        <w:spacing w:line="276" w:lineRule="auto"/>
        <w:ind w:left="1440" w:hanging="360"/>
        <w:jc w:val="both"/>
        <w:rPr>
          <w:rFonts w:ascii="Century Gothic" w:eastAsiaTheme="minorHAnsi" w:hAnsi="Century Gothic" w:cs="Calibri"/>
        </w:rPr>
      </w:pPr>
      <w:r w:rsidRPr="002B3710">
        <w:rPr>
          <w:rFonts w:ascii="Century Gothic" w:hAnsi="Century Gothic"/>
        </w:rPr>
        <w:t>In addition, they will build relationships with the families at Hollad</w:t>
      </w:r>
      <w:r w:rsidRPr="002B3710">
        <w:rPr>
          <w:rFonts w:ascii="Century Gothic" w:hAnsi="Century Gothic"/>
        </w:rPr>
        <w:t>ay Hills and will work with the Millcreek Promise program to connect families to necessary resources.</w:t>
      </w:r>
    </w:p>
    <w:p w14:paraId="0A8A8B39" w14:textId="77777777" w:rsidR="0053372A" w:rsidRPr="002B3710" w:rsidRDefault="0053372A" w:rsidP="002B3710">
      <w:pPr>
        <w:rPr>
          <w:rFonts w:ascii="Century Gothic" w:hAnsi="Century Gothic"/>
          <w:b/>
          <w:bCs/>
          <w:sz w:val="24"/>
        </w:rPr>
      </w:pPr>
    </w:p>
    <w:p w14:paraId="000BB0C0" w14:textId="77777777" w:rsidR="0053372A" w:rsidRPr="009E32DC" w:rsidRDefault="00C7533B" w:rsidP="0053372A">
      <w:pPr>
        <w:spacing w:line="276" w:lineRule="auto"/>
        <w:rPr>
          <w:rFonts w:ascii="Century Gothic" w:hAnsi="Century Gothic"/>
          <w:b/>
          <w:bCs/>
          <w:sz w:val="24"/>
        </w:rPr>
      </w:pPr>
      <w:r w:rsidRPr="009E32DC">
        <w:rPr>
          <w:rFonts w:ascii="Century Gothic" w:hAnsi="Century Gothic"/>
          <w:b/>
          <w:bCs/>
          <w:sz w:val="24"/>
        </w:rPr>
        <w:t>Proposed “</w:t>
      </w:r>
      <w:r w:rsidR="0068099F">
        <w:rPr>
          <w:rFonts w:ascii="Century Gothic" w:hAnsi="Century Gothic"/>
          <w:b/>
          <w:bCs/>
        </w:rPr>
        <w:t>Promise Program”</w:t>
      </w:r>
      <w:r w:rsidRPr="009E32DC">
        <w:rPr>
          <w:rFonts w:ascii="Century Gothic" w:hAnsi="Century Gothic"/>
          <w:b/>
          <w:bCs/>
          <w:sz w:val="24"/>
        </w:rPr>
        <w:t xml:space="preserve"> Budget:</w:t>
      </w:r>
    </w:p>
    <w:p w14:paraId="5B885B36" w14:textId="77777777" w:rsidR="006A2C0B" w:rsidRPr="009E32DC" w:rsidRDefault="00C7533B" w:rsidP="00895927">
      <w:pPr>
        <w:pStyle w:val="NoSpacing"/>
        <w:numPr>
          <w:ilvl w:val="0"/>
          <w:numId w:val="20"/>
        </w:numPr>
        <w:tabs>
          <w:tab w:val="decimal" w:pos="7920"/>
        </w:tabs>
        <w:spacing w:line="276" w:lineRule="auto"/>
        <w:rPr>
          <w:rFonts w:ascii="Century Gothic" w:hAnsi="Century Gothic"/>
        </w:rPr>
      </w:pPr>
      <w:r w:rsidRPr="009E32DC">
        <w:rPr>
          <w:rFonts w:ascii="Century Gothic" w:hAnsi="Century Gothic"/>
        </w:rPr>
        <w:t>Total requested amount from the City of Millcreek:</w:t>
      </w:r>
      <w:r w:rsidR="004708A8" w:rsidRPr="009E32DC">
        <w:rPr>
          <w:rFonts w:ascii="Century Gothic" w:hAnsi="Century Gothic"/>
        </w:rPr>
        <w:tab/>
      </w:r>
      <w:r w:rsidR="004708A8" w:rsidRPr="009E32DC">
        <w:rPr>
          <w:rFonts w:ascii="Century Gothic" w:hAnsi="Century Gothic"/>
          <w:u w:val="single"/>
        </w:rPr>
        <w:t>$</w:t>
      </w:r>
      <w:r w:rsidR="009054A4">
        <w:rPr>
          <w:rFonts w:ascii="Century Gothic" w:hAnsi="Century Gothic"/>
          <w:u w:val="single"/>
        </w:rPr>
        <w:t>22</w:t>
      </w:r>
      <w:r w:rsidR="004708A8" w:rsidRPr="009E32DC">
        <w:rPr>
          <w:rFonts w:ascii="Century Gothic" w:hAnsi="Century Gothic"/>
          <w:u w:val="single"/>
        </w:rPr>
        <w:t>,</w:t>
      </w:r>
      <w:r w:rsidR="009E32DC" w:rsidRPr="009E32DC">
        <w:rPr>
          <w:rFonts w:ascii="Century Gothic" w:hAnsi="Century Gothic"/>
          <w:u w:val="single"/>
        </w:rPr>
        <w:t>0</w:t>
      </w:r>
      <w:r w:rsidR="004708A8" w:rsidRPr="009E32DC">
        <w:rPr>
          <w:rFonts w:ascii="Century Gothic" w:hAnsi="Century Gothic"/>
          <w:u w:val="single"/>
        </w:rPr>
        <w:t>00.00</w:t>
      </w:r>
    </w:p>
    <w:p w14:paraId="19201FEE" w14:textId="77777777" w:rsidR="00157EB1" w:rsidRDefault="00C7533B" w:rsidP="00B37DFA">
      <w:pPr>
        <w:pStyle w:val="Heading3"/>
        <w:spacing w:line="276" w:lineRule="auto"/>
        <w:jc w:val="both"/>
        <w:rPr>
          <w:rFonts w:ascii="Century Gothic" w:hAnsi="Century Gothic"/>
          <w:i/>
          <w:iCs/>
          <w:sz w:val="24"/>
        </w:rPr>
      </w:pPr>
      <w:r>
        <w:rPr>
          <w:rFonts w:ascii="Century Gothic" w:hAnsi="Century Gothic"/>
          <w:i/>
          <w:iCs/>
          <w:sz w:val="24"/>
        </w:rPr>
        <w:br w:type="page"/>
      </w:r>
    </w:p>
    <w:p w14:paraId="0075B180" w14:textId="77777777" w:rsidR="00FA18D9" w:rsidRPr="009E32DC" w:rsidRDefault="00C7533B" w:rsidP="00B37DFA">
      <w:pPr>
        <w:pStyle w:val="Heading3"/>
        <w:spacing w:line="276" w:lineRule="auto"/>
        <w:jc w:val="both"/>
        <w:rPr>
          <w:rFonts w:ascii="Century Gothic" w:hAnsi="Century Gothic"/>
          <w:sz w:val="24"/>
        </w:rPr>
      </w:pPr>
      <w:r w:rsidRPr="009E32DC">
        <w:rPr>
          <w:rFonts w:ascii="Century Gothic" w:hAnsi="Century Gothic"/>
          <w:i/>
          <w:iCs/>
          <w:sz w:val="24"/>
        </w:rPr>
        <w:lastRenderedPageBreak/>
        <w:t>ANALYSIS</w:t>
      </w:r>
      <w:r w:rsidR="0086088A" w:rsidRPr="009E32DC">
        <w:rPr>
          <w:rFonts w:ascii="Century Gothic" w:hAnsi="Century Gothic"/>
          <w:i/>
          <w:iCs/>
          <w:sz w:val="24"/>
        </w:rPr>
        <w:t>:</w:t>
      </w:r>
    </w:p>
    <w:p w14:paraId="3E272C47" w14:textId="77777777" w:rsidR="0086088A" w:rsidRPr="009E32DC" w:rsidRDefault="00C7533B" w:rsidP="00E26259">
      <w:pPr>
        <w:spacing w:line="276" w:lineRule="auto"/>
        <w:jc w:val="both"/>
        <w:rPr>
          <w:rFonts w:ascii="Century Gothic" w:hAnsi="Century Gothic"/>
        </w:rPr>
      </w:pPr>
      <w:r w:rsidRPr="009E32DC">
        <w:rPr>
          <w:rFonts w:ascii="Century Gothic" w:hAnsi="Century Gothic"/>
        </w:rPr>
        <w:t xml:space="preserve">Utah Code § 10-8-2 and case law </w:t>
      </w:r>
      <w:r w:rsidRPr="009E32DC">
        <w:rPr>
          <w:rFonts w:ascii="Century Gothic" w:hAnsi="Century Gothic"/>
        </w:rPr>
        <w:t>require a more rigorous review and approval process before the City can provide grants to nonprofit organizations. The process requires that the City complete a Study before awarding the grants.</w:t>
      </w:r>
    </w:p>
    <w:p w14:paraId="7FDA8325" w14:textId="77777777" w:rsidR="00E26259" w:rsidRPr="00E26259" w:rsidRDefault="00C7533B" w:rsidP="00E26259">
      <w:pPr>
        <w:widowControl/>
        <w:shd w:val="clear" w:color="auto" w:fill="FFFFFF"/>
        <w:spacing w:before="100" w:beforeAutospacing="1" w:after="100" w:afterAutospacing="1" w:line="276" w:lineRule="auto"/>
        <w:ind w:left="720"/>
        <w:jc w:val="both"/>
        <w:rPr>
          <w:rFonts w:ascii="Century Gothic" w:hAnsi="Century Gothic"/>
        </w:rPr>
      </w:pPr>
      <w:r>
        <w:t>(</w:t>
      </w:r>
      <w:r w:rsidRPr="00E26259">
        <w:rPr>
          <w:rFonts w:ascii="Century Gothic" w:hAnsi="Century Gothic"/>
        </w:rPr>
        <w:t xml:space="preserve">3) It is considered a corporate purpose to </w:t>
      </w:r>
      <w:r w:rsidRPr="00E26259">
        <w:rPr>
          <w:rFonts w:ascii="Century Gothic" w:hAnsi="Century Gothic"/>
        </w:rPr>
        <w:t>appropriate money for any purpose that, in the judgment of the municipal legislative body, provides for the safety, health, prosperity, moral well-being, peace, order, comfort, or convenience of the inhabitants of the municipality subject to this Subsectio</w:t>
      </w:r>
      <w:r w:rsidRPr="00E26259">
        <w:rPr>
          <w:rFonts w:ascii="Century Gothic" w:hAnsi="Century Gothic"/>
        </w:rPr>
        <w:t>n (3).</w:t>
      </w:r>
    </w:p>
    <w:p w14:paraId="7CE6288F" w14:textId="77777777" w:rsidR="00E26259" w:rsidRDefault="00C7533B" w:rsidP="00E26259">
      <w:pPr>
        <w:widowControl/>
        <w:shd w:val="clear" w:color="auto" w:fill="FFFFFF"/>
        <w:spacing w:before="100" w:beforeAutospacing="1" w:after="100" w:afterAutospacing="1" w:line="276" w:lineRule="auto"/>
        <w:ind w:left="720"/>
        <w:jc w:val="both"/>
        <w:rPr>
          <w:rFonts w:ascii="Century Gothic" w:hAnsi="Century Gothic"/>
        </w:rPr>
      </w:pPr>
      <w:r w:rsidRPr="00E26259">
        <w:rPr>
          <w:rFonts w:ascii="Century Gothic" w:hAnsi="Century Gothic"/>
        </w:rPr>
        <w:t xml:space="preserve">(iii) A municipality shall consider the following factors when conducting the study described in Subsection (3)(e)(i): </w:t>
      </w:r>
    </w:p>
    <w:p w14:paraId="24AEFB8C" w14:textId="77777777" w:rsidR="00E26259" w:rsidRDefault="00C7533B" w:rsidP="00E26259">
      <w:pPr>
        <w:widowControl/>
        <w:shd w:val="clear" w:color="auto" w:fill="FFFFFF"/>
        <w:spacing w:before="100" w:beforeAutospacing="1" w:after="100" w:afterAutospacing="1" w:line="276" w:lineRule="auto"/>
        <w:ind w:left="720"/>
        <w:jc w:val="both"/>
        <w:rPr>
          <w:rFonts w:ascii="Century Gothic" w:hAnsi="Century Gothic"/>
        </w:rPr>
      </w:pPr>
      <w:r w:rsidRPr="00E26259">
        <w:rPr>
          <w:rFonts w:ascii="Century Gothic" w:hAnsi="Century Gothic"/>
        </w:rPr>
        <w:t xml:space="preserve">(A) what identified benefit the municipality will receive in return for any money or resources appropriated; </w:t>
      </w:r>
    </w:p>
    <w:p w14:paraId="67F4FE9A" w14:textId="77777777" w:rsidR="00E26259" w:rsidRDefault="00C7533B" w:rsidP="00E26259">
      <w:pPr>
        <w:widowControl/>
        <w:shd w:val="clear" w:color="auto" w:fill="FFFFFF"/>
        <w:spacing w:before="100" w:beforeAutospacing="1" w:after="100" w:afterAutospacing="1" w:line="276" w:lineRule="auto"/>
        <w:ind w:left="720"/>
        <w:jc w:val="both"/>
        <w:rPr>
          <w:rFonts w:ascii="Century Gothic" w:hAnsi="Century Gothic"/>
        </w:rPr>
      </w:pPr>
      <w:r w:rsidRPr="00E26259">
        <w:rPr>
          <w:rFonts w:ascii="Century Gothic" w:hAnsi="Century Gothic"/>
        </w:rPr>
        <w:t>(B) the municipalit</w:t>
      </w:r>
      <w:r w:rsidRPr="00E26259">
        <w:rPr>
          <w:rFonts w:ascii="Century Gothic" w:hAnsi="Century Gothic"/>
        </w:rPr>
        <w:t xml:space="preserve">y's purpose for the appropriation, including an analysis of the way the appropriation will be used to enhance the safety, health, prosperity, moral well-being, peace, order, comfort, or convenience of the inhabitants of the municipality; and </w:t>
      </w:r>
    </w:p>
    <w:p w14:paraId="3CD8447E" w14:textId="77777777" w:rsidR="00E26259" w:rsidRPr="00E26259" w:rsidRDefault="00C7533B" w:rsidP="00E26259">
      <w:pPr>
        <w:widowControl/>
        <w:shd w:val="clear" w:color="auto" w:fill="FFFFFF"/>
        <w:spacing w:before="100" w:beforeAutospacing="1" w:after="100" w:afterAutospacing="1" w:line="276" w:lineRule="auto"/>
        <w:ind w:left="720"/>
        <w:jc w:val="both"/>
        <w:rPr>
          <w:rFonts w:ascii="Century Gothic" w:hAnsi="Century Gothic"/>
        </w:rPr>
      </w:pPr>
      <w:r w:rsidRPr="00E26259">
        <w:rPr>
          <w:rFonts w:ascii="Century Gothic" w:hAnsi="Century Gothic"/>
        </w:rPr>
        <w:t>(C) whether t</w:t>
      </w:r>
      <w:r w:rsidRPr="00E26259">
        <w:rPr>
          <w:rFonts w:ascii="Century Gothic" w:hAnsi="Century Gothic"/>
        </w:rPr>
        <w:t>he appropriation is necessary and appropriate to accomplish the reasonable goals and objectives of the municipality in the area of economic development, job creation, affordable housing, elimination of a development impediment, job preservation, the preser</w:t>
      </w:r>
      <w:r w:rsidRPr="00E26259">
        <w:rPr>
          <w:rFonts w:ascii="Century Gothic" w:hAnsi="Century Gothic"/>
        </w:rPr>
        <w:t>vation of historic structures and property, and any other public purpose.</w:t>
      </w:r>
    </w:p>
    <w:p w14:paraId="4FC87ADA" w14:textId="77777777" w:rsidR="00BA1EF0" w:rsidRPr="009054A4" w:rsidRDefault="00C7533B" w:rsidP="000E671A">
      <w:pPr>
        <w:pStyle w:val="Heading3"/>
        <w:spacing w:line="276" w:lineRule="auto"/>
        <w:jc w:val="both"/>
        <w:rPr>
          <w:rFonts w:ascii="Century Gothic" w:hAnsi="Century Gothic" w:cs="Calibri"/>
          <w:sz w:val="22"/>
          <w:szCs w:val="22"/>
          <w:bdr w:val="none" w:sz="0" w:space="0" w:color="auto" w:frame="1"/>
        </w:rPr>
      </w:pPr>
      <w:r w:rsidRPr="009054A4">
        <w:rPr>
          <w:rFonts w:ascii="Century Gothic" w:hAnsi="Century Gothic"/>
          <w:b w:val="0"/>
          <w:bCs w:val="0"/>
          <w:sz w:val="22"/>
          <w:szCs w:val="22"/>
          <w:shd w:val="clear" w:color="auto" w:fill="FFFFFF"/>
        </w:rPr>
        <w:t>The Millcreek Promise Program is a unique collaboration with United Way of Salt Lake, the Millcreek promise executive team, leadership committee, subcommittee members, residents, vol</w:t>
      </w:r>
      <w:r w:rsidRPr="009054A4">
        <w:rPr>
          <w:rFonts w:ascii="Century Gothic" w:hAnsi="Century Gothic"/>
          <w:b w:val="0"/>
          <w:bCs w:val="0"/>
          <w:sz w:val="22"/>
          <w:szCs w:val="22"/>
          <w:shd w:val="clear" w:color="auto" w:fill="FFFFFF"/>
        </w:rPr>
        <w:t>unteers, and many additional partners who mobilize and support the success of Millcreek youth and families</w:t>
      </w:r>
      <w:r w:rsidR="000E671A" w:rsidRPr="009054A4">
        <w:rPr>
          <w:rFonts w:ascii="Century Gothic" w:hAnsi="Century Gothic"/>
          <w:b w:val="0"/>
          <w:bCs w:val="0"/>
          <w:sz w:val="22"/>
          <w:szCs w:val="22"/>
          <w:shd w:val="clear" w:color="auto" w:fill="FFFFFF"/>
        </w:rPr>
        <w:t>.</w:t>
      </w:r>
    </w:p>
    <w:p w14:paraId="591DD84F" w14:textId="77777777" w:rsidR="00BA1EF0" w:rsidRPr="009054A4" w:rsidRDefault="00C7533B" w:rsidP="00BA1EF0">
      <w:pPr>
        <w:pStyle w:val="Heading1"/>
        <w:shd w:val="clear" w:color="auto" w:fill="FFFFFF"/>
        <w:rPr>
          <w:rFonts w:ascii="Century Gothic" w:hAnsi="Century Gothic"/>
          <w:color w:val="auto"/>
          <w:sz w:val="22"/>
          <w:szCs w:val="22"/>
        </w:rPr>
      </w:pPr>
      <w:r w:rsidRPr="009054A4">
        <w:rPr>
          <w:rFonts w:ascii="Century Gothic" w:hAnsi="Century Gothic"/>
          <w:color w:val="auto"/>
          <w:sz w:val="22"/>
          <w:szCs w:val="22"/>
        </w:rPr>
        <w:t>The Millcreek Promise mission is to mobilize and support Millcreek residents to build community, bridge divides, and lift all boats.</w:t>
      </w:r>
    </w:p>
    <w:p w14:paraId="690023BE" w14:textId="77777777" w:rsidR="00BA1EF0" w:rsidRPr="009054A4" w:rsidRDefault="00BA1EF0" w:rsidP="00BA1EF0"/>
    <w:p w14:paraId="45681015" w14:textId="77777777" w:rsidR="00BA1EF0" w:rsidRPr="009054A4" w:rsidRDefault="00C7533B" w:rsidP="00BA1EF0">
      <w:pPr>
        <w:pStyle w:val="NormalWeb"/>
        <w:shd w:val="clear" w:color="auto" w:fill="FFFFFF"/>
        <w:spacing w:before="0" w:beforeAutospacing="0" w:after="336" w:afterAutospacing="0"/>
        <w:rPr>
          <w:rFonts w:ascii="Century Gothic" w:hAnsi="Century Gothic"/>
          <w:sz w:val="22"/>
          <w:szCs w:val="22"/>
        </w:rPr>
      </w:pPr>
      <w:r w:rsidRPr="009054A4">
        <w:rPr>
          <w:rFonts w:ascii="Century Gothic" w:hAnsi="Century Gothic"/>
          <w:sz w:val="22"/>
          <w:szCs w:val="22"/>
        </w:rPr>
        <w:t xml:space="preserve">Millcreek Promise achieves its mission by mobilizing stakeholders to make a collective impact and improve the community in safety, health, education, and economic well-being. </w:t>
      </w:r>
    </w:p>
    <w:p w14:paraId="443DCA39" w14:textId="77777777" w:rsidR="00BA1EF0" w:rsidRPr="009054A4" w:rsidRDefault="00C7533B" w:rsidP="00BA1EF0">
      <w:pPr>
        <w:pStyle w:val="NormalWeb"/>
        <w:shd w:val="clear" w:color="auto" w:fill="FFFFFF"/>
        <w:spacing w:before="0" w:beforeAutospacing="0" w:after="336" w:afterAutospacing="0"/>
        <w:rPr>
          <w:rFonts w:ascii="Century Gothic" w:hAnsi="Century Gothic"/>
          <w:sz w:val="22"/>
          <w:szCs w:val="22"/>
        </w:rPr>
      </w:pPr>
      <w:r w:rsidRPr="009054A4">
        <w:rPr>
          <w:rFonts w:ascii="Century Gothic" w:hAnsi="Century Gothic"/>
          <w:sz w:val="22"/>
          <w:szCs w:val="22"/>
        </w:rPr>
        <w:t>The Millcreek Promise Program supports current programs, create programs and ser</w:t>
      </w:r>
      <w:r w:rsidRPr="009054A4">
        <w:rPr>
          <w:rFonts w:ascii="Century Gothic" w:hAnsi="Century Gothic"/>
          <w:sz w:val="22"/>
          <w:szCs w:val="22"/>
        </w:rPr>
        <w:t>vices where there are gaps, and provide resources for residents.</w:t>
      </w:r>
    </w:p>
    <w:p w14:paraId="1183C952" w14:textId="77777777" w:rsidR="00567023" w:rsidRPr="009E32DC" w:rsidRDefault="00C7533B" w:rsidP="00B37DFA">
      <w:pPr>
        <w:pStyle w:val="Heading3"/>
        <w:spacing w:line="276" w:lineRule="auto"/>
        <w:jc w:val="both"/>
        <w:rPr>
          <w:rFonts w:ascii="Century Gothic" w:hAnsi="Century Gothic"/>
          <w:sz w:val="24"/>
        </w:rPr>
      </w:pPr>
      <w:r w:rsidRPr="009E32DC">
        <w:rPr>
          <w:rFonts w:ascii="Century Gothic" w:hAnsi="Century Gothic"/>
          <w:i/>
          <w:iCs/>
          <w:sz w:val="24"/>
        </w:rPr>
        <w:lastRenderedPageBreak/>
        <w:t>CONCLUSION AND REQUIRED FINDINGS:</w:t>
      </w:r>
    </w:p>
    <w:p w14:paraId="07CF15C0" w14:textId="77777777" w:rsidR="00EE543E" w:rsidRDefault="00C7533B" w:rsidP="00E26259">
      <w:pPr>
        <w:pStyle w:val="Heading3"/>
        <w:spacing w:line="276" w:lineRule="auto"/>
        <w:jc w:val="both"/>
        <w:rPr>
          <w:rFonts w:ascii="Century Gothic" w:hAnsi="Century Gothic"/>
          <w:b w:val="0"/>
          <w:bCs w:val="0"/>
          <w:sz w:val="22"/>
          <w:szCs w:val="22"/>
          <w:shd w:val="clear" w:color="auto" w:fill="FFFFFF"/>
        </w:rPr>
      </w:pPr>
      <w:r w:rsidRPr="005E570F">
        <w:rPr>
          <w:rFonts w:ascii="Century Gothic" w:hAnsi="Century Gothic"/>
          <w:b w:val="0"/>
          <w:bCs w:val="0"/>
          <w:sz w:val="22"/>
          <w:szCs w:val="22"/>
        </w:rPr>
        <w:t xml:space="preserve">The municipality of Millcreek’s purpose for the appropriation </w:t>
      </w:r>
      <w:r w:rsidR="008019BD" w:rsidRPr="005E570F">
        <w:rPr>
          <w:rFonts w:ascii="Century Gothic" w:hAnsi="Century Gothic"/>
          <w:b w:val="0"/>
          <w:bCs w:val="0"/>
          <w:sz w:val="22"/>
          <w:szCs w:val="22"/>
        </w:rPr>
        <w:t xml:space="preserve">to the </w:t>
      </w:r>
      <w:r w:rsidR="00C67427">
        <w:rPr>
          <w:rFonts w:ascii="Century Gothic" w:hAnsi="Century Gothic"/>
          <w:b w:val="0"/>
          <w:bCs w:val="0"/>
          <w:sz w:val="22"/>
          <w:szCs w:val="22"/>
        </w:rPr>
        <w:t xml:space="preserve">Asian Association of Utah (AAU) </w:t>
      </w:r>
      <w:r w:rsidR="005E570F" w:rsidRPr="005E570F">
        <w:rPr>
          <w:rFonts w:ascii="Century Gothic" w:hAnsi="Century Gothic"/>
          <w:b w:val="0"/>
          <w:bCs w:val="0"/>
          <w:sz w:val="22"/>
          <w:szCs w:val="22"/>
        </w:rPr>
        <w:t>in Utah</w:t>
      </w:r>
      <w:r w:rsidRPr="005E570F">
        <w:rPr>
          <w:rFonts w:ascii="Century Gothic" w:hAnsi="Century Gothic"/>
          <w:b w:val="0"/>
          <w:bCs w:val="0"/>
          <w:sz w:val="22"/>
          <w:szCs w:val="22"/>
          <w:shd w:val="clear" w:color="auto" w:fill="FFFFFF"/>
        </w:rPr>
        <w:t xml:space="preserve"> </w:t>
      </w:r>
      <w:r w:rsidR="002F3587">
        <w:rPr>
          <w:rFonts w:ascii="Century Gothic" w:hAnsi="Century Gothic"/>
          <w:b w:val="0"/>
          <w:bCs w:val="0"/>
          <w:sz w:val="22"/>
          <w:szCs w:val="22"/>
          <w:shd w:val="clear" w:color="auto" w:fill="FFFFFF"/>
        </w:rPr>
        <w:t>in partnership with Millcreek Promise to</w:t>
      </w:r>
      <w:r w:rsidR="00FA317A">
        <w:rPr>
          <w:rFonts w:ascii="Century Gothic" w:hAnsi="Century Gothic"/>
          <w:b w:val="0"/>
          <w:bCs w:val="0"/>
          <w:sz w:val="22"/>
          <w:szCs w:val="22"/>
          <w:shd w:val="clear" w:color="auto" w:fill="FFFFFF"/>
        </w:rPr>
        <w:t xml:space="preserve"> accomplish the following public purposes</w:t>
      </w:r>
      <w:r w:rsidRPr="005E570F">
        <w:rPr>
          <w:rFonts w:ascii="Century Gothic" w:hAnsi="Century Gothic"/>
          <w:b w:val="0"/>
          <w:bCs w:val="0"/>
          <w:sz w:val="22"/>
          <w:szCs w:val="22"/>
          <w:shd w:val="clear" w:color="auto" w:fill="FFFFFF"/>
        </w:rPr>
        <w:t>:</w:t>
      </w:r>
    </w:p>
    <w:p w14:paraId="2E821AC0" w14:textId="77777777" w:rsidR="002F3587" w:rsidRPr="002F3587" w:rsidRDefault="002F3587" w:rsidP="00E26259">
      <w:pPr>
        <w:spacing w:line="276" w:lineRule="auto"/>
      </w:pPr>
    </w:p>
    <w:p w14:paraId="504913D6" w14:textId="77777777" w:rsidR="00EE543E" w:rsidRPr="00BA1EF0" w:rsidRDefault="00C7533B" w:rsidP="00E26259">
      <w:pPr>
        <w:pStyle w:val="ListParagraph"/>
        <w:widowControl/>
        <w:numPr>
          <w:ilvl w:val="0"/>
          <w:numId w:val="28"/>
        </w:numPr>
        <w:shd w:val="clear" w:color="auto" w:fill="FFFFFF"/>
        <w:spacing w:line="276" w:lineRule="auto"/>
        <w:rPr>
          <w:rFonts w:ascii="Century Gothic" w:eastAsia="Times New Roman" w:hAnsi="Century Gothic" w:cs="Times New Roman"/>
        </w:rPr>
      </w:pPr>
      <w:r w:rsidRPr="00BA1EF0">
        <w:rPr>
          <w:rFonts w:ascii="Century Gothic" w:eastAsia="Times New Roman" w:hAnsi="Century Gothic" w:cs="Calibri"/>
          <w:bdr w:val="none" w:sz="0" w:space="0" w:color="auto" w:frame="1"/>
        </w:rPr>
        <w:t>EDUCATION:</w:t>
      </w:r>
      <w:r w:rsidRPr="00BA1EF0">
        <w:rPr>
          <w:rFonts w:ascii="Century Gothic" w:eastAsia="Times New Roman" w:hAnsi="Century Gothic" w:cs="Times New Roman"/>
        </w:rPr>
        <w:t> </w:t>
      </w:r>
      <w:r w:rsidRPr="00BA1EF0">
        <w:rPr>
          <w:rFonts w:ascii="Century Gothic" w:eastAsia="Times New Roman" w:hAnsi="Century Gothic" w:cs="Calibri"/>
          <w:bdr w:val="none" w:sz="0" w:space="0" w:color="auto" w:frame="1"/>
        </w:rPr>
        <w:t>All Millcreek youth have the support to maximize academic success on their path to high school graduation and post-secondary education.</w:t>
      </w:r>
    </w:p>
    <w:p w14:paraId="1E8ADBA6" w14:textId="77777777" w:rsidR="00EE543E" w:rsidRPr="00BA1EF0" w:rsidRDefault="00C7533B" w:rsidP="00E26259">
      <w:pPr>
        <w:pStyle w:val="ListParagraph"/>
        <w:widowControl/>
        <w:numPr>
          <w:ilvl w:val="0"/>
          <w:numId w:val="28"/>
        </w:numPr>
        <w:shd w:val="clear" w:color="auto" w:fill="FFFFFF"/>
        <w:spacing w:line="276" w:lineRule="auto"/>
        <w:rPr>
          <w:rFonts w:ascii="Century Gothic" w:eastAsia="Times New Roman" w:hAnsi="Century Gothic" w:cs="Times New Roman"/>
        </w:rPr>
      </w:pPr>
      <w:r w:rsidRPr="00BA1EF0">
        <w:rPr>
          <w:rFonts w:ascii="Century Gothic" w:eastAsia="Times New Roman" w:hAnsi="Century Gothic" w:cs="Calibri"/>
          <w:bdr w:val="none" w:sz="0" w:space="0" w:color="auto" w:frame="1"/>
        </w:rPr>
        <w:t>HEALTH AND SAFETY:</w:t>
      </w:r>
      <w:r w:rsidRPr="00BA1EF0">
        <w:rPr>
          <w:rFonts w:ascii="Century Gothic" w:eastAsia="Times New Roman" w:hAnsi="Century Gothic" w:cs="Times New Roman"/>
        </w:rPr>
        <w:t> </w:t>
      </w:r>
      <w:r w:rsidRPr="00BA1EF0">
        <w:rPr>
          <w:rFonts w:ascii="Century Gothic" w:eastAsia="Times New Roman" w:hAnsi="Century Gothic" w:cs="Calibri"/>
          <w:bdr w:val="none" w:sz="0" w:space="0" w:color="auto" w:frame="1"/>
        </w:rPr>
        <w:t xml:space="preserve">All Millcreek residents have access to health and </w:t>
      </w:r>
      <w:r w:rsidRPr="00BA1EF0">
        <w:rPr>
          <w:rFonts w:ascii="Century Gothic" w:eastAsia="Times New Roman" w:hAnsi="Century Gothic" w:cs="Calibri"/>
          <w:bdr w:val="none" w:sz="0" w:space="0" w:color="auto" w:frame="1"/>
        </w:rPr>
        <w:t>safety services and resources.</w:t>
      </w:r>
    </w:p>
    <w:p w14:paraId="50194027" w14:textId="77777777" w:rsidR="00EE543E" w:rsidRPr="00BA1EF0" w:rsidRDefault="00C7533B" w:rsidP="00E26259">
      <w:pPr>
        <w:pStyle w:val="ListParagraph"/>
        <w:widowControl/>
        <w:numPr>
          <w:ilvl w:val="0"/>
          <w:numId w:val="28"/>
        </w:numPr>
        <w:shd w:val="clear" w:color="auto" w:fill="FFFFFF"/>
        <w:spacing w:line="276" w:lineRule="auto"/>
        <w:rPr>
          <w:rFonts w:ascii="Century Gothic" w:eastAsia="Times New Roman" w:hAnsi="Century Gothic" w:cs="Calibri"/>
          <w:bdr w:val="none" w:sz="0" w:space="0" w:color="auto" w:frame="1"/>
        </w:rPr>
      </w:pPr>
      <w:r w:rsidRPr="00BA1EF0">
        <w:rPr>
          <w:rFonts w:ascii="Century Gothic" w:eastAsia="Times New Roman" w:hAnsi="Century Gothic" w:cs="Calibri"/>
          <w:bdr w:val="none" w:sz="0" w:space="0" w:color="auto" w:frame="1"/>
        </w:rPr>
        <w:t>ECONOMIC WELL-BEING: All Millcreek residents have opportunities to provide a high quality of life for themselves and their families.</w:t>
      </w:r>
    </w:p>
    <w:p w14:paraId="73BEF1A1" w14:textId="77777777" w:rsidR="00EE543E" w:rsidRDefault="00EE543E" w:rsidP="00E26259">
      <w:pPr>
        <w:autoSpaceDE w:val="0"/>
        <w:autoSpaceDN w:val="0"/>
        <w:adjustRightInd w:val="0"/>
        <w:spacing w:line="276" w:lineRule="auto"/>
        <w:ind w:right="-4"/>
        <w:jc w:val="both"/>
        <w:rPr>
          <w:rFonts w:ascii="Century Gothic" w:hAnsi="Century Gothic"/>
        </w:rPr>
      </w:pPr>
    </w:p>
    <w:p w14:paraId="7F48A90B" w14:textId="77777777" w:rsidR="00B37DFA" w:rsidRPr="009E32DC" w:rsidRDefault="00C7533B" w:rsidP="00E26259">
      <w:pPr>
        <w:autoSpaceDE w:val="0"/>
        <w:autoSpaceDN w:val="0"/>
        <w:adjustRightInd w:val="0"/>
        <w:spacing w:line="276" w:lineRule="auto"/>
        <w:ind w:right="-4"/>
        <w:jc w:val="both"/>
        <w:rPr>
          <w:rFonts w:ascii="Century Gothic" w:hAnsi="Century Gothic"/>
        </w:rPr>
      </w:pPr>
      <w:r w:rsidRPr="00D87FD0">
        <w:rPr>
          <w:rFonts w:ascii="Century Gothic" w:hAnsi="Century Gothic"/>
        </w:rPr>
        <w:t xml:space="preserve">The Millcreek Promise </w:t>
      </w:r>
      <w:r w:rsidR="00CE62D3" w:rsidRPr="009E32DC">
        <w:rPr>
          <w:rFonts w:ascii="Century Gothic" w:hAnsi="Century Gothic"/>
        </w:rPr>
        <w:t xml:space="preserve">will be to </w:t>
      </w:r>
      <w:r w:rsidR="0086088A" w:rsidRPr="009E32DC">
        <w:rPr>
          <w:rFonts w:ascii="Century Gothic" w:hAnsi="Century Gothic"/>
        </w:rPr>
        <w:t xml:space="preserve">seek </w:t>
      </w:r>
      <w:r w:rsidR="00CE62D3" w:rsidRPr="009E32DC">
        <w:rPr>
          <w:rFonts w:ascii="Century Gothic" w:hAnsi="Century Gothic"/>
        </w:rPr>
        <w:t>to</w:t>
      </w:r>
      <w:r w:rsidR="008019BD" w:rsidRPr="009E32DC">
        <w:rPr>
          <w:rFonts w:ascii="Century Gothic" w:hAnsi="Century Gothic"/>
        </w:rPr>
        <w:t xml:space="preserve"> achieve the following Community Objectives</w:t>
      </w:r>
      <w:r w:rsidR="00946D9E">
        <w:rPr>
          <w:rFonts w:ascii="Century Gothic" w:hAnsi="Century Gothic"/>
        </w:rPr>
        <w:t xml:space="preserve"> with this appropriation to the </w:t>
      </w:r>
      <w:r w:rsidR="00C67427">
        <w:rPr>
          <w:rFonts w:ascii="Century Gothic" w:hAnsi="Century Gothic"/>
        </w:rPr>
        <w:t xml:space="preserve">Asian Association of Utah (AAU) </w:t>
      </w:r>
      <w:r w:rsidR="00946D9E">
        <w:rPr>
          <w:rFonts w:ascii="Century Gothic" w:hAnsi="Century Gothic"/>
        </w:rPr>
        <w:t>by supporting the following programs</w:t>
      </w:r>
      <w:r w:rsidR="008019BD" w:rsidRPr="009E32DC">
        <w:rPr>
          <w:rFonts w:ascii="Century Gothic" w:hAnsi="Century Gothic"/>
        </w:rPr>
        <w:t>:</w:t>
      </w:r>
    </w:p>
    <w:p w14:paraId="2189F911" w14:textId="77777777" w:rsidR="002F3587" w:rsidRPr="002F3587" w:rsidRDefault="00C7533B" w:rsidP="00E26259">
      <w:pPr>
        <w:pStyle w:val="ListParagraph"/>
        <w:numPr>
          <w:ilvl w:val="0"/>
          <w:numId w:val="20"/>
        </w:numPr>
        <w:spacing w:line="276" w:lineRule="auto"/>
        <w:rPr>
          <w:rFonts w:ascii="Century Gothic" w:eastAsiaTheme="minorHAnsi" w:hAnsi="Century Gothic" w:cs="Calibri"/>
        </w:rPr>
      </w:pPr>
      <w:r w:rsidRPr="002F3587">
        <w:rPr>
          <w:rFonts w:ascii="Century Gothic" w:hAnsi="Century Gothic"/>
        </w:rPr>
        <w:t>This staff member's responsibility will be to manage the new afterschool program's day-to-day operations at the state building at 3760 S Highland Dr</w:t>
      </w:r>
      <w:r w:rsidR="001950DF">
        <w:rPr>
          <w:rFonts w:ascii="Century Gothic" w:hAnsi="Century Gothic"/>
        </w:rPr>
        <w:t>, Millcreek, Utah</w:t>
      </w:r>
      <w:r w:rsidRPr="002F3587">
        <w:rPr>
          <w:rFonts w:ascii="Century Gothic" w:hAnsi="Century Gothic"/>
        </w:rPr>
        <w:t xml:space="preserve">. </w:t>
      </w:r>
    </w:p>
    <w:p w14:paraId="4524D492" w14:textId="77777777" w:rsidR="002F3587" w:rsidRPr="002F3587" w:rsidRDefault="00C7533B" w:rsidP="00E26259">
      <w:pPr>
        <w:pStyle w:val="ListParagraph"/>
        <w:numPr>
          <w:ilvl w:val="0"/>
          <w:numId w:val="20"/>
        </w:numPr>
        <w:spacing w:line="276" w:lineRule="auto"/>
        <w:rPr>
          <w:rFonts w:ascii="Century Gothic" w:eastAsiaTheme="minorHAnsi" w:hAnsi="Century Gothic" w:cs="Calibri"/>
        </w:rPr>
      </w:pPr>
      <w:r w:rsidRPr="002F3587">
        <w:rPr>
          <w:rFonts w:ascii="Century Gothic" w:hAnsi="Century Gothic"/>
        </w:rPr>
        <w:t>The afterschool program will aim to serve William Penn Elementary students who reside at Holladay Hills apartments</w:t>
      </w:r>
      <w:r w:rsidR="00B1139C">
        <w:rPr>
          <w:rFonts w:ascii="Century Gothic" w:hAnsi="Century Gothic"/>
        </w:rPr>
        <w:t>, 3690 Highland Drive, Millcreek, Utah</w:t>
      </w:r>
      <w:r w:rsidRPr="002F3587">
        <w:rPr>
          <w:rFonts w:ascii="Century Gothic" w:hAnsi="Century Gothic"/>
        </w:rPr>
        <w:t xml:space="preserve">. </w:t>
      </w:r>
    </w:p>
    <w:p w14:paraId="30FBC540" w14:textId="77777777" w:rsidR="002F3587" w:rsidRPr="002F3587" w:rsidRDefault="00C7533B" w:rsidP="00E26259">
      <w:pPr>
        <w:pStyle w:val="ListParagraph"/>
        <w:numPr>
          <w:ilvl w:val="0"/>
          <w:numId w:val="20"/>
        </w:numPr>
        <w:spacing w:line="276" w:lineRule="auto"/>
        <w:rPr>
          <w:rFonts w:ascii="Century Gothic" w:eastAsiaTheme="minorHAnsi" w:hAnsi="Century Gothic" w:cs="Calibri"/>
        </w:rPr>
      </w:pPr>
      <w:r w:rsidRPr="002F3587">
        <w:rPr>
          <w:rFonts w:ascii="Century Gothic" w:hAnsi="Century Gothic"/>
        </w:rPr>
        <w:t>This full-time staff member will coordinate academic and enrichment after school ac</w:t>
      </w:r>
      <w:r w:rsidRPr="002F3587">
        <w:rPr>
          <w:rFonts w:ascii="Century Gothic" w:hAnsi="Century Gothic"/>
        </w:rPr>
        <w:t xml:space="preserve">tivities for 15-30 youth and will plan educational field trips for the youth. </w:t>
      </w:r>
    </w:p>
    <w:p w14:paraId="45CAE46B" w14:textId="77777777" w:rsidR="002F3587" w:rsidRPr="002F3587" w:rsidRDefault="00C7533B" w:rsidP="00E26259">
      <w:pPr>
        <w:pStyle w:val="ListParagraph"/>
        <w:numPr>
          <w:ilvl w:val="0"/>
          <w:numId w:val="20"/>
        </w:numPr>
        <w:spacing w:line="276" w:lineRule="auto"/>
        <w:rPr>
          <w:rFonts w:ascii="Century Gothic" w:eastAsiaTheme="minorHAnsi" w:hAnsi="Century Gothic" w:cs="Calibri"/>
        </w:rPr>
      </w:pPr>
      <w:r w:rsidRPr="002F3587">
        <w:rPr>
          <w:rFonts w:ascii="Century Gothic" w:hAnsi="Century Gothic"/>
        </w:rPr>
        <w:t>In addition, they will build relationships with the families at Holladay Hills and will work with the Millcreek Promise program to connect families to necessary resources.</w:t>
      </w:r>
    </w:p>
    <w:p w14:paraId="13A9B13E" w14:textId="77777777" w:rsidR="00EE543E" w:rsidRPr="00EE543E" w:rsidRDefault="00EE543E" w:rsidP="00E26259">
      <w:pPr>
        <w:pStyle w:val="ListParagraph"/>
        <w:spacing w:line="276" w:lineRule="auto"/>
        <w:ind w:left="720"/>
        <w:rPr>
          <w:rFonts w:ascii="Century Gothic" w:hAnsi="Century Gothic"/>
        </w:rPr>
      </w:pPr>
    </w:p>
    <w:p w14:paraId="70015F3A" w14:textId="77777777" w:rsidR="00B1139C" w:rsidRPr="00B1139C" w:rsidRDefault="00C7533B" w:rsidP="00B1139C">
      <w:pPr>
        <w:autoSpaceDE w:val="0"/>
        <w:autoSpaceDN w:val="0"/>
        <w:adjustRightInd w:val="0"/>
        <w:spacing w:line="276" w:lineRule="auto"/>
        <w:ind w:left="720" w:right="-4" w:hanging="720"/>
        <w:jc w:val="both"/>
        <w:rPr>
          <w:rFonts w:ascii="Century Gothic" w:hAnsi="Century Gothic"/>
          <w:b/>
          <w:bCs/>
          <w:i/>
          <w:iCs/>
          <w:sz w:val="24"/>
          <w:szCs w:val="24"/>
        </w:rPr>
      </w:pPr>
      <w:r w:rsidRPr="00B1139C">
        <w:rPr>
          <w:rFonts w:ascii="Century Gothic" w:hAnsi="Century Gothic"/>
          <w:b/>
          <w:bCs/>
          <w:i/>
          <w:iCs/>
          <w:sz w:val="24"/>
          <w:szCs w:val="24"/>
        </w:rPr>
        <w:t>FIND</w:t>
      </w:r>
      <w:r w:rsidRPr="00B1139C">
        <w:rPr>
          <w:rFonts w:ascii="Century Gothic" w:hAnsi="Century Gothic"/>
          <w:b/>
          <w:bCs/>
          <w:i/>
          <w:iCs/>
          <w:sz w:val="24"/>
          <w:szCs w:val="24"/>
        </w:rPr>
        <w:t>ING:</w:t>
      </w:r>
    </w:p>
    <w:p w14:paraId="7FAF2DC0" w14:textId="77777777" w:rsidR="00FA18D9" w:rsidRPr="009E32DC" w:rsidRDefault="00C7533B" w:rsidP="00B1139C">
      <w:pPr>
        <w:autoSpaceDE w:val="0"/>
        <w:autoSpaceDN w:val="0"/>
        <w:adjustRightInd w:val="0"/>
        <w:spacing w:line="276" w:lineRule="auto"/>
        <w:ind w:left="720" w:right="-4"/>
        <w:jc w:val="both"/>
        <w:rPr>
          <w:rFonts w:ascii="Century Gothic" w:hAnsi="Century Gothic"/>
        </w:rPr>
      </w:pPr>
      <w:r w:rsidRPr="009E32DC">
        <w:rPr>
          <w:rFonts w:ascii="Century Gothic" w:hAnsi="Century Gothic"/>
        </w:rPr>
        <w:t>T</w:t>
      </w:r>
      <w:r w:rsidR="00CE62D3" w:rsidRPr="009E32DC">
        <w:rPr>
          <w:rFonts w:ascii="Century Gothic" w:hAnsi="Century Gothic"/>
        </w:rPr>
        <w:t>he appropriation</w:t>
      </w:r>
      <w:r w:rsidR="00567023" w:rsidRPr="009E32DC">
        <w:rPr>
          <w:rFonts w:ascii="Century Gothic" w:hAnsi="Century Gothic"/>
        </w:rPr>
        <w:t xml:space="preserve"> is</w:t>
      </w:r>
      <w:r w:rsidR="00CE62D3" w:rsidRPr="009E32DC">
        <w:rPr>
          <w:rFonts w:ascii="Century Gothic" w:hAnsi="Century Gothic"/>
        </w:rPr>
        <w:t xml:space="preserve"> necessary and appropriate to accomplish the reasonable goals and objectives of Millcreek, a Utah Municipal Corporation, in economic development, job creation, affordable housing, blight elimination, job preservation, and preservation of historic structures and property, and any other public purpose.</w:t>
      </w:r>
    </w:p>
    <w:p w14:paraId="7E7B1E59" w14:textId="77777777" w:rsidR="00FA18D9" w:rsidRPr="009E32DC" w:rsidRDefault="00FA18D9" w:rsidP="00E26259">
      <w:pPr>
        <w:spacing w:line="276" w:lineRule="auto"/>
        <w:jc w:val="both"/>
        <w:rPr>
          <w:rFonts w:ascii="Century Gothic" w:hAnsi="Century Gothic"/>
          <w:b/>
          <w:bCs/>
        </w:rPr>
      </w:pPr>
    </w:p>
    <w:p w14:paraId="5448496C" w14:textId="77777777" w:rsidR="00946D9E" w:rsidRDefault="00C7533B" w:rsidP="00B37DFA">
      <w:pPr>
        <w:spacing w:line="276" w:lineRule="auto"/>
        <w:jc w:val="both"/>
        <w:rPr>
          <w:rFonts w:ascii="Century Gothic" w:hAnsi="Century Gothic"/>
          <w:b/>
          <w:bCs/>
          <w:i/>
          <w:sz w:val="24"/>
        </w:rPr>
      </w:pPr>
      <w:r>
        <w:rPr>
          <w:rFonts w:ascii="Century Gothic" w:hAnsi="Century Gothic"/>
          <w:b/>
          <w:bCs/>
          <w:i/>
          <w:sz w:val="24"/>
        </w:rPr>
        <w:br w:type="page"/>
      </w:r>
    </w:p>
    <w:p w14:paraId="74358F45" w14:textId="77777777" w:rsidR="00157EB1" w:rsidRDefault="00C7533B" w:rsidP="00157EB1">
      <w:pPr>
        <w:spacing w:line="276" w:lineRule="auto"/>
        <w:jc w:val="both"/>
        <w:rPr>
          <w:rFonts w:ascii="Century Gothic" w:hAnsi="Century Gothic"/>
          <w:b/>
          <w:bCs/>
        </w:rPr>
      </w:pPr>
      <w:r w:rsidRPr="009E32DC">
        <w:rPr>
          <w:rFonts w:ascii="Century Gothic" w:hAnsi="Century Gothic"/>
          <w:b/>
          <w:bCs/>
          <w:i/>
          <w:sz w:val="24"/>
        </w:rPr>
        <w:lastRenderedPageBreak/>
        <w:t>GENERAL LIMITING CONDITIONS</w:t>
      </w:r>
      <w:r w:rsidR="00BE0921" w:rsidRPr="009E32DC">
        <w:rPr>
          <w:rFonts w:ascii="Century Gothic" w:hAnsi="Century Gothic"/>
          <w:b/>
          <w:bCs/>
          <w:i/>
          <w:sz w:val="24"/>
        </w:rPr>
        <w:t>:</w:t>
      </w:r>
    </w:p>
    <w:p w14:paraId="45C63E81" w14:textId="77777777" w:rsidR="00157EB1" w:rsidRDefault="00157EB1" w:rsidP="00157EB1">
      <w:pPr>
        <w:spacing w:line="276" w:lineRule="auto"/>
        <w:jc w:val="both"/>
        <w:rPr>
          <w:rFonts w:ascii="Century Gothic" w:hAnsi="Century Gothic"/>
          <w:b/>
          <w:bCs/>
        </w:rPr>
      </w:pPr>
    </w:p>
    <w:p w14:paraId="6158BF31" w14:textId="77777777" w:rsidR="009A6B3D" w:rsidRPr="00157EB1" w:rsidRDefault="00C7533B" w:rsidP="00157EB1">
      <w:pPr>
        <w:spacing w:line="276" w:lineRule="auto"/>
        <w:jc w:val="both"/>
        <w:rPr>
          <w:rFonts w:ascii="Century Gothic" w:hAnsi="Century Gothic"/>
          <w:b/>
          <w:bCs/>
        </w:rPr>
      </w:pPr>
      <w:r w:rsidRPr="009E32DC">
        <w:rPr>
          <w:rFonts w:ascii="Century Gothic" w:hAnsi="Century Gothic"/>
          <w:i/>
        </w:rPr>
        <w:t xml:space="preserve">Every reasonable effort has been made to ensure that this </w:t>
      </w:r>
      <w:r w:rsidR="00153112" w:rsidRPr="009E32DC">
        <w:rPr>
          <w:rFonts w:ascii="Century Gothic" w:hAnsi="Century Gothic"/>
          <w:i/>
        </w:rPr>
        <w:t>Study</w:t>
      </w:r>
      <w:r w:rsidRPr="009E32DC">
        <w:rPr>
          <w:rFonts w:ascii="Century Gothic" w:hAnsi="Century Gothic"/>
          <w:i/>
        </w:rPr>
        <w:t xml:space="preserve">'s data reflects accurate and timely information, and it is believed to be </w:t>
      </w:r>
      <w:r w:rsidRPr="009E32DC">
        <w:rPr>
          <w:rFonts w:ascii="Century Gothic" w:hAnsi="Century Gothic"/>
          <w:i/>
        </w:rPr>
        <w:t>reliable.</w:t>
      </w:r>
    </w:p>
    <w:p w14:paraId="24AB9CF5" w14:textId="77777777" w:rsidR="002A25C3" w:rsidRPr="00946D9E" w:rsidRDefault="00C7533B" w:rsidP="00B37DFA">
      <w:pPr>
        <w:pStyle w:val="ListParagraph"/>
        <w:numPr>
          <w:ilvl w:val="0"/>
          <w:numId w:val="7"/>
        </w:numPr>
        <w:autoSpaceDE w:val="0"/>
        <w:autoSpaceDN w:val="0"/>
        <w:adjustRightInd w:val="0"/>
        <w:spacing w:line="276" w:lineRule="auto"/>
        <w:jc w:val="both"/>
        <w:rPr>
          <w:rFonts w:ascii="Century Gothic" w:hAnsi="Century Gothic"/>
          <w:i/>
        </w:rPr>
      </w:pPr>
      <w:r w:rsidRPr="009E32DC">
        <w:rPr>
          <w:rFonts w:ascii="Century Gothic" w:hAnsi="Century Gothic"/>
          <w:i/>
        </w:rPr>
        <w:t xml:space="preserve">The </w:t>
      </w:r>
      <w:r w:rsidR="00153112" w:rsidRPr="009E32DC">
        <w:rPr>
          <w:rFonts w:ascii="Century Gothic" w:hAnsi="Century Gothic"/>
          <w:i/>
        </w:rPr>
        <w:t>Study</w:t>
      </w:r>
      <w:r w:rsidRPr="009E32DC">
        <w:rPr>
          <w:rFonts w:ascii="Century Gothic" w:hAnsi="Century Gothic"/>
          <w:i/>
        </w:rPr>
        <w:t xml:space="preserve"> is based on estimates, assumptions</w:t>
      </w:r>
      <w:r w:rsidR="00011201" w:rsidRPr="009E32DC">
        <w:rPr>
          <w:rFonts w:ascii="Century Gothic" w:hAnsi="Century Gothic"/>
          <w:i/>
        </w:rPr>
        <w:t>,</w:t>
      </w:r>
      <w:r w:rsidRPr="009E32DC">
        <w:rPr>
          <w:rFonts w:ascii="Century Gothic" w:hAnsi="Century Gothic"/>
          <w:i/>
        </w:rPr>
        <w:t xml:space="preserve"> and other information developed by Bonneville Research from its independent research effort, general knowledge of the region, primary data sources including Millcreek, the Utah State Tax Commission, a</w:t>
      </w:r>
      <w:r w:rsidRPr="009E32DC">
        <w:rPr>
          <w:rFonts w:ascii="Century Gothic" w:hAnsi="Century Gothic"/>
          <w:i/>
        </w:rPr>
        <w:t xml:space="preserve">nd the Utah State Auditor’s Office, and consultations with the </w:t>
      </w:r>
      <w:r w:rsidR="00ED0AE8" w:rsidRPr="009E32DC">
        <w:rPr>
          <w:rFonts w:ascii="Century Gothic" w:hAnsi="Century Gothic"/>
          <w:i/>
        </w:rPr>
        <w:t>C</w:t>
      </w:r>
      <w:r w:rsidRPr="009E32DC">
        <w:rPr>
          <w:rFonts w:ascii="Century Gothic" w:hAnsi="Century Gothic"/>
          <w:i/>
        </w:rPr>
        <w:t>lient’s representatives.</w:t>
      </w:r>
    </w:p>
    <w:p w14:paraId="66B13AE5" w14:textId="77777777" w:rsidR="002A25C3" w:rsidRPr="009E32DC" w:rsidRDefault="00C7533B" w:rsidP="00B37DFA">
      <w:pPr>
        <w:pStyle w:val="ListParagraph"/>
        <w:numPr>
          <w:ilvl w:val="0"/>
          <w:numId w:val="7"/>
        </w:numPr>
        <w:autoSpaceDE w:val="0"/>
        <w:autoSpaceDN w:val="0"/>
        <w:adjustRightInd w:val="0"/>
        <w:spacing w:line="276" w:lineRule="auto"/>
        <w:jc w:val="both"/>
        <w:rPr>
          <w:rFonts w:ascii="Century Gothic" w:hAnsi="Century Gothic"/>
          <w:i/>
        </w:rPr>
      </w:pPr>
      <w:r w:rsidRPr="009E32DC">
        <w:rPr>
          <w:rFonts w:ascii="Century Gothic" w:hAnsi="Century Gothic"/>
          <w:i/>
        </w:rPr>
        <w:t>No responsibility is assumed for inaccuracies in reporting by the Client, its agents</w:t>
      </w:r>
      <w:r w:rsidR="00ED0AE8" w:rsidRPr="009E32DC">
        <w:rPr>
          <w:rFonts w:ascii="Century Gothic" w:hAnsi="Century Gothic"/>
          <w:i/>
        </w:rPr>
        <w:t>,</w:t>
      </w:r>
      <w:r w:rsidRPr="009E32DC">
        <w:rPr>
          <w:rFonts w:ascii="Century Gothic" w:hAnsi="Century Gothic"/>
          <w:i/>
        </w:rPr>
        <w:t xml:space="preserve"> or any other data sources used in preparing or presenting this </w:t>
      </w:r>
      <w:r w:rsidR="00153112" w:rsidRPr="009E32DC">
        <w:rPr>
          <w:rFonts w:ascii="Century Gothic" w:hAnsi="Century Gothic"/>
          <w:i/>
        </w:rPr>
        <w:t>Study</w:t>
      </w:r>
      <w:r w:rsidRPr="009E32DC">
        <w:rPr>
          <w:rFonts w:ascii="Century Gothic" w:hAnsi="Century Gothic"/>
          <w:i/>
        </w:rPr>
        <w:t>. This report</w:t>
      </w:r>
      <w:r w:rsidRPr="009E32DC">
        <w:rPr>
          <w:rFonts w:ascii="Century Gothic" w:hAnsi="Century Gothic"/>
          <w:i/>
        </w:rPr>
        <w:t xml:space="preserve"> is based on information collected during</w:t>
      </w:r>
      <w:r w:rsidR="001950DF">
        <w:rPr>
          <w:rFonts w:ascii="Century Gothic" w:hAnsi="Century Gothic"/>
          <w:i/>
        </w:rPr>
        <w:t xml:space="preserve"> Jul</w:t>
      </w:r>
      <w:r w:rsidR="00BA1EF0">
        <w:rPr>
          <w:rFonts w:ascii="Century Gothic" w:hAnsi="Century Gothic"/>
          <w:i/>
        </w:rPr>
        <w:t>y</w:t>
      </w:r>
      <w:r w:rsidRPr="009E32DC">
        <w:rPr>
          <w:rFonts w:ascii="Century Gothic" w:hAnsi="Century Gothic"/>
          <w:i/>
        </w:rPr>
        <w:t xml:space="preserve"> of 20</w:t>
      </w:r>
      <w:r w:rsidR="001C40F0" w:rsidRPr="009E32DC">
        <w:rPr>
          <w:rFonts w:ascii="Century Gothic" w:hAnsi="Century Gothic"/>
          <w:i/>
        </w:rPr>
        <w:t>2</w:t>
      </w:r>
      <w:r w:rsidR="00895927" w:rsidRPr="009E32DC">
        <w:rPr>
          <w:rFonts w:ascii="Century Gothic" w:hAnsi="Century Gothic"/>
          <w:i/>
        </w:rPr>
        <w:t>2</w:t>
      </w:r>
      <w:r w:rsidRPr="009E32DC">
        <w:rPr>
          <w:rFonts w:ascii="Century Gothic" w:hAnsi="Century Gothic"/>
          <w:i/>
        </w:rPr>
        <w:t>, and Bonneville Research has not undertaken any update of its research since th</w:t>
      </w:r>
      <w:r w:rsidR="00C21B1C" w:rsidRPr="009E32DC">
        <w:rPr>
          <w:rFonts w:ascii="Century Gothic" w:hAnsi="Century Gothic"/>
          <w:i/>
        </w:rPr>
        <w:t>at</w:t>
      </w:r>
      <w:r w:rsidRPr="009E32DC">
        <w:rPr>
          <w:rFonts w:ascii="Century Gothic" w:hAnsi="Century Gothic"/>
          <w:i/>
        </w:rPr>
        <w:t xml:space="preserve"> date.</w:t>
      </w:r>
      <w:r w:rsidR="005B6440" w:rsidRPr="009E32DC">
        <w:rPr>
          <w:rFonts w:ascii="Century Gothic" w:hAnsi="Century Gothic"/>
          <w:i/>
        </w:rPr>
        <w:t xml:space="preserve"> </w:t>
      </w:r>
      <w:r w:rsidRPr="009E32DC">
        <w:rPr>
          <w:rFonts w:ascii="Century Gothic" w:hAnsi="Century Gothic"/>
          <w:i/>
        </w:rPr>
        <w:t xml:space="preserve">Bonneville Research makes no warranty that any of the values or results contained in this </w:t>
      </w:r>
      <w:r w:rsidR="00153112" w:rsidRPr="009E32DC">
        <w:rPr>
          <w:rFonts w:ascii="Century Gothic" w:hAnsi="Century Gothic"/>
          <w:i/>
        </w:rPr>
        <w:t>Study</w:t>
      </w:r>
      <w:r w:rsidRPr="009E32DC">
        <w:rPr>
          <w:rFonts w:ascii="Century Gothic" w:hAnsi="Century Gothic"/>
          <w:i/>
        </w:rPr>
        <w:t xml:space="preserve"> will </w:t>
      </w:r>
      <w:r w:rsidR="00C6238D" w:rsidRPr="009E32DC">
        <w:rPr>
          <w:rFonts w:ascii="Century Gothic" w:hAnsi="Century Gothic"/>
          <w:i/>
        </w:rPr>
        <w:t>be</w:t>
      </w:r>
      <w:r w:rsidRPr="009E32DC">
        <w:rPr>
          <w:rFonts w:ascii="Century Gothic" w:hAnsi="Century Gothic"/>
          <w:i/>
        </w:rPr>
        <w:t xml:space="preserve"> achieved. This report is not to be used with any public or private offering of securities or other similar purpose</w:t>
      </w:r>
      <w:r w:rsidR="00ED0AE8" w:rsidRPr="009E32DC">
        <w:rPr>
          <w:rFonts w:ascii="Century Gothic" w:hAnsi="Century Gothic"/>
          <w:i/>
        </w:rPr>
        <w:t>s</w:t>
      </w:r>
      <w:r w:rsidRPr="009E32DC">
        <w:rPr>
          <w:rFonts w:ascii="Century Gothic" w:hAnsi="Century Gothic"/>
          <w:i/>
        </w:rPr>
        <w:t xml:space="preserve">. This </w:t>
      </w:r>
      <w:r w:rsidR="00153112" w:rsidRPr="009E32DC">
        <w:rPr>
          <w:rFonts w:ascii="Century Gothic" w:hAnsi="Century Gothic"/>
          <w:i/>
        </w:rPr>
        <w:t>Study</w:t>
      </w:r>
      <w:r w:rsidRPr="009E32DC">
        <w:rPr>
          <w:rFonts w:ascii="Century Gothic" w:hAnsi="Century Gothic"/>
          <w:i/>
        </w:rPr>
        <w:t xml:space="preserve"> is qualified in its entirety and should be considered </w:t>
      </w:r>
      <w:r w:rsidR="00C6363A" w:rsidRPr="009E32DC">
        <w:rPr>
          <w:rFonts w:ascii="Century Gothic" w:hAnsi="Century Gothic"/>
          <w:i/>
        </w:rPr>
        <w:t>considering</w:t>
      </w:r>
      <w:r w:rsidRPr="009E32DC">
        <w:rPr>
          <w:rFonts w:ascii="Century Gothic" w:hAnsi="Century Gothic"/>
          <w:i/>
        </w:rPr>
        <w:t xml:space="preserve"> these limitations, conditions</w:t>
      </w:r>
      <w:r w:rsidR="00E528CD" w:rsidRPr="009E32DC">
        <w:rPr>
          <w:rFonts w:ascii="Century Gothic" w:hAnsi="Century Gothic"/>
          <w:i/>
        </w:rPr>
        <w:t>,</w:t>
      </w:r>
      <w:r w:rsidRPr="009E32DC">
        <w:rPr>
          <w:rFonts w:ascii="Century Gothic" w:hAnsi="Century Gothic"/>
          <w:i/>
        </w:rPr>
        <w:t xml:space="preserve"> and considerations.</w:t>
      </w:r>
    </w:p>
    <w:p w14:paraId="382D3F81" w14:textId="77777777" w:rsidR="00FA18D9" w:rsidRPr="009E32DC" w:rsidRDefault="00C7533B" w:rsidP="00B37DFA">
      <w:pPr>
        <w:pStyle w:val="Heading4"/>
        <w:spacing w:line="276" w:lineRule="auto"/>
        <w:jc w:val="both"/>
        <w:rPr>
          <w:rFonts w:ascii="Century Gothic" w:hAnsi="Century Gothic" w:cs="Arial"/>
          <w:sz w:val="22"/>
          <w:szCs w:val="22"/>
        </w:rPr>
      </w:pPr>
      <w:r w:rsidRPr="009E32DC">
        <w:rPr>
          <w:rFonts w:ascii="Century Gothic" w:hAnsi="Century Gothic"/>
        </w:rPr>
        <w:br w:type="page"/>
      </w:r>
      <w:r w:rsidRPr="009E32DC">
        <w:rPr>
          <w:rFonts w:ascii="Century Gothic" w:hAnsi="Century Gothic" w:cs="Arial"/>
          <w:sz w:val="22"/>
          <w:szCs w:val="22"/>
        </w:rPr>
        <w:lastRenderedPageBreak/>
        <w:t>Robert Sp</w:t>
      </w:r>
      <w:r w:rsidRPr="009E32DC">
        <w:rPr>
          <w:rFonts w:ascii="Century Gothic" w:hAnsi="Century Gothic" w:cs="Arial"/>
          <w:sz w:val="22"/>
          <w:szCs w:val="22"/>
        </w:rPr>
        <w:t>ringmeyer</w:t>
      </w:r>
    </w:p>
    <w:p w14:paraId="3AEA0950" w14:textId="77777777" w:rsidR="00FA18D9" w:rsidRPr="009E32DC" w:rsidRDefault="00FA18D9" w:rsidP="00B37DFA">
      <w:pPr>
        <w:spacing w:line="276" w:lineRule="auto"/>
        <w:jc w:val="both"/>
        <w:rPr>
          <w:rFonts w:ascii="Century Gothic" w:hAnsi="Century Gothic"/>
        </w:rPr>
      </w:pPr>
    </w:p>
    <w:p w14:paraId="3F74068C" w14:textId="77777777" w:rsidR="00FA18D9" w:rsidRPr="009E32DC" w:rsidRDefault="00C7533B" w:rsidP="00B37DFA">
      <w:pPr>
        <w:pStyle w:val="Heading4"/>
        <w:spacing w:line="276" w:lineRule="auto"/>
        <w:jc w:val="both"/>
        <w:rPr>
          <w:rFonts w:ascii="Century Gothic" w:hAnsi="Century Gothic" w:cs="Arial"/>
          <w:b w:val="0"/>
          <w:bCs w:val="0"/>
          <w:sz w:val="22"/>
          <w:szCs w:val="22"/>
        </w:rPr>
      </w:pPr>
      <w:r w:rsidRPr="009E32DC">
        <w:rPr>
          <w:rFonts w:ascii="Century Gothic" w:hAnsi="Century Gothic" w:cs="Arial"/>
          <w:b w:val="0"/>
          <w:bCs w:val="0"/>
          <w:sz w:val="22"/>
          <w:szCs w:val="22"/>
        </w:rPr>
        <w:t>Robert Springmeyer, the Principal of Bonneville Research, performed this 10-8-2</w:t>
      </w:r>
      <w:r w:rsidR="00A1422A" w:rsidRPr="009E32DC">
        <w:rPr>
          <w:rFonts w:ascii="Century Gothic" w:hAnsi="Century Gothic" w:cs="Arial"/>
          <w:b w:val="0"/>
          <w:bCs w:val="0"/>
          <w:sz w:val="22"/>
          <w:szCs w:val="22"/>
        </w:rPr>
        <w:t xml:space="preserve"> </w:t>
      </w:r>
      <w:r w:rsidRPr="009E32DC">
        <w:rPr>
          <w:rFonts w:ascii="Century Gothic" w:hAnsi="Century Gothic" w:cs="Arial"/>
          <w:b w:val="0"/>
          <w:bCs w:val="0"/>
          <w:sz w:val="22"/>
          <w:szCs w:val="22"/>
        </w:rPr>
        <w:t xml:space="preserve">Appropriations </w:t>
      </w:r>
      <w:r w:rsidR="00153112" w:rsidRPr="009E32DC">
        <w:rPr>
          <w:rFonts w:ascii="Century Gothic" w:hAnsi="Century Gothic" w:cs="Arial"/>
          <w:b w:val="0"/>
          <w:bCs w:val="0"/>
          <w:sz w:val="22"/>
          <w:szCs w:val="22"/>
        </w:rPr>
        <w:t>Study</w:t>
      </w:r>
      <w:r w:rsidRPr="009E32DC">
        <w:rPr>
          <w:rFonts w:ascii="Century Gothic" w:hAnsi="Century Gothic" w:cs="Arial"/>
          <w:b w:val="0"/>
          <w:bCs w:val="0"/>
          <w:sz w:val="22"/>
          <w:szCs w:val="22"/>
        </w:rPr>
        <w:t>.</w:t>
      </w:r>
    </w:p>
    <w:p w14:paraId="612C0372" w14:textId="77777777" w:rsidR="00FA18D9" w:rsidRPr="009E32DC" w:rsidRDefault="00FA18D9" w:rsidP="00B37DFA">
      <w:pPr>
        <w:spacing w:line="276" w:lineRule="auto"/>
        <w:jc w:val="both"/>
        <w:rPr>
          <w:rFonts w:ascii="Century Gothic" w:hAnsi="Century Gothic"/>
        </w:rPr>
      </w:pPr>
    </w:p>
    <w:p w14:paraId="708D1D67" w14:textId="77777777" w:rsidR="00FA18D9" w:rsidRPr="009E32DC" w:rsidRDefault="00C7533B" w:rsidP="00B37DFA">
      <w:pPr>
        <w:spacing w:line="276" w:lineRule="auto"/>
        <w:jc w:val="both"/>
        <w:rPr>
          <w:rFonts w:ascii="Century Gothic" w:hAnsi="Century Gothic"/>
        </w:rPr>
      </w:pPr>
      <w:r w:rsidRPr="009E32DC">
        <w:rPr>
          <w:rFonts w:ascii="Century Gothic" w:hAnsi="Century Gothic"/>
        </w:rPr>
        <w:t xml:space="preserve">Mr. Springmeyer is actively involved in the redevelopment and other economic impact projects. He has </w:t>
      </w:r>
      <w:r w:rsidR="00E579D7" w:rsidRPr="009E32DC">
        <w:rPr>
          <w:rFonts w:ascii="Century Gothic" w:hAnsi="Century Gothic"/>
        </w:rPr>
        <w:t>supplied</w:t>
      </w:r>
      <w:r w:rsidRPr="009E32DC">
        <w:rPr>
          <w:rFonts w:ascii="Century Gothic" w:hAnsi="Century Gothic"/>
        </w:rPr>
        <w:t xml:space="preserve"> independent financial and redevelopment analysis for numerous urban renewal agencies within the State and completed "Fair Value Analyses" for Holl</w:t>
      </w:r>
      <w:r w:rsidRPr="009E32DC">
        <w:rPr>
          <w:rFonts w:ascii="Century Gothic" w:hAnsi="Century Gothic"/>
        </w:rPr>
        <w:t>aday and South Salt Lake Cities. Mr. Springmeyer is the Chairman of Bonneville Research</w:t>
      </w:r>
      <w:r w:rsidR="00ED0AE8" w:rsidRPr="009E32DC">
        <w:rPr>
          <w:rFonts w:ascii="Century Gothic" w:hAnsi="Century Gothic"/>
        </w:rPr>
        <w:t xml:space="preserve">. He </w:t>
      </w:r>
      <w:r w:rsidRPr="009E32DC">
        <w:rPr>
          <w:rFonts w:ascii="Century Gothic" w:hAnsi="Century Gothic"/>
        </w:rPr>
        <w:t>has directed the Economic Analysis/Tax Studies completed for the Downtown Alliance, the Utah State Tax Review Commission, Salt Lake County, Brigham City, Salt Lake,</w:t>
      </w:r>
      <w:r w:rsidRPr="009E32DC">
        <w:rPr>
          <w:rFonts w:ascii="Century Gothic" w:hAnsi="Century Gothic"/>
        </w:rPr>
        <w:t xml:space="preserve"> Sandy, Bountiful</w:t>
      </w:r>
      <w:r w:rsidR="00153112" w:rsidRPr="009E32DC">
        <w:rPr>
          <w:rFonts w:ascii="Century Gothic" w:hAnsi="Century Gothic"/>
        </w:rPr>
        <w:t>,</w:t>
      </w:r>
      <w:r w:rsidRPr="009E32DC">
        <w:rPr>
          <w:rFonts w:ascii="Century Gothic" w:hAnsi="Century Gothic"/>
        </w:rPr>
        <w:t xml:space="preserve"> and South Jordan Cities, including the Urban Renewal Agencies of Salt Lake, Taylorsville, Holladay, South Salt Lake, Draper, West Jordan, Ogden, South Jordan, Sandy, and Murray. He is educated in Political Science, Economics, and Busines</w:t>
      </w:r>
      <w:r w:rsidRPr="009E32DC">
        <w:rPr>
          <w:rFonts w:ascii="Century Gothic" w:hAnsi="Century Gothic"/>
        </w:rPr>
        <w:t>s Management and has consulted with local governments for over 40 years</w:t>
      </w:r>
      <w:r w:rsidR="00ED0AE8" w:rsidRPr="009E32DC">
        <w:rPr>
          <w:rFonts w:ascii="Century Gothic" w:hAnsi="Century Gothic"/>
        </w:rPr>
        <w:t>.</w:t>
      </w:r>
      <w:r w:rsidRPr="009E32DC">
        <w:rPr>
          <w:rFonts w:ascii="Century Gothic" w:hAnsi="Century Gothic"/>
        </w:rPr>
        <w:t xml:space="preserve"> </w:t>
      </w:r>
      <w:r w:rsidR="00ED0AE8" w:rsidRPr="009E32DC">
        <w:rPr>
          <w:rFonts w:ascii="Century Gothic" w:hAnsi="Century Gothic"/>
        </w:rPr>
        <w:t xml:space="preserve">He </w:t>
      </w:r>
      <w:r w:rsidRPr="009E32DC">
        <w:rPr>
          <w:rFonts w:ascii="Century Gothic" w:hAnsi="Century Gothic"/>
        </w:rPr>
        <w:t>has been listed in Who's Who in Finance and Who's Who in the West.</w:t>
      </w:r>
    </w:p>
    <w:p w14:paraId="70ADF552" w14:textId="77777777" w:rsidR="00FA18D9" w:rsidRPr="0086088A" w:rsidRDefault="00FA18D9" w:rsidP="00B37DFA">
      <w:pPr>
        <w:pStyle w:val="NormalWeb"/>
        <w:spacing w:before="0" w:beforeAutospacing="0" w:after="0" w:afterAutospacing="0" w:line="360" w:lineRule="auto"/>
        <w:jc w:val="both"/>
        <w:rPr>
          <w:rFonts w:ascii="Arial" w:eastAsia="Times New Roman" w:hAnsi="Arial" w:cs="Arial"/>
          <w:sz w:val="22"/>
          <w:szCs w:val="22"/>
        </w:rPr>
      </w:pPr>
    </w:p>
    <w:p w14:paraId="5CA94333" w14:textId="77777777" w:rsidR="00051165" w:rsidRPr="0086088A" w:rsidRDefault="00C7533B" w:rsidP="00B37DFA">
      <w:pPr>
        <w:widowControl/>
        <w:tabs>
          <w:tab w:val="left" w:pos="7200"/>
        </w:tabs>
        <w:spacing w:line="360" w:lineRule="auto"/>
        <w:ind w:left="360"/>
        <w:jc w:val="both"/>
        <w:rPr>
          <w:rFonts w:ascii="Calibri" w:eastAsia="Times New Roman" w:hAnsi="Calibri" w:cs="Calibri"/>
          <w:sz w:val="24"/>
          <w:szCs w:val="24"/>
        </w:rPr>
      </w:pPr>
      <w:r w:rsidRPr="0086088A">
        <w:rPr>
          <w:rFonts w:ascii="Calibri" w:eastAsia="Times New Roman" w:hAnsi="Calibri" w:cs="Calibri"/>
          <w:sz w:val="24"/>
          <w:szCs w:val="24"/>
        </w:rPr>
        <w:tab/>
      </w:r>
    </w:p>
    <w:p w14:paraId="6483D178" w14:textId="77777777" w:rsidR="00805BC8" w:rsidRPr="0086088A" w:rsidRDefault="00805BC8" w:rsidP="00B37DFA">
      <w:pPr>
        <w:pStyle w:val="BodyText"/>
        <w:spacing w:line="360" w:lineRule="auto"/>
        <w:ind w:left="360"/>
        <w:jc w:val="both"/>
        <w:rPr>
          <w:sz w:val="20"/>
        </w:rPr>
      </w:pPr>
    </w:p>
    <w:p w14:paraId="3007CF8C" w14:textId="77777777" w:rsidR="00805BC8" w:rsidRPr="0086088A" w:rsidRDefault="00805BC8" w:rsidP="00B37DFA">
      <w:pPr>
        <w:pStyle w:val="BodyText"/>
        <w:spacing w:line="360" w:lineRule="auto"/>
        <w:jc w:val="both"/>
        <w:rPr>
          <w:sz w:val="20"/>
        </w:rPr>
      </w:pPr>
    </w:p>
    <w:p w14:paraId="36B1F75D" w14:textId="77777777" w:rsidR="00805BC8" w:rsidRPr="0086088A" w:rsidRDefault="00805BC8" w:rsidP="00B37DFA">
      <w:pPr>
        <w:pStyle w:val="BodyText"/>
        <w:spacing w:line="360" w:lineRule="auto"/>
        <w:jc w:val="both"/>
        <w:rPr>
          <w:sz w:val="20"/>
        </w:rPr>
      </w:pPr>
    </w:p>
    <w:p w14:paraId="646B8BE4" w14:textId="77777777" w:rsidR="00805BC8" w:rsidRPr="0086088A" w:rsidRDefault="00805BC8" w:rsidP="00B37DFA">
      <w:pPr>
        <w:pStyle w:val="BodyText"/>
        <w:spacing w:line="360" w:lineRule="auto"/>
        <w:jc w:val="both"/>
        <w:rPr>
          <w:sz w:val="20"/>
        </w:rPr>
      </w:pPr>
    </w:p>
    <w:p w14:paraId="0CE29341" w14:textId="77777777" w:rsidR="00805BC8" w:rsidRPr="0086088A" w:rsidRDefault="00805BC8" w:rsidP="00B37DFA">
      <w:pPr>
        <w:pStyle w:val="BodyText"/>
        <w:spacing w:line="360" w:lineRule="auto"/>
        <w:jc w:val="both"/>
        <w:rPr>
          <w:sz w:val="20"/>
        </w:rPr>
      </w:pPr>
    </w:p>
    <w:p w14:paraId="6B37EDE4" w14:textId="77777777" w:rsidR="00805BC8" w:rsidRPr="0086088A" w:rsidRDefault="00805BC8" w:rsidP="00B37DFA">
      <w:pPr>
        <w:pStyle w:val="BodyText"/>
        <w:spacing w:line="360" w:lineRule="auto"/>
        <w:jc w:val="both"/>
        <w:rPr>
          <w:sz w:val="20"/>
        </w:rPr>
      </w:pPr>
    </w:p>
    <w:p w14:paraId="5BAE3664" w14:textId="77777777" w:rsidR="00805BC8" w:rsidRPr="0086088A" w:rsidRDefault="00805BC8" w:rsidP="00B37DFA">
      <w:pPr>
        <w:pStyle w:val="BodyText"/>
        <w:spacing w:before="6" w:line="360" w:lineRule="auto"/>
        <w:jc w:val="both"/>
        <w:rPr>
          <w:sz w:val="25"/>
        </w:rPr>
      </w:pPr>
    </w:p>
    <w:sectPr w:rsidR="00805BC8" w:rsidRPr="0086088A">
      <w:type w:val="continuous"/>
      <w:pgSz w:w="12240" w:h="15840"/>
      <w:pgMar w:top="720" w:right="170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13BB4" w14:textId="77777777" w:rsidR="0087482A" w:rsidRDefault="0087482A">
      <w:r>
        <w:separator/>
      </w:r>
    </w:p>
  </w:endnote>
  <w:endnote w:type="continuationSeparator" w:id="0">
    <w:p w14:paraId="17287453" w14:textId="77777777" w:rsidR="0087482A" w:rsidRDefault="00874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31C29" w14:textId="77777777" w:rsidR="00FA18D9" w:rsidRDefault="00C7533B" w:rsidP="00FA18D9">
    <w:pPr>
      <w:spacing w:before="74"/>
      <w:ind w:left="3190" w:right="102"/>
      <w:rPr>
        <w:rFonts w:ascii="Times New Roman" w:hAnsi="Times New Roman"/>
        <w:b/>
        <w:sz w:val="20"/>
      </w:rPr>
    </w:pPr>
    <w:r>
      <w:rPr>
        <w:rFonts w:ascii="Times New Roman" w:hAnsi="Times New Roman"/>
        <w:b/>
        <w:sz w:val="20"/>
      </w:rPr>
      <w:t>BONNEVILLE RESEARCH • 20</w:t>
    </w:r>
    <w:r w:rsidR="001229FC">
      <w:rPr>
        <w:rFonts w:ascii="Times New Roman" w:hAnsi="Times New Roman"/>
        <w:b/>
        <w:sz w:val="20"/>
      </w:rPr>
      <w:t>2</w:t>
    </w:r>
    <w:r w:rsidR="004708A8">
      <w:rPr>
        <w:rFonts w:ascii="Times New Roman" w:hAnsi="Times New Roman"/>
        <w:b/>
        <w:sz w:val="20"/>
      </w:rPr>
      <w:t>2</w:t>
    </w:r>
  </w:p>
  <w:p w14:paraId="7BEC27BC" w14:textId="77777777" w:rsidR="00FA18D9" w:rsidRDefault="00FA1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94F71" w14:textId="77777777" w:rsidR="0087482A" w:rsidRDefault="0087482A">
      <w:r>
        <w:separator/>
      </w:r>
    </w:p>
  </w:footnote>
  <w:footnote w:type="continuationSeparator" w:id="0">
    <w:p w14:paraId="52B1B2BE" w14:textId="77777777" w:rsidR="0087482A" w:rsidRDefault="00874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52604"/>
      <w:docPartObj>
        <w:docPartGallery w:val="Page Numbers (Margins)"/>
        <w:docPartUnique/>
      </w:docPartObj>
    </w:sdtPr>
    <w:sdtEndPr/>
    <w:sdtContent>
      <w:p w14:paraId="34C476B2" w14:textId="77777777" w:rsidR="003927AC" w:rsidRDefault="00C7533B">
        <w:pPr>
          <w:pStyle w:val="Header"/>
        </w:pPr>
        <w:r>
          <w:rPr>
            <w:noProof/>
          </w:rPr>
          <mc:AlternateContent>
            <mc:Choice Requires="wps">
              <w:drawing>
                <wp:anchor distT="0" distB="0" distL="114300" distR="114300" simplePos="0" relativeHeight="251658240" behindDoc="0" locked="0" layoutInCell="0" allowOverlap="1" wp14:anchorId="483A28E7" wp14:editId="7A400333">
                  <wp:simplePos x="0" y="0"/>
                  <wp:positionH relativeFrom="leftMargin">
                    <wp:align>left</wp:align>
                  </wp:positionH>
                  <wp:positionV relativeFrom="margin">
                    <wp:align>center</wp:align>
                  </wp:positionV>
                  <wp:extent cx="609600" cy="329565"/>
                  <wp:effectExtent l="0" t="0" r="0" b="38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C7C134" w14:textId="77777777" w:rsidR="003927AC" w:rsidRDefault="00C7533B">
                              <w:pPr>
                                <w:pBdr>
                                  <w:bottom w:val="single" w:sz="4" w:space="1" w:color="auto"/>
                                </w:pBdr>
                                <w:jc w:val="right"/>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45720" rIns="91440" bIns="45720" anchor="t" anchorCtr="0" upright="1"/>
                      </wps:wsp>
                    </a:graphicData>
                  </a:graphic>
                  <wp14:sizeRelH relativeFrom="leftMargin">
                    <wp14:pctWidth>80000</wp14:pctWidth>
                  </wp14:sizeRelH>
                  <wp14:sizeRelV relativeFrom="page">
                    <wp14:pctHeight>0</wp14:pctHeight>
                  </wp14:sizeRelV>
                </wp:anchor>
              </w:drawing>
            </mc:Choice>
            <mc:Fallback>
              <w:pict>
                <v:rect id="Rectangle 3" o:spid="_x0000_s2049" style="width:48pt;height:25.95pt;margin-top:0;margin-left:0;mso-height-percent:0;mso-height-relative:page;mso-position-horizontal:left;mso-position-horizontal-relative:left-margin-area;mso-position-vertical:center;mso-position-vertical-relative:margin;mso-width-percent:800;mso-width-relative:left-margin-area;mso-wrap-distance-bottom:0;mso-wrap-distance-left:9pt;mso-wrap-distance-right:9pt;mso-wrap-distance-top:0;mso-wrap-style:square;position:absolute;visibility:visible;v-text-anchor:top;z-index:251659264" o:allowincell="f" stroked="f">
                  <v:textbox>
                    <w:txbxContent>
                      <w:p w:rsidR="003927AC" w14:paraId="6941F16F" w14:textId="77777777">
                        <w:pPr>
                          <w:pBdr>
                            <w:bottom w:val="single" w:sz="4" w:space="1" w:color="auto"/>
                          </w:pBdr>
                          <w:jc w:val="right"/>
                        </w:pPr>
                        <w:r>
                          <w:fldChar w:fldCharType="begin"/>
                        </w:r>
                        <w:r>
                          <w:instrText xml:space="preserve"> PAGE   \* MERGEFORMAT </w:instrText>
                        </w:r>
                        <w:r>
                          <w:fldChar w:fldCharType="separate"/>
                        </w:r>
                        <w:r>
                          <w:rPr>
                            <w:noProof/>
                          </w:rPr>
                          <w:t>2</w:t>
                        </w:r>
                        <w:r>
                          <w:rPr>
                            <w:noProof/>
                          </w:rPr>
                          <w:fldChar w:fldCharType="end"/>
                        </w:r>
                      </w:p>
                    </w:txbxContent>
                  </v:textbox>
                  <w10:wrap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838B1"/>
    <w:multiLevelType w:val="hybridMultilevel"/>
    <w:tmpl w:val="6C8A58AE"/>
    <w:lvl w:ilvl="0" w:tplc="349CB356">
      <w:start w:val="1"/>
      <w:numFmt w:val="lowerLetter"/>
      <w:lvlText w:val="(%1)"/>
      <w:lvlJc w:val="left"/>
      <w:pPr>
        <w:ind w:left="720" w:hanging="360"/>
      </w:pPr>
      <w:rPr>
        <w:rFonts w:hint="default"/>
      </w:rPr>
    </w:lvl>
    <w:lvl w:ilvl="1" w:tplc="657CC70C">
      <w:numFmt w:val="bullet"/>
      <w:lvlText w:val="•"/>
      <w:lvlJc w:val="left"/>
      <w:pPr>
        <w:ind w:left="1440" w:hanging="360"/>
      </w:pPr>
      <w:rPr>
        <w:rFonts w:ascii="Arial" w:eastAsia="Arial" w:hAnsi="Arial" w:cs="Arial" w:hint="default"/>
      </w:rPr>
    </w:lvl>
    <w:lvl w:ilvl="2" w:tplc="A3547204" w:tentative="1">
      <w:start w:val="1"/>
      <w:numFmt w:val="lowerRoman"/>
      <w:lvlText w:val="%3."/>
      <w:lvlJc w:val="right"/>
      <w:pPr>
        <w:ind w:left="2160" w:hanging="180"/>
      </w:pPr>
    </w:lvl>
    <w:lvl w:ilvl="3" w:tplc="70642C6A" w:tentative="1">
      <w:start w:val="1"/>
      <w:numFmt w:val="decimal"/>
      <w:lvlText w:val="%4."/>
      <w:lvlJc w:val="left"/>
      <w:pPr>
        <w:ind w:left="2880" w:hanging="360"/>
      </w:pPr>
    </w:lvl>
    <w:lvl w:ilvl="4" w:tplc="5C84C5B2" w:tentative="1">
      <w:start w:val="1"/>
      <w:numFmt w:val="lowerLetter"/>
      <w:lvlText w:val="%5."/>
      <w:lvlJc w:val="left"/>
      <w:pPr>
        <w:ind w:left="3600" w:hanging="360"/>
      </w:pPr>
    </w:lvl>
    <w:lvl w:ilvl="5" w:tplc="BFBE66CA" w:tentative="1">
      <w:start w:val="1"/>
      <w:numFmt w:val="lowerRoman"/>
      <w:lvlText w:val="%6."/>
      <w:lvlJc w:val="right"/>
      <w:pPr>
        <w:ind w:left="4320" w:hanging="180"/>
      </w:pPr>
    </w:lvl>
    <w:lvl w:ilvl="6" w:tplc="BBA4F214" w:tentative="1">
      <w:start w:val="1"/>
      <w:numFmt w:val="decimal"/>
      <w:lvlText w:val="%7."/>
      <w:lvlJc w:val="left"/>
      <w:pPr>
        <w:ind w:left="5040" w:hanging="360"/>
      </w:pPr>
    </w:lvl>
    <w:lvl w:ilvl="7" w:tplc="8D3230BE" w:tentative="1">
      <w:start w:val="1"/>
      <w:numFmt w:val="lowerLetter"/>
      <w:lvlText w:val="%8."/>
      <w:lvlJc w:val="left"/>
      <w:pPr>
        <w:ind w:left="5760" w:hanging="360"/>
      </w:pPr>
    </w:lvl>
    <w:lvl w:ilvl="8" w:tplc="5CBAD2A4" w:tentative="1">
      <w:start w:val="1"/>
      <w:numFmt w:val="lowerRoman"/>
      <w:lvlText w:val="%9."/>
      <w:lvlJc w:val="right"/>
      <w:pPr>
        <w:ind w:left="6480" w:hanging="180"/>
      </w:pPr>
    </w:lvl>
  </w:abstractNum>
  <w:abstractNum w:abstractNumId="1" w15:restartNumberingAfterBreak="0">
    <w:nsid w:val="094677FF"/>
    <w:multiLevelType w:val="hybridMultilevel"/>
    <w:tmpl w:val="6BD40DB0"/>
    <w:lvl w:ilvl="0" w:tplc="4E986EBE">
      <w:start w:val="1"/>
      <w:numFmt w:val="bullet"/>
      <w:lvlText w:val=""/>
      <w:lvlJc w:val="left"/>
      <w:pPr>
        <w:ind w:left="1800" w:hanging="360"/>
      </w:pPr>
      <w:rPr>
        <w:rFonts w:ascii="Symbol" w:hAnsi="Symbol" w:hint="default"/>
      </w:rPr>
    </w:lvl>
    <w:lvl w:ilvl="1" w:tplc="F97E10EE" w:tentative="1">
      <w:start w:val="1"/>
      <w:numFmt w:val="bullet"/>
      <w:lvlText w:val="o"/>
      <w:lvlJc w:val="left"/>
      <w:pPr>
        <w:ind w:left="2520" w:hanging="360"/>
      </w:pPr>
      <w:rPr>
        <w:rFonts w:ascii="Courier New" w:hAnsi="Courier New" w:cs="Courier New" w:hint="default"/>
      </w:rPr>
    </w:lvl>
    <w:lvl w:ilvl="2" w:tplc="D6701DA0" w:tentative="1">
      <w:start w:val="1"/>
      <w:numFmt w:val="bullet"/>
      <w:lvlText w:val=""/>
      <w:lvlJc w:val="left"/>
      <w:pPr>
        <w:ind w:left="3240" w:hanging="360"/>
      </w:pPr>
      <w:rPr>
        <w:rFonts w:ascii="Wingdings" w:hAnsi="Wingdings" w:hint="default"/>
      </w:rPr>
    </w:lvl>
    <w:lvl w:ilvl="3" w:tplc="D0F02FD4" w:tentative="1">
      <w:start w:val="1"/>
      <w:numFmt w:val="bullet"/>
      <w:lvlText w:val=""/>
      <w:lvlJc w:val="left"/>
      <w:pPr>
        <w:ind w:left="3960" w:hanging="360"/>
      </w:pPr>
      <w:rPr>
        <w:rFonts w:ascii="Symbol" w:hAnsi="Symbol" w:hint="default"/>
      </w:rPr>
    </w:lvl>
    <w:lvl w:ilvl="4" w:tplc="3F40C888" w:tentative="1">
      <w:start w:val="1"/>
      <w:numFmt w:val="bullet"/>
      <w:lvlText w:val="o"/>
      <w:lvlJc w:val="left"/>
      <w:pPr>
        <w:ind w:left="4680" w:hanging="360"/>
      </w:pPr>
      <w:rPr>
        <w:rFonts w:ascii="Courier New" w:hAnsi="Courier New" w:cs="Courier New" w:hint="default"/>
      </w:rPr>
    </w:lvl>
    <w:lvl w:ilvl="5" w:tplc="8EDAD6FC" w:tentative="1">
      <w:start w:val="1"/>
      <w:numFmt w:val="bullet"/>
      <w:lvlText w:val=""/>
      <w:lvlJc w:val="left"/>
      <w:pPr>
        <w:ind w:left="5400" w:hanging="360"/>
      </w:pPr>
      <w:rPr>
        <w:rFonts w:ascii="Wingdings" w:hAnsi="Wingdings" w:hint="default"/>
      </w:rPr>
    </w:lvl>
    <w:lvl w:ilvl="6" w:tplc="3E0A7346" w:tentative="1">
      <w:start w:val="1"/>
      <w:numFmt w:val="bullet"/>
      <w:lvlText w:val=""/>
      <w:lvlJc w:val="left"/>
      <w:pPr>
        <w:ind w:left="6120" w:hanging="360"/>
      </w:pPr>
      <w:rPr>
        <w:rFonts w:ascii="Symbol" w:hAnsi="Symbol" w:hint="default"/>
      </w:rPr>
    </w:lvl>
    <w:lvl w:ilvl="7" w:tplc="CA7C9D6C" w:tentative="1">
      <w:start w:val="1"/>
      <w:numFmt w:val="bullet"/>
      <w:lvlText w:val="o"/>
      <w:lvlJc w:val="left"/>
      <w:pPr>
        <w:ind w:left="6840" w:hanging="360"/>
      </w:pPr>
      <w:rPr>
        <w:rFonts w:ascii="Courier New" w:hAnsi="Courier New" w:cs="Courier New" w:hint="default"/>
      </w:rPr>
    </w:lvl>
    <w:lvl w:ilvl="8" w:tplc="9E5EEC10" w:tentative="1">
      <w:start w:val="1"/>
      <w:numFmt w:val="bullet"/>
      <w:lvlText w:val=""/>
      <w:lvlJc w:val="left"/>
      <w:pPr>
        <w:ind w:left="7560" w:hanging="360"/>
      </w:pPr>
      <w:rPr>
        <w:rFonts w:ascii="Wingdings" w:hAnsi="Wingdings" w:hint="default"/>
      </w:rPr>
    </w:lvl>
  </w:abstractNum>
  <w:abstractNum w:abstractNumId="2" w15:restartNumberingAfterBreak="0">
    <w:nsid w:val="16002A15"/>
    <w:multiLevelType w:val="hybridMultilevel"/>
    <w:tmpl w:val="69E03D42"/>
    <w:lvl w:ilvl="0" w:tplc="0FC8CEA6">
      <w:start w:val="1"/>
      <w:numFmt w:val="lowerRoman"/>
      <w:lvlText w:val="(%1)"/>
      <w:lvlJc w:val="left"/>
      <w:pPr>
        <w:ind w:left="1080" w:hanging="720"/>
      </w:pPr>
      <w:rPr>
        <w:rFonts w:hint="default"/>
      </w:rPr>
    </w:lvl>
    <w:lvl w:ilvl="1" w:tplc="4C7451A2" w:tentative="1">
      <w:start w:val="1"/>
      <w:numFmt w:val="lowerLetter"/>
      <w:lvlText w:val="%2."/>
      <w:lvlJc w:val="left"/>
      <w:pPr>
        <w:ind w:left="1440" w:hanging="360"/>
      </w:pPr>
    </w:lvl>
    <w:lvl w:ilvl="2" w:tplc="1EE804FE" w:tentative="1">
      <w:start w:val="1"/>
      <w:numFmt w:val="lowerRoman"/>
      <w:lvlText w:val="%3."/>
      <w:lvlJc w:val="right"/>
      <w:pPr>
        <w:ind w:left="2160" w:hanging="180"/>
      </w:pPr>
    </w:lvl>
    <w:lvl w:ilvl="3" w:tplc="FCF6F3EA" w:tentative="1">
      <w:start w:val="1"/>
      <w:numFmt w:val="decimal"/>
      <w:lvlText w:val="%4."/>
      <w:lvlJc w:val="left"/>
      <w:pPr>
        <w:ind w:left="2880" w:hanging="360"/>
      </w:pPr>
    </w:lvl>
    <w:lvl w:ilvl="4" w:tplc="0F00BDCC" w:tentative="1">
      <w:start w:val="1"/>
      <w:numFmt w:val="lowerLetter"/>
      <w:lvlText w:val="%5."/>
      <w:lvlJc w:val="left"/>
      <w:pPr>
        <w:ind w:left="3600" w:hanging="360"/>
      </w:pPr>
    </w:lvl>
    <w:lvl w:ilvl="5" w:tplc="F1D872B2" w:tentative="1">
      <w:start w:val="1"/>
      <w:numFmt w:val="lowerRoman"/>
      <w:lvlText w:val="%6."/>
      <w:lvlJc w:val="right"/>
      <w:pPr>
        <w:ind w:left="4320" w:hanging="180"/>
      </w:pPr>
    </w:lvl>
    <w:lvl w:ilvl="6" w:tplc="B8288FF6" w:tentative="1">
      <w:start w:val="1"/>
      <w:numFmt w:val="decimal"/>
      <w:lvlText w:val="%7."/>
      <w:lvlJc w:val="left"/>
      <w:pPr>
        <w:ind w:left="5040" w:hanging="360"/>
      </w:pPr>
    </w:lvl>
    <w:lvl w:ilvl="7" w:tplc="49BE59F6" w:tentative="1">
      <w:start w:val="1"/>
      <w:numFmt w:val="lowerLetter"/>
      <w:lvlText w:val="%8."/>
      <w:lvlJc w:val="left"/>
      <w:pPr>
        <w:ind w:left="5760" w:hanging="360"/>
      </w:pPr>
    </w:lvl>
    <w:lvl w:ilvl="8" w:tplc="9F64690A" w:tentative="1">
      <w:start w:val="1"/>
      <w:numFmt w:val="lowerRoman"/>
      <w:lvlText w:val="%9."/>
      <w:lvlJc w:val="right"/>
      <w:pPr>
        <w:ind w:left="6480" w:hanging="180"/>
      </w:pPr>
    </w:lvl>
  </w:abstractNum>
  <w:abstractNum w:abstractNumId="3" w15:restartNumberingAfterBreak="0">
    <w:nsid w:val="17FF5003"/>
    <w:multiLevelType w:val="hybridMultilevel"/>
    <w:tmpl w:val="07A0F2A2"/>
    <w:lvl w:ilvl="0" w:tplc="F50EB6F6">
      <w:start w:val="1"/>
      <w:numFmt w:val="bullet"/>
      <w:lvlText w:val=""/>
      <w:lvlJc w:val="left"/>
      <w:pPr>
        <w:ind w:left="720" w:hanging="360"/>
      </w:pPr>
      <w:rPr>
        <w:rFonts w:ascii="Symbol" w:hAnsi="Symbol" w:hint="default"/>
      </w:rPr>
    </w:lvl>
    <w:lvl w:ilvl="1" w:tplc="7CC2C3E4">
      <w:start w:val="1"/>
      <w:numFmt w:val="bullet"/>
      <w:lvlText w:val="o"/>
      <w:lvlJc w:val="left"/>
      <w:pPr>
        <w:ind w:left="1440" w:hanging="360"/>
      </w:pPr>
      <w:rPr>
        <w:rFonts w:ascii="Courier New" w:hAnsi="Courier New" w:cs="Courier New" w:hint="default"/>
      </w:rPr>
    </w:lvl>
    <w:lvl w:ilvl="2" w:tplc="935EE8EA">
      <w:numFmt w:val="bullet"/>
      <w:lvlText w:val="•"/>
      <w:lvlJc w:val="left"/>
      <w:pPr>
        <w:ind w:left="2160" w:hanging="360"/>
      </w:pPr>
      <w:rPr>
        <w:rFonts w:ascii="Arial" w:eastAsia="Arial" w:hAnsi="Arial" w:cs="Arial" w:hint="default"/>
      </w:rPr>
    </w:lvl>
    <w:lvl w:ilvl="3" w:tplc="0A584992" w:tentative="1">
      <w:start w:val="1"/>
      <w:numFmt w:val="bullet"/>
      <w:lvlText w:val=""/>
      <w:lvlJc w:val="left"/>
      <w:pPr>
        <w:ind w:left="2880" w:hanging="360"/>
      </w:pPr>
      <w:rPr>
        <w:rFonts w:ascii="Symbol" w:hAnsi="Symbol" w:hint="default"/>
      </w:rPr>
    </w:lvl>
    <w:lvl w:ilvl="4" w:tplc="B25A9F6A" w:tentative="1">
      <w:start w:val="1"/>
      <w:numFmt w:val="bullet"/>
      <w:lvlText w:val="o"/>
      <w:lvlJc w:val="left"/>
      <w:pPr>
        <w:ind w:left="3600" w:hanging="360"/>
      </w:pPr>
      <w:rPr>
        <w:rFonts w:ascii="Courier New" w:hAnsi="Courier New" w:cs="Courier New" w:hint="default"/>
      </w:rPr>
    </w:lvl>
    <w:lvl w:ilvl="5" w:tplc="3A509EF2" w:tentative="1">
      <w:start w:val="1"/>
      <w:numFmt w:val="bullet"/>
      <w:lvlText w:val=""/>
      <w:lvlJc w:val="left"/>
      <w:pPr>
        <w:ind w:left="4320" w:hanging="360"/>
      </w:pPr>
      <w:rPr>
        <w:rFonts w:ascii="Wingdings" w:hAnsi="Wingdings" w:hint="default"/>
      </w:rPr>
    </w:lvl>
    <w:lvl w:ilvl="6" w:tplc="291ED9AE" w:tentative="1">
      <w:start w:val="1"/>
      <w:numFmt w:val="bullet"/>
      <w:lvlText w:val=""/>
      <w:lvlJc w:val="left"/>
      <w:pPr>
        <w:ind w:left="5040" w:hanging="360"/>
      </w:pPr>
      <w:rPr>
        <w:rFonts w:ascii="Symbol" w:hAnsi="Symbol" w:hint="default"/>
      </w:rPr>
    </w:lvl>
    <w:lvl w:ilvl="7" w:tplc="9E34ABE2" w:tentative="1">
      <w:start w:val="1"/>
      <w:numFmt w:val="bullet"/>
      <w:lvlText w:val="o"/>
      <w:lvlJc w:val="left"/>
      <w:pPr>
        <w:ind w:left="5760" w:hanging="360"/>
      </w:pPr>
      <w:rPr>
        <w:rFonts w:ascii="Courier New" w:hAnsi="Courier New" w:cs="Courier New" w:hint="default"/>
      </w:rPr>
    </w:lvl>
    <w:lvl w:ilvl="8" w:tplc="77D8087E" w:tentative="1">
      <w:start w:val="1"/>
      <w:numFmt w:val="bullet"/>
      <w:lvlText w:val=""/>
      <w:lvlJc w:val="left"/>
      <w:pPr>
        <w:ind w:left="6480" w:hanging="360"/>
      </w:pPr>
      <w:rPr>
        <w:rFonts w:ascii="Wingdings" w:hAnsi="Wingdings" w:hint="default"/>
      </w:rPr>
    </w:lvl>
  </w:abstractNum>
  <w:abstractNum w:abstractNumId="4" w15:restartNumberingAfterBreak="0">
    <w:nsid w:val="1CC277E1"/>
    <w:multiLevelType w:val="multilevel"/>
    <w:tmpl w:val="A358E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9B7"/>
    <w:multiLevelType w:val="multilevel"/>
    <w:tmpl w:val="803E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9A1388"/>
    <w:multiLevelType w:val="hybridMultilevel"/>
    <w:tmpl w:val="DEDA08F0"/>
    <w:lvl w:ilvl="0" w:tplc="93FA422C">
      <w:start w:val="1"/>
      <w:numFmt w:val="bullet"/>
      <w:lvlText w:val=""/>
      <w:lvlJc w:val="left"/>
      <w:pPr>
        <w:ind w:left="720" w:hanging="360"/>
      </w:pPr>
      <w:rPr>
        <w:rFonts w:ascii="Symbol" w:hAnsi="Symbol" w:hint="default"/>
      </w:rPr>
    </w:lvl>
    <w:lvl w:ilvl="1" w:tplc="F2320988" w:tentative="1">
      <w:start w:val="1"/>
      <w:numFmt w:val="bullet"/>
      <w:lvlText w:val="o"/>
      <w:lvlJc w:val="left"/>
      <w:pPr>
        <w:ind w:left="1440" w:hanging="360"/>
      </w:pPr>
      <w:rPr>
        <w:rFonts w:ascii="Courier New" w:hAnsi="Courier New" w:cs="Courier New" w:hint="default"/>
      </w:rPr>
    </w:lvl>
    <w:lvl w:ilvl="2" w:tplc="1C92738C" w:tentative="1">
      <w:start w:val="1"/>
      <w:numFmt w:val="bullet"/>
      <w:lvlText w:val=""/>
      <w:lvlJc w:val="left"/>
      <w:pPr>
        <w:ind w:left="2160" w:hanging="360"/>
      </w:pPr>
      <w:rPr>
        <w:rFonts w:ascii="Wingdings" w:hAnsi="Wingdings" w:hint="default"/>
      </w:rPr>
    </w:lvl>
    <w:lvl w:ilvl="3" w:tplc="3A1CC5AA" w:tentative="1">
      <w:start w:val="1"/>
      <w:numFmt w:val="bullet"/>
      <w:lvlText w:val=""/>
      <w:lvlJc w:val="left"/>
      <w:pPr>
        <w:ind w:left="2880" w:hanging="360"/>
      </w:pPr>
      <w:rPr>
        <w:rFonts w:ascii="Symbol" w:hAnsi="Symbol" w:hint="default"/>
      </w:rPr>
    </w:lvl>
    <w:lvl w:ilvl="4" w:tplc="9A32D614" w:tentative="1">
      <w:start w:val="1"/>
      <w:numFmt w:val="bullet"/>
      <w:lvlText w:val="o"/>
      <w:lvlJc w:val="left"/>
      <w:pPr>
        <w:ind w:left="3600" w:hanging="360"/>
      </w:pPr>
      <w:rPr>
        <w:rFonts w:ascii="Courier New" w:hAnsi="Courier New" w:cs="Courier New" w:hint="default"/>
      </w:rPr>
    </w:lvl>
    <w:lvl w:ilvl="5" w:tplc="7BFAAE44" w:tentative="1">
      <w:start w:val="1"/>
      <w:numFmt w:val="bullet"/>
      <w:lvlText w:val=""/>
      <w:lvlJc w:val="left"/>
      <w:pPr>
        <w:ind w:left="4320" w:hanging="360"/>
      </w:pPr>
      <w:rPr>
        <w:rFonts w:ascii="Wingdings" w:hAnsi="Wingdings" w:hint="default"/>
      </w:rPr>
    </w:lvl>
    <w:lvl w:ilvl="6" w:tplc="D6D8CABE" w:tentative="1">
      <w:start w:val="1"/>
      <w:numFmt w:val="bullet"/>
      <w:lvlText w:val=""/>
      <w:lvlJc w:val="left"/>
      <w:pPr>
        <w:ind w:left="5040" w:hanging="360"/>
      </w:pPr>
      <w:rPr>
        <w:rFonts w:ascii="Symbol" w:hAnsi="Symbol" w:hint="default"/>
      </w:rPr>
    </w:lvl>
    <w:lvl w:ilvl="7" w:tplc="79DC6F84" w:tentative="1">
      <w:start w:val="1"/>
      <w:numFmt w:val="bullet"/>
      <w:lvlText w:val="o"/>
      <w:lvlJc w:val="left"/>
      <w:pPr>
        <w:ind w:left="5760" w:hanging="360"/>
      </w:pPr>
      <w:rPr>
        <w:rFonts w:ascii="Courier New" w:hAnsi="Courier New" w:cs="Courier New" w:hint="default"/>
      </w:rPr>
    </w:lvl>
    <w:lvl w:ilvl="8" w:tplc="86AAC27C" w:tentative="1">
      <w:start w:val="1"/>
      <w:numFmt w:val="bullet"/>
      <w:lvlText w:val=""/>
      <w:lvlJc w:val="left"/>
      <w:pPr>
        <w:ind w:left="6480" w:hanging="360"/>
      </w:pPr>
      <w:rPr>
        <w:rFonts w:ascii="Wingdings" w:hAnsi="Wingdings" w:hint="default"/>
      </w:rPr>
    </w:lvl>
  </w:abstractNum>
  <w:abstractNum w:abstractNumId="7" w15:restartNumberingAfterBreak="0">
    <w:nsid w:val="24E3469D"/>
    <w:multiLevelType w:val="hybridMultilevel"/>
    <w:tmpl w:val="917479E8"/>
    <w:lvl w:ilvl="0" w:tplc="2070DE06">
      <w:start w:val="1"/>
      <w:numFmt w:val="bullet"/>
      <w:lvlText w:val=""/>
      <w:lvlJc w:val="left"/>
      <w:pPr>
        <w:ind w:left="720" w:hanging="360"/>
      </w:pPr>
      <w:rPr>
        <w:rFonts w:ascii="Symbol" w:hAnsi="Symbol" w:hint="default"/>
      </w:rPr>
    </w:lvl>
    <w:lvl w:ilvl="1" w:tplc="39E45674">
      <w:start w:val="1"/>
      <w:numFmt w:val="bullet"/>
      <w:lvlText w:val="o"/>
      <w:lvlJc w:val="left"/>
      <w:pPr>
        <w:ind w:left="1440" w:hanging="360"/>
      </w:pPr>
      <w:rPr>
        <w:rFonts w:ascii="Courier New" w:hAnsi="Courier New" w:cs="Courier New" w:hint="default"/>
      </w:rPr>
    </w:lvl>
    <w:lvl w:ilvl="2" w:tplc="F6B657CE">
      <w:start w:val="1"/>
      <w:numFmt w:val="bullet"/>
      <w:lvlText w:val=""/>
      <w:lvlJc w:val="left"/>
      <w:pPr>
        <w:ind w:left="2160" w:hanging="360"/>
      </w:pPr>
      <w:rPr>
        <w:rFonts w:ascii="Wingdings" w:hAnsi="Wingdings" w:hint="default"/>
      </w:rPr>
    </w:lvl>
    <w:lvl w:ilvl="3" w:tplc="F6FCAF1C">
      <w:start w:val="1"/>
      <w:numFmt w:val="bullet"/>
      <w:lvlText w:val=""/>
      <w:lvlJc w:val="left"/>
      <w:pPr>
        <w:ind w:left="2880" w:hanging="360"/>
      </w:pPr>
      <w:rPr>
        <w:rFonts w:ascii="Symbol" w:hAnsi="Symbol" w:hint="default"/>
      </w:rPr>
    </w:lvl>
    <w:lvl w:ilvl="4" w:tplc="6A0A9606" w:tentative="1">
      <w:start w:val="1"/>
      <w:numFmt w:val="bullet"/>
      <w:lvlText w:val="o"/>
      <w:lvlJc w:val="left"/>
      <w:pPr>
        <w:ind w:left="3600" w:hanging="360"/>
      </w:pPr>
      <w:rPr>
        <w:rFonts w:ascii="Courier New" w:hAnsi="Courier New" w:cs="Courier New" w:hint="default"/>
      </w:rPr>
    </w:lvl>
    <w:lvl w:ilvl="5" w:tplc="D9F649BA" w:tentative="1">
      <w:start w:val="1"/>
      <w:numFmt w:val="bullet"/>
      <w:lvlText w:val=""/>
      <w:lvlJc w:val="left"/>
      <w:pPr>
        <w:ind w:left="4320" w:hanging="360"/>
      </w:pPr>
      <w:rPr>
        <w:rFonts w:ascii="Wingdings" w:hAnsi="Wingdings" w:hint="default"/>
      </w:rPr>
    </w:lvl>
    <w:lvl w:ilvl="6" w:tplc="EE109408" w:tentative="1">
      <w:start w:val="1"/>
      <w:numFmt w:val="bullet"/>
      <w:lvlText w:val=""/>
      <w:lvlJc w:val="left"/>
      <w:pPr>
        <w:ind w:left="5040" w:hanging="360"/>
      </w:pPr>
      <w:rPr>
        <w:rFonts w:ascii="Symbol" w:hAnsi="Symbol" w:hint="default"/>
      </w:rPr>
    </w:lvl>
    <w:lvl w:ilvl="7" w:tplc="994EE304" w:tentative="1">
      <w:start w:val="1"/>
      <w:numFmt w:val="bullet"/>
      <w:lvlText w:val="o"/>
      <w:lvlJc w:val="left"/>
      <w:pPr>
        <w:ind w:left="5760" w:hanging="360"/>
      </w:pPr>
      <w:rPr>
        <w:rFonts w:ascii="Courier New" w:hAnsi="Courier New" w:cs="Courier New" w:hint="default"/>
      </w:rPr>
    </w:lvl>
    <w:lvl w:ilvl="8" w:tplc="960236E2" w:tentative="1">
      <w:start w:val="1"/>
      <w:numFmt w:val="bullet"/>
      <w:lvlText w:val=""/>
      <w:lvlJc w:val="left"/>
      <w:pPr>
        <w:ind w:left="6480" w:hanging="360"/>
      </w:pPr>
      <w:rPr>
        <w:rFonts w:ascii="Wingdings" w:hAnsi="Wingdings" w:hint="default"/>
      </w:rPr>
    </w:lvl>
  </w:abstractNum>
  <w:abstractNum w:abstractNumId="8" w15:restartNumberingAfterBreak="0">
    <w:nsid w:val="252E21AC"/>
    <w:multiLevelType w:val="hybridMultilevel"/>
    <w:tmpl w:val="1DBC1A16"/>
    <w:lvl w:ilvl="0" w:tplc="B26C57A2">
      <w:start w:val="1"/>
      <w:numFmt w:val="decimal"/>
      <w:lvlText w:val="%1."/>
      <w:lvlJc w:val="left"/>
      <w:pPr>
        <w:ind w:left="720" w:hanging="360"/>
      </w:pPr>
      <w:rPr>
        <w:rFonts w:cs="Calibri" w:hint="default"/>
      </w:rPr>
    </w:lvl>
    <w:lvl w:ilvl="1" w:tplc="7302A62E" w:tentative="1">
      <w:start w:val="1"/>
      <w:numFmt w:val="lowerLetter"/>
      <w:lvlText w:val="%2."/>
      <w:lvlJc w:val="left"/>
      <w:pPr>
        <w:ind w:left="1440" w:hanging="360"/>
      </w:pPr>
    </w:lvl>
    <w:lvl w:ilvl="2" w:tplc="9D5A171C" w:tentative="1">
      <w:start w:val="1"/>
      <w:numFmt w:val="lowerRoman"/>
      <w:lvlText w:val="%3."/>
      <w:lvlJc w:val="right"/>
      <w:pPr>
        <w:ind w:left="2160" w:hanging="180"/>
      </w:pPr>
    </w:lvl>
    <w:lvl w:ilvl="3" w:tplc="F2764B18" w:tentative="1">
      <w:start w:val="1"/>
      <w:numFmt w:val="decimal"/>
      <w:lvlText w:val="%4."/>
      <w:lvlJc w:val="left"/>
      <w:pPr>
        <w:ind w:left="2880" w:hanging="360"/>
      </w:pPr>
    </w:lvl>
    <w:lvl w:ilvl="4" w:tplc="5576F6E6" w:tentative="1">
      <w:start w:val="1"/>
      <w:numFmt w:val="lowerLetter"/>
      <w:lvlText w:val="%5."/>
      <w:lvlJc w:val="left"/>
      <w:pPr>
        <w:ind w:left="3600" w:hanging="360"/>
      </w:pPr>
    </w:lvl>
    <w:lvl w:ilvl="5" w:tplc="9C44522E" w:tentative="1">
      <w:start w:val="1"/>
      <w:numFmt w:val="lowerRoman"/>
      <w:lvlText w:val="%6."/>
      <w:lvlJc w:val="right"/>
      <w:pPr>
        <w:ind w:left="4320" w:hanging="180"/>
      </w:pPr>
    </w:lvl>
    <w:lvl w:ilvl="6" w:tplc="0C4298B6" w:tentative="1">
      <w:start w:val="1"/>
      <w:numFmt w:val="decimal"/>
      <w:lvlText w:val="%7."/>
      <w:lvlJc w:val="left"/>
      <w:pPr>
        <w:ind w:left="5040" w:hanging="360"/>
      </w:pPr>
    </w:lvl>
    <w:lvl w:ilvl="7" w:tplc="F9E69282" w:tentative="1">
      <w:start w:val="1"/>
      <w:numFmt w:val="lowerLetter"/>
      <w:lvlText w:val="%8."/>
      <w:lvlJc w:val="left"/>
      <w:pPr>
        <w:ind w:left="5760" w:hanging="360"/>
      </w:pPr>
    </w:lvl>
    <w:lvl w:ilvl="8" w:tplc="208C0B5C" w:tentative="1">
      <w:start w:val="1"/>
      <w:numFmt w:val="lowerRoman"/>
      <w:lvlText w:val="%9."/>
      <w:lvlJc w:val="right"/>
      <w:pPr>
        <w:ind w:left="6480" w:hanging="180"/>
      </w:pPr>
    </w:lvl>
  </w:abstractNum>
  <w:abstractNum w:abstractNumId="9" w15:restartNumberingAfterBreak="0">
    <w:nsid w:val="25E73799"/>
    <w:multiLevelType w:val="hybridMultilevel"/>
    <w:tmpl w:val="3EC0CDF2"/>
    <w:lvl w:ilvl="0" w:tplc="87600258">
      <w:start w:val="1"/>
      <w:numFmt w:val="bullet"/>
      <w:lvlText w:val=""/>
      <w:lvlJc w:val="left"/>
      <w:pPr>
        <w:ind w:left="720" w:hanging="360"/>
      </w:pPr>
      <w:rPr>
        <w:rFonts w:ascii="Symbol" w:hAnsi="Symbol" w:hint="default"/>
      </w:rPr>
    </w:lvl>
    <w:lvl w:ilvl="1" w:tplc="4A203998" w:tentative="1">
      <w:start w:val="1"/>
      <w:numFmt w:val="bullet"/>
      <w:lvlText w:val="o"/>
      <w:lvlJc w:val="left"/>
      <w:pPr>
        <w:ind w:left="1440" w:hanging="360"/>
      </w:pPr>
      <w:rPr>
        <w:rFonts w:ascii="Courier New" w:hAnsi="Courier New" w:cs="Courier New" w:hint="default"/>
      </w:rPr>
    </w:lvl>
    <w:lvl w:ilvl="2" w:tplc="00D44614" w:tentative="1">
      <w:start w:val="1"/>
      <w:numFmt w:val="bullet"/>
      <w:lvlText w:val=""/>
      <w:lvlJc w:val="left"/>
      <w:pPr>
        <w:ind w:left="2160" w:hanging="360"/>
      </w:pPr>
      <w:rPr>
        <w:rFonts w:ascii="Wingdings" w:hAnsi="Wingdings" w:hint="default"/>
      </w:rPr>
    </w:lvl>
    <w:lvl w:ilvl="3" w:tplc="E3945238" w:tentative="1">
      <w:start w:val="1"/>
      <w:numFmt w:val="bullet"/>
      <w:lvlText w:val=""/>
      <w:lvlJc w:val="left"/>
      <w:pPr>
        <w:ind w:left="2880" w:hanging="360"/>
      </w:pPr>
      <w:rPr>
        <w:rFonts w:ascii="Symbol" w:hAnsi="Symbol" w:hint="default"/>
      </w:rPr>
    </w:lvl>
    <w:lvl w:ilvl="4" w:tplc="9A844F42" w:tentative="1">
      <w:start w:val="1"/>
      <w:numFmt w:val="bullet"/>
      <w:lvlText w:val="o"/>
      <w:lvlJc w:val="left"/>
      <w:pPr>
        <w:ind w:left="3600" w:hanging="360"/>
      </w:pPr>
      <w:rPr>
        <w:rFonts w:ascii="Courier New" w:hAnsi="Courier New" w:cs="Courier New" w:hint="default"/>
      </w:rPr>
    </w:lvl>
    <w:lvl w:ilvl="5" w:tplc="0EDECC80" w:tentative="1">
      <w:start w:val="1"/>
      <w:numFmt w:val="bullet"/>
      <w:lvlText w:val=""/>
      <w:lvlJc w:val="left"/>
      <w:pPr>
        <w:ind w:left="4320" w:hanging="360"/>
      </w:pPr>
      <w:rPr>
        <w:rFonts w:ascii="Wingdings" w:hAnsi="Wingdings" w:hint="default"/>
      </w:rPr>
    </w:lvl>
    <w:lvl w:ilvl="6" w:tplc="ECEEF3EA" w:tentative="1">
      <w:start w:val="1"/>
      <w:numFmt w:val="bullet"/>
      <w:lvlText w:val=""/>
      <w:lvlJc w:val="left"/>
      <w:pPr>
        <w:ind w:left="5040" w:hanging="360"/>
      </w:pPr>
      <w:rPr>
        <w:rFonts w:ascii="Symbol" w:hAnsi="Symbol" w:hint="default"/>
      </w:rPr>
    </w:lvl>
    <w:lvl w:ilvl="7" w:tplc="00EE1E14" w:tentative="1">
      <w:start w:val="1"/>
      <w:numFmt w:val="bullet"/>
      <w:lvlText w:val="o"/>
      <w:lvlJc w:val="left"/>
      <w:pPr>
        <w:ind w:left="5760" w:hanging="360"/>
      </w:pPr>
      <w:rPr>
        <w:rFonts w:ascii="Courier New" w:hAnsi="Courier New" w:cs="Courier New" w:hint="default"/>
      </w:rPr>
    </w:lvl>
    <w:lvl w:ilvl="8" w:tplc="308CF91E" w:tentative="1">
      <w:start w:val="1"/>
      <w:numFmt w:val="bullet"/>
      <w:lvlText w:val=""/>
      <w:lvlJc w:val="left"/>
      <w:pPr>
        <w:ind w:left="6480" w:hanging="360"/>
      </w:pPr>
      <w:rPr>
        <w:rFonts w:ascii="Wingdings" w:hAnsi="Wingdings" w:hint="default"/>
      </w:rPr>
    </w:lvl>
  </w:abstractNum>
  <w:abstractNum w:abstractNumId="10" w15:restartNumberingAfterBreak="0">
    <w:nsid w:val="28876DC4"/>
    <w:multiLevelType w:val="hybridMultilevel"/>
    <w:tmpl w:val="8F2C1C64"/>
    <w:lvl w:ilvl="0" w:tplc="E444B91E">
      <w:start w:val="1"/>
      <w:numFmt w:val="decimal"/>
      <w:lvlText w:val="%1."/>
      <w:lvlJc w:val="left"/>
      <w:pPr>
        <w:ind w:left="720" w:hanging="360"/>
      </w:pPr>
    </w:lvl>
    <w:lvl w:ilvl="1" w:tplc="5F00F972" w:tentative="1">
      <w:start w:val="1"/>
      <w:numFmt w:val="lowerLetter"/>
      <w:lvlText w:val="%2."/>
      <w:lvlJc w:val="left"/>
      <w:pPr>
        <w:ind w:left="1440" w:hanging="360"/>
      </w:pPr>
    </w:lvl>
    <w:lvl w:ilvl="2" w:tplc="5300A1C6" w:tentative="1">
      <w:start w:val="1"/>
      <w:numFmt w:val="lowerRoman"/>
      <w:lvlText w:val="%3."/>
      <w:lvlJc w:val="right"/>
      <w:pPr>
        <w:ind w:left="2160" w:hanging="180"/>
      </w:pPr>
    </w:lvl>
    <w:lvl w:ilvl="3" w:tplc="915C1E34" w:tentative="1">
      <w:start w:val="1"/>
      <w:numFmt w:val="decimal"/>
      <w:lvlText w:val="%4."/>
      <w:lvlJc w:val="left"/>
      <w:pPr>
        <w:ind w:left="2880" w:hanging="360"/>
      </w:pPr>
    </w:lvl>
    <w:lvl w:ilvl="4" w:tplc="FF7009BE" w:tentative="1">
      <w:start w:val="1"/>
      <w:numFmt w:val="lowerLetter"/>
      <w:lvlText w:val="%5."/>
      <w:lvlJc w:val="left"/>
      <w:pPr>
        <w:ind w:left="3600" w:hanging="360"/>
      </w:pPr>
    </w:lvl>
    <w:lvl w:ilvl="5" w:tplc="1B40CD64" w:tentative="1">
      <w:start w:val="1"/>
      <w:numFmt w:val="lowerRoman"/>
      <w:lvlText w:val="%6."/>
      <w:lvlJc w:val="right"/>
      <w:pPr>
        <w:ind w:left="4320" w:hanging="180"/>
      </w:pPr>
    </w:lvl>
    <w:lvl w:ilvl="6" w:tplc="096A87E0" w:tentative="1">
      <w:start w:val="1"/>
      <w:numFmt w:val="decimal"/>
      <w:lvlText w:val="%7."/>
      <w:lvlJc w:val="left"/>
      <w:pPr>
        <w:ind w:left="5040" w:hanging="360"/>
      </w:pPr>
    </w:lvl>
    <w:lvl w:ilvl="7" w:tplc="2DA4603C" w:tentative="1">
      <w:start w:val="1"/>
      <w:numFmt w:val="lowerLetter"/>
      <w:lvlText w:val="%8."/>
      <w:lvlJc w:val="left"/>
      <w:pPr>
        <w:ind w:left="5760" w:hanging="360"/>
      </w:pPr>
    </w:lvl>
    <w:lvl w:ilvl="8" w:tplc="41108DA8" w:tentative="1">
      <w:start w:val="1"/>
      <w:numFmt w:val="lowerRoman"/>
      <w:lvlText w:val="%9."/>
      <w:lvlJc w:val="right"/>
      <w:pPr>
        <w:ind w:left="6480" w:hanging="180"/>
      </w:pPr>
    </w:lvl>
  </w:abstractNum>
  <w:abstractNum w:abstractNumId="11" w15:restartNumberingAfterBreak="0">
    <w:nsid w:val="28D7025E"/>
    <w:multiLevelType w:val="hybridMultilevel"/>
    <w:tmpl w:val="7310B884"/>
    <w:lvl w:ilvl="0" w:tplc="45A8C2CC">
      <w:start w:val="1"/>
      <w:numFmt w:val="bullet"/>
      <w:lvlText w:val=""/>
      <w:lvlJc w:val="left"/>
      <w:pPr>
        <w:spacing w:before="100"/>
      </w:pPr>
      <w:rPr>
        <w:rFonts w:ascii="Symbol" w:hAnsi="Symbol" w:hint="default"/>
      </w:rPr>
    </w:lvl>
    <w:lvl w:ilvl="1" w:tplc="95F0B296" w:tentative="1">
      <w:start w:val="1"/>
      <w:numFmt w:val="bullet"/>
      <w:lvlText w:val="o"/>
      <w:lvlJc w:val="left"/>
      <w:pPr>
        <w:ind w:left="1440" w:hanging="360"/>
      </w:pPr>
      <w:rPr>
        <w:rFonts w:ascii="Courier New" w:hAnsi="Courier New" w:cs="Courier New" w:hint="default"/>
      </w:rPr>
    </w:lvl>
    <w:lvl w:ilvl="2" w:tplc="D67832B2" w:tentative="1">
      <w:start w:val="1"/>
      <w:numFmt w:val="bullet"/>
      <w:lvlText w:val=""/>
      <w:lvlJc w:val="left"/>
      <w:pPr>
        <w:ind w:left="2160" w:hanging="360"/>
      </w:pPr>
      <w:rPr>
        <w:rFonts w:ascii="Wingdings" w:hAnsi="Wingdings" w:hint="default"/>
      </w:rPr>
    </w:lvl>
    <w:lvl w:ilvl="3" w:tplc="1DF21398" w:tentative="1">
      <w:start w:val="1"/>
      <w:numFmt w:val="bullet"/>
      <w:lvlText w:val=""/>
      <w:lvlJc w:val="left"/>
      <w:pPr>
        <w:ind w:left="2880" w:hanging="360"/>
      </w:pPr>
      <w:rPr>
        <w:rFonts w:ascii="Symbol" w:hAnsi="Symbol" w:hint="default"/>
      </w:rPr>
    </w:lvl>
    <w:lvl w:ilvl="4" w:tplc="1FDED78A" w:tentative="1">
      <w:start w:val="1"/>
      <w:numFmt w:val="bullet"/>
      <w:lvlText w:val="o"/>
      <w:lvlJc w:val="left"/>
      <w:pPr>
        <w:ind w:left="3600" w:hanging="360"/>
      </w:pPr>
      <w:rPr>
        <w:rFonts w:ascii="Courier New" w:hAnsi="Courier New" w:cs="Courier New" w:hint="default"/>
      </w:rPr>
    </w:lvl>
    <w:lvl w:ilvl="5" w:tplc="5ED82054" w:tentative="1">
      <w:start w:val="1"/>
      <w:numFmt w:val="bullet"/>
      <w:lvlText w:val=""/>
      <w:lvlJc w:val="left"/>
      <w:pPr>
        <w:ind w:left="4320" w:hanging="360"/>
      </w:pPr>
      <w:rPr>
        <w:rFonts w:ascii="Wingdings" w:hAnsi="Wingdings" w:hint="default"/>
      </w:rPr>
    </w:lvl>
    <w:lvl w:ilvl="6" w:tplc="C07C08BE" w:tentative="1">
      <w:start w:val="1"/>
      <w:numFmt w:val="bullet"/>
      <w:lvlText w:val=""/>
      <w:lvlJc w:val="left"/>
      <w:pPr>
        <w:ind w:left="5040" w:hanging="360"/>
      </w:pPr>
      <w:rPr>
        <w:rFonts w:ascii="Symbol" w:hAnsi="Symbol" w:hint="default"/>
      </w:rPr>
    </w:lvl>
    <w:lvl w:ilvl="7" w:tplc="D88AE598" w:tentative="1">
      <w:start w:val="1"/>
      <w:numFmt w:val="bullet"/>
      <w:lvlText w:val="o"/>
      <w:lvlJc w:val="left"/>
      <w:pPr>
        <w:ind w:left="5760" w:hanging="360"/>
      </w:pPr>
      <w:rPr>
        <w:rFonts w:ascii="Courier New" w:hAnsi="Courier New" w:cs="Courier New" w:hint="default"/>
      </w:rPr>
    </w:lvl>
    <w:lvl w:ilvl="8" w:tplc="85B4B604" w:tentative="1">
      <w:start w:val="1"/>
      <w:numFmt w:val="bullet"/>
      <w:lvlText w:val=""/>
      <w:lvlJc w:val="left"/>
      <w:pPr>
        <w:ind w:left="6480" w:hanging="360"/>
      </w:pPr>
      <w:rPr>
        <w:rFonts w:ascii="Wingdings" w:hAnsi="Wingdings" w:hint="default"/>
      </w:rPr>
    </w:lvl>
  </w:abstractNum>
  <w:abstractNum w:abstractNumId="12" w15:restartNumberingAfterBreak="0">
    <w:nsid w:val="340F6846"/>
    <w:multiLevelType w:val="hybridMultilevel"/>
    <w:tmpl w:val="17DA4888"/>
    <w:lvl w:ilvl="0" w:tplc="A80410F8">
      <w:start w:val="1"/>
      <w:numFmt w:val="bullet"/>
      <w:lvlText w:val=""/>
      <w:lvlJc w:val="left"/>
      <w:pPr>
        <w:ind w:left="1080" w:hanging="360"/>
      </w:pPr>
      <w:rPr>
        <w:rFonts w:ascii="Symbol" w:hAnsi="Symbol" w:hint="default"/>
      </w:rPr>
    </w:lvl>
    <w:lvl w:ilvl="1" w:tplc="48A415FE" w:tentative="1">
      <w:start w:val="1"/>
      <w:numFmt w:val="bullet"/>
      <w:lvlText w:val="o"/>
      <w:lvlJc w:val="left"/>
      <w:pPr>
        <w:ind w:left="1800" w:hanging="360"/>
      </w:pPr>
      <w:rPr>
        <w:rFonts w:ascii="Courier New" w:hAnsi="Courier New" w:cs="Courier New" w:hint="default"/>
      </w:rPr>
    </w:lvl>
    <w:lvl w:ilvl="2" w:tplc="10283FA4" w:tentative="1">
      <w:start w:val="1"/>
      <w:numFmt w:val="bullet"/>
      <w:lvlText w:val=""/>
      <w:lvlJc w:val="left"/>
      <w:pPr>
        <w:ind w:left="2520" w:hanging="360"/>
      </w:pPr>
      <w:rPr>
        <w:rFonts w:ascii="Wingdings" w:hAnsi="Wingdings" w:hint="default"/>
      </w:rPr>
    </w:lvl>
    <w:lvl w:ilvl="3" w:tplc="E384D014" w:tentative="1">
      <w:start w:val="1"/>
      <w:numFmt w:val="bullet"/>
      <w:lvlText w:val=""/>
      <w:lvlJc w:val="left"/>
      <w:pPr>
        <w:ind w:left="3240" w:hanging="360"/>
      </w:pPr>
      <w:rPr>
        <w:rFonts w:ascii="Symbol" w:hAnsi="Symbol" w:hint="default"/>
      </w:rPr>
    </w:lvl>
    <w:lvl w:ilvl="4" w:tplc="462C93DC" w:tentative="1">
      <w:start w:val="1"/>
      <w:numFmt w:val="bullet"/>
      <w:lvlText w:val="o"/>
      <w:lvlJc w:val="left"/>
      <w:pPr>
        <w:ind w:left="3960" w:hanging="360"/>
      </w:pPr>
      <w:rPr>
        <w:rFonts w:ascii="Courier New" w:hAnsi="Courier New" w:cs="Courier New" w:hint="default"/>
      </w:rPr>
    </w:lvl>
    <w:lvl w:ilvl="5" w:tplc="C728D062" w:tentative="1">
      <w:start w:val="1"/>
      <w:numFmt w:val="bullet"/>
      <w:lvlText w:val=""/>
      <w:lvlJc w:val="left"/>
      <w:pPr>
        <w:ind w:left="4680" w:hanging="360"/>
      </w:pPr>
      <w:rPr>
        <w:rFonts w:ascii="Wingdings" w:hAnsi="Wingdings" w:hint="default"/>
      </w:rPr>
    </w:lvl>
    <w:lvl w:ilvl="6" w:tplc="DC10EB74" w:tentative="1">
      <w:start w:val="1"/>
      <w:numFmt w:val="bullet"/>
      <w:lvlText w:val=""/>
      <w:lvlJc w:val="left"/>
      <w:pPr>
        <w:ind w:left="5400" w:hanging="360"/>
      </w:pPr>
      <w:rPr>
        <w:rFonts w:ascii="Symbol" w:hAnsi="Symbol" w:hint="default"/>
      </w:rPr>
    </w:lvl>
    <w:lvl w:ilvl="7" w:tplc="61569EDE" w:tentative="1">
      <w:start w:val="1"/>
      <w:numFmt w:val="bullet"/>
      <w:lvlText w:val="o"/>
      <w:lvlJc w:val="left"/>
      <w:pPr>
        <w:ind w:left="6120" w:hanging="360"/>
      </w:pPr>
      <w:rPr>
        <w:rFonts w:ascii="Courier New" w:hAnsi="Courier New" w:cs="Courier New" w:hint="default"/>
      </w:rPr>
    </w:lvl>
    <w:lvl w:ilvl="8" w:tplc="5128D500" w:tentative="1">
      <w:start w:val="1"/>
      <w:numFmt w:val="bullet"/>
      <w:lvlText w:val=""/>
      <w:lvlJc w:val="left"/>
      <w:pPr>
        <w:ind w:left="6840" w:hanging="360"/>
      </w:pPr>
      <w:rPr>
        <w:rFonts w:ascii="Wingdings" w:hAnsi="Wingdings" w:hint="default"/>
      </w:rPr>
    </w:lvl>
  </w:abstractNum>
  <w:abstractNum w:abstractNumId="13" w15:restartNumberingAfterBreak="0">
    <w:nsid w:val="3D407646"/>
    <w:multiLevelType w:val="hybridMultilevel"/>
    <w:tmpl w:val="77D6B21A"/>
    <w:lvl w:ilvl="0" w:tplc="210E9FC0">
      <w:start w:val="1"/>
      <w:numFmt w:val="bullet"/>
      <w:lvlText w:val=""/>
      <w:lvlJc w:val="left"/>
      <w:pPr>
        <w:ind w:left="720" w:hanging="360"/>
      </w:pPr>
      <w:rPr>
        <w:rFonts w:ascii="Symbol" w:hAnsi="Symbol" w:hint="default"/>
      </w:rPr>
    </w:lvl>
    <w:lvl w:ilvl="1" w:tplc="2598AC20" w:tentative="1">
      <w:start w:val="1"/>
      <w:numFmt w:val="bullet"/>
      <w:lvlText w:val="o"/>
      <w:lvlJc w:val="left"/>
      <w:pPr>
        <w:ind w:left="1440" w:hanging="360"/>
      </w:pPr>
      <w:rPr>
        <w:rFonts w:ascii="Courier New" w:hAnsi="Courier New" w:cs="Courier New" w:hint="default"/>
      </w:rPr>
    </w:lvl>
    <w:lvl w:ilvl="2" w:tplc="CCFA1430" w:tentative="1">
      <w:start w:val="1"/>
      <w:numFmt w:val="bullet"/>
      <w:lvlText w:val=""/>
      <w:lvlJc w:val="left"/>
      <w:pPr>
        <w:ind w:left="2160" w:hanging="360"/>
      </w:pPr>
      <w:rPr>
        <w:rFonts w:ascii="Wingdings" w:hAnsi="Wingdings" w:hint="default"/>
      </w:rPr>
    </w:lvl>
    <w:lvl w:ilvl="3" w:tplc="D5969252" w:tentative="1">
      <w:start w:val="1"/>
      <w:numFmt w:val="bullet"/>
      <w:lvlText w:val=""/>
      <w:lvlJc w:val="left"/>
      <w:pPr>
        <w:ind w:left="2880" w:hanging="360"/>
      </w:pPr>
      <w:rPr>
        <w:rFonts w:ascii="Symbol" w:hAnsi="Symbol" w:hint="default"/>
      </w:rPr>
    </w:lvl>
    <w:lvl w:ilvl="4" w:tplc="EC7CE0EE" w:tentative="1">
      <w:start w:val="1"/>
      <w:numFmt w:val="bullet"/>
      <w:lvlText w:val="o"/>
      <w:lvlJc w:val="left"/>
      <w:pPr>
        <w:ind w:left="3600" w:hanging="360"/>
      </w:pPr>
      <w:rPr>
        <w:rFonts w:ascii="Courier New" w:hAnsi="Courier New" w:cs="Courier New" w:hint="default"/>
      </w:rPr>
    </w:lvl>
    <w:lvl w:ilvl="5" w:tplc="8FC02DAC" w:tentative="1">
      <w:start w:val="1"/>
      <w:numFmt w:val="bullet"/>
      <w:lvlText w:val=""/>
      <w:lvlJc w:val="left"/>
      <w:pPr>
        <w:ind w:left="4320" w:hanging="360"/>
      </w:pPr>
      <w:rPr>
        <w:rFonts w:ascii="Wingdings" w:hAnsi="Wingdings" w:hint="default"/>
      </w:rPr>
    </w:lvl>
    <w:lvl w:ilvl="6" w:tplc="7CD2E0E4" w:tentative="1">
      <w:start w:val="1"/>
      <w:numFmt w:val="bullet"/>
      <w:lvlText w:val=""/>
      <w:lvlJc w:val="left"/>
      <w:pPr>
        <w:ind w:left="5040" w:hanging="360"/>
      </w:pPr>
      <w:rPr>
        <w:rFonts w:ascii="Symbol" w:hAnsi="Symbol" w:hint="default"/>
      </w:rPr>
    </w:lvl>
    <w:lvl w:ilvl="7" w:tplc="07C2FEE2" w:tentative="1">
      <w:start w:val="1"/>
      <w:numFmt w:val="bullet"/>
      <w:lvlText w:val="o"/>
      <w:lvlJc w:val="left"/>
      <w:pPr>
        <w:ind w:left="5760" w:hanging="360"/>
      </w:pPr>
      <w:rPr>
        <w:rFonts w:ascii="Courier New" w:hAnsi="Courier New" w:cs="Courier New" w:hint="default"/>
      </w:rPr>
    </w:lvl>
    <w:lvl w:ilvl="8" w:tplc="D804C192" w:tentative="1">
      <w:start w:val="1"/>
      <w:numFmt w:val="bullet"/>
      <w:lvlText w:val=""/>
      <w:lvlJc w:val="left"/>
      <w:pPr>
        <w:ind w:left="6480" w:hanging="360"/>
      </w:pPr>
      <w:rPr>
        <w:rFonts w:ascii="Wingdings" w:hAnsi="Wingdings" w:hint="default"/>
      </w:rPr>
    </w:lvl>
  </w:abstractNum>
  <w:abstractNum w:abstractNumId="14" w15:restartNumberingAfterBreak="0">
    <w:nsid w:val="3E981642"/>
    <w:multiLevelType w:val="hybridMultilevel"/>
    <w:tmpl w:val="0E925DBC"/>
    <w:lvl w:ilvl="0" w:tplc="42A0741C">
      <w:start w:val="1"/>
      <w:numFmt w:val="bullet"/>
      <w:lvlText w:val=""/>
      <w:lvlJc w:val="left"/>
      <w:pPr>
        <w:ind w:left="1080" w:hanging="360"/>
      </w:pPr>
      <w:rPr>
        <w:rFonts w:ascii="Symbol" w:hAnsi="Symbol" w:hint="default"/>
      </w:rPr>
    </w:lvl>
    <w:lvl w:ilvl="1" w:tplc="C1046E18" w:tentative="1">
      <w:start w:val="1"/>
      <w:numFmt w:val="bullet"/>
      <w:lvlText w:val="o"/>
      <w:lvlJc w:val="left"/>
      <w:pPr>
        <w:ind w:left="1800" w:hanging="360"/>
      </w:pPr>
      <w:rPr>
        <w:rFonts w:ascii="Courier New" w:hAnsi="Courier New" w:cs="Courier New" w:hint="default"/>
      </w:rPr>
    </w:lvl>
    <w:lvl w:ilvl="2" w:tplc="1B76E88C" w:tentative="1">
      <w:start w:val="1"/>
      <w:numFmt w:val="bullet"/>
      <w:lvlText w:val=""/>
      <w:lvlJc w:val="left"/>
      <w:pPr>
        <w:ind w:left="2520" w:hanging="360"/>
      </w:pPr>
      <w:rPr>
        <w:rFonts w:ascii="Wingdings" w:hAnsi="Wingdings" w:hint="default"/>
      </w:rPr>
    </w:lvl>
    <w:lvl w:ilvl="3" w:tplc="ED545C44" w:tentative="1">
      <w:start w:val="1"/>
      <w:numFmt w:val="bullet"/>
      <w:lvlText w:val=""/>
      <w:lvlJc w:val="left"/>
      <w:pPr>
        <w:ind w:left="3240" w:hanging="360"/>
      </w:pPr>
      <w:rPr>
        <w:rFonts w:ascii="Symbol" w:hAnsi="Symbol" w:hint="default"/>
      </w:rPr>
    </w:lvl>
    <w:lvl w:ilvl="4" w:tplc="EF1EEA98" w:tentative="1">
      <w:start w:val="1"/>
      <w:numFmt w:val="bullet"/>
      <w:lvlText w:val="o"/>
      <w:lvlJc w:val="left"/>
      <w:pPr>
        <w:ind w:left="3960" w:hanging="360"/>
      </w:pPr>
      <w:rPr>
        <w:rFonts w:ascii="Courier New" w:hAnsi="Courier New" w:cs="Courier New" w:hint="default"/>
      </w:rPr>
    </w:lvl>
    <w:lvl w:ilvl="5" w:tplc="90245818" w:tentative="1">
      <w:start w:val="1"/>
      <w:numFmt w:val="bullet"/>
      <w:lvlText w:val=""/>
      <w:lvlJc w:val="left"/>
      <w:pPr>
        <w:ind w:left="4680" w:hanging="360"/>
      </w:pPr>
      <w:rPr>
        <w:rFonts w:ascii="Wingdings" w:hAnsi="Wingdings" w:hint="default"/>
      </w:rPr>
    </w:lvl>
    <w:lvl w:ilvl="6" w:tplc="E4925228" w:tentative="1">
      <w:start w:val="1"/>
      <w:numFmt w:val="bullet"/>
      <w:lvlText w:val=""/>
      <w:lvlJc w:val="left"/>
      <w:pPr>
        <w:ind w:left="5400" w:hanging="360"/>
      </w:pPr>
      <w:rPr>
        <w:rFonts w:ascii="Symbol" w:hAnsi="Symbol" w:hint="default"/>
      </w:rPr>
    </w:lvl>
    <w:lvl w:ilvl="7" w:tplc="3E54759A" w:tentative="1">
      <w:start w:val="1"/>
      <w:numFmt w:val="bullet"/>
      <w:lvlText w:val="o"/>
      <w:lvlJc w:val="left"/>
      <w:pPr>
        <w:ind w:left="6120" w:hanging="360"/>
      </w:pPr>
      <w:rPr>
        <w:rFonts w:ascii="Courier New" w:hAnsi="Courier New" w:cs="Courier New" w:hint="default"/>
      </w:rPr>
    </w:lvl>
    <w:lvl w:ilvl="8" w:tplc="F42A765A" w:tentative="1">
      <w:start w:val="1"/>
      <w:numFmt w:val="bullet"/>
      <w:lvlText w:val=""/>
      <w:lvlJc w:val="left"/>
      <w:pPr>
        <w:ind w:left="6840" w:hanging="360"/>
      </w:pPr>
      <w:rPr>
        <w:rFonts w:ascii="Wingdings" w:hAnsi="Wingdings" w:hint="default"/>
      </w:rPr>
    </w:lvl>
  </w:abstractNum>
  <w:abstractNum w:abstractNumId="15" w15:restartNumberingAfterBreak="0">
    <w:nsid w:val="41397509"/>
    <w:multiLevelType w:val="hybridMultilevel"/>
    <w:tmpl w:val="D5B4FFB6"/>
    <w:lvl w:ilvl="0" w:tplc="4F8E875C">
      <w:start w:val="1"/>
      <w:numFmt w:val="bullet"/>
      <w:lvlText w:val=""/>
      <w:lvlJc w:val="left"/>
      <w:pPr>
        <w:ind w:left="1440" w:hanging="360"/>
      </w:pPr>
      <w:rPr>
        <w:rFonts w:ascii="Symbol" w:hAnsi="Symbol" w:hint="default"/>
      </w:rPr>
    </w:lvl>
    <w:lvl w:ilvl="1" w:tplc="5C127808" w:tentative="1">
      <w:start w:val="1"/>
      <w:numFmt w:val="bullet"/>
      <w:lvlText w:val="o"/>
      <w:lvlJc w:val="left"/>
      <w:pPr>
        <w:ind w:left="2160" w:hanging="360"/>
      </w:pPr>
      <w:rPr>
        <w:rFonts w:ascii="Courier New" w:hAnsi="Courier New" w:cs="Courier New" w:hint="default"/>
      </w:rPr>
    </w:lvl>
    <w:lvl w:ilvl="2" w:tplc="4454CA9E" w:tentative="1">
      <w:start w:val="1"/>
      <w:numFmt w:val="bullet"/>
      <w:lvlText w:val=""/>
      <w:lvlJc w:val="left"/>
      <w:pPr>
        <w:ind w:left="2880" w:hanging="360"/>
      </w:pPr>
      <w:rPr>
        <w:rFonts w:ascii="Wingdings" w:hAnsi="Wingdings" w:hint="default"/>
      </w:rPr>
    </w:lvl>
    <w:lvl w:ilvl="3" w:tplc="829ACFA8" w:tentative="1">
      <w:start w:val="1"/>
      <w:numFmt w:val="bullet"/>
      <w:lvlText w:val=""/>
      <w:lvlJc w:val="left"/>
      <w:pPr>
        <w:ind w:left="3600" w:hanging="360"/>
      </w:pPr>
      <w:rPr>
        <w:rFonts w:ascii="Symbol" w:hAnsi="Symbol" w:hint="default"/>
      </w:rPr>
    </w:lvl>
    <w:lvl w:ilvl="4" w:tplc="01BCC9B8" w:tentative="1">
      <w:start w:val="1"/>
      <w:numFmt w:val="bullet"/>
      <w:lvlText w:val="o"/>
      <w:lvlJc w:val="left"/>
      <w:pPr>
        <w:ind w:left="4320" w:hanging="360"/>
      </w:pPr>
      <w:rPr>
        <w:rFonts w:ascii="Courier New" w:hAnsi="Courier New" w:cs="Courier New" w:hint="default"/>
      </w:rPr>
    </w:lvl>
    <w:lvl w:ilvl="5" w:tplc="40CC4A86" w:tentative="1">
      <w:start w:val="1"/>
      <w:numFmt w:val="bullet"/>
      <w:lvlText w:val=""/>
      <w:lvlJc w:val="left"/>
      <w:pPr>
        <w:ind w:left="5040" w:hanging="360"/>
      </w:pPr>
      <w:rPr>
        <w:rFonts w:ascii="Wingdings" w:hAnsi="Wingdings" w:hint="default"/>
      </w:rPr>
    </w:lvl>
    <w:lvl w:ilvl="6" w:tplc="4478FF22" w:tentative="1">
      <w:start w:val="1"/>
      <w:numFmt w:val="bullet"/>
      <w:lvlText w:val=""/>
      <w:lvlJc w:val="left"/>
      <w:pPr>
        <w:ind w:left="5760" w:hanging="360"/>
      </w:pPr>
      <w:rPr>
        <w:rFonts w:ascii="Symbol" w:hAnsi="Symbol" w:hint="default"/>
      </w:rPr>
    </w:lvl>
    <w:lvl w:ilvl="7" w:tplc="86E0A82A" w:tentative="1">
      <w:start w:val="1"/>
      <w:numFmt w:val="bullet"/>
      <w:lvlText w:val="o"/>
      <w:lvlJc w:val="left"/>
      <w:pPr>
        <w:ind w:left="6480" w:hanging="360"/>
      </w:pPr>
      <w:rPr>
        <w:rFonts w:ascii="Courier New" w:hAnsi="Courier New" w:cs="Courier New" w:hint="default"/>
      </w:rPr>
    </w:lvl>
    <w:lvl w:ilvl="8" w:tplc="D316AB40" w:tentative="1">
      <w:start w:val="1"/>
      <w:numFmt w:val="bullet"/>
      <w:lvlText w:val=""/>
      <w:lvlJc w:val="left"/>
      <w:pPr>
        <w:ind w:left="7200" w:hanging="360"/>
      </w:pPr>
      <w:rPr>
        <w:rFonts w:ascii="Wingdings" w:hAnsi="Wingdings" w:hint="default"/>
      </w:rPr>
    </w:lvl>
  </w:abstractNum>
  <w:abstractNum w:abstractNumId="16" w15:restartNumberingAfterBreak="0">
    <w:nsid w:val="46376987"/>
    <w:multiLevelType w:val="hybridMultilevel"/>
    <w:tmpl w:val="0FE2D024"/>
    <w:lvl w:ilvl="0" w:tplc="C1CEA2BE">
      <w:start w:val="1"/>
      <w:numFmt w:val="lowerLetter"/>
      <w:lvlText w:val="%1."/>
      <w:lvlJc w:val="left"/>
      <w:pPr>
        <w:ind w:left="1080" w:hanging="360"/>
      </w:pPr>
      <w:rPr>
        <w:rFonts w:hint="default"/>
      </w:rPr>
    </w:lvl>
    <w:lvl w:ilvl="1" w:tplc="D2BC10F0" w:tentative="1">
      <w:start w:val="1"/>
      <w:numFmt w:val="lowerLetter"/>
      <w:lvlText w:val="%2."/>
      <w:lvlJc w:val="left"/>
      <w:pPr>
        <w:ind w:left="1800" w:hanging="360"/>
      </w:pPr>
    </w:lvl>
    <w:lvl w:ilvl="2" w:tplc="2F064EC2" w:tentative="1">
      <w:start w:val="1"/>
      <w:numFmt w:val="lowerRoman"/>
      <w:lvlText w:val="%3."/>
      <w:lvlJc w:val="right"/>
      <w:pPr>
        <w:ind w:left="2520" w:hanging="180"/>
      </w:pPr>
    </w:lvl>
    <w:lvl w:ilvl="3" w:tplc="CC1CD514" w:tentative="1">
      <w:start w:val="1"/>
      <w:numFmt w:val="decimal"/>
      <w:lvlText w:val="%4."/>
      <w:lvlJc w:val="left"/>
      <w:pPr>
        <w:ind w:left="3240" w:hanging="360"/>
      </w:pPr>
    </w:lvl>
    <w:lvl w:ilvl="4" w:tplc="21F06418" w:tentative="1">
      <w:start w:val="1"/>
      <w:numFmt w:val="lowerLetter"/>
      <w:lvlText w:val="%5."/>
      <w:lvlJc w:val="left"/>
      <w:pPr>
        <w:ind w:left="3960" w:hanging="360"/>
      </w:pPr>
    </w:lvl>
    <w:lvl w:ilvl="5" w:tplc="851AA70C" w:tentative="1">
      <w:start w:val="1"/>
      <w:numFmt w:val="lowerRoman"/>
      <w:lvlText w:val="%6."/>
      <w:lvlJc w:val="right"/>
      <w:pPr>
        <w:ind w:left="4680" w:hanging="180"/>
      </w:pPr>
    </w:lvl>
    <w:lvl w:ilvl="6" w:tplc="F28EDF04" w:tentative="1">
      <w:start w:val="1"/>
      <w:numFmt w:val="decimal"/>
      <w:lvlText w:val="%7."/>
      <w:lvlJc w:val="left"/>
      <w:pPr>
        <w:ind w:left="5400" w:hanging="360"/>
      </w:pPr>
    </w:lvl>
    <w:lvl w:ilvl="7" w:tplc="4D5E6B72" w:tentative="1">
      <w:start w:val="1"/>
      <w:numFmt w:val="lowerLetter"/>
      <w:lvlText w:val="%8."/>
      <w:lvlJc w:val="left"/>
      <w:pPr>
        <w:ind w:left="6120" w:hanging="360"/>
      </w:pPr>
    </w:lvl>
    <w:lvl w:ilvl="8" w:tplc="7F7ADF98" w:tentative="1">
      <w:start w:val="1"/>
      <w:numFmt w:val="lowerRoman"/>
      <w:lvlText w:val="%9."/>
      <w:lvlJc w:val="right"/>
      <w:pPr>
        <w:ind w:left="6840" w:hanging="180"/>
      </w:pPr>
    </w:lvl>
  </w:abstractNum>
  <w:abstractNum w:abstractNumId="17" w15:restartNumberingAfterBreak="0">
    <w:nsid w:val="47A015EE"/>
    <w:multiLevelType w:val="hybridMultilevel"/>
    <w:tmpl w:val="ED78BACC"/>
    <w:lvl w:ilvl="0" w:tplc="BA06F60E">
      <w:start w:val="1"/>
      <w:numFmt w:val="bullet"/>
      <w:lvlText w:val=""/>
      <w:lvlJc w:val="left"/>
      <w:pPr>
        <w:ind w:left="1800" w:hanging="360"/>
      </w:pPr>
      <w:rPr>
        <w:rFonts w:ascii="Symbol" w:hAnsi="Symbol" w:hint="default"/>
      </w:rPr>
    </w:lvl>
    <w:lvl w:ilvl="1" w:tplc="348AE302" w:tentative="1">
      <w:start w:val="1"/>
      <w:numFmt w:val="bullet"/>
      <w:lvlText w:val="o"/>
      <w:lvlJc w:val="left"/>
      <w:pPr>
        <w:ind w:left="2520" w:hanging="360"/>
      </w:pPr>
      <w:rPr>
        <w:rFonts w:ascii="Courier New" w:hAnsi="Courier New" w:cs="Courier New" w:hint="default"/>
      </w:rPr>
    </w:lvl>
    <w:lvl w:ilvl="2" w:tplc="5B0C3334" w:tentative="1">
      <w:start w:val="1"/>
      <w:numFmt w:val="bullet"/>
      <w:lvlText w:val=""/>
      <w:lvlJc w:val="left"/>
      <w:pPr>
        <w:ind w:left="3240" w:hanging="360"/>
      </w:pPr>
      <w:rPr>
        <w:rFonts w:ascii="Wingdings" w:hAnsi="Wingdings" w:hint="default"/>
      </w:rPr>
    </w:lvl>
    <w:lvl w:ilvl="3" w:tplc="E38E662C" w:tentative="1">
      <w:start w:val="1"/>
      <w:numFmt w:val="bullet"/>
      <w:lvlText w:val=""/>
      <w:lvlJc w:val="left"/>
      <w:pPr>
        <w:ind w:left="3960" w:hanging="360"/>
      </w:pPr>
      <w:rPr>
        <w:rFonts w:ascii="Symbol" w:hAnsi="Symbol" w:hint="default"/>
      </w:rPr>
    </w:lvl>
    <w:lvl w:ilvl="4" w:tplc="03F88350" w:tentative="1">
      <w:start w:val="1"/>
      <w:numFmt w:val="bullet"/>
      <w:lvlText w:val="o"/>
      <w:lvlJc w:val="left"/>
      <w:pPr>
        <w:ind w:left="4680" w:hanging="360"/>
      </w:pPr>
      <w:rPr>
        <w:rFonts w:ascii="Courier New" w:hAnsi="Courier New" w:cs="Courier New" w:hint="default"/>
      </w:rPr>
    </w:lvl>
    <w:lvl w:ilvl="5" w:tplc="0DFE2162" w:tentative="1">
      <w:start w:val="1"/>
      <w:numFmt w:val="bullet"/>
      <w:lvlText w:val=""/>
      <w:lvlJc w:val="left"/>
      <w:pPr>
        <w:ind w:left="5400" w:hanging="360"/>
      </w:pPr>
      <w:rPr>
        <w:rFonts w:ascii="Wingdings" w:hAnsi="Wingdings" w:hint="default"/>
      </w:rPr>
    </w:lvl>
    <w:lvl w:ilvl="6" w:tplc="FD44C376" w:tentative="1">
      <w:start w:val="1"/>
      <w:numFmt w:val="bullet"/>
      <w:lvlText w:val=""/>
      <w:lvlJc w:val="left"/>
      <w:pPr>
        <w:ind w:left="6120" w:hanging="360"/>
      </w:pPr>
      <w:rPr>
        <w:rFonts w:ascii="Symbol" w:hAnsi="Symbol" w:hint="default"/>
      </w:rPr>
    </w:lvl>
    <w:lvl w:ilvl="7" w:tplc="08D66952" w:tentative="1">
      <w:start w:val="1"/>
      <w:numFmt w:val="bullet"/>
      <w:lvlText w:val="o"/>
      <w:lvlJc w:val="left"/>
      <w:pPr>
        <w:ind w:left="6840" w:hanging="360"/>
      </w:pPr>
      <w:rPr>
        <w:rFonts w:ascii="Courier New" w:hAnsi="Courier New" w:cs="Courier New" w:hint="default"/>
      </w:rPr>
    </w:lvl>
    <w:lvl w:ilvl="8" w:tplc="04EE9BE4" w:tentative="1">
      <w:start w:val="1"/>
      <w:numFmt w:val="bullet"/>
      <w:lvlText w:val=""/>
      <w:lvlJc w:val="left"/>
      <w:pPr>
        <w:ind w:left="7560" w:hanging="360"/>
      </w:pPr>
      <w:rPr>
        <w:rFonts w:ascii="Wingdings" w:hAnsi="Wingdings" w:hint="default"/>
      </w:rPr>
    </w:lvl>
  </w:abstractNum>
  <w:abstractNum w:abstractNumId="18" w15:restartNumberingAfterBreak="0">
    <w:nsid w:val="4AD51B1B"/>
    <w:multiLevelType w:val="hybridMultilevel"/>
    <w:tmpl w:val="26B8AFC0"/>
    <w:lvl w:ilvl="0" w:tplc="49EA240A">
      <w:start w:val="1"/>
      <w:numFmt w:val="bullet"/>
      <w:lvlText w:val=""/>
      <w:lvlJc w:val="left"/>
      <w:pPr>
        <w:ind w:left="1440" w:hanging="360"/>
      </w:pPr>
      <w:rPr>
        <w:rFonts w:ascii="Symbol" w:hAnsi="Symbol" w:hint="default"/>
      </w:rPr>
    </w:lvl>
    <w:lvl w:ilvl="1" w:tplc="D504894A" w:tentative="1">
      <w:start w:val="1"/>
      <w:numFmt w:val="bullet"/>
      <w:lvlText w:val="o"/>
      <w:lvlJc w:val="left"/>
      <w:pPr>
        <w:ind w:left="2160" w:hanging="360"/>
      </w:pPr>
      <w:rPr>
        <w:rFonts w:ascii="Courier New" w:hAnsi="Courier New" w:cs="Courier New" w:hint="default"/>
      </w:rPr>
    </w:lvl>
    <w:lvl w:ilvl="2" w:tplc="7422CC98" w:tentative="1">
      <w:start w:val="1"/>
      <w:numFmt w:val="bullet"/>
      <w:lvlText w:val=""/>
      <w:lvlJc w:val="left"/>
      <w:pPr>
        <w:ind w:left="2880" w:hanging="360"/>
      </w:pPr>
      <w:rPr>
        <w:rFonts w:ascii="Wingdings" w:hAnsi="Wingdings" w:hint="default"/>
      </w:rPr>
    </w:lvl>
    <w:lvl w:ilvl="3" w:tplc="985A188A" w:tentative="1">
      <w:start w:val="1"/>
      <w:numFmt w:val="bullet"/>
      <w:lvlText w:val=""/>
      <w:lvlJc w:val="left"/>
      <w:pPr>
        <w:ind w:left="3600" w:hanging="360"/>
      </w:pPr>
      <w:rPr>
        <w:rFonts w:ascii="Symbol" w:hAnsi="Symbol" w:hint="default"/>
      </w:rPr>
    </w:lvl>
    <w:lvl w:ilvl="4" w:tplc="BAEA404C" w:tentative="1">
      <w:start w:val="1"/>
      <w:numFmt w:val="bullet"/>
      <w:lvlText w:val="o"/>
      <w:lvlJc w:val="left"/>
      <w:pPr>
        <w:ind w:left="4320" w:hanging="360"/>
      </w:pPr>
      <w:rPr>
        <w:rFonts w:ascii="Courier New" w:hAnsi="Courier New" w:cs="Courier New" w:hint="default"/>
      </w:rPr>
    </w:lvl>
    <w:lvl w:ilvl="5" w:tplc="04849E74" w:tentative="1">
      <w:start w:val="1"/>
      <w:numFmt w:val="bullet"/>
      <w:lvlText w:val=""/>
      <w:lvlJc w:val="left"/>
      <w:pPr>
        <w:ind w:left="5040" w:hanging="360"/>
      </w:pPr>
      <w:rPr>
        <w:rFonts w:ascii="Wingdings" w:hAnsi="Wingdings" w:hint="default"/>
      </w:rPr>
    </w:lvl>
    <w:lvl w:ilvl="6" w:tplc="4230A4E4" w:tentative="1">
      <w:start w:val="1"/>
      <w:numFmt w:val="bullet"/>
      <w:lvlText w:val=""/>
      <w:lvlJc w:val="left"/>
      <w:pPr>
        <w:ind w:left="5760" w:hanging="360"/>
      </w:pPr>
      <w:rPr>
        <w:rFonts w:ascii="Symbol" w:hAnsi="Symbol" w:hint="default"/>
      </w:rPr>
    </w:lvl>
    <w:lvl w:ilvl="7" w:tplc="3E4A2BBC" w:tentative="1">
      <w:start w:val="1"/>
      <w:numFmt w:val="bullet"/>
      <w:lvlText w:val="o"/>
      <w:lvlJc w:val="left"/>
      <w:pPr>
        <w:ind w:left="6480" w:hanging="360"/>
      </w:pPr>
      <w:rPr>
        <w:rFonts w:ascii="Courier New" w:hAnsi="Courier New" w:cs="Courier New" w:hint="default"/>
      </w:rPr>
    </w:lvl>
    <w:lvl w:ilvl="8" w:tplc="5942C1E4" w:tentative="1">
      <w:start w:val="1"/>
      <w:numFmt w:val="bullet"/>
      <w:lvlText w:val=""/>
      <w:lvlJc w:val="left"/>
      <w:pPr>
        <w:ind w:left="7200" w:hanging="360"/>
      </w:pPr>
      <w:rPr>
        <w:rFonts w:ascii="Wingdings" w:hAnsi="Wingdings" w:hint="default"/>
      </w:rPr>
    </w:lvl>
  </w:abstractNum>
  <w:abstractNum w:abstractNumId="19" w15:restartNumberingAfterBreak="0">
    <w:nsid w:val="54865E09"/>
    <w:multiLevelType w:val="hybridMultilevel"/>
    <w:tmpl w:val="8B56EF46"/>
    <w:lvl w:ilvl="0" w:tplc="8CCCFEF6">
      <w:start w:val="1"/>
      <w:numFmt w:val="bullet"/>
      <w:lvlText w:val=""/>
      <w:lvlJc w:val="left"/>
      <w:pPr>
        <w:ind w:left="720" w:hanging="360"/>
      </w:pPr>
      <w:rPr>
        <w:rFonts w:ascii="Symbol" w:hAnsi="Symbol" w:hint="default"/>
      </w:rPr>
    </w:lvl>
    <w:lvl w:ilvl="1" w:tplc="DC289E28" w:tentative="1">
      <w:start w:val="1"/>
      <w:numFmt w:val="bullet"/>
      <w:lvlText w:val="o"/>
      <w:lvlJc w:val="left"/>
      <w:pPr>
        <w:ind w:left="1440" w:hanging="360"/>
      </w:pPr>
      <w:rPr>
        <w:rFonts w:ascii="Courier New" w:hAnsi="Courier New" w:cs="Courier New" w:hint="default"/>
      </w:rPr>
    </w:lvl>
    <w:lvl w:ilvl="2" w:tplc="1496455E" w:tentative="1">
      <w:start w:val="1"/>
      <w:numFmt w:val="bullet"/>
      <w:lvlText w:val=""/>
      <w:lvlJc w:val="left"/>
      <w:pPr>
        <w:ind w:left="2160" w:hanging="360"/>
      </w:pPr>
      <w:rPr>
        <w:rFonts w:ascii="Wingdings" w:hAnsi="Wingdings" w:hint="default"/>
      </w:rPr>
    </w:lvl>
    <w:lvl w:ilvl="3" w:tplc="BDD2B744" w:tentative="1">
      <w:start w:val="1"/>
      <w:numFmt w:val="bullet"/>
      <w:lvlText w:val=""/>
      <w:lvlJc w:val="left"/>
      <w:pPr>
        <w:ind w:left="2880" w:hanging="360"/>
      </w:pPr>
      <w:rPr>
        <w:rFonts w:ascii="Symbol" w:hAnsi="Symbol" w:hint="default"/>
      </w:rPr>
    </w:lvl>
    <w:lvl w:ilvl="4" w:tplc="4F5A8156" w:tentative="1">
      <w:start w:val="1"/>
      <w:numFmt w:val="bullet"/>
      <w:lvlText w:val="o"/>
      <w:lvlJc w:val="left"/>
      <w:pPr>
        <w:ind w:left="3600" w:hanging="360"/>
      </w:pPr>
      <w:rPr>
        <w:rFonts w:ascii="Courier New" w:hAnsi="Courier New" w:cs="Courier New" w:hint="default"/>
      </w:rPr>
    </w:lvl>
    <w:lvl w:ilvl="5" w:tplc="368E3B22" w:tentative="1">
      <w:start w:val="1"/>
      <w:numFmt w:val="bullet"/>
      <w:lvlText w:val=""/>
      <w:lvlJc w:val="left"/>
      <w:pPr>
        <w:ind w:left="4320" w:hanging="360"/>
      </w:pPr>
      <w:rPr>
        <w:rFonts w:ascii="Wingdings" w:hAnsi="Wingdings" w:hint="default"/>
      </w:rPr>
    </w:lvl>
    <w:lvl w:ilvl="6" w:tplc="DFF6A2E2" w:tentative="1">
      <w:start w:val="1"/>
      <w:numFmt w:val="bullet"/>
      <w:lvlText w:val=""/>
      <w:lvlJc w:val="left"/>
      <w:pPr>
        <w:ind w:left="5040" w:hanging="360"/>
      </w:pPr>
      <w:rPr>
        <w:rFonts w:ascii="Symbol" w:hAnsi="Symbol" w:hint="default"/>
      </w:rPr>
    </w:lvl>
    <w:lvl w:ilvl="7" w:tplc="399A23B6" w:tentative="1">
      <w:start w:val="1"/>
      <w:numFmt w:val="bullet"/>
      <w:lvlText w:val="o"/>
      <w:lvlJc w:val="left"/>
      <w:pPr>
        <w:ind w:left="5760" w:hanging="360"/>
      </w:pPr>
      <w:rPr>
        <w:rFonts w:ascii="Courier New" w:hAnsi="Courier New" w:cs="Courier New" w:hint="default"/>
      </w:rPr>
    </w:lvl>
    <w:lvl w:ilvl="8" w:tplc="431E4828" w:tentative="1">
      <w:start w:val="1"/>
      <w:numFmt w:val="bullet"/>
      <w:lvlText w:val=""/>
      <w:lvlJc w:val="left"/>
      <w:pPr>
        <w:ind w:left="6480" w:hanging="360"/>
      </w:pPr>
      <w:rPr>
        <w:rFonts w:ascii="Wingdings" w:hAnsi="Wingdings" w:hint="default"/>
      </w:rPr>
    </w:lvl>
  </w:abstractNum>
  <w:abstractNum w:abstractNumId="20" w15:restartNumberingAfterBreak="0">
    <w:nsid w:val="58C96B72"/>
    <w:multiLevelType w:val="hybridMultilevel"/>
    <w:tmpl w:val="92DC9E7E"/>
    <w:lvl w:ilvl="0" w:tplc="F4340DA2">
      <w:start w:val="1"/>
      <w:numFmt w:val="bullet"/>
      <w:lvlText w:val="o"/>
      <w:lvlJc w:val="left"/>
      <w:pPr>
        <w:ind w:left="1800" w:hanging="360"/>
      </w:pPr>
      <w:rPr>
        <w:rFonts w:ascii="Courier New" w:hAnsi="Courier New" w:cs="Courier New" w:hint="default"/>
      </w:rPr>
    </w:lvl>
    <w:lvl w:ilvl="1" w:tplc="3BFA71F6" w:tentative="1">
      <w:start w:val="1"/>
      <w:numFmt w:val="bullet"/>
      <w:lvlText w:val="o"/>
      <w:lvlJc w:val="left"/>
      <w:pPr>
        <w:ind w:left="2520" w:hanging="360"/>
      </w:pPr>
      <w:rPr>
        <w:rFonts w:ascii="Courier New" w:hAnsi="Courier New" w:cs="Courier New" w:hint="default"/>
      </w:rPr>
    </w:lvl>
    <w:lvl w:ilvl="2" w:tplc="8E8C0A1A" w:tentative="1">
      <w:start w:val="1"/>
      <w:numFmt w:val="bullet"/>
      <w:lvlText w:val=""/>
      <w:lvlJc w:val="left"/>
      <w:pPr>
        <w:ind w:left="3240" w:hanging="360"/>
      </w:pPr>
      <w:rPr>
        <w:rFonts w:ascii="Wingdings" w:hAnsi="Wingdings" w:hint="default"/>
      </w:rPr>
    </w:lvl>
    <w:lvl w:ilvl="3" w:tplc="C390F988" w:tentative="1">
      <w:start w:val="1"/>
      <w:numFmt w:val="bullet"/>
      <w:lvlText w:val=""/>
      <w:lvlJc w:val="left"/>
      <w:pPr>
        <w:ind w:left="3960" w:hanging="360"/>
      </w:pPr>
      <w:rPr>
        <w:rFonts w:ascii="Symbol" w:hAnsi="Symbol" w:hint="default"/>
      </w:rPr>
    </w:lvl>
    <w:lvl w:ilvl="4" w:tplc="8856CA4C" w:tentative="1">
      <w:start w:val="1"/>
      <w:numFmt w:val="bullet"/>
      <w:lvlText w:val="o"/>
      <w:lvlJc w:val="left"/>
      <w:pPr>
        <w:ind w:left="4680" w:hanging="360"/>
      </w:pPr>
      <w:rPr>
        <w:rFonts w:ascii="Courier New" w:hAnsi="Courier New" w:cs="Courier New" w:hint="default"/>
      </w:rPr>
    </w:lvl>
    <w:lvl w:ilvl="5" w:tplc="7DD6DE34" w:tentative="1">
      <w:start w:val="1"/>
      <w:numFmt w:val="bullet"/>
      <w:lvlText w:val=""/>
      <w:lvlJc w:val="left"/>
      <w:pPr>
        <w:ind w:left="5400" w:hanging="360"/>
      </w:pPr>
      <w:rPr>
        <w:rFonts w:ascii="Wingdings" w:hAnsi="Wingdings" w:hint="default"/>
      </w:rPr>
    </w:lvl>
    <w:lvl w:ilvl="6" w:tplc="09EA9FF4" w:tentative="1">
      <w:start w:val="1"/>
      <w:numFmt w:val="bullet"/>
      <w:lvlText w:val=""/>
      <w:lvlJc w:val="left"/>
      <w:pPr>
        <w:ind w:left="6120" w:hanging="360"/>
      </w:pPr>
      <w:rPr>
        <w:rFonts w:ascii="Symbol" w:hAnsi="Symbol" w:hint="default"/>
      </w:rPr>
    </w:lvl>
    <w:lvl w:ilvl="7" w:tplc="E8D0F23C" w:tentative="1">
      <w:start w:val="1"/>
      <w:numFmt w:val="bullet"/>
      <w:lvlText w:val="o"/>
      <w:lvlJc w:val="left"/>
      <w:pPr>
        <w:ind w:left="6840" w:hanging="360"/>
      </w:pPr>
      <w:rPr>
        <w:rFonts w:ascii="Courier New" w:hAnsi="Courier New" w:cs="Courier New" w:hint="default"/>
      </w:rPr>
    </w:lvl>
    <w:lvl w:ilvl="8" w:tplc="8E8AA518" w:tentative="1">
      <w:start w:val="1"/>
      <w:numFmt w:val="bullet"/>
      <w:lvlText w:val=""/>
      <w:lvlJc w:val="left"/>
      <w:pPr>
        <w:ind w:left="7560" w:hanging="360"/>
      </w:pPr>
      <w:rPr>
        <w:rFonts w:ascii="Wingdings" w:hAnsi="Wingdings" w:hint="default"/>
      </w:rPr>
    </w:lvl>
  </w:abstractNum>
  <w:abstractNum w:abstractNumId="21" w15:restartNumberingAfterBreak="0">
    <w:nsid w:val="59695A62"/>
    <w:multiLevelType w:val="hybridMultilevel"/>
    <w:tmpl w:val="124A1B88"/>
    <w:lvl w:ilvl="0" w:tplc="2F808800">
      <w:start w:val="1"/>
      <w:numFmt w:val="lowerRoman"/>
      <w:lvlText w:val="(%1)"/>
      <w:lvlJc w:val="left"/>
      <w:pPr>
        <w:tabs>
          <w:tab w:val="num" w:pos="1416"/>
        </w:tabs>
        <w:ind w:left="1416" w:hanging="720"/>
      </w:pPr>
      <w:rPr>
        <w:rFonts w:hint="default"/>
      </w:rPr>
    </w:lvl>
    <w:lvl w:ilvl="1" w:tplc="12D827F8">
      <w:start w:val="1"/>
      <w:numFmt w:val="lowerLetter"/>
      <w:lvlText w:val="%2."/>
      <w:lvlJc w:val="left"/>
      <w:pPr>
        <w:tabs>
          <w:tab w:val="num" w:pos="1776"/>
        </w:tabs>
        <w:ind w:left="1776" w:hanging="360"/>
      </w:pPr>
    </w:lvl>
    <w:lvl w:ilvl="2" w:tplc="AFE44D4C" w:tentative="1">
      <w:start w:val="1"/>
      <w:numFmt w:val="lowerRoman"/>
      <w:lvlText w:val="%3."/>
      <w:lvlJc w:val="right"/>
      <w:pPr>
        <w:tabs>
          <w:tab w:val="num" w:pos="2496"/>
        </w:tabs>
        <w:ind w:left="2496" w:hanging="180"/>
      </w:pPr>
    </w:lvl>
    <w:lvl w:ilvl="3" w:tplc="DDB0667E" w:tentative="1">
      <w:start w:val="1"/>
      <w:numFmt w:val="decimal"/>
      <w:lvlText w:val="%4."/>
      <w:lvlJc w:val="left"/>
      <w:pPr>
        <w:tabs>
          <w:tab w:val="num" w:pos="3216"/>
        </w:tabs>
        <w:ind w:left="3216" w:hanging="360"/>
      </w:pPr>
    </w:lvl>
    <w:lvl w:ilvl="4" w:tplc="8AA69B50" w:tentative="1">
      <w:start w:val="1"/>
      <w:numFmt w:val="lowerLetter"/>
      <w:lvlText w:val="%5."/>
      <w:lvlJc w:val="left"/>
      <w:pPr>
        <w:tabs>
          <w:tab w:val="num" w:pos="3936"/>
        </w:tabs>
        <w:ind w:left="3936" w:hanging="360"/>
      </w:pPr>
    </w:lvl>
    <w:lvl w:ilvl="5" w:tplc="F718EA3A" w:tentative="1">
      <w:start w:val="1"/>
      <w:numFmt w:val="lowerRoman"/>
      <w:lvlText w:val="%6."/>
      <w:lvlJc w:val="right"/>
      <w:pPr>
        <w:tabs>
          <w:tab w:val="num" w:pos="4656"/>
        </w:tabs>
        <w:ind w:left="4656" w:hanging="180"/>
      </w:pPr>
    </w:lvl>
    <w:lvl w:ilvl="6" w:tplc="33C2E4EE" w:tentative="1">
      <w:start w:val="1"/>
      <w:numFmt w:val="decimal"/>
      <w:lvlText w:val="%7."/>
      <w:lvlJc w:val="left"/>
      <w:pPr>
        <w:tabs>
          <w:tab w:val="num" w:pos="5376"/>
        </w:tabs>
        <w:ind w:left="5376" w:hanging="360"/>
      </w:pPr>
    </w:lvl>
    <w:lvl w:ilvl="7" w:tplc="058AC06E" w:tentative="1">
      <w:start w:val="1"/>
      <w:numFmt w:val="lowerLetter"/>
      <w:lvlText w:val="%8."/>
      <w:lvlJc w:val="left"/>
      <w:pPr>
        <w:tabs>
          <w:tab w:val="num" w:pos="6096"/>
        </w:tabs>
        <w:ind w:left="6096" w:hanging="360"/>
      </w:pPr>
    </w:lvl>
    <w:lvl w:ilvl="8" w:tplc="E89672FA" w:tentative="1">
      <w:start w:val="1"/>
      <w:numFmt w:val="lowerRoman"/>
      <w:lvlText w:val="%9."/>
      <w:lvlJc w:val="right"/>
      <w:pPr>
        <w:tabs>
          <w:tab w:val="num" w:pos="6816"/>
        </w:tabs>
        <w:ind w:left="6816" w:hanging="180"/>
      </w:pPr>
    </w:lvl>
  </w:abstractNum>
  <w:abstractNum w:abstractNumId="22" w15:restartNumberingAfterBreak="0">
    <w:nsid w:val="5B6E422B"/>
    <w:multiLevelType w:val="hybridMultilevel"/>
    <w:tmpl w:val="4CBC481C"/>
    <w:lvl w:ilvl="0" w:tplc="9EFA8A86">
      <w:start w:val="1"/>
      <w:numFmt w:val="decimal"/>
      <w:lvlText w:val="%1."/>
      <w:lvlJc w:val="left"/>
      <w:pPr>
        <w:ind w:left="720" w:hanging="360"/>
      </w:pPr>
      <w:rPr>
        <w:rFonts w:hint="default"/>
      </w:rPr>
    </w:lvl>
    <w:lvl w:ilvl="1" w:tplc="B19414D2" w:tentative="1">
      <w:start w:val="1"/>
      <w:numFmt w:val="lowerLetter"/>
      <w:lvlText w:val="%2."/>
      <w:lvlJc w:val="left"/>
      <w:pPr>
        <w:ind w:left="1440" w:hanging="360"/>
      </w:pPr>
    </w:lvl>
    <w:lvl w:ilvl="2" w:tplc="0F20B494" w:tentative="1">
      <w:start w:val="1"/>
      <w:numFmt w:val="lowerRoman"/>
      <w:lvlText w:val="%3."/>
      <w:lvlJc w:val="right"/>
      <w:pPr>
        <w:ind w:left="2160" w:hanging="180"/>
      </w:pPr>
    </w:lvl>
    <w:lvl w:ilvl="3" w:tplc="085C15BC" w:tentative="1">
      <w:start w:val="1"/>
      <w:numFmt w:val="decimal"/>
      <w:lvlText w:val="%4."/>
      <w:lvlJc w:val="left"/>
      <w:pPr>
        <w:ind w:left="2880" w:hanging="360"/>
      </w:pPr>
    </w:lvl>
    <w:lvl w:ilvl="4" w:tplc="0B9A8F50" w:tentative="1">
      <w:start w:val="1"/>
      <w:numFmt w:val="lowerLetter"/>
      <w:lvlText w:val="%5."/>
      <w:lvlJc w:val="left"/>
      <w:pPr>
        <w:ind w:left="3600" w:hanging="360"/>
      </w:pPr>
    </w:lvl>
    <w:lvl w:ilvl="5" w:tplc="7B7A5AD2" w:tentative="1">
      <w:start w:val="1"/>
      <w:numFmt w:val="lowerRoman"/>
      <w:lvlText w:val="%6."/>
      <w:lvlJc w:val="right"/>
      <w:pPr>
        <w:ind w:left="4320" w:hanging="180"/>
      </w:pPr>
    </w:lvl>
    <w:lvl w:ilvl="6" w:tplc="A16C1386" w:tentative="1">
      <w:start w:val="1"/>
      <w:numFmt w:val="decimal"/>
      <w:lvlText w:val="%7."/>
      <w:lvlJc w:val="left"/>
      <w:pPr>
        <w:ind w:left="5040" w:hanging="360"/>
      </w:pPr>
    </w:lvl>
    <w:lvl w:ilvl="7" w:tplc="40D8F3D2" w:tentative="1">
      <w:start w:val="1"/>
      <w:numFmt w:val="lowerLetter"/>
      <w:lvlText w:val="%8."/>
      <w:lvlJc w:val="left"/>
      <w:pPr>
        <w:ind w:left="5760" w:hanging="360"/>
      </w:pPr>
    </w:lvl>
    <w:lvl w:ilvl="8" w:tplc="80B075C6" w:tentative="1">
      <w:start w:val="1"/>
      <w:numFmt w:val="lowerRoman"/>
      <w:lvlText w:val="%9."/>
      <w:lvlJc w:val="right"/>
      <w:pPr>
        <w:ind w:left="6480" w:hanging="180"/>
      </w:pPr>
    </w:lvl>
  </w:abstractNum>
  <w:abstractNum w:abstractNumId="23" w15:restartNumberingAfterBreak="0">
    <w:nsid w:val="5D141603"/>
    <w:multiLevelType w:val="hybridMultilevel"/>
    <w:tmpl w:val="1DBC1A16"/>
    <w:lvl w:ilvl="0" w:tplc="F4FE5350">
      <w:start w:val="1"/>
      <w:numFmt w:val="decimal"/>
      <w:lvlText w:val="%1."/>
      <w:lvlJc w:val="left"/>
      <w:pPr>
        <w:ind w:left="720" w:hanging="360"/>
      </w:pPr>
      <w:rPr>
        <w:rFonts w:cs="Calibri" w:hint="default"/>
      </w:rPr>
    </w:lvl>
    <w:lvl w:ilvl="1" w:tplc="7C0A10E8" w:tentative="1">
      <w:start w:val="1"/>
      <w:numFmt w:val="lowerLetter"/>
      <w:lvlText w:val="%2."/>
      <w:lvlJc w:val="left"/>
      <w:pPr>
        <w:ind w:left="1440" w:hanging="360"/>
      </w:pPr>
    </w:lvl>
    <w:lvl w:ilvl="2" w:tplc="D72066BA" w:tentative="1">
      <w:start w:val="1"/>
      <w:numFmt w:val="lowerRoman"/>
      <w:lvlText w:val="%3."/>
      <w:lvlJc w:val="right"/>
      <w:pPr>
        <w:ind w:left="2160" w:hanging="180"/>
      </w:pPr>
    </w:lvl>
    <w:lvl w:ilvl="3" w:tplc="64DCD9CE" w:tentative="1">
      <w:start w:val="1"/>
      <w:numFmt w:val="decimal"/>
      <w:lvlText w:val="%4."/>
      <w:lvlJc w:val="left"/>
      <w:pPr>
        <w:ind w:left="2880" w:hanging="360"/>
      </w:pPr>
    </w:lvl>
    <w:lvl w:ilvl="4" w:tplc="57E2FA78" w:tentative="1">
      <w:start w:val="1"/>
      <w:numFmt w:val="lowerLetter"/>
      <w:lvlText w:val="%5."/>
      <w:lvlJc w:val="left"/>
      <w:pPr>
        <w:ind w:left="3600" w:hanging="360"/>
      </w:pPr>
    </w:lvl>
    <w:lvl w:ilvl="5" w:tplc="62A848E8" w:tentative="1">
      <w:start w:val="1"/>
      <w:numFmt w:val="lowerRoman"/>
      <w:lvlText w:val="%6."/>
      <w:lvlJc w:val="right"/>
      <w:pPr>
        <w:ind w:left="4320" w:hanging="180"/>
      </w:pPr>
    </w:lvl>
    <w:lvl w:ilvl="6" w:tplc="6088DA2C" w:tentative="1">
      <w:start w:val="1"/>
      <w:numFmt w:val="decimal"/>
      <w:lvlText w:val="%7."/>
      <w:lvlJc w:val="left"/>
      <w:pPr>
        <w:ind w:left="5040" w:hanging="360"/>
      </w:pPr>
    </w:lvl>
    <w:lvl w:ilvl="7" w:tplc="5E1A9A00" w:tentative="1">
      <w:start w:val="1"/>
      <w:numFmt w:val="lowerLetter"/>
      <w:lvlText w:val="%8."/>
      <w:lvlJc w:val="left"/>
      <w:pPr>
        <w:ind w:left="5760" w:hanging="360"/>
      </w:pPr>
    </w:lvl>
    <w:lvl w:ilvl="8" w:tplc="6ADE6788" w:tentative="1">
      <w:start w:val="1"/>
      <w:numFmt w:val="lowerRoman"/>
      <w:lvlText w:val="%9."/>
      <w:lvlJc w:val="right"/>
      <w:pPr>
        <w:ind w:left="6480" w:hanging="180"/>
      </w:pPr>
    </w:lvl>
  </w:abstractNum>
  <w:abstractNum w:abstractNumId="24" w15:restartNumberingAfterBreak="0">
    <w:nsid w:val="6395059F"/>
    <w:multiLevelType w:val="multilevel"/>
    <w:tmpl w:val="88001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35123E"/>
    <w:multiLevelType w:val="hybridMultilevel"/>
    <w:tmpl w:val="EEFC0010"/>
    <w:lvl w:ilvl="0" w:tplc="9EC0BB28">
      <w:start w:val="1"/>
      <w:numFmt w:val="bullet"/>
      <w:lvlText w:val=""/>
      <w:lvlJc w:val="left"/>
      <w:pPr>
        <w:ind w:left="720" w:hanging="360"/>
      </w:pPr>
      <w:rPr>
        <w:rFonts w:ascii="Symbol" w:hAnsi="Symbol" w:hint="default"/>
      </w:rPr>
    </w:lvl>
    <w:lvl w:ilvl="1" w:tplc="6B88E15C" w:tentative="1">
      <w:start w:val="1"/>
      <w:numFmt w:val="bullet"/>
      <w:lvlText w:val="o"/>
      <w:lvlJc w:val="left"/>
      <w:pPr>
        <w:ind w:left="1440" w:hanging="360"/>
      </w:pPr>
      <w:rPr>
        <w:rFonts w:ascii="Courier New" w:hAnsi="Courier New" w:cs="Courier New" w:hint="default"/>
      </w:rPr>
    </w:lvl>
    <w:lvl w:ilvl="2" w:tplc="42B6CEEA" w:tentative="1">
      <w:start w:val="1"/>
      <w:numFmt w:val="bullet"/>
      <w:lvlText w:val=""/>
      <w:lvlJc w:val="left"/>
      <w:pPr>
        <w:ind w:left="2160" w:hanging="360"/>
      </w:pPr>
      <w:rPr>
        <w:rFonts w:ascii="Wingdings" w:hAnsi="Wingdings" w:hint="default"/>
      </w:rPr>
    </w:lvl>
    <w:lvl w:ilvl="3" w:tplc="93D4BF80" w:tentative="1">
      <w:start w:val="1"/>
      <w:numFmt w:val="bullet"/>
      <w:lvlText w:val=""/>
      <w:lvlJc w:val="left"/>
      <w:pPr>
        <w:ind w:left="2880" w:hanging="360"/>
      </w:pPr>
      <w:rPr>
        <w:rFonts w:ascii="Symbol" w:hAnsi="Symbol" w:hint="default"/>
      </w:rPr>
    </w:lvl>
    <w:lvl w:ilvl="4" w:tplc="33F22F52" w:tentative="1">
      <w:start w:val="1"/>
      <w:numFmt w:val="bullet"/>
      <w:lvlText w:val="o"/>
      <w:lvlJc w:val="left"/>
      <w:pPr>
        <w:ind w:left="3600" w:hanging="360"/>
      </w:pPr>
      <w:rPr>
        <w:rFonts w:ascii="Courier New" w:hAnsi="Courier New" w:cs="Courier New" w:hint="default"/>
      </w:rPr>
    </w:lvl>
    <w:lvl w:ilvl="5" w:tplc="AD367700" w:tentative="1">
      <w:start w:val="1"/>
      <w:numFmt w:val="bullet"/>
      <w:lvlText w:val=""/>
      <w:lvlJc w:val="left"/>
      <w:pPr>
        <w:ind w:left="4320" w:hanging="360"/>
      </w:pPr>
      <w:rPr>
        <w:rFonts w:ascii="Wingdings" w:hAnsi="Wingdings" w:hint="default"/>
      </w:rPr>
    </w:lvl>
    <w:lvl w:ilvl="6" w:tplc="9B92B8F4" w:tentative="1">
      <w:start w:val="1"/>
      <w:numFmt w:val="bullet"/>
      <w:lvlText w:val=""/>
      <w:lvlJc w:val="left"/>
      <w:pPr>
        <w:ind w:left="5040" w:hanging="360"/>
      </w:pPr>
      <w:rPr>
        <w:rFonts w:ascii="Symbol" w:hAnsi="Symbol" w:hint="default"/>
      </w:rPr>
    </w:lvl>
    <w:lvl w:ilvl="7" w:tplc="1A965E2A" w:tentative="1">
      <w:start w:val="1"/>
      <w:numFmt w:val="bullet"/>
      <w:lvlText w:val="o"/>
      <w:lvlJc w:val="left"/>
      <w:pPr>
        <w:ind w:left="5760" w:hanging="360"/>
      </w:pPr>
      <w:rPr>
        <w:rFonts w:ascii="Courier New" w:hAnsi="Courier New" w:cs="Courier New" w:hint="default"/>
      </w:rPr>
    </w:lvl>
    <w:lvl w:ilvl="8" w:tplc="EDEE7150" w:tentative="1">
      <w:start w:val="1"/>
      <w:numFmt w:val="bullet"/>
      <w:lvlText w:val=""/>
      <w:lvlJc w:val="left"/>
      <w:pPr>
        <w:ind w:left="6480" w:hanging="360"/>
      </w:pPr>
      <w:rPr>
        <w:rFonts w:ascii="Wingdings" w:hAnsi="Wingdings" w:hint="default"/>
      </w:rPr>
    </w:lvl>
  </w:abstractNum>
  <w:abstractNum w:abstractNumId="26" w15:restartNumberingAfterBreak="0">
    <w:nsid w:val="68C80034"/>
    <w:multiLevelType w:val="hybridMultilevel"/>
    <w:tmpl w:val="CC22D48A"/>
    <w:lvl w:ilvl="0" w:tplc="AECC35F8">
      <w:start w:val="1"/>
      <w:numFmt w:val="bullet"/>
      <w:lvlText w:val=""/>
      <w:lvlJc w:val="left"/>
      <w:pPr>
        <w:ind w:left="1440" w:hanging="360"/>
      </w:pPr>
      <w:rPr>
        <w:rFonts w:ascii="Symbol" w:hAnsi="Symbol" w:hint="default"/>
      </w:rPr>
    </w:lvl>
    <w:lvl w:ilvl="1" w:tplc="C74C2DC0" w:tentative="1">
      <w:start w:val="1"/>
      <w:numFmt w:val="bullet"/>
      <w:lvlText w:val="o"/>
      <w:lvlJc w:val="left"/>
      <w:pPr>
        <w:ind w:left="2160" w:hanging="360"/>
      </w:pPr>
      <w:rPr>
        <w:rFonts w:ascii="Courier New" w:hAnsi="Courier New" w:cs="Courier New" w:hint="default"/>
      </w:rPr>
    </w:lvl>
    <w:lvl w:ilvl="2" w:tplc="A4AE1F6E" w:tentative="1">
      <w:start w:val="1"/>
      <w:numFmt w:val="bullet"/>
      <w:lvlText w:val=""/>
      <w:lvlJc w:val="left"/>
      <w:pPr>
        <w:ind w:left="2880" w:hanging="360"/>
      </w:pPr>
      <w:rPr>
        <w:rFonts w:ascii="Wingdings" w:hAnsi="Wingdings" w:hint="default"/>
      </w:rPr>
    </w:lvl>
    <w:lvl w:ilvl="3" w:tplc="1428C0BE" w:tentative="1">
      <w:start w:val="1"/>
      <w:numFmt w:val="bullet"/>
      <w:lvlText w:val=""/>
      <w:lvlJc w:val="left"/>
      <w:pPr>
        <w:ind w:left="3600" w:hanging="360"/>
      </w:pPr>
      <w:rPr>
        <w:rFonts w:ascii="Symbol" w:hAnsi="Symbol" w:hint="default"/>
      </w:rPr>
    </w:lvl>
    <w:lvl w:ilvl="4" w:tplc="AAE818EC" w:tentative="1">
      <w:start w:val="1"/>
      <w:numFmt w:val="bullet"/>
      <w:lvlText w:val="o"/>
      <w:lvlJc w:val="left"/>
      <w:pPr>
        <w:ind w:left="4320" w:hanging="360"/>
      </w:pPr>
      <w:rPr>
        <w:rFonts w:ascii="Courier New" w:hAnsi="Courier New" w:cs="Courier New" w:hint="default"/>
      </w:rPr>
    </w:lvl>
    <w:lvl w:ilvl="5" w:tplc="5C545B50" w:tentative="1">
      <w:start w:val="1"/>
      <w:numFmt w:val="bullet"/>
      <w:lvlText w:val=""/>
      <w:lvlJc w:val="left"/>
      <w:pPr>
        <w:ind w:left="5040" w:hanging="360"/>
      </w:pPr>
      <w:rPr>
        <w:rFonts w:ascii="Wingdings" w:hAnsi="Wingdings" w:hint="default"/>
      </w:rPr>
    </w:lvl>
    <w:lvl w:ilvl="6" w:tplc="8F5AFAA8" w:tentative="1">
      <w:start w:val="1"/>
      <w:numFmt w:val="bullet"/>
      <w:lvlText w:val=""/>
      <w:lvlJc w:val="left"/>
      <w:pPr>
        <w:ind w:left="5760" w:hanging="360"/>
      </w:pPr>
      <w:rPr>
        <w:rFonts w:ascii="Symbol" w:hAnsi="Symbol" w:hint="default"/>
      </w:rPr>
    </w:lvl>
    <w:lvl w:ilvl="7" w:tplc="9E3C1598" w:tentative="1">
      <w:start w:val="1"/>
      <w:numFmt w:val="bullet"/>
      <w:lvlText w:val="o"/>
      <w:lvlJc w:val="left"/>
      <w:pPr>
        <w:ind w:left="6480" w:hanging="360"/>
      </w:pPr>
      <w:rPr>
        <w:rFonts w:ascii="Courier New" w:hAnsi="Courier New" w:cs="Courier New" w:hint="default"/>
      </w:rPr>
    </w:lvl>
    <w:lvl w:ilvl="8" w:tplc="B2B09DB0" w:tentative="1">
      <w:start w:val="1"/>
      <w:numFmt w:val="bullet"/>
      <w:lvlText w:val=""/>
      <w:lvlJc w:val="left"/>
      <w:pPr>
        <w:ind w:left="7200" w:hanging="360"/>
      </w:pPr>
      <w:rPr>
        <w:rFonts w:ascii="Wingdings" w:hAnsi="Wingdings" w:hint="default"/>
      </w:rPr>
    </w:lvl>
  </w:abstractNum>
  <w:abstractNum w:abstractNumId="27" w15:restartNumberingAfterBreak="0">
    <w:nsid w:val="7AD17137"/>
    <w:multiLevelType w:val="hybridMultilevel"/>
    <w:tmpl w:val="2A2427AC"/>
    <w:lvl w:ilvl="0" w:tplc="FCEC7036">
      <w:start w:val="1"/>
      <w:numFmt w:val="upperLetter"/>
      <w:lvlText w:val="%1."/>
      <w:lvlJc w:val="left"/>
      <w:pPr>
        <w:ind w:left="720" w:hanging="360"/>
      </w:pPr>
    </w:lvl>
    <w:lvl w:ilvl="1" w:tplc="522E2214" w:tentative="1">
      <w:start w:val="1"/>
      <w:numFmt w:val="lowerLetter"/>
      <w:lvlText w:val="%2."/>
      <w:lvlJc w:val="left"/>
      <w:pPr>
        <w:ind w:left="1440" w:hanging="360"/>
      </w:pPr>
    </w:lvl>
    <w:lvl w:ilvl="2" w:tplc="B5AAC6DA" w:tentative="1">
      <w:start w:val="1"/>
      <w:numFmt w:val="lowerRoman"/>
      <w:lvlText w:val="%3."/>
      <w:lvlJc w:val="right"/>
      <w:pPr>
        <w:ind w:left="2160" w:hanging="180"/>
      </w:pPr>
    </w:lvl>
    <w:lvl w:ilvl="3" w:tplc="49FCDA82" w:tentative="1">
      <w:start w:val="1"/>
      <w:numFmt w:val="decimal"/>
      <w:lvlText w:val="%4."/>
      <w:lvlJc w:val="left"/>
      <w:pPr>
        <w:ind w:left="2880" w:hanging="360"/>
      </w:pPr>
    </w:lvl>
    <w:lvl w:ilvl="4" w:tplc="31446BEE" w:tentative="1">
      <w:start w:val="1"/>
      <w:numFmt w:val="lowerLetter"/>
      <w:lvlText w:val="%5."/>
      <w:lvlJc w:val="left"/>
      <w:pPr>
        <w:ind w:left="3600" w:hanging="360"/>
      </w:pPr>
    </w:lvl>
    <w:lvl w:ilvl="5" w:tplc="11BE2610" w:tentative="1">
      <w:start w:val="1"/>
      <w:numFmt w:val="lowerRoman"/>
      <w:lvlText w:val="%6."/>
      <w:lvlJc w:val="right"/>
      <w:pPr>
        <w:ind w:left="4320" w:hanging="180"/>
      </w:pPr>
    </w:lvl>
    <w:lvl w:ilvl="6" w:tplc="96641398" w:tentative="1">
      <w:start w:val="1"/>
      <w:numFmt w:val="decimal"/>
      <w:lvlText w:val="%7."/>
      <w:lvlJc w:val="left"/>
      <w:pPr>
        <w:ind w:left="5040" w:hanging="360"/>
      </w:pPr>
    </w:lvl>
    <w:lvl w:ilvl="7" w:tplc="0438151A" w:tentative="1">
      <w:start w:val="1"/>
      <w:numFmt w:val="lowerLetter"/>
      <w:lvlText w:val="%8."/>
      <w:lvlJc w:val="left"/>
      <w:pPr>
        <w:ind w:left="5760" w:hanging="360"/>
      </w:pPr>
    </w:lvl>
    <w:lvl w:ilvl="8" w:tplc="C428AD2E" w:tentative="1">
      <w:start w:val="1"/>
      <w:numFmt w:val="lowerRoman"/>
      <w:lvlText w:val="%9."/>
      <w:lvlJc w:val="right"/>
      <w:pPr>
        <w:ind w:left="6480" w:hanging="180"/>
      </w:pPr>
    </w:lvl>
  </w:abstractNum>
  <w:num w:numId="1" w16cid:durableId="1923561507">
    <w:abstractNumId w:val="21"/>
  </w:num>
  <w:num w:numId="2" w16cid:durableId="2129932477">
    <w:abstractNumId w:val="0"/>
  </w:num>
  <w:num w:numId="3" w16cid:durableId="596140032">
    <w:abstractNumId w:val="2"/>
  </w:num>
  <w:num w:numId="4" w16cid:durableId="251740715">
    <w:abstractNumId w:val="6"/>
  </w:num>
  <w:num w:numId="5" w16cid:durableId="1368287968">
    <w:abstractNumId w:val="9"/>
  </w:num>
  <w:num w:numId="6" w16cid:durableId="1421368196">
    <w:abstractNumId w:val="25"/>
  </w:num>
  <w:num w:numId="7" w16cid:durableId="589848842">
    <w:abstractNumId w:val="7"/>
  </w:num>
  <w:num w:numId="8" w16cid:durableId="975914029">
    <w:abstractNumId w:val="16"/>
  </w:num>
  <w:num w:numId="9" w16cid:durableId="1153641532">
    <w:abstractNumId w:val="22"/>
  </w:num>
  <w:num w:numId="10" w16cid:durableId="1269510813">
    <w:abstractNumId w:val="3"/>
  </w:num>
  <w:num w:numId="11" w16cid:durableId="494031041">
    <w:abstractNumId w:val="17"/>
  </w:num>
  <w:num w:numId="12" w16cid:durableId="34164067">
    <w:abstractNumId w:val="1"/>
  </w:num>
  <w:num w:numId="13" w16cid:durableId="375199334">
    <w:abstractNumId w:val="20"/>
  </w:num>
  <w:num w:numId="14" w16cid:durableId="1992715440">
    <w:abstractNumId w:val="15"/>
  </w:num>
  <w:num w:numId="15" w16cid:durableId="2047218895">
    <w:abstractNumId w:val="4"/>
  </w:num>
  <w:num w:numId="16" w16cid:durableId="1074858416">
    <w:abstractNumId w:val="27"/>
  </w:num>
  <w:num w:numId="17" w16cid:durableId="884869672">
    <w:abstractNumId w:val="19"/>
  </w:num>
  <w:num w:numId="18" w16cid:durableId="2095978507">
    <w:abstractNumId w:val="24"/>
  </w:num>
  <w:num w:numId="19" w16cid:durableId="190343852">
    <w:abstractNumId w:val="18"/>
  </w:num>
  <w:num w:numId="20" w16cid:durableId="1816218793">
    <w:abstractNumId w:val="12"/>
  </w:num>
  <w:num w:numId="21" w16cid:durableId="1593010863">
    <w:abstractNumId w:val="26"/>
  </w:num>
  <w:num w:numId="22" w16cid:durableId="634606200">
    <w:abstractNumId w:val="14"/>
  </w:num>
  <w:num w:numId="23" w16cid:durableId="1880166775">
    <w:abstractNumId w:val="11"/>
  </w:num>
  <w:num w:numId="24" w16cid:durableId="1303732760">
    <w:abstractNumId w:val="10"/>
  </w:num>
  <w:num w:numId="25" w16cid:durableId="1902327305">
    <w:abstractNumId w:val="8"/>
  </w:num>
  <w:num w:numId="26" w16cid:durableId="1106845134">
    <w:abstractNumId w:val="5"/>
  </w:num>
  <w:num w:numId="27" w16cid:durableId="516969610">
    <w:abstractNumId w:val="13"/>
  </w:num>
  <w:num w:numId="28" w16cid:durableId="16683626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C8"/>
    <w:rsid w:val="00011201"/>
    <w:rsid w:val="00040116"/>
    <w:rsid w:val="00051165"/>
    <w:rsid w:val="000B0BFE"/>
    <w:rsid w:val="000C3631"/>
    <w:rsid w:val="000E671A"/>
    <w:rsid w:val="00106F35"/>
    <w:rsid w:val="001229FC"/>
    <w:rsid w:val="001259B4"/>
    <w:rsid w:val="00126F74"/>
    <w:rsid w:val="00142616"/>
    <w:rsid w:val="00143BE9"/>
    <w:rsid w:val="00144F11"/>
    <w:rsid w:val="00153112"/>
    <w:rsid w:val="00157EB1"/>
    <w:rsid w:val="00176F30"/>
    <w:rsid w:val="001950DF"/>
    <w:rsid w:val="001C12F1"/>
    <w:rsid w:val="001C2602"/>
    <w:rsid w:val="001C40F0"/>
    <w:rsid w:val="002260FC"/>
    <w:rsid w:val="00243BFE"/>
    <w:rsid w:val="00271C99"/>
    <w:rsid w:val="0028029F"/>
    <w:rsid w:val="002A25C3"/>
    <w:rsid w:val="002B3710"/>
    <w:rsid w:val="002E6F13"/>
    <w:rsid w:val="002F2362"/>
    <w:rsid w:val="002F3587"/>
    <w:rsid w:val="00334F30"/>
    <w:rsid w:val="00377802"/>
    <w:rsid w:val="003927AC"/>
    <w:rsid w:val="00392A78"/>
    <w:rsid w:val="003A4372"/>
    <w:rsid w:val="003E233F"/>
    <w:rsid w:val="003F74C1"/>
    <w:rsid w:val="004708A8"/>
    <w:rsid w:val="00474E1A"/>
    <w:rsid w:val="004B26A4"/>
    <w:rsid w:val="005247FE"/>
    <w:rsid w:val="0053020A"/>
    <w:rsid w:val="0053372A"/>
    <w:rsid w:val="0056680D"/>
    <w:rsid w:val="00567023"/>
    <w:rsid w:val="005751CC"/>
    <w:rsid w:val="005B6440"/>
    <w:rsid w:val="005C315F"/>
    <w:rsid w:val="005E570F"/>
    <w:rsid w:val="005F379E"/>
    <w:rsid w:val="00646B8E"/>
    <w:rsid w:val="006479F9"/>
    <w:rsid w:val="006565B4"/>
    <w:rsid w:val="0068099F"/>
    <w:rsid w:val="006A2C0B"/>
    <w:rsid w:val="006B6A00"/>
    <w:rsid w:val="006D0C39"/>
    <w:rsid w:val="007236DA"/>
    <w:rsid w:val="00794135"/>
    <w:rsid w:val="007A0628"/>
    <w:rsid w:val="007E376F"/>
    <w:rsid w:val="008019BD"/>
    <w:rsid w:val="00805BC8"/>
    <w:rsid w:val="00820E29"/>
    <w:rsid w:val="0083537D"/>
    <w:rsid w:val="0086088A"/>
    <w:rsid w:val="0087482A"/>
    <w:rsid w:val="00895927"/>
    <w:rsid w:val="00897632"/>
    <w:rsid w:val="008B2A76"/>
    <w:rsid w:val="008B33BC"/>
    <w:rsid w:val="008C04ED"/>
    <w:rsid w:val="008D3607"/>
    <w:rsid w:val="008D55A0"/>
    <w:rsid w:val="009054A4"/>
    <w:rsid w:val="009108A7"/>
    <w:rsid w:val="00931379"/>
    <w:rsid w:val="00933D8B"/>
    <w:rsid w:val="00946D9E"/>
    <w:rsid w:val="00947F02"/>
    <w:rsid w:val="009719A7"/>
    <w:rsid w:val="00976BC1"/>
    <w:rsid w:val="00994D33"/>
    <w:rsid w:val="009A6B3D"/>
    <w:rsid w:val="009B2D96"/>
    <w:rsid w:val="009D4007"/>
    <w:rsid w:val="009E0F84"/>
    <w:rsid w:val="009E32DC"/>
    <w:rsid w:val="009F22D3"/>
    <w:rsid w:val="00A1422A"/>
    <w:rsid w:val="00A21F21"/>
    <w:rsid w:val="00A57CA6"/>
    <w:rsid w:val="00A7616F"/>
    <w:rsid w:val="00A76FA3"/>
    <w:rsid w:val="00AD6838"/>
    <w:rsid w:val="00B1139C"/>
    <w:rsid w:val="00B20D41"/>
    <w:rsid w:val="00B23146"/>
    <w:rsid w:val="00B37DFA"/>
    <w:rsid w:val="00B67A0A"/>
    <w:rsid w:val="00B8619F"/>
    <w:rsid w:val="00BA1EF0"/>
    <w:rsid w:val="00BE0921"/>
    <w:rsid w:val="00C00E8D"/>
    <w:rsid w:val="00C210FA"/>
    <w:rsid w:val="00C21B1C"/>
    <w:rsid w:val="00C255B0"/>
    <w:rsid w:val="00C605AF"/>
    <w:rsid w:val="00C6238D"/>
    <w:rsid w:val="00C6363A"/>
    <w:rsid w:val="00C67427"/>
    <w:rsid w:val="00C7533B"/>
    <w:rsid w:val="00CE62D3"/>
    <w:rsid w:val="00CF2E84"/>
    <w:rsid w:val="00D30FD5"/>
    <w:rsid w:val="00D43130"/>
    <w:rsid w:val="00D5050F"/>
    <w:rsid w:val="00D641AC"/>
    <w:rsid w:val="00D7213E"/>
    <w:rsid w:val="00D87FD0"/>
    <w:rsid w:val="00DB24D9"/>
    <w:rsid w:val="00E1134E"/>
    <w:rsid w:val="00E26259"/>
    <w:rsid w:val="00E528CD"/>
    <w:rsid w:val="00E579D7"/>
    <w:rsid w:val="00E75225"/>
    <w:rsid w:val="00EB3AAD"/>
    <w:rsid w:val="00EB52DE"/>
    <w:rsid w:val="00EC1318"/>
    <w:rsid w:val="00EC2FC8"/>
    <w:rsid w:val="00EC4727"/>
    <w:rsid w:val="00ED0AE8"/>
    <w:rsid w:val="00EE543E"/>
    <w:rsid w:val="00EF12CF"/>
    <w:rsid w:val="00F37980"/>
    <w:rsid w:val="00F61761"/>
    <w:rsid w:val="00F7005E"/>
    <w:rsid w:val="00F917B1"/>
    <w:rsid w:val="00F96FF5"/>
    <w:rsid w:val="00FA18D9"/>
    <w:rsid w:val="00FA317A"/>
    <w:rsid w:val="00FC1802"/>
    <w:rsid w:val="00FC5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FF90C"/>
  <w15:docId w15:val="{CF9EB692-FD87-45F2-960D-7AEA64C57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next w:val="Normal"/>
    <w:link w:val="Heading1Char"/>
    <w:uiPriority w:val="9"/>
    <w:qFormat/>
    <w:rsid w:val="00BA1EF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B6A0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FA18D9"/>
    <w:pPr>
      <w:keepNext/>
      <w:widowControl/>
      <w:spacing w:before="240" w:after="60"/>
      <w:outlineLvl w:val="2"/>
    </w:pPr>
    <w:rPr>
      <w:rFonts w:eastAsia="Times New Roman"/>
      <w:b/>
      <w:bCs/>
      <w:sz w:val="26"/>
      <w:szCs w:val="26"/>
    </w:rPr>
  </w:style>
  <w:style w:type="paragraph" w:styleId="Heading4">
    <w:name w:val="heading 4"/>
    <w:basedOn w:val="Normal"/>
    <w:next w:val="Normal"/>
    <w:link w:val="Heading4Char"/>
    <w:qFormat/>
    <w:rsid w:val="00FA18D9"/>
    <w:pPr>
      <w:keepNext/>
      <w:widowControl/>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19"/>
      <w:ind w:left="108"/>
    </w:pPr>
  </w:style>
  <w:style w:type="paragraph" w:styleId="BalloonText">
    <w:name w:val="Balloon Text"/>
    <w:basedOn w:val="Normal"/>
    <w:link w:val="BalloonTextChar"/>
    <w:uiPriority w:val="99"/>
    <w:semiHidden/>
    <w:unhideWhenUsed/>
    <w:rsid w:val="004B26A4"/>
    <w:rPr>
      <w:rFonts w:ascii="Tahoma" w:hAnsi="Tahoma" w:cs="Tahoma"/>
      <w:sz w:val="16"/>
      <w:szCs w:val="16"/>
    </w:rPr>
  </w:style>
  <w:style w:type="character" w:customStyle="1" w:styleId="BalloonTextChar">
    <w:name w:val="Balloon Text Char"/>
    <w:basedOn w:val="DefaultParagraphFont"/>
    <w:link w:val="BalloonText"/>
    <w:uiPriority w:val="99"/>
    <w:semiHidden/>
    <w:rsid w:val="004B26A4"/>
    <w:rPr>
      <w:rFonts w:ascii="Tahoma" w:eastAsia="Arial" w:hAnsi="Tahoma" w:cs="Tahoma"/>
      <w:sz w:val="16"/>
      <w:szCs w:val="16"/>
    </w:rPr>
  </w:style>
  <w:style w:type="character" w:customStyle="1" w:styleId="Heading3Char">
    <w:name w:val="Heading 3 Char"/>
    <w:basedOn w:val="DefaultParagraphFont"/>
    <w:link w:val="Heading3"/>
    <w:rsid w:val="00FA18D9"/>
    <w:rPr>
      <w:rFonts w:ascii="Arial" w:eastAsia="Times New Roman" w:hAnsi="Arial" w:cs="Arial"/>
      <w:b/>
      <w:bCs/>
      <w:sz w:val="26"/>
      <w:szCs w:val="26"/>
    </w:rPr>
  </w:style>
  <w:style w:type="character" w:customStyle="1" w:styleId="Heading4Char">
    <w:name w:val="Heading 4 Char"/>
    <w:basedOn w:val="DefaultParagraphFont"/>
    <w:link w:val="Heading4"/>
    <w:rsid w:val="00FA18D9"/>
    <w:rPr>
      <w:rFonts w:ascii="Times New Roman" w:eastAsia="Times New Roman" w:hAnsi="Times New Roman" w:cs="Times New Roman"/>
      <w:b/>
      <w:bCs/>
      <w:sz w:val="24"/>
      <w:szCs w:val="24"/>
    </w:rPr>
  </w:style>
  <w:style w:type="paragraph" w:styleId="NormalWeb">
    <w:name w:val="Normal (Web)"/>
    <w:basedOn w:val="Normal"/>
    <w:uiPriority w:val="99"/>
    <w:rsid w:val="00FA18D9"/>
    <w:pPr>
      <w:widowControl/>
      <w:spacing w:before="100" w:beforeAutospacing="1" w:after="100" w:afterAutospacing="1"/>
    </w:pPr>
    <w:rPr>
      <w:rFonts w:ascii="Arial Unicode MS" w:eastAsia="Arial Unicode MS" w:hAnsi="Times New Roman" w:cs="Times New Roman"/>
      <w:sz w:val="24"/>
      <w:szCs w:val="24"/>
    </w:rPr>
  </w:style>
  <w:style w:type="paragraph" w:styleId="Header">
    <w:name w:val="header"/>
    <w:basedOn w:val="Normal"/>
    <w:link w:val="HeaderChar"/>
    <w:rsid w:val="00FA18D9"/>
    <w:pPr>
      <w:widowControl/>
      <w:tabs>
        <w:tab w:val="center" w:pos="4320"/>
        <w:tab w:val="right" w:pos="8640"/>
      </w:tabs>
    </w:pPr>
    <w:rPr>
      <w:rFonts w:ascii="Times New Roman" w:eastAsia="Times New Roman" w:hAnsi="Times New Roman" w:cs="Times New Roman"/>
      <w:sz w:val="20"/>
      <w:szCs w:val="24"/>
    </w:rPr>
  </w:style>
  <w:style w:type="character" w:customStyle="1" w:styleId="HeaderChar">
    <w:name w:val="Header Char"/>
    <w:basedOn w:val="DefaultParagraphFont"/>
    <w:link w:val="Header"/>
    <w:rsid w:val="00FA18D9"/>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FA18D9"/>
    <w:pPr>
      <w:tabs>
        <w:tab w:val="center" w:pos="4680"/>
        <w:tab w:val="right" w:pos="9360"/>
      </w:tabs>
    </w:pPr>
  </w:style>
  <w:style w:type="character" w:customStyle="1" w:styleId="FooterChar">
    <w:name w:val="Footer Char"/>
    <w:basedOn w:val="DefaultParagraphFont"/>
    <w:link w:val="Footer"/>
    <w:uiPriority w:val="99"/>
    <w:rsid w:val="00FA18D9"/>
    <w:rPr>
      <w:rFonts w:ascii="Arial" w:eastAsia="Arial" w:hAnsi="Arial" w:cs="Arial"/>
    </w:rPr>
  </w:style>
  <w:style w:type="paragraph" w:customStyle="1" w:styleId="Default">
    <w:name w:val="Default"/>
    <w:rsid w:val="009A6B3D"/>
    <w:pPr>
      <w:widowControl/>
      <w:autoSpaceDE w:val="0"/>
      <w:autoSpaceDN w:val="0"/>
      <w:adjustRightInd w:val="0"/>
    </w:pPr>
    <w:rPr>
      <w:rFonts w:ascii="Times New Roman" w:hAnsi="Times New Roman" w:cs="Times New Roman"/>
      <w:color w:val="000000"/>
      <w:sz w:val="24"/>
      <w:szCs w:val="24"/>
    </w:rPr>
  </w:style>
  <w:style w:type="paragraph" w:styleId="BodyText3">
    <w:name w:val="Body Text 3"/>
    <w:basedOn w:val="Normal"/>
    <w:link w:val="BodyText3Char"/>
    <w:uiPriority w:val="99"/>
    <w:unhideWhenUsed/>
    <w:rsid w:val="008B2A76"/>
    <w:pPr>
      <w:spacing w:after="120"/>
    </w:pPr>
    <w:rPr>
      <w:sz w:val="16"/>
      <w:szCs w:val="16"/>
    </w:rPr>
  </w:style>
  <w:style w:type="character" w:customStyle="1" w:styleId="BodyText3Char">
    <w:name w:val="Body Text 3 Char"/>
    <w:basedOn w:val="DefaultParagraphFont"/>
    <w:link w:val="BodyText3"/>
    <w:uiPriority w:val="99"/>
    <w:rsid w:val="008B2A76"/>
    <w:rPr>
      <w:rFonts w:ascii="Arial" w:eastAsia="Arial" w:hAnsi="Arial" w:cs="Arial"/>
      <w:sz w:val="16"/>
      <w:szCs w:val="16"/>
    </w:rPr>
  </w:style>
  <w:style w:type="character" w:customStyle="1" w:styleId="Heading2Char">
    <w:name w:val="Heading 2 Char"/>
    <w:basedOn w:val="DefaultParagraphFont"/>
    <w:link w:val="Heading2"/>
    <w:uiPriority w:val="9"/>
    <w:semiHidden/>
    <w:rsid w:val="006B6A00"/>
    <w:rPr>
      <w:rFonts w:asciiTheme="majorHAnsi" w:eastAsiaTheme="majorEastAsia" w:hAnsiTheme="majorHAnsi" w:cstheme="majorBidi"/>
      <w:color w:val="365F91" w:themeColor="accent1" w:themeShade="BF"/>
      <w:sz w:val="26"/>
      <w:szCs w:val="26"/>
    </w:rPr>
  </w:style>
  <w:style w:type="character" w:customStyle="1" w:styleId="soft-highlight1">
    <w:name w:val="soft-highlight1"/>
    <w:basedOn w:val="DefaultParagraphFont"/>
    <w:rsid w:val="001C40F0"/>
    <w:rPr>
      <w:shd w:val="clear" w:color="auto" w:fill="C0C0C0"/>
    </w:rPr>
  </w:style>
  <w:style w:type="paragraph" w:styleId="NoSpacing">
    <w:name w:val="No Spacing"/>
    <w:uiPriority w:val="1"/>
    <w:qFormat/>
    <w:rsid w:val="006A2C0B"/>
    <w:rPr>
      <w:rFonts w:ascii="Arial" w:eastAsia="Arial" w:hAnsi="Arial" w:cs="Arial"/>
    </w:rPr>
  </w:style>
  <w:style w:type="character" w:styleId="Strong">
    <w:name w:val="Strong"/>
    <w:basedOn w:val="DefaultParagraphFont"/>
    <w:uiPriority w:val="22"/>
    <w:qFormat/>
    <w:rsid w:val="00BA1EF0"/>
    <w:rPr>
      <w:b/>
      <w:bCs/>
    </w:rPr>
  </w:style>
  <w:style w:type="character" w:customStyle="1" w:styleId="Heading1Char">
    <w:name w:val="Heading 1 Char"/>
    <w:basedOn w:val="DefaultParagraphFont"/>
    <w:link w:val="Heading1"/>
    <w:uiPriority w:val="9"/>
    <w:rsid w:val="00BA1EF0"/>
    <w:rPr>
      <w:rFonts w:asciiTheme="majorHAnsi" w:eastAsiaTheme="majorEastAsia" w:hAnsiTheme="majorHAnsi" w:cstheme="majorBidi"/>
      <w:color w:val="365F91" w:themeColor="accent1" w:themeShade="BF"/>
      <w:sz w:val="32"/>
      <w:szCs w:val="32"/>
    </w:rPr>
  </w:style>
  <w:style w:type="character" w:customStyle="1" w:styleId="si130">
    <w:name w:val="si130"/>
    <w:basedOn w:val="DefaultParagraphFont"/>
    <w:rsid w:val="00D87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593F-434A-4E43-96B8-80C052B59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1410</Words>
  <Characters>8041</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BONNEVILLE RESEARCH</vt:lpstr>
    </vt:vector>
  </TitlesOfParts>
  <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BONNEVILLE RESEARCH</dc:title>
  <dc:subject>Proposal</dc:subject>
  <dc:creator>Bob Springmeyer</dc:creator>
  <cp:lastModifiedBy>Elyse Sullivan</cp:lastModifiedBy>
  <cp:revision>2</cp:revision>
  <cp:lastPrinted>2018-07-31T17:28:00Z</cp:lastPrinted>
  <dcterms:created xsi:type="dcterms:W3CDTF">2022-07-14T20:16:00Z</dcterms:created>
  <dcterms:modified xsi:type="dcterms:W3CDTF">2022-07-14T20:16:00Z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2016-09-01T00:00:00Z</vt:filetime>
  </property>
  <property fmtid="{D5CDD505-2E9C-101B-9397-08002B2CF9AE}" pid="3" name="Creator">
    <vt:lpwstr>Microsoft® Word 2010</vt:lpwstr>
  </property>
  <property fmtid="{D5CDD505-2E9C-101B-9397-08002B2CF9AE}" pid="4" name="LastSaved">
    <vt:filetime>2016-10-04T00:00:00Z</vt:filetime>
  </property>
</Properties>
</file>