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ACCF" w14:textId="42A675B3" w:rsidR="00E5473B" w:rsidRPr="00780C94" w:rsidRDefault="00E5473B" w:rsidP="0C77A033">
      <w:pPr>
        <w:spacing w:after="0" w:line="240" w:lineRule="auto"/>
        <w:jc w:val="center"/>
        <w:rPr>
          <w:rFonts w:ascii="Times New Roman" w:eastAsia="Times New Roman" w:hAnsi="Times New Roman" w:cs="Times New Roman"/>
          <w:b/>
          <w:bCs/>
          <w:sz w:val="36"/>
          <w:szCs w:val="36"/>
        </w:rPr>
      </w:pPr>
      <w:r w:rsidRPr="463F8F9C">
        <w:rPr>
          <w:rFonts w:ascii="Times New Roman" w:eastAsia="Times New Roman" w:hAnsi="Times New Roman" w:cs="Times New Roman"/>
          <w:b/>
          <w:bCs/>
          <w:sz w:val="36"/>
          <w:szCs w:val="36"/>
        </w:rPr>
        <w:t>CLEARFIELD CITY ORDINANCE 20</w:t>
      </w:r>
      <w:r w:rsidR="003A54C3" w:rsidRPr="463F8F9C">
        <w:rPr>
          <w:rFonts w:ascii="Times New Roman" w:eastAsia="Times New Roman" w:hAnsi="Times New Roman" w:cs="Times New Roman"/>
          <w:b/>
          <w:bCs/>
          <w:sz w:val="36"/>
          <w:szCs w:val="36"/>
        </w:rPr>
        <w:t>2</w:t>
      </w:r>
      <w:r w:rsidR="001202B2" w:rsidRPr="463F8F9C">
        <w:rPr>
          <w:rFonts w:ascii="Times New Roman" w:eastAsia="Times New Roman" w:hAnsi="Times New Roman" w:cs="Times New Roman"/>
          <w:b/>
          <w:bCs/>
          <w:sz w:val="36"/>
          <w:szCs w:val="36"/>
        </w:rPr>
        <w:t>2</w:t>
      </w:r>
      <w:r w:rsidRPr="463F8F9C">
        <w:rPr>
          <w:rFonts w:ascii="Times New Roman" w:eastAsia="Times New Roman" w:hAnsi="Times New Roman" w:cs="Times New Roman"/>
          <w:b/>
          <w:bCs/>
          <w:sz w:val="36"/>
          <w:szCs w:val="36"/>
        </w:rPr>
        <w:t>-20</w:t>
      </w:r>
    </w:p>
    <w:p w14:paraId="3FB272CE" w14:textId="2B29C936" w:rsidR="3AAC9C12" w:rsidRDefault="3AAC9C12" w:rsidP="3AAC9C12">
      <w:pPr>
        <w:spacing w:after="0" w:line="240" w:lineRule="auto"/>
        <w:jc w:val="center"/>
        <w:rPr>
          <w:rFonts w:ascii="Times New Roman" w:eastAsia="Times New Roman" w:hAnsi="Times New Roman" w:cs="Times New Roman"/>
          <w:b/>
          <w:bCs/>
          <w:sz w:val="24"/>
          <w:szCs w:val="24"/>
        </w:rPr>
      </w:pPr>
    </w:p>
    <w:p w14:paraId="784945AE" w14:textId="0BD0D5B0" w:rsidR="00E5473B" w:rsidRPr="005D558D" w:rsidRDefault="00E5473B" w:rsidP="7B72A2EB">
      <w:pPr>
        <w:spacing w:after="0" w:line="240" w:lineRule="auto"/>
        <w:jc w:val="center"/>
        <w:rPr>
          <w:rFonts w:ascii="Times New Roman" w:eastAsia="Times New Roman" w:hAnsi="Times New Roman" w:cs="Times New Roman"/>
          <w:b/>
          <w:bCs/>
          <w:sz w:val="24"/>
          <w:szCs w:val="24"/>
        </w:rPr>
      </w:pPr>
      <w:r w:rsidRPr="7B72A2EB">
        <w:rPr>
          <w:rFonts w:ascii="Times New Roman" w:eastAsia="Times New Roman" w:hAnsi="Times New Roman" w:cs="Times New Roman"/>
          <w:b/>
          <w:bCs/>
          <w:sz w:val="24"/>
          <w:szCs w:val="24"/>
        </w:rPr>
        <w:t>AN ORDINANCE AMENDING TITLE 2</w:t>
      </w:r>
      <w:r w:rsidR="00B07465" w:rsidRPr="7B72A2EB">
        <w:rPr>
          <w:rFonts w:ascii="Times New Roman" w:eastAsia="Times New Roman" w:hAnsi="Times New Roman" w:cs="Times New Roman"/>
          <w:b/>
          <w:bCs/>
          <w:sz w:val="24"/>
          <w:szCs w:val="24"/>
        </w:rPr>
        <w:t xml:space="preserve"> </w:t>
      </w:r>
      <w:r w:rsidRPr="7B72A2EB">
        <w:rPr>
          <w:rFonts w:ascii="Times New Roman" w:eastAsia="Times New Roman" w:hAnsi="Times New Roman" w:cs="Times New Roman"/>
          <w:b/>
          <w:bCs/>
          <w:sz w:val="24"/>
          <w:szCs w:val="24"/>
        </w:rPr>
        <w:t>OF THE CLEARFIELD CITY CODE</w:t>
      </w:r>
    </w:p>
    <w:p w14:paraId="36CE7DA6" w14:textId="14DF79A4" w:rsidR="0C77A033" w:rsidRPr="00BF506D" w:rsidRDefault="0C77A033" w:rsidP="0C77A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Times New Roman" w:hAnsi="Times New Roman" w:cs="Times New Roman"/>
          <w:b/>
          <w:bCs/>
          <w:sz w:val="24"/>
          <w:szCs w:val="24"/>
          <w:highlight w:val="yellow"/>
        </w:rPr>
      </w:pPr>
    </w:p>
    <w:p w14:paraId="49B586F6" w14:textId="50A9C344" w:rsidR="00E5473B" w:rsidRPr="00780C94" w:rsidRDefault="00E5473B" w:rsidP="00E547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Times New Roman" w:hAnsi="Times New Roman" w:cs="Times New Roman"/>
          <w:sz w:val="24"/>
          <w:szCs w:val="24"/>
        </w:rPr>
      </w:pPr>
      <w:r w:rsidRPr="7B72A2EB">
        <w:rPr>
          <w:rFonts w:ascii="Times New Roman" w:hAnsi="Times New Roman" w:cs="Times New Roman"/>
          <w:b/>
          <w:bCs/>
          <w:sz w:val="24"/>
          <w:szCs w:val="24"/>
        </w:rPr>
        <w:t>PREAMBLE:</w:t>
      </w:r>
      <w:r w:rsidRPr="7B72A2EB">
        <w:rPr>
          <w:rFonts w:ascii="Times New Roman" w:hAnsi="Times New Roman" w:cs="Times New Roman"/>
          <w:sz w:val="24"/>
          <w:szCs w:val="24"/>
        </w:rPr>
        <w:t xml:space="preserve">  This Ordinance amends </w:t>
      </w:r>
      <w:r w:rsidR="00336CAB" w:rsidRPr="7B72A2EB">
        <w:rPr>
          <w:rFonts w:ascii="Times New Roman" w:hAnsi="Times New Roman" w:cs="Times New Roman"/>
          <w:sz w:val="24"/>
          <w:szCs w:val="24"/>
        </w:rPr>
        <w:t xml:space="preserve">Title 2- Revenue and Finance, Chapter 3, Purchasing Policy and Title 1 – Administration, Chapter 12 – Surplus Property Disposal and Chapter 12A – Disposal of Real Property </w:t>
      </w:r>
      <w:r w:rsidR="003A6BF2" w:rsidRPr="7B72A2EB">
        <w:rPr>
          <w:rFonts w:ascii="Times New Roman" w:hAnsi="Times New Roman" w:cs="Times New Roman"/>
          <w:sz w:val="24"/>
          <w:szCs w:val="24"/>
        </w:rPr>
        <w:t xml:space="preserve">. </w:t>
      </w:r>
    </w:p>
    <w:p w14:paraId="540768E0" w14:textId="77777777" w:rsidR="00E5473B" w:rsidRPr="00780C94" w:rsidRDefault="00E5473B" w:rsidP="00070C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b/>
          <w:caps/>
          <w:sz w:val="24"/>
          <w:szCs w:val="24"/>
        </w:rPr>
      </w:pPr>
      <w:r w:rsidRPr="00780C94">
        <w:rPr>
          <w:rFonts w:ascii="Times New Roman" w:hAnsi="Times New Roman" w:cs="Times New Roman"/>
          <w:b/>
          <w:caps/>
          <w:sz w:val="24"/>
          <w:szCs w:val="24"/>
        </w:rPr>
        <w:t>be it ordained by the Clearfield City Council:</w:t>
      </w:r>
    </w:p>
    <w:p w14:paraId="3B4F4D97" w14:textId="77777777" w:rsidR="00E5473B" w:rsidRPr="00780C94" w:rsidRDefault="00E5473B" w:rsidP="00070C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sz w:val="24"/>
          <w:szCs w:val="24"/>
        </w:rPr>
      </w:pPr>
      <w:r w:rsidRPr="00780C94">
        <w:rPr>
          <w:rFonts w:ascii="Times New Roman" w:hAnsi="Times New Roman" w:cs="Times New Roman"/>
          <w:b/>
          <w:sz w:val="24"/>
          <w:szCs w:val="24"/>
          <w:u w:val="single"/>
        </w:rPr>
        <w:t>Section 1. Enactment:</w:t>
      </w:r>
      <w:r w:rsidRPr="00780C94">
        <w:rPr>
          <w:rFonts w:ascii="Times New Roman" w:hAnsi="Times New Roman" w:cs="Times New Roman"/>
          <w:sz w:val="24"/>
          <w:szCs w:val="24"/>
        </w:rPr>
        <w:t xml:space="preserve">  </w:t>
      </w:r>
    </w:p>
    <w:p w14:paraId="3E2CEE8F" w14:textId="77777777" w:rsidR="00070C46" w:rsidRDefault="00070C46" w:rsidP="00070C46">
      <w:pPr>
        <w:spacing w:after="0"/>
        <w:textAlignment w:val="baseline"/>
        <w:rPr>
          <w:rFonts w:ascii="Times New Roman" w:hAnsi="Times New Roman" w:cs="Times New Roman"/>
          <w:i/>
          <w:iCs/>
          <w:sz w:val="24"/>
          <w:szCs w:val="24"/>
        </w:rPr>
      </w:pPr>
    </w:p>
    <w:p w14:paraId="2A9F8C04" w14:textId="615376C6" w:rsidR="00BF506D" w:rsidRPr="00F60B12" w:rsidRDefault="00BF506D" w:rsidP="00BF506D">
      <w:pPr>
        <w:spacing w:after="0" w:line="240" w:lineRule="auto"/>
        <w:rPr>
          <w:rFonts w:ascii="Times New Roman" w:eastAsia="Times New Roman" w:hAnsi="Times New Roman" w:cs="Times New Roman"/>
          <w:color w:val="000000" w:themeColor="text1"/>
          <w:sz w:val="24"/>
          <w:szCs w:val="24"/>
        </w:rPr>
      </w:pPr>
      <w:r w:rsidRPr="7B72A2EB">
        <w:rPr>
          <w:rFonts w:ascii="Times New Roman" w:hAnsi="Times New Roman" w:cs="Times New Roman"/>
          <w:i/>
          <w:iCs/>
          <w:sz w:val="24"/>
          <w:szCs w:val="24"/>
        </w:rPr>
        <w:t>Title 2, Chapter 3</w:t>
      </w:r>
      <w:r w:rsidR="003A6BF2" w:rsidRPr="7B72A2EB">
        <w:rPr>
          <w:rFonts w:ascii="Times New Roman" w:hAnsi="Times New Roman" w:cs="Times New Roman"/>
          <w:i/>
          <w:iCs/>
          <w:sz w:val="24"/>
          <w:szCs w:val="24"/>
        </w:rPr>
        <w:t xml:space="preserve"> </w:t>
      </w:r>
      <w:r w:rsidRPr="7B72A2EB">
        <w:rPr>
          <w:rFonts w:ascii="Times New Roman" w:hAnsi="Times New Roman" w:cs="Times New Roman"/>
          <w:i/>
          <w:iCs/>
          <w:sz w:val="24"/>
          <w:szCs w:val="24"/>
        </w:rPr>
        <w:t>– Revenue and Finance, Purchasing Policy is hereby amended to read as follows:</w:t>
      </w:r>
    </w:p>
    <w:p w14:paraId="731AC5DF" w14:textId="77777777" w:rsidR="00301B1E" w:rsidRDefault="00301B1E" w:rsidP="00301B1E">
      <w:pPr>
        <w:pStyle w:val="BodyText"/>
        <w:spacing w:before="7"/>
        <w:ind w:left="0" w:firstLine="0"/>
        <w:rPr>
          <w:sz w:val="12"/>
        </w:rPr>
      </w:pPr>
    </w:p>
    <w:p w14:paraId="6525EC7A" w14:textId="77777777" w:rsidR="00301B1E" w:rsidRPr="006A3148" w:rsidRDefault="00301B1E" w:rsidP="00301B1E">
      <w:pPr>
        <w:spacing w:before="35"/>
        <w:ind w:left="3444" w:right="3445" w:hanging="1"/>
        <w:jc w:val="center"/>
        <w:rPr>
          <w:rFonts w:ascii="Times New Roman" w:hAnsi="Times New Roman" w:cs="Times New Roman"/>
          <w:b/>
          <w:sz w:val="32"/>
        </w:rPr>
      </w:pPr>
      <w:r w:rsidRPr="006A3148">
        <w:rPr>
          <w:rFonts w:ascii="Times New Roman" w:hAnsi="Times New Roman" w:cs="Times New Roman"/>
          <w:b/>
          <w:sz w:val="32"/>
        </w:rPr>
        <w:t>CHAPTER 3 PURCHASING</w:t>
      </w:r>
      <w:r w:rsidRPr="006A3148">
        <w:rPr>
          <w:rFonts w:ascii="Times New Roman" w:hAnsi="Times New Roman" w:cs="Times New Roman"/>
          <w:b/>
          <w:spacing w:val="-11"/>
          <w:sz w:val="32"/>
        </w:rPr>
        <w:t xml:space="preserve"> </w:t>
      </w:r>
      <w:r w:rsidRPr="006A3148">
        <w:rPr>
          <w:rFonts w:ascii="Times New Roman" w:hAnsi="Times New Roman" w:cs="Times New Roman"/>
          <w:b/>
          <w:sz w:val="32"/>
        </w:rPr>
        <w:t>POLICY</w:t>
      </w:r>
    </w:p>
    <w:p w14:paraId="7AEDF6E2" w14:textId="77777777" w:rsidR="00301B1E" w:rsidRDefault="00301B1E" w:rsidP="00301B1E">
      <w:pPr>
        <w:pStyle w:val="BodyText"/>
        <w:spacing w:before="4"/>
        <w:ind w:left="0" w:firstLine="0"/>
        <w:rPr>
          <w:rFonts w:ascii="Calibri"/>
          <w:b/>
          <w:sz w:val="30"/>
        </w:rPr>
      </w:pPr>
    </w:p>
    <w:p w14:paraId="162531E4" w14:textId="77777777" w:rsidR="00301B1E" w:rsidRPr="006A3148" w:rsidRDefault="005F226E" w:rsidP="00301B1E">
      <w:pPr>
        <w:pStyle w:val="Heading1"/>
        <w:ind w:left="0"/>
        <w:jc w:val="both"/>
        <w:rPr>
          <w:u w:val="none"/>
        </w:rPr>
      </w:pPr>
      <w:hyperlink r:id="rId7" w:anchor="JD_2-3-1">
        <w:r w:rsidR="00301B1E" w:rsidRPr="006A3148">
          <w:rPr>
            <w:u w:val="thick"/>
          </w:rPr>
          <w:t>2-3-1</w:t>
        </w:r>
      </w:hyperlink>
      <w:r w:rsidR="00301B1E" w:rsidRPr="006A3148">
        <w:rPr>
          <w:u w:val="none"/>
        </w:rPr>
        <w:t>: General Provisions</w:t>
      </w:r>
    </w:p>
    <w:p w14:paraId="2FA51F7F" w14:textId="77777777" w:rsidR="00301B1E" w:rsidRPr="006A3148" w:rsidRDefault="00301B1E" w:rsidP="00301B1E">
      <w:pPr>
        <w:spacing w:after="0" w:line="240" w:lineRule="auto"/>
        <w:ind w:right="5344"/>
        <w:rPr>
          <w:rFonts w:ascii="Times New Roman" w:hAnsi="Times New Roman" w:cs="Times New Roman"/>
          <w:b/>
          <w:sz w:val="24"/>
          <w:szCs w:val="24"/>
        </w:rPr>
      </w:pPr>
      <w:r w:rsidRPr="006A3148">
        <w:rPr>
          <w:rFonts w:ascii="Times New Roman" w:hAnsi="Times New Roman" w:cs="Times New Roman"/>
          <w:b/>
          <w:sz w:val="24"/>
          <w:szCs w:val="24"/>
          <w:u w:val="thick"/>
        </w:rPr>
        <w:t>2-3-2</w:t>
      </w:r>
      <w:r w:rsidRPr="006A3148">
        <w:rPr>
          <w:rFonts w:ascii="Times New Roman" w:hAnsi="Times New Roman" w:cs="Times New Roman"/>
          <w:b/>
          <w:sz w:val="24"/>
          <w:szCs w:val="24"/>
        </w:rPr>
        <w:t xml:space="preserve">: Contract Validity and Execution </w:t>
      </w:r>
    </w:p>
    <w:p w14:paraId="2BF7BFFC" w14:textId="08CCB0BE" w:rsidR="00301B1E" w:rsidRPr="006A3148" w:rsidRDefault="00301B1E" w:rsidP="00301B1E">
      <w:pPr>
        <w:spacing w:after="0" w:line="240" w:lineRule="auto"/>
        <w:ind w:right="5344"/>
        <w:rPr>
          <w:rFonts w:ascii="Times New Roman" w:hAnsi="Times New Roman" w:cs="Times New Roman"/>
          <w:b/>
          <w:sz w:val="24"/>
          <w:szCs w:val="24"/>
        </w:rPr>
      </w:pPr>
      <w:r w:rsidRPr="006A3148">
        <w:rPr>
          <w:rFonts w:ascii="Times New Roman" w:hAnsi="Times New Roman" w:cs="Times New Roman"/>
          <w:b/>
          <w:sz w:val="24"/>
          <w:szCs w:val="24"/>
          <w:u w:val="thick"/>
        </w:rPr>
        <w:t>2-3-3</w:t>
      </w:r>
      <w:r w:rsidRPr="006A3148">
        <w:rPr>
          <w:rFonts w:ascii="Times New Roman" w:hAnsi="Times New Roman" w:cs="Times New Roman"/>
          <w:b/>
          <w:sz w:val="24"/>
          <w:szCs w:val="24"/>
        </w:rPr>
        <w:t>: Purchasing Administration</w:t>
      </w:r>
    </w:p>
    <w:p w14:paraId="2302F901" w14:textId="77777777" w:rsidR="00301B1E" w:rsidRPr="006A3148" w:rsidRDefault="00301B1E" w:rsidP="00301B1E">
      <w:pPr>
        <w:spacing w:after="0" w:line="240" w:lineRule="auto"/>
        <w:ind w:right="6043"/>
        <w:rPr>
          <w:rFonts w:ascii="Times New Roman" w:hAnsi="Times New Roman" w:cs="Times New Roman"/>
          <w:b/>
          <w:sz w:val="24"/>
          <w:szCs w:val="24"/>
        </w:rPr>
      </w:pPr>
      <w:r w:rsidRPr="006A3148">
        <w:rPr>
          <w:rFonts w:ascii="Times New Roman" w:hAnsi="Times New Roman" w:cs="Times New Roman"/>
          <w:b/>
          <w:sz w:val="24"/>
          <w:szCs w:val="24"/>
          <w:u w:val="thick"/>
        </w:rPr>
        <w:t>2-3-4</w:t>
      </w:r>
      <w:r w:rsidRPr="006A3148">
        <w:rPr>
          <w:rFonts w:ascii="Times New Roman" w:hAnsi="Times New Roman" w:cs="Times New Roman"/>
          <w:b/>
          <w:sz w:val="24"/>
          <w:szCs w:val="24"/>
        </w:rPr>
        <w:t xml:space="preserve">: Standards for Purchasing </w:t>
      </w:r>
    </w:p>
    <w:p w14:paraId="5A8CFD50" w14:textId="6CB626FF" w:rsidR="00301B1E" w:rsidRPr="006A3148" w:rsidRDefault="005F226E" w:rsidP="00301B1E">
      <w:pPr>
        <w:spacing w:after="0" w:line="240" w:lineRule="auto"/>
        <w:ind w:right="6043"/>
        <w:rPr>
          <w:rFonts w:ascii="Times New Roman" w:hAnsi="Times New Roman" w:cs="Times New Roman"/>
          <w:b/>
          <w:sz w:val="24"/>
          <w:szCs w:val="24"/>
        </w:rPr>
      </w:pPr>
      <w:hyperlink r:id="rId8" w:anchor="JD_2-3-4">
        <w:r w:rsidR="00301B1E" w:rsidRPr="006A3148">
          <w:rPr>
            <w:rFonts w:ascii="Times New Roman" w:hAnsi="Times New Roman" w:cs="Times New Roman"/>
            <w:b/>
            <w:sz w:val="24"/>
            <w:szCs w:val="24"/>
            <w:u w:val="thick"/>
          </w:rPr>
          <w:t>2-3-5</w:t>
        </w:r>
      </w:hyperlink>
      <w:r w:rsidR="00301B1E" w:rsidRPr="006A3148">
        <w:rPr>
          <w:rFonts w:ascii="Times New Roman" w:hAnsi="Times New Roman" w:cs="Times New Roman"/>
          <w:b/>
          <w:sz w:val="24"/>
          <w:szCs w:val="24"/>
        </w:rPr>
        <w:t>: Bidding Procedures</w:t>
      </w:r>
    </w:p>
    <w:p w14:paraId="4DBC99D4" w14:textId="77777777" w:rsidR="00301B1E" w:rsidRPr="006A3148" w:rsidRDefault="005F226E" w:rsidP="00301B1E">
      <w:pPr>
        <w:spacing w:after="0" w:line="240" w:lineRule="auto"/>
        <w:ind w:right="5024"/>
        <w:rPr>
          <w:rFonts w:ascii="Times New Roman" w:hAnsi="Times New Roman" w:cs="Times New Roman"/>
          <w:b/>
          <w:sz w:val="24"/>
          <w:szCs w:val="24"/>
        </w:rPr>
      </w:pPr>
      <w:hyperlink r:id="rId9" w:anchor="JD_2-3-5">
        <w:r w:rsidR="00301B1E" w:rsidRPr="006A3148">
          <w:rPr>
            <w:rFonts w:ascii="Times New Roman" w:hAnsi="Times New Roman" w:cs="Times New Roman"/>
            <w:b/>
            <w:sz w:val="24"/>
            <w:szCs w:val="24"/>
            <w:u w:val="thick"/>
          </w:rPr>
          <w:t>2-3-6</w:t>
        </w:r>
      </w:hyperlink>
      <w:r w:rsidR="00301B1E" w:rsidRPr="006A3148">
        <w:rPr>
          <w:rFonts w:ascii="Times New Roman" w:hAnsi="Times New Roman" w:cs="Times New Roman"/>
          <w:b/>
          <w:sz w:val="24"/>
          <w:szCs w:val="24"/>
        </w:rPr>
        <w:t xml:space="preserve">: Exception to Bidding Requirements </w:t>
      </w:r>
    </w:p>
    <w:p w14:paraId="6DDECCF0" w14:textId="44175249" w:rsidR="00301B1E" w:rsidRPr="006A3148" w:rsidRDefault="005F226E" w:rsidP="00301B1E">
      <w:pPr>
        <w:spacing w:after="0" w:line="240" w:lineRule="auto"/>
        <w:ind w:right="5024"/>
        <w:rPr>
          <w:rFonts w:ascii="Times New Roman" w:hAnsi="Times New Roman" w:cs="Times New Roman"/>
          <w:b/>
          <w:sz w:val="24"/>
          <w:szCs w:val="24"/>
        </w:rPr>
      </w:pPr>
      <w:hyperlink r:id="rId10" w:anchor="JD_2-3-6">
        <w:r w:rsidR="00301B1E" w:rsidRPr="006A3148">
          <w:rPr>
            <w:rFonts w:ascii="Times New Roman" w:hAnsi="Times New Roman" w:cs="Times New Roman"/>
            <w:b/>
            <w:sz w:val="24"/>
            <w:szCs w:val="24"/>
            <w:u w:val="thick"/>
          </w:rPr>
          <w:t>2-3-7</w:t>
        </w:r>
      </w:hyperlink>
      <w:r w:rsidR="00301B1E" w:rsidRPr="006A3148">
        <w:rPr>
          <w:rFonts w:ascii="Times New Roman" w:hAnsi="Times New Roman" w:cs="Times New Roman"/>
          <w:b/>
          <w:sz w:val="24"/>
          <w:szCs w:val="24"/>
        </w:rPr>
        <w:t>: Lowest Responsible Bidder</w:t>
      </w:r>
    </w:p>
    <w:p w14:paraId="07252721" w14:textId="77777777" w:rsidR="00301B1E" w:rsidRPr="006A3148" w:rsidRDefault="00301B1E" w:rsidP="00301B1E">
      <w:pPr>
        <w:spacing w:after="0" w:line="240" w:lineRule="auto"/>
        <w:ind w:right="6362"/>
        <w:jc w:val="both"/>
        <w:rPr>
          <w:rFonts w:ascii="Times New Roman" w:hAnsi="Times New Roman" w:cs="Times New Roman"/>
          <w:b/>
          <w:sz w:val="24"/>
          <w:szCs w:val="24"/>
        </w:rPr>
      </w:pPr>
      <w:r w:rsidRPr="006A3148">
        <w:rPr>
          <w:rFonts w:ascii="Times New Roman" w:hAnsi="Times New Roman" w:cs="Times New Roman"/>
          <w:b/>
          <w:sz w:val="24"/>
          <w:szCs w:val="24"/>
          <w:u w:val="thick"/>
        </w:rPr>
        <w:t>2-3-8</w:t>
      </w:r>
      <w:r w:rsidRPr="006A3148">
        <w:rPr>
          <w:rFonts w:ascii="Times New Roman" w:hAnsi="Times New Roman" w:cs="Times New Roman"/>
          <w:b/>
          <w:sz w:val="24"/>
          <w:szCs w:val="24"/>
        </w:rPr>
        <w:t xml:space="preserve">: Appeals and Remedies </w:t>
      </w:r>
    </w:p>
    <w:p w14:paraId="1768FC17" w14:textId="576635A7" w:rsidR="00301B1E" w:rsidRPr="006A3148" w:rsidRDefault="005F226E" w:rsidP="00301B1E">
      <w:pPr>
        <w:spacing w:after="0" w:line="240" w:lineRule="auto"/>
        <w:ind w:right="6362"/>
        <w:jc w:val="both"/>
        <w:rPr>
          <w:rFonts w:ascii="Times New Roman" w:hAnsi="Times New Roman" w:cs="Times New Roman"/>
          <w:b/>
          <w:sz w:val="24"/>
          <w:szCs w:val="24"/>
        </w:rPr>
      </w:pPr>
      <w:hyperlink r:id="rId11" w:anchor="JD_2-3-7">
        <w:r w:rsidR="00301B1E" w:rsidRPr="006A3148">
          <w:rPr>
            <w:rFonts w:ascii="Times New Roman" w:hAnsi="Times New Roman" w:cs="Times New Roman"/>
            <w:b/>
            <w:sz w:val="24"/>
            <w:szCs w:val="24"/>
            <w:u w:val="thick"/>
          </w:rPr>
          <w:t>2-3-9</w:t>
        </w:r>
      </w:hyperlink>
      <w:r w:rsidR="00301B1E" w:rsidRPr="006A3148">
        <w:rPr>
          <w:rFonts w:ascii="Times New Roman" w:hAnsi="Times New Roman" w:cs="Times New Roman"/>
          <w:b/>
          <w:sz w:val="24"/>
          <w:szCs w:val="24"/>
        </w:rPr>
        <w:t xml:space="preserve">: Emergency Purchases </w:t>
      </w:r>
    </w:p>
    <w:p w14:paraId="319BBD39" w14:textId="77777777" w:rsidR="00301B1E" w:rsidRPr="006A3148" w:rsidRDefault="005F226E" w:rsidP="00301B1E">
      <w:pPr>
        <w:spacing w:after="0" w:line="240" w:lineRule="auto"/>
        <w:ind w:right="6362"/>
        <w:jc w:val="both"/>
        <w:rPr>
          <w:rFonts w:ascii="Times New Roman" w:hAnsi="Times New Roman" w:cs="Times New Roman"/>
          <w:b/>
          <w:sz w:val="24"/>
          <w:szCs w:val="24"/>
        </w:rPr>
      </w:pPr>
      <w:hyperlink r:id="rId12" w:anchor="JD_2-3-8">
        <w:r w:rsidR="00301B1E" w:rsidRPr="006A3148">
          <w:rPr>
            <w:rFonts w:ascii="Times New Roman" w:hAnsi="Times New Roman" w:cs="Times New Roman"/>
            <w:b/>
            <w:sz w:val="24"/>
            <w:szCs w:val="24"/>
            <w:u w:val="thick"/>
          </w:rPr>
          <w:t>2-3-10</w:t>
        </w:r>
      </w:hyperlink>
      <w:r w:rsidR="00301B1E" w:rsidRPr="006A3148">
        <w:rPr>
          <w:rFonts w:ascii="Times New Roman" w:hAnsi="Times New Roman" w:cs="Times New Roman"/>
          <w:b/>
          <w:sz w:val="24"/>
          <w:szCs w:val="24"/>
        </w:rPr>
        <w:t xml:space="preserve">: Insurance and Bonds </w:t>
      </w:r>
    </w:p>
    <w:p w14:paraId="3EB6F665" w14:textId="77777777" w:rsidR="00301B1E" w:rsidRPr="006A3148" w:rsidRDefault="005F226E" w:rsidP="00301B1E">
      <w:pPr>
        <w:spacing w:after="0" w:line="240" w:lineRule="auto"/>
        <w:ind w:right="6362"/>
        <w:jc w:val="both"/>
        <w:rPr>
          <w:rFonts w:ascii="Times New Roman" w:hAnsi="Times New Roman" w:cs="Times New Roman"/>
          <w:b/>
          <w:sz w:val="24"/>
          <w:szCs w:val="24"/>
        </w:rPr>
      </w:pPr>
      <w:hyperlink r:id="rId13" w:anchor="JD_2-3-9">
        <w:r w:rsidR="00301B1E" w:rsidRPr="006A3148">
          <w:rPr>
            <w:rFonts w:ascii="Times New Roman" w:hAnsi="Times New Roman" w:cs="Times New Roman"/>
            <w:b/>
            <w:sz w:val="24"/>
            <w:szCs w:val="24"/>
            <w:u w:val="thick"/>
          </w:rPr>
          <w:t>2-3-11</w:t>
        </w:r>
      </w:hyperlink>
      <w:r w:rsidR="00301B1E" w:rsidRPr="006A3148">
        <w:rPr>
          <w:rFonts w:ascii="Times New Roman" w:hAnsi="Times New Roman" w:cs="Times New Roman"/>
          <w:b/>
          <w:sz w:val="24"/>
          <w:szCs w:val="24"/>
        </w:rPr>
        <w:t>: Public Record</w:t>
      </w:r>
    </w:p>
    <w:p w14:paraId="0C174D7F" w14:textId="77777777" w:rsidR="00301B1E" w:rsidRPr="006A3148" w:rsidRDefault="005F226E" w:rsidP="00301B1E">
      <w:pPr>
        <w:spacing w:after="0" w:line="240" w:lineRule="auto"/>
        <w:jc w:val="both"/>
        <w:rPr>
          <w:rFonts w:ascii="Times New Roman" w:hAnsi="Times New Roman" w:cs="Times New Roman"/>
          <w:b/>
          <w:sz w:val="24"/>
          <w:szCs w:val="24"/>
        </w:rPr>
      </w:pPr>
      <w:hyperlink r:id="rId14" w:anchor="JD_2-3-11">
        <w:r w:rsidR="00301B1E" w:rsidRPr="006A3148">
          <w:rPr>
            <w:rFonts w:ascii="Times New Roman" w:hAnsi="Times New Roman" w:cs="Times New Roman"/>
            <w:b/>
            <w:sz w:val="24"/>
            <w:szCs w:val="24"/>
            <w:u w:val="thick"/>
          </w:rPr>
          <w:t>2-3-12</w:t>
        </w:r>
      </w:hyperlink>
      <w:r w:rsidR="00301B1E" w:rsidRPr="006A3148">
        <w:rPr>
          <w:rFonts w:ascii="Times New Roman" w:hAnsi="Times New Roman" w:cs="Times New Roman"/>
          <w:b/>
          <w:sz w:val="24"/>
          <w:szCs w:val="24"/>
        </w:rPr>
        <w:t>: Interlocal Cooperation</w:t>
      </w:r>
    </w:p>
    <w:p w14:paraId="3457DBBF" w14:textId="15480AFA" w:rsidR="00301B1E" w:rsidRPr="006A3148" w:rsidRDefault="000F2679" w:rsidP="000F2679">
      <w:pPr>
        <w:pStyle w:val="ListParagraph"/>
        <w:widowControl w:val="0"/>
        <w:tabs>
          <w:tab w:val="left" w:pos="481"/>
        </w:tabs>
        <w:autoSpaceDE w:val="0"/>
        <w:autoSpaceDN w:val="0"/>
        <w:spacing w:after="0" w:line="240" w:lineRule="auto"/>
        <w:ind w:left="0" w:right="5494"/>
        <w:contextualSpacing w:val="0"/>
        <w:rPr>
          <w:rFonts w:ascii="Times New Roman" w:hAnsi="Times New Roman" w:cs="Times New Roman"/>
          <w:b/>
          <w:sz w:val="24"/>
          <w:szCs w:val="24"/>
        </w:rPr>
      </w:pPr>
      <w:r w:rsidRPr="006A3148">
        <w:rPr>
          <w:rFonts w:ascii="Times New Roman" w:hAnsi="Times New Roman" w:cs="Times New Roman"/>
          <w:b/>
          <w:sz w:val="24"/>
          <w:szCs w:val="24"/>
          <w:u w:val="thick"/>
        </w:rPr>
        <w:t>2-3</w:t>
      </w:r>
      <w:r w:rsidR="00301B1E" w:rsidRPr="006A3148">
        <w:rPr>
          <w:rFonts w:ascii="Times New Roman" w:hAnsi="Times New Roman" w:cs="Times New Roman"/>
          <w:b/>
          <w:sz w:val="24"/>
          <w:szCs w:val="24"/>
          <w:u w:val="thick"/>
        </w:rPr>
        <w:t>-13</w:t>
      </w:r>
      <w:r w:rsidR="00301B1E" w:rsidRPr="006A3148">
        <w:rPr>
          <w:rFonts w:ascii="Times New Roman" w:hAnsi="Times New Roman" w:cs="Times New Roman"/>
          <w:b/>
          <w:sz w:val="24"/>
          <w:szCs w:val="24"/>
        </w:rPr>
        <w:t>: Prohibited Acts and</w:t>
      </w:r>
      <w:r w:rsidR="00301B1E" w:rsidRPr="006A3148">
        <w:rPr>
          <w:rFonts w:ascii="Times New Roman" w:hAnsi="Times New Roman" w:cs="Times New Roman"/>
          <w:b/>
          <w:spacing w:val="-8"/>
          <w:sz w:val="24"/>
          <w:szCs w:val="24"/>
        </w:rPr>
        <w:t xml:space="preserve"> </w:t>
      </w:r>
      <w:r w:rsidR="00301B1E" w:rsidRPr="006A3148">
        <w:rPr>
          <w:rFonts w:ascii="Times New Roman" w:hAnsi="Times New Roman" w:cs="Times New Roman"/>
          <w:b/>
          <w:sz w:val="24"/>
          <w:szCs w:val="24"/>
        </w:rPr>
        <w:t xml:space="preserve">Activities </w:t>
      </w:r>
    </w:p>
    <w:p w14:paraId="7504BB94" w14:textId="375AE033" w:rsidR="00301B1E" w:rsidRPr="006A3148" w:rsidRDefault="00301B1E" w:rsidP="000F2679">
      <w:pPr>
        <w:pStyle w:val="ListParagraph"/>
        <w:widowControl w:val="0"/>
        <w:tabs>
          <w:tab w:val="left" w:pos="481"/>
        </w:tabs>
        <w:autoSpaceDE w:val="0"/>
        <w:autoSpaceDN w:val="0"/>
        <w:spacing w:after="0" w:line="240" w:lineRule="auto"/>
        <w:ind w:left="0" w:right="5494"/>
        <w:contextualSpacing w:val="0"/>
        <w:rPr>
          <w:rFonts w:ascii="Times New Roman" w:hAnsi="Times New Roman" w:cs="Times New Roman"/>
          <w:b/>
          <w:sz w:val="24"/>
          <w:szCs w:val="24"/>
        </w:rPr>
      </w:pPr>
      <w:r w:rsidRPr="006A3148">
        <w:rPr>
          <w:rFonts w:ascii="Times New Roman" w:hAnsi="Times New Roman" w:cs="Times New Roman"/>
          <w:b/>
          <w:sz w:val="24"/>
          <w:szCs w:val="24"/>
          <w:u w:val="thick"/>
        </w:rPr>
        <w:t>2-3-14</w:t>
      </w:r>
      <w:r w:rsidRPr="006A3148">
        <w:rPr>
          <w:rFonts w:ascii="Times New Roman" w:hAnsi="Times New Roman" w:cs="Times New Roman"/>
          <w:b/>
          <w:sz w:val="24"/>
          <w:szCs w:val="24"/>
        </w:rPr>
        <w:t>:</w:t>
      </w:r>
      <w:r w:rsidRPr="006A3148">
        <w:rPr>
          <w:rFonts w:ascii="Times New Roman" w:hAnsi="Times New Roman" w:cs="Times New Roman"/>
          <w:b/>
          <w:spacing w:val="-4"/>
          <w:sz w:val="24"/>
          <w:szCs w:val="24"/>
        </w:rPr>
        <w:t xml:space="preserve"> </w:t>
      </w:r>
      <w:r w:rsidRPr="006A3148">
        <w:rPr>
          <w:rFonts w:ascii="Times New Roman" w:hAnsi="Times New Roman" w:cs="Times New Roman"/>
          <w:b/>
          <w:sz w:val="24"/>
          <w:szCs w:val="24"/>
        </w:rPr>
        <w:t>Penalty</w:t>
      </w:r>
    </w:p>
    <w:p w14:paraId="519D10AE" w14:textId="77777777" w:rsidR="00301B1E" w:rsidRDefault="00301B1E" w:rsidP="00301B1E">
      <w:pPr>
        <w:pStyle w:val="BodyText"/>
        <w:spacing w:before="9"/>
        <w:ind w:left="0" w:firstLine="0"/>
        <w:rPr>
          <w:b/>
          <w:sz w:val="22"/>
        </w:rPr>
      </w:pPr>
      <w:r>
        <w:rPr>
          <w:noProof/>
        </w:rPr>
        <mc:AlternateContent>
          <mc:Choice Requires="wps">
            <w:drawing>
              <wp:anchor distT="0" distB="0" distL="0" distR="0" simplePos="0" relativeHeight="251659264" behindDoc="0" locked="0" layoutInCell="1" allowOverlap="1" wp14:anchorId="5A761082" wp14:editId="7E6428A9">
                <wp:simplePos x="0" y="0"/>
                <wp:positionH relativeFrom="page">
                  <wp:posOffset>896620</wp:posOffset>
                </wp:positionH>
                <wp:positionV relativeFrom="paragraph">
                  <wp:posOffset>200660</wp:posOffset>
                </wp:positionV>
                <wp:extent cx="5981065" cy="0"/>
                <wp:effectExtent l="10795" t="17145" r="18415" b="1143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75DA15C">
              <v:line id="Line 2"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1.44pt" from="70.6pt,15.8pt" to="541.55pt,15.8pt" w14:anchorId="0DD78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">
                <w10:wrap type="topAndBottom" anchorx="page"/>
              </v:line>
            </w:pict>
          </mc:Fallback>
        </mc:AlternateContent>
      </w:r>
    </w:p>
    <w:p w14:paraId="1195BD0E" w14:textId="77777777" w:rsidR="00301B1E" w:rsidRDefault="00301B1E" w:rsidP="00301B1E">
      <w:pPr>
        <w:pStyle w:val="BodyText"/>
        <w:spacing w:before="2"/>
        <w:ind w:left="0" w:firstLine="0"/>
        <w:rPr>
          <w:b/>
        </w:rPr>
      </w:pPr>
    </w:p>
    <w:p w14:paraId="38826D65" w14:textId="77777777" w:rsidR="00301B1E" w:rsidRPr="006A3148" w:rsidRDefault="00301B1E" w:rsidP="00301B1E">
      <w:pPr>
        <w:pStyle w:val="ListParagraph"/>
        <w:widowControl w:val="0"/>
        <w:numPr>
          <w:ilvl w:val="2"/>
          <w:numId w:val="31"/>
        </w:numPr>
        <w:tabs>
          <w:tab w:val="left" w:pos="680"/>
        </w:tabs>
        <w:autoSpaceDE w:val="0"/>
        <w:autoSpaceDN w:val="0"/>
        <w:spacing w:before="90" w:after="0" w:line="240" w:lineRule="auto"/>
        <w:ind w:hanging="519"/>
        <w:contextualSpacing w:val="0"/>
        <w:jc w:val="left"/>
        <w:rPr>
          <w:rFonts w:ascii="Times New Roman" w:hAnsi="Times New Roman" w:cs="Times New Roman"/>
          <w:b/>
          <w:sz w:val="24"/>
          <w:szCs w:val="24"/>
        </w:rPr>
      </w:pPr>
      <w:r w:rsidRPr="006A3148">
        <w:rPr>
          <w:rFonts w:ascii="Times New Roman" w:hAnsi="Times New Roman" w:cs="Times New Roman"/>
          <w:b/>
          <w:sz w:val="24"/>
          <w:szCs w:val="24"/>
        </w:rPr>
        <w:t>: GENERAL</w:t>
      </w:r>
      <w:r w:rsidRPr="006A3148">
        <w:rPr>
          <w:rFonts w:ascii="Times New Roman" w:hAnsi="Times New Roman" w:cs="Times New Roman"/>
          <w:b/>
          <w:spacing w:val="1"/>
          <w:sz w:val="24"/>
          <w:szCs w:val="24"/>
        </w:rPr>
        <w:t xml:space="preserve"> </w:t>
      </w:r>
      <w:r w:rsidRPr="006A3148">
        <w:rPr>
          <w:rFonts w:ascii="Times New Roman" w:hAnsi="Times New Roman" w:cs="Times New Roman"/>
          <w:b/>
          <w:sz w:val="24"/>
          <w:szCs w:val="24"/>
        </w:rPr>
        <w:t>PROVISIONS:</w:t>
      </w:r>
    </w:p>
    <w:p w14:paraId="7EAB9514" w14:textId="77777777" w:rsidR="00301B1E" w:rsidRPr="006A3148" w:rsidRDefault="00301B1E" w:rsidP="00301B1E">
      <w:pPr>
        <w:pStyle w:val="BodyText"/>
        <w:spacing w:before="11"/>
        <w:ind w:left="0" w:firstLine="0"/>
        <w:rPr>
          <w:b/>
        </w:rPr>
      </w:pPr>
    </w:p>
    <w:p w14:paraId="178314DB" w14:textId="77777777" w:rsidR="00301B1E" w:rsidRPr="006A3148" w:rsidRDefault="00301B1E" w:rsidP="00301B1E">
      <w:pPr>
        <w:pStyle w:val="ListParagraph"/>
        <w:widowControl w:val="0"/>
        <w:numPr>
          <w:ilvl w:val="0"/>
          <w:numId w:val="30"/>
        </w:numPr>
        <w:tabs>
          <w:tab w:val="left" w:pos="521"/>
        </w:tabs>
        <w:autoSpaceDE w:val="0"/>
        <w:autoSpaceDN w:val="0"/>
        <w:spacing w:after="0" w:line="276" w:lineRule="auto"/>
        <w:ind w:right="160"/>
        <w:contextualSpacing w:val="0"/>
        <w:jc w:val="left"/>
        <w:rPr>
          <w:rFonts w:ascii="Times New Roman" w:hAnsi="Times New Roman" w:cs="Times New Roman"/>
          <w:sz w:val="24"/>
          <w:szCs w:val="24"/>
        </w:rPr>
      </w:pPr>
      <w:r w:rsidRPr="006A3148">
        <w:rPr>
          <w:rFonts w:ascii="Times New Roman" w:hAnsi="Times New Roman" w:cs="Times New Roman"/>
          <w:sz w:val="24"/>
          <w:szCs w:val="24"/>
        </w:rPr>
        <w:t>Purpose: The purpose of this chapter is to provide for the fair and equitable treatment of all persons</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involved</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public</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purchasing</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Clearfield</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Corporation</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maximize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the purchasing value of public funds in procurement, and to provide safeguards for maintaining a procurement system of quality and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integrity.</w:t>
      </w:r>
    </w:p>
    <w:p w14:paraId="1AC3E150" w14:textId="77777777" w:rsidR="00301B1E" w:rsidRPr="006A3148" w:rsidRDefault="00301B1E" w:rsidP="00301B1E">
      <w:pPr>
        <w:pStyle w:val="BodyText"/>
        <w:spacing w:before="9"/>
        <w:ind w:left="0" w:firstLine="0"/>
      </w:pPr>
    </w:p>
    <w:p w14:paraId="67A7860A" w14:textId="77777777" w:rsidR="00301B1E" w:rsidRPr="006A3148" w:rsidRDefault="00301B1E" w:rsidP="00301B1E">
      <w:pPr>
        <w:pStyle w:val="ListParagraph"/>
        <w:widowControl w:val="0"/>
        <w:numPr>
          <w:ilvl w:val="0"/>
          <w:numId w:val="30"/>
        </w:numPr>
        <w:tabs>
          <w:tab w:val="left" w:pos="521"/>
        </w:tabs>
        <w:autoSpaceDE w:val="0"/>
        <w:autoSpaceDN w:val="0"/>
        <w:spacing w:after="0" w:line="276" w:lineRule="auto"/>
        <w:ind w:right="157"/>
        <w:contextualSpacing w:val="0"/>
        <w:jc w:val="left"/>
        <w:rPr>
          <w:rFonts w:ascii="Times New Roman" w:hAnsi="Times New Roman" w:cs="Times New Roman"/>
          <w:sz w:val="24"/>
          <w:szCs w:val="24"/>
        </w:rPr>
      </w:pPr>
      <w:r w:rsidRPr="006A3148">
        <w:rPr>
          <w:rFonts w:ascii="Times New Roman" w:hAnsi="Times New Roman" w:cs="Times New Roman"/>
          <w:sz w:val="24"/>
          <w:szCs w:val="24"/>
        </w:rPr>
        <w:t>Application: This chapter applies to agreements for the procurement of supplies, services, equipment, and construction, entered into by the city after the effective date hereof, unless</w:t>
      </w:r>
      <w:r w:rsidRPr="006A3148">
        <w:rPr>
          <w:rFonts w:ascii="Times New Roman" w:hAnsi="Times New Roman" w:cs="Times New Roman"/>
          <w:spacing w:val="-37"/>
          <w:sz w:val="24"/>
          <w:szCs w:val="24"/>
        </w:rPr>
        <w:t xml:space="preserve"> </w:t>
      </w:r>
      <w:r w:rsidRPr="006A3148">
        <w:rPr>
          <w:rFonts w:ascii="Times New Roman" w:hAnsi="Times New Roman" w:cs="Times New Roman"/>
          <w:sz w:val="24"/>
          <w:szCs w:val="24"/>
        </w:rPr>
        <w:lastRenderedPageBreak/>
        <w:t xml:space="preserve">the parties agree in writing to its application to agreements entered into prior to the effective </w:t>
      </w:r>
      <w:r w:rsidRPr="006A3148">
        <w:rPr>
          <w:rFonts w:ascii="Times New Roman" w:hAnsi="Times New Roman" w:cs="Times New Roman"/>
          <w:spacing w:val="2"/>
          <w:sz w:val="24"/>
          <w:szCs w:val="24"/>
        </w:rPr>
        <w:t xml:space="preserve">date </w:t>
      </w:r>
      <w:r w:rsidRPr="006A3148">
        <w:rPr>
          <w:rFonts w:ascii="Times New Roman" w:hAnsi="Times New Roman" w:cs="Times New Roman"/>
          <w:sz w:val="24"/>
          <w:szCs w:val="24"/>
        </w:rPr>
        <w:t>hereof. It shall apply to every expenditure of public funds by the city for public purchasing irrespective of the source of the funds. When the procurement involves the expenditure of federal assistance or agreement funds, the procurement shall be conducted in accordance</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with any mandatory applicable federal law and regulations. Nothing in this chapter shall prevent any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public</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agency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from</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complying</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with</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terms</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conditions</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any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grant,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gift,</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bequest that is otherwise consistent with</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law.</w:t>
      </w:r>
    </w:p>
    <w:p w14:paraId="1C0FB27A" w14:textId="77777777" w:rsidR="00301B1E" w:rsidRPr="006A3148" w:rsidRDefault="00301B1E" w:rsidP="00301B1E">
      <w:pPr>
        <w:pStyle w:val="ListParagraph"/>
        <w:widowControl w:val="0"/>
        <w:numPr>
          <w:ilvl w:val="0"/>
          <w:numId w:val="30"/>
        </w:numPr>
        <w:tabs>
          <w:tab w:val="left" w:pos="461"/>
        </w:tabs>
        <w:autoSpaceDE w:val="0"/>
        <w:autoSpaceDN w:val="0"/>
        <w:spacing w:before="79" w:after="0" w:line="276" w:lineRule="auto"/>
        <w:ind w:left="460" w:right="276"/>
        <w:contextualSpacing w:val="0"/>
        <w:jc w:val="left"/>
        <w:rPr>
          <w:rFonts w:ascii="Times New Roman" w:hAnsi="Times New Roman" w:cs="Times New Roman"/>
          <w:sz w:val="24"/>
          <w:szCs w:val="24"/>
        </w:rPr>
      </w:pPr>
      <w:r w:rsidRPr="006A3148">
        <w:rPr>
          <w:rFonts w:ascii="Times New Roman" w:hAnsi="Times New Roman" w:cs="Times New Roman"/>
          <w:sz w:val="24"/>
          <w:szCs w:val="24"/>
        </w:rPr>
        <w:t>Exemptions: When a procurement involves the expenditures of state or federal assistance funds, the city shall comply with applicable state and federal laws and regulations. This policy shall not apply to the purchase or other acquisition of real property, which shall be governed by Title 1, Chapter 12A of this code. This policy shall not prevent the city from complying with the terms and conditions of any grant, gift, or bequest that is otherwise consistent with the</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law.</w:t>
      </w:r>
    </w:p>
    <w:p w14:paraId="213EA19A" w14:textId="77777777" w:rsidR="00301B1E" w:rsidRPr="006A3148" w:rsidRDefault="00301B1E" w:rsidP="00301B1E">
      <w:pPr>
        <w:pStyle w:val="Heading1"/>
        <w:numPr>
          <w:ilvl w:val="2"/>
          <w:numId w:val="31"/>
        </w:numPr>
        <w:tabs>
          <w:tab w:val="left" w:pos="620"/>
        </w:tabs>
        <w:spacing w:before="202"/>
        <w:ind w:left="619" w:hanging="519"/>
        <w:jc w:val="left"/>
        <w:rPr>
          <w:u w:val="none"/>
        </w:rPr>
      </w:pPr>
      <w:r w:rsidRPr="006A3148">
        <w:rPr>
          <w:u w:val="none"/>
        </w:rPr>
        <w:t>:  CONTRACT VALIDITY AND</w:t>
      </w:r>
      <w:r w:rsidRPr="006A3148">
        <w:rPr>
          <w:spacing w:val="-1"/>
          <w:u w:val="none"/>
        </w:rPr>
        <w:t xml:space="preserve"> </w:t>
      </w:r>
      <w:r w:rsidRPr="006A3148">
        <w:rPr>
          <w:u w:val="none"/>
        </w:rPr>
        <w:t>EXECUTION:</w:t>
      </w:r>
    </w:p>
    <w:p w14:paraId="7ACA5C05" w14:textId="77777777" w:rsidR="00301B1E" w:rsidRPr="006A3148" w:rsidRDefault="00301B1E" w:rsidP="00301B1E">
      <w:pPr>
        <w:pStyle w:val="BodyText"/>
        <w:ind w:left="0" w:firstLine="0"/>
        <w:rPr>
          <w:b/>
        </w:rPr>
      </w:pPr>
    </w:p>
    <w:p w14:paraId="40392C2B" w14:textId="77777777" w:rsidR="00301B1E" w:rsidRPr="006A3148" w:rsidRDefault="00301B1E" w:rsidP="00301B1E">
      <w:pPr>
        <w:pStyle w:val="ListParagraph"/>
        <w:widowControl w:val="0"/>
        <w:numPr>
          <w:ilvl w:val="0"/>
          <w:numId w:val="29"/>
        </w:numPr>
        <w:tabs>
          <w:tab w:val="left" w:pos="461"/>
        </w:tabs>
        <w:autoSpaceDE w:val="0"/>
        <w:autoSpaceDN w:val="0"/>
        <w:spacing w:after="0" w:line="240" w:lineRule="auto"/>
        <w:ind w:right="126"/>
        <w:contextualSpacing w:val="0"/>
        <w:jc w:val="both"/>
        <w:rPr>
          <w:rFonts w:ascii="Times New Roman" w:hAnsi="Times New Roman" w:cs="Times New Roman"/>
          <w:sz w:val="24"/>
          <w:szCs w:val="24"/>
        </w:rPr>
      </w:pPr>
      <w:r w:rsidRPr="006A3148">
        <w:rPr>
          <w:rFonts w:ascii="Times New Roman" w:hAnsi="Times New Roman" w:cs="Times New Roman"/>
          <w:sz w:val="24"/>
          <w:szCs w:val="24"/>
        </w:rPr>
        <w:t>No liability against the city may be created and no expenditure of public funds may be made which is not for a public</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purpose.</w:t>
      </w:r>
    </w:p>
    <w:p w14:paraId="6C604D4D" w14:textId="77777777" w:rsidR="00301B1E" w:rsidRPr="006A3148" w:rsidRDefault="00301B1E" w:rsidP="00301B1E">
      <w:pPr>
        <w:pStyle w:val="BodyText"/>
        <w:ind w:left="0" w:firstLine="0"/>
      </w:pPr>
    </w:p>
    <w:p w14:paraId="45828174" w14:textId="77777777" w:rsidR="00301B1E" w:rsidRPr="006A3148" w:rsidRDefault="00301B1E" w:rsidP="00301B1E">
      <w:pPr>
        <w:pStyle w:val="ListParagraph"/>
        <w:widowControl w:val="0"/>
        <w:numPr>
          <w:ilvl w:val="0"/>
          <w:numId w:val="29"/>
        </w:numPr>
        <w:tabs>
          <w:tab w:val="left" w:pos="461"/>
        </w:tabs>
        <w:autoSpaceDE w:val="0"/>
        <w:autoSpaceDN w:val="0"/>
        <w:spacing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t>No contract may become valid or is binding against the City</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until:</w:t>
      </w:r>
    </w:p>
    <w:p w14:paraId="3AAD09FF" w14:textId="77777777" w:rsidR="00301B1E" w:rsidRPr="006A3148" w:rsidRDefault="00301B1E" w:rsidP="00301B1E">
      <w:pPr>
        <w:pStyle w:val="BodyText"/>
        <w:spacing w:before="10"/>
        <w:ind w:left="0" w:firstLine="0"/>
      </w:pPr>
    </w:p>
    <w:p w14:paraId="1B6540B9" w14:textId="77777777" w:rsidR="00301B1E" w:rsidRPr="006A3148" w:rsidRDefault="00301B1E" w:rsidP="00301B1E">
      <w:pPr>
        <w:pStyle w:val="ListParagraph"/>
        <w:widowControl w:val="0"/>
        <w:numPr>
          <w:ilvl w:val="1"/>
          <w:numId w:val="29"/>
        </w:numPr>
        <w:tabs>
          <w:tab w:val="left" w:pos="821"/>
        </w:tabs>
        <w:autoSpaceDE w:val="0"/>
        <w:autoSpaceDN w:val="0"/>
        <w:spacing w:before="1"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t>The contract has been reduced to</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writing,</w:t>
      </w:r>
    </w:p>
    <w:p w14:paraId="1670BED1" w14:textId="77777777" w:rsidR="00301B1E" w:rsidRPr="006A3148" w:rsidRDefault="00301B1E" w:rsidP="00301B1E">
      <w:pPr>
        <w:pStyle w:val="ListParagraph"/>
        <w:widowControl w:val="0"/>
        <w:numPr>
          <w:ilvl w:val="1"/>
          <w:numId w:val="29"/>
        </w:numPr>
        <w:tabs>
          <w:tab w:val="left" w:pos="821"/>
        </w:tabs>
        <w:autoSpaceDE w:val="0"/>
        <w:autoSpaceDN w:val="0"/>
        <w:spacing w:before="146" w:after="0" w:line="264" w:lineRule="auto"/>
        <w:ind w:right="119"/>
        <w:contextualSpacing w:val="0"/>
        <w:rPr>
          <w:rFonts w:ascii="Times New Roman" w:hAnsi="Times New Roman" w:cs="Times New Roman"/>
          <w:sz w:val="24"/>
          <w:szCs w:val="24"/>
        </w:rPr>
      </w:pPr>
      <w:r w:rsidRPr="006A3148">
        <w:rPr>
          <w:rFonts w:ascii="Times New Roman" w:hAnsi="Times New Roman" w:cs="Times New Roman"/>
          <w:sz w:val="24"/>
          <w:szCs w:val="24"/>
        </w:rPr>
        <w:t>The</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has</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received</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notice</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from</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its</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chief</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financial</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officer</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that</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funds</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are</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lawfully</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available within budgeted appropriations to fulfill the city’s financial obligations</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thereunder,</w:t>
      </w:r>
    </w:p>
    <w:p w14:paraId="7E5527F2" w14:textId="77777777" w:rsidR="00301B1E" w:rsidRPr="006A3148" w:rsidRDefault="00301B1E" w:rsidP="00301B1E">
      <w:pPr>
        <w:pStyle w:val="ListParagraph"/>
        <w:widowControl w:val="0"/>
        <w:numPr>
          <w:ilvl w:val="1"/>
          <w:numId w:val="29"/>
        </w:numPr>
        <w:tabs>
          <w:tab w:val="left" w:pos="821"/>
        </w:tabs>
        <w:autoSpaceDE w:val="0"/>
        <w:autoSpaceDN w:val="0"/>
        <w:spacing w:before="119" w:after="0" w:line="264" w:lineRule="auto"/>
        <w:ind w:right="117"/>
        <w:contextualSpacing w:val="0"/>
        <w:rPr>
          <w:rFonts w:ascii="Times New Roman" w:hAnsi="Times New Roman" w:cs="Times New Roman"/>
          <w:sz w:val="24"/>
          <w:szCs w:val="24"/>
        </w:rPr>
      </w:pPr>
      <w:r w:rsidRPr="006A3148">
        <w:rPr>
          <w:rFonts w:ascii="Times New Roman" w:hAnsi="Times New Roman" w:cs="Times New Roman"/>
          <w:sz w:val="24"/>
          <w:szCs w:val="24"/>
        </w:rPr>
        <w:t>Where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certifications</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compliance</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with</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federal</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contract</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grant</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assurances</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are</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required, the documents are approved as to form by a city</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attorney,</w:t>
      </w:r>
    </w:p>
    <w:p w14:paraId="23EA6ED2" w14:textId="77777777" w:rsidR="00301B1E" w:rsidRPr="006A3148" w:rsidRDefault="00301B1E" w:rsidP="00301B1E">
      <w:pPr>
        <w:pStyle w:val="ListParagraph"/>
        <w:widowControl w:val="0"/>
        <w:numPr>
          <w:ilvl w:val="1"/>
          <w:numId w:val="29"/>
        </w:numPr>
        <w:tabs>
          <w:tab w:val="left" w:pos="821"/>
        </w:tabs>
        <w:autoSpaceDE w:val="0"/>
        <w:autoSpaceDN w:val="0"/>
        <w:spacing w:before="119" w:after="0" w:line="264" w:lineRule="auto"/>
        <w:ind w:right="116"/>
        <w:contextualSpacing w:val="0"/>
        <w:rPr>
          <w:rFonts w:ascii="Times New Roman" w:hAnsi="Times New Roman" w:cs="Times New Roman"/>
          <w:sz w:val="24"/>
          <w:szCs w:val="24"/>
        </w:rPr>
      </w:pPr>
      <w:r w:rsidRPr="006A3148">
        <w:rPr>
          <w:rFonts w:ascii="Times New Roman" w:hAnsi="Times New Roman" w:cs="Times New Roman"/>
          <w:sz w:val="24"/>
          <w:szCs w:val="24"/>
        </w:rPr>
        <w:t>The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contract</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has</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been</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administered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purchasing</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manager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fully</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complies</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with</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the city’s purchasing</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requirements,</w:t>
      </w:r>
    </w:p>
    <w:p w14:paraId="73AA2429" w14:textId="77777777" w:rsidR="00301B1E" w:rsidRPr="006A3148" w:rsidRDefault="00301B1E" w:rsidP="00301B1E">
      <w:pPr>
        <w:pStyle w:val="ListParagraph"/>
        <w:widowControl w:val="0"/>
        <w:numPr>
          <w:ilvl w:val="1"/>
          <w:numId w:val="29"/>
        </w:numPr>
        <w:tabs>
          <w:tab w:val="left" w:pos="821"/>
        </w:tabs>
        <w:autoSpaceDE w:val="0"/>
        <w:autoSpaceDN w:val="0"/>
        <w:spacing w:before="119" w:after="0" w:line="266" w:lineRule="auto"/>
        <w:ind w:right="120"/>
        <w:contextualSpacing w:val="0"/>
        <w:rPr>
          <w:rFonts w:ascii="Times New Roman" w:hAnsi="Times New Roman" w:cs="Times New Roman"/>
          <w:sz w:val="24"/>
          <w:szCs w:val="24"/>
        </w:rPr>
      </w:pPr>
      <w:r w:rsidRPr="006A3148">
        <w:rPr>
          <w:rFonts w:ascii="Times New Roman" w:hAnsi="Times New Roman" w:cs="Times New Roman"/>
          <w:sz w:val="24"/>
          <w:szCs w:val="24"/>
        </w:rPr>
        <w:t>The contract has been reviewed and approved as to form by a city attorney and executed by the mayor or, where authorized, by the city manager or a department head;</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and</w:t>
      </w:r>
    </w:p>
    <w:p w14:paraId="613A29BC" w14:textId="77777777" w:rsidR="00301B1E" w:rsidRPr="006A3148" w:rsidRDefault="00301B1E" w:rsidP="00301B1E">
      <w:pPr>
        <w:pStyle w:val="ListParagraph"/>
        <w:widowControl w:val="0"/>
        <w:numPr>
          <w:ilvl w:val="1"/>
          <w:numId w:val="29"/>
        </w:numPr>
        <w:tabs>
          <w:tab w:val="left" w:pos="821"/>
        </w:tabs>
        <w:autoSpaceDE w:val="0"/>
        <w:autoSpaceDN w:val="0"/>
        <w:spacing w:before="117" w:after="0" w:line="264" w:lineRule="auto"/>
        <w:ind w:right="118"/>
        <w:contextualSpacing w:val="0"/>
        <w:rPr>
          <w:rFonts w:ascii="Times New Roman" w:hAnsi="Times New Roman" w:cs="Times New Roman"/>
          <w:sz w:val="24"/>
          <w:szCs w:val="24"/>
        </w:rPr>
      </w:pPr>
      <w:r w:rsidRPr="006A3148">
        <w:rPr>
          <w:rFonts w:ascii="Times New Roman" w:hAnsi="Times New Roman" w:cs="Times New Roman"/>
          <w:sz w:val="24"/>
          <w:szCs w:val="24"/>
        </w:rPr>
        <w:t>The signature of the mayor has been attested by the city recorder or, if signed by the city manager or department head, the signature has been countersigned by the city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recorder.</w:t>
      </w:r>
    </w:p>
    <w:p w14:paraId="0F60006B" w14:textId="77777777" w:rsidR="00301B1E" w:rsidRPr="006A3148" w:rsidRDefault="00301B1E" w:rsidP="00301B1E">
      <w:pPr>
        <w:pStyle w:val="BodyText"/>
        <w:spacing w:before="10"/>
        <w:ind w:left="0" w:firstLine="0"/>
      </w:pPr>
    </w:p>
    <w:p w14:paraId="70FCCAA8" w14:textId="77777777" w:rsidR="00301B1E" w:rsidRPr="006A3148" w:rsidRDefault="00301B1E" w:rsidP="00301B1E">
      <w:pPr>
        <w:pStyle w:val="Heading1"/>
        <w:numPr>
          <w:ilvl w:val="2"/>
          <w:numId w:val="31"/>
        </w:numPr>
        <w:tabs>
          <w:tab w:val="left" w:pos="620"/>
        </w:tabs>
        <w:ind w:left="619" w:hanging="519"/>
        <w:jc w:val="left"/>
        <w:rPr>
          <w:u w:val="none"/>
        </w:rPr>
      </w:pPr>
      <w:r w:rsidRPr="006A3148">
        <w:rPr>
          <w:u w:val="none"/>
        </w:rPr>
        <w:t>:  PURCHASING</w:t>
      </w:r>
      <w:r w:rsidRPr="006A3148">
        <w:rPr>
          <w:spacing w:val="-3"/>
          <w:u w:val="none"/>
        </w:rPr>
        <w:t xml:space="preserve"> </w:t>
      </w:r>
      <w:r w:rsidRPr="006A3148">
        <w:rPr>
          <w:u w:val="none"/>
        </w:rPr>
        <w:t>ADMINISTRATION:</w:t>
      </w:r>
    </w:p>
    <w:p w14:paraId="2CF77B4E" w14:textId="77777777" w:rsidR="00301B1E" w:rsidRPr="006A3148" w:rsidRDefault="00301B1E" w:rsidP="00301B1E">
      <w:pPr>
        <w:pStyle w:val="BodyText"/>
        <w:spacing w:before="148" w:line="264" w:lineRule="auto"/>
        <w:ind w:left="100" w:right="30" w:firstLine="0"/>
      </w:pPr>
      <w:r w:rsidRPr="006A3148">
        <w:t>The chief financial officer shall have the responsibility for the purchasing activities of the city and its various departments. The duties and powers regarding purchasing shall include the following:</w:t>
      </w:r>
    </w:p>
    <w:p w14:paraId="2D4224F2" w14:textId="77777777" w:rsidR="00301B1E" w:rsidRPr="006A3148" w:rsidRDefault="00301B1E" w:rsidP="00301B1E">
      <w:pPr>
        <w:pStyle w:val="ListParagraph"/>
        <w:widowControl w:val="0"/>
        <w:numPr>
          <w:ilvl w:val="0"/>
          <w:numId w:val="28"/>
        </w:numPr>
        <w:tabs>
          <w:tab w:val="left" w:pos="461"/>
        </w:tabs>
        <w:autoSpaceDE w:val="0"/>
        <w:autoSpaceDN w:val="0"/>
        <w:spacing w:before="121" w:after="0" w:line="264" w:lineRule="auto"/>
        <w:ind w:right="118"/>
        <w:contextualSpacing w:val="0"/>
        <w:rPr>
          <w:rFonts w:ascii="Times New Roman" w:hAnsi="Times New Roman" w:cs="Times New Roman"/>
          <w:sz w:val="24"/>
          <w:szCs w:val="24"/>
        </w:rPr>
      </w:pPr>
      <w:r w:rsidRPr="006A3148">
        <w:rPr>
          <w:rFonts w:ascii="Times New Roman" w:hAnsi="Times New Roman" w:cs="Times New Roman"/>
          <w:sz w:val="24"/>
          <w:szCs w:val="24"/>
        </w:rPr>
        <w:t>Establish and maintain purchasing policies and processes, including the review and approval of purchase requisitions, issue purchase orders, review contracts for the acquisitions of supplies, services, and equipment and administer charge</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cards.</w:t>
      </w:r>
    </w:p>
    <w:p w14:paraId="5D9027F0" w14:textId="77777777" w:rsidR="00301B1E" w:rsidRPr="006A3148" w:rsidRDefault="00301B1E" w:rsidP="00301B1E">
      <w:pPr>
        <w:pStyle w:val="ListParagraph"/>
        <w:widowControl w:val="0"/>
        <w:numPr>
          <w:ilvl w:val="0"/>
          <w:numId w:val="28"/>
        </w:numPr>
        <w:tabs>
          <w:tab w:val="left" w:pos="461"/>
        </w:tabs>
        <w:autoSpaceDE w:val="0"/>
        <w:autoSpaceDN w:val="0"/>
        <w:spacing w:before="120" w:after="0" w:line="264" w:lineRule="auto"/>
        <w:ind w:right="121"/>
        <w:contextualSpacing w:val="0"/>
        <w:rPr>
          <w:rFonts w:ascii="Times New Roman" w:hAnsi="Times New Roman" w:cs="Times New Roman"/>
          <w:sz w:val="24"/>
          <w:szCs w:val="24"/>
        </w:rPr>
      </w:pPr>
      <w:r w:rsidRPr="006A3148">
        <w:rPr>
          <w:rFonts w:ascii="Times New Roman" w:hAnsi="Times New Roman" w:cs="Times New Roman"/>
          <w:sz w:val="24"/>
          <w:szCs w:val="24"/>
        </w:rPr>
        <w:t>Provide the transfer of surplus or unused supplies and equipment between departments wherever it can be done</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effectively.</w:t>
      </w:r>
    </w:p>
    <w:p w14:paraId="7E58FBB9" w14:textId="77777777" w:rsidR="00301B1E" w:rsidRPr="006A3148" w:rsidRDefault="00301B1E" w:rsidP="00301B1E">
      <w:pPr>
        <w:pStyle w:val="ListParagraph"/>
        <w:widowControl w:val="0"/>
        <w:numPr>
          <w:ilvl w:val="0"/>
          <w:numId w:val="28"/>
        </w:numPr>
        <w:tabs>
          <w:tab w:val="left" w:pos="461"/>
        </w:tabs>
        <w:autoSpaceDE w:val="0"/>
        <w:autoSpaceDN w:val="0"/>
        <w:spacing w:before="120"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lastRenderedPageBreak/>
        <w:t>Review and maintain records and forms related to all purchasing</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activities.</w:t>
      </w:r>
    </w:p>
    <w:p w14:paraId="36BDEABC" w14:textId="77777777" w:rsidR="00301B1E" w:rsidRPr="006A3148" w:rsidRDefault="00301B1E" w:rsidP="00301B1E">
      <w:pPr>
        <w:pStyle w:val="ListParagraph"/>
        <w:widowControl w:val="0"/>
        <w:numPr>
          <w:ilvl w:val="0"/>
          <w:numId w:val="28"/>
        </w:numPr>
        <w:tabs>
          <w:tab w:val="left" w:pos="461"/>
        </w:tabs>
        <w:autoSpaceDE w:val="0"/>
        <w:autoSpaceDN w:val="0"/>
        <w:spacing w:before="146" w:after="0" w:line="264" w:lineRule="auto"/>
        <w:ind w:right="115"/>
        <w:contextualSpacing w:val="0"/>
        <w:rPr>
          <w:rFonts w:ascii="Times New Roman" w:hAnsi="Times New Roman" w:cs="Times New Roman"/>
          <w:sz w:val="24"/>
          <w:szCs w:val="24"/>
        </w:rPr>
      </w:pPr>
      <w:r w:rsidRPr="006A3148">
        <w:rPr>
          <w:rFonts w:ascii="Times New Roman" w:hAnsi="Times New Roman" w:cs="Times New Roman"/>
          <w:sz w:val="24"/>
          <w:szCs w:val="24"/>
        </w:rPr>
        <w:t>Pursuant to subsection 1-12A-1 and 1-12B-1, Disposal of Surplus Property, provide for the disposal of surplus or unused supplies and equipment that cannot be utilized by the city, but which</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has</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residual</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value,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except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where</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such</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property</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has</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either</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a</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fixed</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cost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a</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unique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value, in which case disposal may be by negotiated</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sale.</w:t>
      </w:r>
    </w:p>
    <w:p w14:paraId="53691EAB" w14:textId="77777777" w:rsidR="00301B1E" w:rsidRPr="006A3148" w:rsidRDefault="00301B1E" w:rsidP="00301B1E">
      <w:pPr>
        <w:pStyle w:val="ListParagraph"/>
        <w:widowControl w:val="0"/>
        <w:numPr>
          <w:ilvl w:val="0"/>
          <w:numId w:val="28"/>
        </w:numPr>
        <w:tabs>
          <w:tab w:val="left" w:pos="461"/>
        </w:tabs>
        <w:autoSpaceDE w:val="0"/>
        <w:autoSpaceDN w:val="0"/>
        <w:spacing w:before="79" w:after="0" w:line="264" w:lineRule="auto"/>
        <w:ind w:right="122"/>
        <w:contextualSpacing w:val="0"/>
        <w:rPr>
          <w:rFonts w:ascii="Times New Roman" w:hAnsi="Times New Roman" w:cs="Times New Roman"/>
          <w:sz w:val="24"/>
          <w:szCs w:val="24"/>
        </w:rPr>
      </w:pPr>
      <w:r w:rsidRPr="006A3148">
        <w:rPr>
          <w:rFonts w:ascii="Times New Roman" w:hAnsi="Times New Roman" w:cs="Times New Roman"/>
          <w:sz w:val="24"/>
          <w:szCs w:val="24"/>
        </w:rPr>
        <w:t>Review requisitions or estimates of a department’s requirements for supplies and contractual services as to quantity, quality, or estimated cost, whenever revision is approved by the city manager and department head and determined to be in the best interest of the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city.</w:t>
      </w:r>
    </w:p>
    <w:p w14:paraId="02CA57B9" w14:textId="77777777" w:rsidR="00301B1E" w:rsidRPr="006A3148" w:rsidRDefault="00301B1E" w:rsidP="00301B1E">
      <w:pPr>
        <w:pStyle w:val="BodyText"/>
        <w:spacing w:before="9"/>
        <w:ind w:left="0" w:firstLine="0"/>
      </w:pPr>
    </w:p>
    <w:p w14:paraId="27940044" w14:textId="77777777" w:rsidR="00301B1E" w:rsidRPr="006A3148" w:rsidRDefault="00301B1E" w:rsidP="00301B1E">
      <w:pPr>
        <w:pStyle w:val="Heading1"/>
        <w:numPr>
          <w:ilvl w:val="2"/>
          <w:numId w:val="31"/>
        </w:numPr>
        <w:tabs>
          <w:tab w:val="left" w:pos="620"/>
        </w:tabs>
        <w:ind w:left="619" w:hanging="519"/>
        <w:jc w:val="left"/>
        <w:rPr>
          <w:u w:val="none"/>
        </w:rPr>
      </w:pPr>
      <w:r w:rsidRPr="006A3148">
        <w:rPr>
          <w:u w:val="none"/>
        </w:rPr>
        <w:t>:  STANDARDS FOR</w:t>
      </w:r>
      <w:r w:rsidRPr="006A3148">
        <w:rPr>
          <w:spacing w:val="-5"/>
          <w:u w:val="none"/>
        </w:rPr>
        <w:t xml:space="preserve"> </w:t>
      </w:r>
      <w:r w:rsidRPr="006A3148">
        <w:rPr>
          <w:u w:val="none"/>
        </w:rPr>
        <w:t>PURCHASING:</w:t>
      </w:r>
    </w:p>
    <w:p w14:paraId="73DB030C" w14:textId="77777777" w:rsidR="00301B1E" w:rsidRPr="006A3148" w:rsidRDefault="00301B1E" w:rsidP="00301B1E">
      <w:pPr>
        <w:pStyle w:val="BodyText"/>
        <w:spacing w:before="9"/>
        <w:ind w:left="0" w:firstLine="0"/>
        <w:rPr>
          <w:b/>
        </w:rPr>
      </w:pPr>
    </w:p>
    <w:p w14:paraId="3410EC1B" w14:textId="77777777" w:rsidR="00301B1E" w:rsidRPr="006A3148" w:rsidRDefault="00301B1E" w:rsidP="00301B1E">
      <w:pPr>
        <w:pStyle w:val="ListParagraph"/>
        <w:widowControl w:val="0"/>
        <w:numPr>
          <w:ilvl w:val="0"/>
          <w:numId w:val="27"/>
        </w:numPr>
        <w:tabs>
          <w:tab w:val="left" w:pos="461"/>
        </w:tabs>
        <w:autoSpaceDE w:val="0"/>
        <w:autoSpaceDN w:val="0"/>
        <w:spacing w:after="0" w:line="240" w:lineRule="auto"/>
        <w:ind w:right="116"/>
        <w:contextualSpacing w:val="0"/>
        <w:rPr>
          <w:rFonts w:ascii="Times New Roman" w:hAnsi="Times New Roman" w:cs="Times New Roman"/>
          <w:sz w:val="24"/>
          <w:szCs w:val="24"/>
        </w:rPr>
      </w:pPr>
      <w:r w:rsidRPr="006A3148">
        <w:rPr>
          <w:rFonts w:ascii="Times New Roman" w:hAnsi="Times New Roman" w:cs="Times New Roman"/>
          <w:sz w:val="24"/>
          <w:szCs w:val="24"/>
        </w:rPr>
        <w:t>Budget</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Itemized</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Purchase</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Authority:</w:t>
      </w:r>
      <w:r w:rsidRPr="006A3148">
        <w:rPr>
          <w:rFonts w:ascii="Times New Roman" w:hAnsi="Times New Roman" w:cs="Times New Roman"/>
          <w:spacing w:val="33"/>
          <w:sz w:val="24"/>
          <w:szCs w:val="24"/>
        </w:rPr>
        <w:t xml:space="preserve"> </w:t>
      </w:r>
      <w:r w:rsidRPr="006A3148">
        <w:rPr>
          <w:rFonts w:ascii="Times New Roman" w:hAnsi="Times New Roman" w:cs="Times New Roman"/>
          <w:sz w:val="24"/>
          <w:szCs w:val="24"/>
        </w:rPr>
        <w:t>For</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those</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purchases</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supplies,</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equipment,</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professional services, consultants, and construction projects specifically included and detailed within the city’s lawfully adopted budget, the individual authorized purchasing authority is as</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follows:</w:t>
      </w:r>
    </w:p>
    <w:p w14:paraId="083E8E52" w14:textId="77777777" w:rsidR="00301B1E" w:rsidRPr="006A3148" w:rsidRDefault="00301B1E" w:rsidP="00301B1E">
      <w:pPr>
        <w:pStyle w:val="BodyText"/>
        <w:spacing w:before="10"/>
        <w:ind w:left="0" w:firstLine="0"/>
      </w:pPr>
    </w:p>
    <w:p w14:paraId="62E69057" w14:textId="77777777" w:rsidR="00301B1E" w:rsidRPr="006A3148" w:rsidRDefault="00301B1E" w:rsidP="00301B1E">
      <w:pPr>
        <w:pStyle w:val="ListParagraph"/>
        <w:widowControl w:val="0"/>
        <w:numPr>
          <w:ilvl w:val="1"/>
          <w:numId w:val="27"/>
        </w:numPr>
        <w:tabs>
          <w:tab w:val="left" w:pos="821"/>
        </w:tabs>
        <w:autoSpaceDE w:val="0"/>
        <w:autoSpaceDN w:val="0"/>
        <w:spacing w:before="1" w:after="0" w:line="264" w:lineRule="auto"/>
        <w:ind w:right="119"/>
        <w:contextualSpacing w:val="0"/>
        <w:rPr>
          <w:rFonts w:ascii="Times New Roman" w:hAnsi="Times New Roman" w:cs="Times New Roman"/>
          <w:sz w:val="24"/>
          <w:szCs w:val="24"/>
        </w:rPr>
      </w:pPr>
      <w:r w:rsidRPr="006A3148">
        <w:rPr>
          <w:rFonts w:ascii="Times New Roman" w:hAnsi="Times New Roman" w:cs="Times New Roman"/>
          <w:sz w:val="24"/>
          <w:szCs w:val="24"/>
        </w:rPr>
        <w:t xml:space="preserve">Division Managers: A division manager that is designated by the department head and approved by the chief financial officer may authorize purchases up to </w:t>
      </w:r>
      <w:r w:rsidRPr="006A3148">
        <w:rPr>
          <w:rFonts w:ascii="Times New Roman" w:hAnsi="Times New Roman" w:cs="Times New Roman"/>
          <w:b/>
          <w:sz w:val="24"/>
          <w:szCs w:val="24"/>
        </w:rPr>
        <w:t>$5,000</w:t>
      </w:r>
      <w:r w:rsidRPr="006A3148">
        <w:rPr>
          <w:rFonts w:ascii="Times New Roman" w:hAnsi="Times New Roman" w:cs="Times New Roman"/>
          <w:sz w:val="24"/>
          <w:szCs w:val="24"/>
        </w:rPr>
        <w:t>. Sufficient effort should be made on all purchases, regardless of cost, to determine the best value before any purchase is</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initiated.</w:t>
      </w:r>
    </w:p>
    <w:p w14:paraId="423C4E6B" w14:textId="77777777" w:rsidR="00301B1E" w:rsidRPr="006A3148" w:rsidRDefault="00301B1E" w:rsidP="00301B1E">
      <w:pPr>
        <w:pStyle w:val="BodyText"/>
        <w:spacing w:before="5"/>
        <w:ind w:left="0" w:firstLine="0"/>
      </w:pPr>
    </w:p>
    <w:p w14:paraId="1E993F88" w14:textId="77777777" w:rsidR="00301B1E" w:rsidRPr="006A3148" w:rsidRDefault="00301B1E" w:rsidP="00301B1E">
      <w:pPr>
        <w:pStyle w:val="ListParagraph"/>
        <w:widowControl w:val="0"/>
        <w:numPr>
          <w:ilvl w:val="1"/>
          <w:numId w:val="27"/>
        </w:numPr>
        <w:tabs>
          <w:tab w:val="left" w:pos="821"/>
        </w:tabs>
        <w:autoSpaceDE w:val="0"/>
        <w:autoSpaceDN w:val="0"/>
        <w:spacing w:before="1" w:after="0" w:line="264" w:lineRule="auto"/>
        <w:ind w:right="118"/>
        <w:contextualSpacing w:val="0"/>
        <w:rPr>
          <w:rFonts w:ascii="Times New Roman" w:hAnsi="Times New Roman" w:cs="Times New Roman"/>
          <w:sz w:val="24"/>
          <w:szCs w:val="24"/>
        </w:rPr>
      </w:pPr>
      <w:r w:rsidRPr="006A3148">
        <w:rPr>
          <w:rFonts w:ascii="Times New Roman" w:hAnsi="Times New Roman" w:cs="Times New Roman"/>
          <w:sz w:val="24"/>
          <w:szCs w:val="24"/>
        </w:rPr>
        <w:t>Department</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Heads:</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A</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department</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head</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that</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is</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designated</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manager</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 xml:space="preserve">approved by the chief financial officer may authorize purchases up to </w:t>
      </w:r>
      <w:r w:rsidRPr="006A3148">
        <w:rPr>
          <w:rFonts w:ascii="Times New Roman" w:hAnsi="Times New Roman" w:cs="Times New Roman"/>
          <w:b/>
          <w:sz w:val="24"/>
          <w:szCs w:val="24"/>
        </w:rPr>
        <w:t>$25,000</w:t>
      </w:r>
      <w:r w:rsidRPr="006A3148">
        <w:rPr>
          <w:rFonts w:ascii="Times New Roman" w:hAnsi="Times New Roman" w:cs="Times New Roman"/>
          <w:sz w:val="24"/>
          <w:szCs w:val="24"/>
        </w:rPr>
        <w:t>. Sufficient effort should</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made</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on</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all</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purchases,</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regardless</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cost,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determine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best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value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before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any purchase is initiated. A written agreement is required for contractual services or if the purchases require customization, have unique design criteria, or special terms and conditions.</w:t>
      </w:r>
    </w:p>
    <w:p w14:paraId="78270404" w14:textId="77777777" w:rsidR="00301B1E" w:rsidRPr="006A3148" w:rsidRDefault="00301B1E" w:rsidP="00301B1E">
      <w:pPr>
        <w:pStyle w:val="BodyText"/>
        <w:spacing w:before="5"/>
        <w:ind w:left="0" w:firstLine="0"/>
      </w:pPr>
    </w:p>
    <w:p w14:paraId="0BD215D3" w14:textId="77777777" w:rsidR="00301B1E" w:rsidRPr="006A3148" w:rsidRDefault="00301B1E" w:rsidP="00301B1E">
      <w:pPr>
        <w:pStyle w:val="ListParagraph"/>
        <w:widowControl w:val="0"/>
        <w:numPr>
          <w:ilvl w:val="1"/>
          <w:numId w:val="27"/>
        </w:numPr>
        <w:tabs>
          <w:tab w:val="left" w:pos="821"/>
        </w:tabs>
        <w:autoSpaceDE w:val="0"/>
        <w:autoSpaceDN w:val="0"/>
        <w:spacing w:before="1" w:after="0" w:line="264" w:lineRule="auto"/>
        <w:ind w:right="121"/>
        <w:contextualSpacing w:val="0"/>
        <w:rPr>
          <w:rFonts w:ascii="Times New Roman" w:hAnsi="Times New Roman" w:cs="Times New Roman"/>
          <w:sz w:val="24"/>
          <w:szCs w:val="24"/>
        </w:rPr>
      </w:pPr>
      <w:r w:rsidRPr="006A3148">
        <w:rPr>
          <w:rFonts w:ascii="Times New Roman" w:hAnsi="Times New Roman" w:cs="Times New Roman"/>
          <w:sz w:val="24"/>
          <w:szCs w:val="24"/>
        </w:rPr>
        <w:t xml:space="preserve">City Manager: The city manager, after providing notice of intent to the chief financial officer, may authorize purchases </w:t>
      </w:r>
      <w:r w:rsidRPr="006A3148">
        <w:rPr>
          <w:rFonts w:ascii="Times New Roman" w:hAnsi="Times New Roman" w:cs="Times New Roman"/>
          <w:b/>
          <w:sz w:val="24"/>
          <w:szCs w:val="24"/>
        </w:rPr>
        <w:t>over $25,000</w:t>
      </w:r>
      <w:r w:rsidRPr="006A3148">
        <w:rPr>
          <w:rFonts w:ascii="Times New Roman" w:hAnsi="Times New Roman" w:cs="Times New Roman"/>
          <w:sz w:val="24"/>
          <w:szCs w:val="24"/>
        </w:rPr>
        <w:t>. Sufficient effort should be made on all purchases, regardless of cost, to determine the best value before any purchase is initiated. A written agreement is required for contractual services or if the purchases require customization, have unique design criteria, or special terms and</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conditions. Unless directed differently by the majority of the city council in a public meeting, the signature of the Mayor is required on all written agreements for contractual services over $100,000.</w:t>
      </w:r>
    </w:p>
    <w:p w14:paraId="159C099C" w14:textId="77777777" w:rsidR="00301B1E" w:rsidRPr="006A3148" w:rsidRDefault="00301B1E" w:rsidP="00301B1E">
      <w:pPr>
        <w:pStyle w:val="BodyText"/>
        <w:spacing w:before="2"/>
        <w:ind w:left="0" w:firstLine="0"/>
      </w:pPr>
    </w:p>
    <w:p w14:paraId="1E2963DD" w14:textId="77777777" w:rsidR="00301B1E" w:rsidRPr="006A3148" w:rsidRDefault="00301B1E" w:rsidP="00301B1E">
      <w:pPr>
        <w:pStyle w:val="ListParagraph"/>
        <w:widowControl w:val="0"/>
        <w:numPr>
          <w:ilvl w:val="0"/>
          <w:numId w:val="27"/>
        </w:numPr>
        <w:tabs>
          <w:tab w:val="left" w:pos="461"/>
        </w:tabs>
        <w:autoSpaceDE w:val="0"/>
        <w:autoSpaceDN w:val="0"/>
        <w:spacing w:after="0" w:line="240" w:lineRule="auto"/>
        <w:ind w:right="118"/>
        <w:contextualSpacing w:val="0"/>
        <w:rPr>
          <w:rFonts w:ascii="Times New Roman" w:hAnsi="Times New Roman" w:cs="Times New Roman"/>
          <w:sz w:val="24"/>
          <w:szCs w:val="24"/>
        </w:rPr>
      </w:pPr>
      <w:r w:rsidRPr="006A3148">
        <w:rPr>
          <w:rFonts w:ascii="Times New Roman" w:hAnsi="Times New Roman" w:cs="Times New Roman"/>
          <w:sz w:val="24"/>
          <w:szCs w:val="24"/>
        </w:rPr>
        <w:t>Non-Budgeted Purchases: Except for incidental purchases consistent with regular operations and</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those</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limited</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unique</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circumstances</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outlined</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within</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this</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Chapter,</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no</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purchase</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 xml:space="preserve">made for supplies, equipment, professional services, consultants, and construction projects not specifically included and detailed within the city’s lawfully adopted budget. </w:t>
      </w:r>
    </w:p>
    <w:p w14:paraId="34E8E5FC" w14:textId="77777777" w:rsidR="00301B1E" w:rsidRPr="006A3148" w:rsidRDefault="00301B1E" w:rsidP="00301B1E">
      <w:pPr>
        <w:pStyle w:val="ListParagraph"/>
        <w:tabs>
          <w:tab w:val="left" w:pos="461"/>
        </w:tabs>
        <w:ind w:left="460" w:right="118"/>
        <w:rPr>
          <w:rFonts w:ascii="Times New Roman" w:hAnsi="Times New Roman" w:cs="Times New Roman"/>
          <w:sz w:val="24"/>
          <w:szCs w:val="24"/>
        </w:rPr>
      </w:pPr>
    </w:p>
    <w:p w14:paraId="5E8CAE7C" w14:textId="77777777" w:rsidR="00301B1E" w:rsidRPr="006A3148" w:rsidRDefault="00301B1E" w:rsidP="00301B1E">
      <w:pPr>
        <w:pStyle w:val="ListParagraph"/>
        <w:widowControl w:val="0"/>
        <w:numPr>
          <w:ilvl w:val="0"/>
          <w:numId w:val="27"/>
        </w:numPr>
        <w:tabs>
          <w:tab w:val="left" w:pos="461"/>
        </w:tabs>
        <w:autoSpaceDE w:val="0"/>
        <w:autoSpaceDN w:val="0"/>
        <w:spacing w:after="0" w:line="240" w:lineRule="auto"/>
        <w:ind w:right="117"/>
        <w:contextualSpacing w:val="0"/>
        <w:rPr>
          <w:rFonts w:ascii="Times New Roman" w:hAnsi="Times New Roman" w:cs="Times New Roman"/>
          <w:sz w:val="24"/>
          <w:szCs w:val="24"/>
        </w:rPr>
      </w:pPr>
      <w:r w:rsidRPr="006A3148">
        <w:rPr>
          <w:rFonts w:ascii="Times New Roman" w:hAnsi="Times New Roman" w:cs="Times New Roman"/>
          <w:sz w:val="24"/>
          <w:szCs w:val="24"/>
        </w:rPr>
        <w:t xml:space="preserve">Bids Not Required for Certain Work: It is the policy of the city to reserve itself all legal prerogatives to perform services and work with its own personnel and equipment; therefore, nothing in this article shall be construed to require bids to be called for or contracts let for conducting, maintaining, or managing any department, business, or property of the city when </w:t>
      </w:r>
      <w:r w:rsidRPr="006A3148">
        <w:rPr>
          <w:rFonts w:ascii="Times New Roman" w:hAnsi="Times New Roman" w:cs="Times New Roman"/>
          <w:sz w:val="24"/>
          <w:szCs w:val="24"/>
        </w:rPr>
        <w:lastRenderedPageBreak/>
        <w:t>it’s</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public</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interest</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for</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perform</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work</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with</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its</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own</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personnel</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equipment.</w:t>
      </w:r>
    </w:p>
    <w:p w14:paraId="560EC4CE" w14:textId="77777777" w:rsidR="00301B1E" w:rsidRPr="006A3148" w:rsidRDefault="00301B1E" w:rsidP="00301B1E">
      <w:pPr>
        <w:pStyle w:val="BodyText"/>
        <w:spacing w:before="11"/>
        <w:ind w:left="0" w:firstLine="0"/>
      </w:pPr>
    </w:p>
    <w:p w14:paraId="0FA0F30C" w14:textId="77777777" w:rsidR="00301B1E" w:rsidRPr="006A3148" w:rsidRDefault="00301B1E" w:rsidP="00301B1E">
      <w:pPr>
        <w:pStyle w:val="ListParagraph"/>
        <w:widowControl w:val="0"/>
        <w:numPr>
          <w:ilvl w:val="0"/>
          <w:numId w:val="27"/>
        </w:numPr>
        <w:tabs>
          <w:tab w:val="left" w:pos="461"/>
        </w:tabs>
        <w:autoSpaceDE w:val="0"/>
        <w:autoSpaceDN w:val="0"/>
        <w:spacing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t>Supplies and</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Equipment</w:t>
      </w:r>
    </w:p>
    <w:p w14:paraId="7D5E4269" w14:textId="77777777" w:rsidR="00301B1E" w:rsidRPr="006A3148" w:rsidRDefault="00301B1E" w:rsidP="00301B1E">
      <w:pPr>
        <w:pStyle w:val="ListParagraph"/>
        <w:widowControl w:val="0"/>
        <w:numPr>
          <w:ilvl w:val="1"/>
          <w:numId w:val="27"/>
        </w:numPr>
        <w:tabs>
          <w:tab w:val="left" w:pos="912"/>
        </w:tabs>
        <w:autoSpaceDE w:val="0"/>
        <w:autoSpaceDN w:val="0"/>
        <w:spacing w:before="79" w:after="0" w:line="264" w:lineRule="auto"/>
        <w:ind w:left="911" w:right="115"/>
        <w:contextualSpacing w:val="0"/>
        <w:rPr>
          <w:rFonts w:ascii="Times New Roman" w:hAnsi="Times New Roman" w:cs="Times New Roman"/>
          <w:sz w:val="24"/>
          <w:szCs w:val="24"/>
        </w:rPr>
      </w:pPr>
      <w:r w:rsidRPr="006A3148">
        <w:rPr>
          <w:rFonts w:ascii="Times New Roman" w:hAnsi="Times New Roman" w:cs="Times New Roman"/>
          <w:sz w:val="24"/>
          <w:szCs w:val="24"/>
        </w:rPr>
        <w:t>Purchases</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supplies,</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equipment,</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contractual</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services</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a</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value</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6"/>
          <w:sz w:val="24"/>
          <w:szCs w:val="24"/>
        </w:rPr>
        <w:t xml:space="preserve"> </w:t>
      </w:r>
      <w:r w:rsidRPr="33B8E750">
        <w:rPr>
          <w:rFonts w:ascii="Times New Roman" w:hAnsi="Times New Roman" w:cs="Times New Roman"/>
          <w:b/>
          <w:bCs/>
          <w:sz w:val="24"/>
          <w:szCs w:val="24"/>
        </w:rPr>
        <w:t>$5,000</w:t>
      </w:r>
      <w:r w:rsidRPr="33B8E750">
        <w:rPr>
          <w:rFonts w:ascii="Times New Roman" w:hAnsi="Times New Roman" w:cs="Times New Roman"/>
          <w:b/>
          <w:bCs/>
          <w:spacing w:val="-8"/>
          <w:sz w:val="24"/>
          <w:szCs w:val="24"/>
        </w:rPr>
        <w:t xml:space="preserve"> </w:t>
      </w:r>
      <w:r w:rsidRPr="33B8E750">
        <w:rPr>
          <w:rFonts w:ascii="Times New Roman" w:hAnsi="Times New Roman" w:cs="Times New Roman"/>
          <w:b/>
          <w:bCs/>
          <w:sz w:val="24"/>
          <w:szCs w:val="24"/>
        </w:rPr>
        <w:t>or</w:t>
      </w:r>
      <w:r w:rsidRPr="33B8E750">
        <w:rPr>
          <w:rFonts w:ascii="Times New Roman" w:hAnsi="Times New Roman" w:cs="Times New Roman"/>
          <w:b/>
          <w:bCs/>
          <w:spacing w:val="-9"/>
          <w:sz w:val="24"/>
          <w:szCs w:val="24"/>
        </w:rPr>
        <w:t xml:space="preserve"> </w:t>
      </w:r>
      <w:r w:rsidRPr="33B8E750">
        <w:rPr>
          <w:rFonts w:ascii="Times New Roman" w:hAnsi="Times New Roman" w:cs="Times New Roman"/>
          <w:b/>
          <w:bCs/>
          <w:sz w:val="24"/>
          <w:szCs w:val="24"/>
        </w:rPr>
        <w:t>less</w:t>
      </w:r>
      <w:r w:rsidRPr="33B8E750">
        <w:rPr>
          <w:rFonts w:ascii="Times New Roman" w:hAnsi="Times New Roman" w:cs="Times New Roman"/>
          <w:b/>
          <w:bCs/>
          <w:spacing w:val="-7"/>
          <w:sz w:val="24"/>
          <w:szCs w:val="24"/>
        </w:rPr>
        <w:t xml:space="preserve"> </w:t>
      </w:r>
      <w:r w:rsidRPr="006A3148">
        <w:rPr>
          <w:rFonts w:ascii="Times New Roman" w:hAnsi="Times New Roman" w:cs="Times New Roman"/>
          <w:sz w:val="24"/>
          <w:szCs w:val="24"/>
        </w:rPr>
        <w:t>may be made in the open market without formal bidding procedures and without a written agreement except as provided in this section. Sufficient effort should be made on all purchases, regardless of cost, to determine the best value before any purchase is</w:t>
      </w:r>
      <w:r w:rsidRPr="006A3148">
        <w:rPr>
          <w:rFonts w:ascii="Times New Roman" w:hAnsi="Times New Roman" w:cs="Times New Roman"/>
          <w:spacing w:val="-36"/>
          <w:sz w:val="24"/>
          <w:szCs w:val="24"/>
        </w:rPr>
        <w:t xml:space="preserve"> </w:t>
      </w:r>
      <w:r w:rsidRPr="006A3148">
        <w:rPr>
          <w:rFonts w:ascii="Times New Roman" w:hAnsi="Times New Roman" w:cs="Times New Roman"/>
          <w:sz w:val="24"/>
          <w:szCs w:val="24"/>
        </w:rPr>
        <w:t>initiated.</w:t>
      </w:r>
    </w:p>
    <w:p w14:paraId="2426A437" w14:textId="77777777" w:rsidR="00301B1E" w:rsidRPr="006A3148" w:rsidRDefault="00301B1E" w:rsidP="00301B1E">
      <w:pPr>
        <w:pStyle w:val="ListParagraph"/>
        <w:widowControl w:val="0"/>
        <w:numPr>
          <w:ilvl w:val="1"/>
          <w:numId w:val="27"/>
        </w:numPr>
        <w:tabs>
          <w:tab w:val="left" w:pos="912"/>
        </w:tabs>
        <w:autoSpaceDE w:val="0"/>
        <w:autoSpaceDN w:val="0"/>
        <w:spacing w:before="121" w:after="0" w:line="264" w:lineRule="auto"/>
        <w:ind w:left="911" w:right="115"/>
        <w:contextualSpacing w:val="0"/>
        <w:rPr>
          <w:rFonts w:ascii="Times New Roman" w:hAnsi="Times New Roman" w:cs="Times New Roman"/>
          <w:sz w:val="24"/>
          <w:szCs w:val="24"/>
        </w:rPr>
      </w:pPr>
      <w:r w:rsidRPr="006A3148">
        <w:rPr>
          <w:rFonts w:ascii="Times New Roman" w:hAnsi="Times New Roman" w:cs="Times New Roman"/>
          <w:sz w:val="24"/>
          <w:szCs w:val="24"/>
        </w:rPr>
        <w:t xml:space="preserve">Purchases of supplies, equipment, or contractual services of a value </w:t>
      </w:r>
      <w:r w:rsidRPr="33B8E750">
        <w:rPr>
          <w:rFonts w:ascii="Times New Roman" w:hAnsi="Times New Roman" w:cs="Times New Roman"/>
          <w:b/>
          <w:bCs/>
          <w:sz w:val="24"/>
          <w:szCs w:val="24"/>
        </w:rPr>
        <w:t>greater than $5,000 but</w:t>
      </w:r>
      <w:r w:rsidRPr="33B8E750">
        <w:rPr>
          <w:rFonts w:ascii="Times New Roman" w:hAnsi="Times New Roman" w:cs="Times New Roman"/>
          <w:b/>
          <w:bCs/>
          <w:spacing w:val="-17"/>
          <w:sz w:val="24"/>
          <w:szCs w:val="24"/>
        </w:rPr>
        <w:t xml:space="preserve"> </w:t>
      </w:r>
      <w:r w:rsidRPr="33B8E750">
        <w:rPr>
          <w:rFonts w:ascii="Times New Roman" w:hAnsi="Times New Roman" w:cs="Times New Roman"/>
          <w:b/>
          <w:bCs/>
          <w:sz w:val="24"/>
          <w:szCs w:val="24"/>
        </w:rPr>
        <w:t>less</w:t>
      </w:r>
      <w:r w:rsidRPr="33B8E750">
        <w:rPr>
          <w:rFonts w:ascii="Times New Roman" w:hAnsi="Times New Roman" w:cs="Times New Roman"/>
          <w:b/>
          <w:bCs/>
          <w:spacing w:val="-16"/>
          <w:sz w:val="24"/>
          <w:szCs w:val="24"/>
        </w:rPr>
        <w:t xml:space="preserve"> </w:t>
      </w:r>
      <w:r w:rsidRPr="33B8E750">
        <w:rPr>
          <w:rFonts w:ascii="Times New Roman" w:hAnsi="Times New Roman" w:cs="Times New Roman"/>
          <w:b/>
          <w:bCs/>
          <w:sz w:val="24"/>
          <w:szCs w:val="24"/>
        </w:rPr>
        <w:t>than</w:t>
      </w:r>
      <w:r w:rsidRPr="33B8E750">
        <w:rPr>
          <w:rFonts w:ascii="Times New Roman" w:hAnsi="Times New Roman" w:cs="Times New Roman"/>
          <w:b/>
          <w:bCs/>
          <w:spacing w:val="-15"/>
          <w:sz w:val="24"/>
          <w:szCs w:val="24"/>
        </w:rPr>
        <w:t xml:space="preserve"> </w:t>
      </w:r>
      <w:r w:rsidRPr="33B8E750">
        <w:rPr>
          <w:rFonts w:ascii="Times New Roman" w:hAnsi="Times New Roman" w:cs="Times New Roman"/>
          <w:b/>
          <w:bCs/>
          <w:sz w:val="24"/>
          <w:szCs w:val="24"/>
        </w:rPr>
        <w:t>$100,000</w:t>
      </w:r>
      <w:r w:rsidRPr="33B8E750">
        <w:rPr>
          <w:rFonts w:ascii="Times New Roman" w:hAnsi="Times New Roman" w:cs="Times New Roman"/>
          <w:b/>
          <w:bCs/>
          <w:spacing w:val="-16"/>
          <w:sz w:val="24"/>
          <w:szCs w:val="24"/>
        </w:rPr>
        <w:t xml:space="preserve"> </w:t>
      </w:r>
      <w:r w:rsidRPr="006A3148">
        <w:rPr>
          <w:rFonts w:ascii="Times New Roman" w:hAnsi="Times New Roman" w:cs="Times New Roman"/>
          <w:sz w:val="24"/>
          <w:szCs w:val="24"/>
        </w:rPr>
        <w:t>requires</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at</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least</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three</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(3)</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written</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price</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quotes</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obtained prior to the purchasing of supplies, equipment, or contractual services. A record of all written quotes shall be attached to the purchase requisition. A written agreement is required for contractual services or if the purchases require customization, have unique design criteria, or special terms and</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conditions.</w:t>
      </w:r>
    </w:p>
    <w:p w14:paraId="7976A55F" w14:textId="77777777" w:rsidR="00301B1E" w:rsidRPr="006A3148" w:rsidRDefault="00301B1E" w:rsidP="33B8E750">
      <w:pPr>
        <w:pStyle w:val="ListParagraph"/>
        <w:widowControl w:val="0"/>
        <w:numPr>
          <w:ilvl w:val="1"/>
          <w:numId w:val="27"/>
        </w:numPr>
        <w:tabs>
          <w:tab w:val="left" w:pos="912"/>
        </w:tabs>
        <w:autoSpaceDE w:val="0"/>
        <w:autoSpaceDN w:val="0"/>
        <w:spacing w:before="121" w:after="0" w:line="240" w:lineRule="auto"/>
        <w:ind w:left="911"/>
        <w:contextualSpacing w:val="0"/>
        <w:rPr>
          <w:rFonts w:ascii="Times New Roman" w:hAnsi="Times New Roman" w:cs="Times New Roman"/>
          <w:b/>
          <w:bCs/>
          <w:sz w:val="24"/>
          <w:szCs w:val="24"/>
        </w:rPr>
      </w:pPr>
      <w:r w:rsidRPr="006A3148">
        <w:rPr>
          <w:rFonts w:ascii="Times New Roman" w:hAnsi="Times New Roman" w:cs="Times New Roman"/>
          <w:sz w:val="24"/>
          <w:szCs w:val="24"/>
        </w:rPr>
        <w:t xml:space="preserve">Purchases  of  supplies,  equipment,  or  contractual  services  of  a  value  </w:t>
      </w:r>
      <w:r w:rsidRPr="33B8E750">
        <w:rPr>
          <w:rFonts w:ascii="Times New Roman" w:hAnsi="Times New Roman" w:cs="Times New Roman"/>
          <w:b/>
          <w:bCs/>
          <w:sz w:val="24"/>
          <w:szCs w:val="24"/>
        </w:rPr>
        <w:t xml:space="preserve">greater </w:t>
      </w:r>
      <w:r w:rsidRPr="33B8E750">
        <w:rPr>
          <w:rFonts w:ascii="Times New Roman" w:hAnsi="Times New Roman" w:cs="Times New Roman"/>
          <w:b/>
          <w:bCs/>
          <w:spacing w:val="59"/>
          <w:sz w:val="24"/>
          <w:szCs w:val="24"/>
        </w:rPr>
        <w:t xml:space="preserve"> </w:t>
      </w:r>
      <w:r w:rsidRPr="33B8E750">
        <w:rPr>
          <w:rFonts w:ascii="Times New Roman" w:hAnsi="Times New Roman" w:cs="Times New Roman"/>
          <w:b/>
          <w:bCs/>
          <w:sz w:val="24"/>
          <w:szCs w:val="24"/>
        </w:rPr>
        <w:t>than</w:t>
      </w:r>
    </w:p>
    <w:p w14:paraId="57B33415" w14:textId="77777777" w:rsidR="00301B1E" w:rsidRPr="006A3148" w:rsidRDefault="00301B1E" w:rsidP="00301B1E">
      <w:pPr>
        <w:pStyle w:val="BodyText"/>
        <w:spacing w:before="26" w:line="264" w:lineRule="auto"/>
        <w:ind w:left="911" w:right="114" w:firstLine="0"/>
      </w:pPr>
      <w:r w:rsidRPr="006A3148">
        <w:rPr>
          <w:b/>
        </w:rPr>
        <w:t xml:space="preserve">$100,000 </w:t>
      </w:r>
      <w:r w:rsidRPr="006A3148">
        <w:t xml:space="preserve">shall be awarded to the lowest responsible bidder as described in 2-3-7 of this chapter pursuant to the formal </w:t>
      </w:r>
      <w:hyperlink w:anchor="_bookmark0" w:history="1">
        <w:r w:rsidRPr="006A3148">
          <w:t>bidding procedures</w:t>
        </w:r>
      </w:hyperlink>
      <w:r w:rsidRPr="006A3148">
        <w:t>. A written agreement is required for contractual</w:t>
      </w:r>
      <w:r w:rsidRPr="006A3148">
        <w:rPr>
          <w:spacing w:val="-9"/>
        </w:rPr>
        <w:t xml:space="preserve"> </w:t>
      </w:r>
      <w:r w:rsidRPr="006A3148">
        <w:t>services</w:t>
      </w:r>
      <w:r w:rsidRPr="006A3148">
        <w:rPr>
          <w:spacing w:val="-11"/>
        </w:rPr>
        <w:t xml:space="preserve"> </w:t>
      </w:r>
      <w:r w:rsidRPr="006A3148">
        <w:t>or</w:t>
      </w:r>
      <w:r w:rsidRPr="006A3148">
        <w:rPr>
          <w:spacing w:val="-12"/>
        </w:rPr>
        <w:t xml:space="preserve"> </w:t>
      </w:r>
      <w:r w:rsidRPr="006A3148">
        <w:t>if</w:t>
      </w:r>
      <w:r w:rsidRPr="006A3148">
        <w:rPr>
          <w:spacing w:val="-7"/>
        </w:rPr>
        <w:t xml:space="preserve"> </w:t>
      </w:r>
      <w:r w:rsidRPr="006A3148">
        <w:t>the</w:t>
      </w:r>
      <w:r w:rsidRPr="006A3148">
        <w:rPr>
          <w:spacing w:val="-12"/>
        </w:rPr>
        <w:t xml:space="preserve"> </w:t>
      </w:r>
      <w:r w:rsidRPr="006A3148">
        <w:t>purchases</w:t>
      </w:r>
      <w:r w:rsidRPr="006A3148">
        <w:rPr>
          <w:spacing w:val="-8"/>
        </w:rPr>
        <w:t xml:space="preserve"> </w:t>
      </w:r>
      <w:r w:rsidRPr="006A3148">
        <w:t>require</w:t>
      </w:r>
      <w:r w:rsidRPr="006A3148">
        <w:rPr>
          <w:spacing w:val="-12"/>
        </w:rPr>
        <w:t xml:space="preserve"> </w:t>
      </w:r>
      <w:r w:rsidRPr="006A3148">
        <w:t>customization,</w:t>
      </w:r>
      <w:r w:rsidRPr="006A3148">
        <w:rPr>
          <w:spacing w:val="-11"/>
        </w:rPr>
        <w:t xml:space="preserve"> </w:t>
      </w:r>
      <w:r w:rsidRPr="006A3148">
        <w:t>have</w:t>
      </w:r>
      <w:r w:rsidRPr="006A3148">
        <w:rPr>
          <w:spacing w:val="-12"/>
        </w:rPr>
        <w:t xml:space="preserve"> </w:t>
      </w:r>
      <w:r w:rsidRPr="006A3148">
        <w:t>unique</w:t>
      </w:r>
      <w:r w:rsidRPr="006A3148">
        <w:rPr>
          <w:spacing w:val="-10"/>
        </w:rPr>
        <w:t xml:space="preserve"> </w:t>
      </w:r>
      <w:r w:rsidRPr="006A3148">
        <w:t>design</w:t>
      </w:r>
      <w:r w:rsidRPr="006A3148">
        <w:rPr>
          <w:spacing w:val="-10"/>
        </w:rPr>
        <w:t xml:space="preserve"> </w:t>
      </w:r>
      <w:r w:rsidRPr="006A3148">
        <w:t>criteria, or special terms and</w:t>
      </w:r>
      <w:r w:rsidRPr="006A3148">
        <w:rPr>
          <w:spacing w:val="-4"/>
        </w:rPr>
        <w:t xml:space="preserve"> </w:t>
      </w:r>
      <w:r w:rsidRPr="006A3148">
        <w:t>conditions. Unless directed differently by the majority of the city council in a public meeting, the signature of the Mayor is required on all written agreements for contractual services over $100,000</w:t>
      </w:r>
    </w:p>
    <w:p w14:paraId="10E1EC2A" w14:textId="77777777" w:rsidR="00301B1E" w:rsidRPr="006A3148" w:rsidRDefault="00301B1E" w:rsidP="00301B1E">
      <w:pPr>
        <w:pStyle w:val="ListParagraph"/>
        <w:widowControl w:val="0"/>
        <w:numPr>
          <w:ilvl w:val="1"/>
          <w:numId w:val="27"/>
        </w:numPr>
        <w:tabs>
          <w:tab w:val="left" w:pos="912"/>
        </w:tabs>
        <w:autoSpaceDE w:val="0"/>
        <w:autoSpaceDN w:val="0"/>
        <w:spacing w:before="119" w:after="0" w:line="264" w:lineRule="auto"/>
        <w:ind w:left="911" w:right="116"/>
        <w:contextualSpacing w:val="0"/>
        <w:rPr>
          <w:rFonts w:ascii="Times New Roman" w:hAnsi="Times New Roman" w:cs="Times New Roman"/>
          <w:sz w:val="24"/>
          <w:szCs w:val="24"/>
        </w:rPr>
      </w:pPr>
      <w:r w:rsidRPr="006A3148">
        <w:rPr>
          <w:rFonts w:ascii="Times New Roman" w:hAnsi="Times New Roman" w:cs="Times New Roman"/>
          <w:sz w:val="24"/>
          <w:szCs w:val="24"/>
        </w:rPr>
        <w:t>Value amounts used herein refer to both unit cost and combined multiple unit cost. The estimated value shall be determined by the department authorized signer, after review of the pertinent requisition and specifications, in order to determine the applicable bidding procedure.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chief</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financial</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officer</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have</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authority</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waive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requirement</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to obtain written price quotes in such circumstances that are not cost effective or advantageous to the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city.</w:t>
      </w:r>
    </w:p>
    <w:p w14:paraId="462DB544" w14:textId="77777777" w:rsidR="00301B1E" w:rsidRPr="006A3148" w:rsidRDefault="00301B1E" w:rsidP="00301B1E">
      <w:pPr>
        <w:pStyle w:val="ListParagraph"/>
        <w:widowControl w:val="0"/>
        <w:numPr>
          <w:ilvl w:val="0"/>
          <w:numId w:val="27"/>
        </w:numPr>
        <w:tabs>
          <w:tab w:val="left" w:pos="461"/>
        </w:tabs>
        <w:autoSpaceDE w:val="0"/>
        <w:autoSpaceDN w:val="0"/>
        <w:spacing w:before="119"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t>Professional Services, Consultants and Construction</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Projects:</w:t>
      </w:r>
    </w:p>
    <w:p w14:paraId="628FB968" w14:textId="77777777" w:rsidR="00301B1E" w:rsidRPr="006A3148" w:rsidRDefault="00301B1E" w:rsidP="00301B1E">
      <w:pPr>
        <w:pStyle w:val="ListParagraph"/>
        <w:widowControl w:val="0"/>
        <w:numPr>
          <w:ilvl w:val="1"/>
          <w:numId w:val="27"/>
        </w:numPr>
        <w:tabs>
          <w:tab w:val="left" w:pos="821"/>
        </w:tabs>
        <w:autoSpaceDE w:val="0"/>
        <w:autoSpaceDN w:val="0"/>
        <w:spacing w:before="148" w:after="0" w:line="264" w:lineRule="auto"/>
        <w:ind w:right="310"/>
        <w:contextualSpacing w:val="0"/>
        <w:rPr>
          <w:rFonts w:ascii="Times New Roman" w:hAnsi="Times New Roman" w:cs="Times New Roman"/>
          <w:sz w:val="24"/>
          <w:szCs w:val="24"/>
        </w:rPr>
      </w:pPr>
      <w:r w:rsidRPr="006A3148">
        <w:rPr>
          <w:rFonts w:ascii="Times New Roman" w:hAnsi="Times New Roman" w:cs="Times New Roman"/>
          <w:sz w:val="24"/>
          <w:szCs w:val="24"/>
        </w:rPr>
        <w:t xml:space="preserve">Contracts for professional services and construction projects estimated to value </w:t>
      </w:r>
      <w:r w:rsidRPr="33B8E750">
        <w:rPr>
          <w:rFonts w:ascii="Times New Roman" w:hAnsi="Times New Roman" w:cs="Times New Roman"/>
          <w:b/>
          <w:bCs/>
          <w:sz w:val="24"/>
          <w:szCs w:val="24"/>
        </w:rPr>
        <w:t xml:space="preserve">$50,000 or less </w:t>
      </w:r>
      <w:r w:rsidRPr="006A3148">
        <w:rPr>
          <w:rFonts w:ascii="Times New Roman" w:hAnsi="Times New Roman" w:cs="Times New Roman"/>
          <w:sz w:val="24"/>
          <w:szCs w:val="24"/>
        </w:rPr>
        <w:t>may be made in the open market without formal bidding</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procedures.</w:t>
      </w:r>
    </w:p>
    <w:p w14:paraId="3EC8C477" w14:textId="77777777" w:rsidR="00301B1E" w:rsidRPr="006A3148" w:rsidRDefault="00301B1E" w:rsidP="00301B1E">
      <w:pPr>
        <w:pStyle w:val="ListParagraph"/>
        <w:widowControl w:val="0"/>
        <w:numPr>
          <w:ilvl w:val="1"/>
          <w:numId w:val="27"/>
        </w:numPr>
        <w:tabs>
          <w:tab w:val="left" w:pos="821"/>
        </w:tabs>
        <w:autoSpaceDE w:val="0"/>
        <w:autoSpaceDN w:val="0"/>
        <w:spacing w:before="121" w:after="0" w:line="264" w:lineRule="auto"/>
        <w:ind w:right="345"/>
        <w:contextualSpacing w:val="0"/>
        <w:rPr>
          <w:rFonts w:ascii="Times New Roman" w:hAnsi="Times New Roman" w:cs="Times New Roman"/>
          <w:sz w:val="24"/>
          <w:szCs w:val="24"/>
        </w:rPr>
      </w:pPr>
      <w:r w:rsidRPr="33B8E750">
        <w:rPr>
          <w:rFonts w:ascii="Times New Roman" w:hAnsi="Times New Roman" w:cs="Times New Roman"/>
          <w:sz w:val="24"/>
          <w:szCs w:val="24"/>
        </w:rPr>
        <w:t xml:space="preserve">Contracts for professional services and construction projects estimated to value </w:t>
      </w:r>
      <w:r w:rsidRPr="33B8E750">
        <w:rPr>
          <w:rFonts w:ascii="Times New Roman" w:hAnsi="Times New Roman" w:cs="Times New Roman"/>
          <w:b/>
          <w:bCs/>
          <w:sz w:val="24"/>
          <w:szCs w:val="24"/>
        </w:rPr>
        <w:t xml:space="preserve">greater than $50,000 but less than $100,000 </w:t>
      </w:r>
      <w:r w:rsidRPr="33B8E750">
        <w:rPr>
          <w:rFonts w:ascii="Times New Roman" w:hAnsi="Times New Roman" w:cs="Times New Roman"/>
          <w:sz w:val="24"/>
          <w:szCs w:val="24"/>
        </w:rPr>
        <w:t>require at least three (3) written price quotes and shall be obtained prior to beginning the project. A record of all written quotes shall be attached to the purchase requisition. A written agreement is required for contractual services.</w:t>
      </w:r>
    </w:p>
    <w:p w14:paraId="3725E279" w14:textId="77777777" w:rsidR="00301B1E" w:rsidRPr="006A3148" w:rsidRDefault="00301B1E" w:rsidP="33B8E750">
      <w:pPr>
        <w:pStyle w:val="ListParagraph"/>
        <w:widowControl w:val="0"/>
        <w:numPr>
          <w:ilvl w:val="1"/>
          <w:numId w:val="27"/>
        </w:numPr>
        <w:tabs>
          <w:tab w:val="left" w:pos="821"/>
        </w:tabs>
        <w:autoSpaceDE w:val="0"/>
        <w:autoSpaceDN w:val="0"/>
        <w:spacing w:before="119" w:after="0" w:line="240" w:lineRule="auto"/>
        <w:contextualSpacing w:val="0"/>
        <w:rPr>
          <w:rFonts w:ascii="Times New Roman" w:hAnsi="Times New Roman" w:cs="Times New Roman"/>
          <w:b/>
          <w:bCs/>
          <w:sz w:val="24"/>
          <w:szCs w:val="24"/>
        </w:rPr>
      </w:pPr>
      <w:r w:rsidRPr="006A3148">
        <w:rPr>
          <w:rFonts w:ascii="Times New Roman" w:hAnsi="Times New Roman" w:cs="Times New Roman"/>
          <w:sz w:val="24"/>
          <w:szCs w:val="24"/>
        </w:rPr>
        <w:t>Contracts</w:t>
      </w:r>
      <w:r w:rsidRPr="006A3148">
        <w:rPr>
          <w:rFonts w:ascii="Times New Roman" w:hAnsi="Times New Roman" w:cs="Times New Roman"/>
          <w:spacing w:val="45"/>
          <w:sz w:val="24"/>
          <w:szCs w:val="24"/>
        </w:rPr>
        <w:t xml:space="preserve"> </w:t>
      </w:r>
      <w:r w:rsidRPr="006A3148">
        <w:rPr>
          <w:rFonts w:ascii="Times New Roman" w:hAnsi="Times New Roman" w:cs="Times New Roman"/>
          <w:sz w:val="24"/>
          <w:szCs w:val="24"/>
        </w:rPr>
        <w:t>for</w:t>
      </w:r>
      <w:r w:rsidRPr="006A3148">
        <w:rPr>
          <w:rFonts w:ascii="Times New Roman" w:hAnsi="Times New Roman" w:cs="Times New Roman"/>
          <w:spacing w:val="42"/>
          <w:sz w:val="24"/>
          <w:szCs w:val="24"/>
        </w:rPr>
        <w:t xml:space="preserve"> </w:t>
      </w:r>
      <w:r w:rsidRPr="006A3148">
        <w:rPr>
          <w:rFonts w:ascii="Times New Roman" w:hAnsi="Times New Roman" w:cs="Times New Roman"/>
          <w:sz w:val="24"/>
          <w:szCs w:val="24"/>
        </w:rPr>
        <w:t>professional</w:t>
      </w:r>
      <w:r w:rsidRPr="006A3148">
        <w:rPr>
          <w:rFonts w:ascii="Times New Roman" w:hAnsi="Times New Roman" w:cs="Times New Roman"/>
          <w:spacing w:val="44"/>
          <w:sz w:val="24"/>
          <w:szCs w:val="24"/>
        </w:rPr>
        <w:t xml:space="preserve"> </w:t>
      </w:r>
      <w:r w:rsidRPr="006A3148">
        <w:rPr>
          <w:rFonts w:ascii="Times New Roman" w:hAnsi="Times New Roman" w:cs="Times New Roman"/>
          <w:sz w:val="24"/>
          <w:szCs w:val="24"/>
        </w:rPr>
        <w:t>services</w:t>
      </w:r>
      <w:r w:rsidRPr="006A3148">
        <w:rPr>
          <w:rFonts w:ascii="Times New Roman" w:hAnsi="Times New Roman" w:cs="Times New Roman"/>
          <w:spacing w:val="47"/>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44"/>
          <w:sz w:val="24"/>
          <w:szCs w:val="24"/>
        </w:rPr>
        <w:t xml:space="preserve"> </w:t>
      </w:r>
      <w:r w:rsidRPr="006A3148">
        <w:rPr>
          <w:rFonts w:ascii="Times New Roman" w:hAnsi="Times New Roman" w:cs="Times New Roman"/>
          <w:sz w:val="24"/>
          <w:szCs w:val="24"/>
        </w:rPr>
        <w:t>construction</w:t>
      </w:r>
      <w:r w:rsidRPr="006A3148">
        <w:rPr>
          <w:rFonts w:ascii="Times New Roman" w:hAnsi="Times New Roman" w:cs="Times New Roman"/>
          <w:spacing w:val="44"/>
          <w:sz w:val="24"/>
          <w:szCs w:val="24"/>
        </w:rPr>
        <w:t xml:space="preserve"> </w:t>
      </w:r>
      <w:r w:rsidRPr="006A3148">
        <w:rPr>
          <w:rFonts w:ascii="Times New Roman" w:hAnsi="Times New Roman" w:cs="Times New Roman"/>
          <w:sz w:val="24"/>
          <w:szCs w:val="24"/>
        </w:rPr>
        <w:t>projects</w:t>
      </w:r>
      <w:r w:rsidRPr="006A3148">
        <w:rPr>
          <w:rFonts w:ascii="Times New Roman" w:hAnsi="Times New Roman" w:cs="Times New Roman"/>
          <w:spacing w:val="45"/>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43"/>
          <w:sz w:val="24"/>
          <w:szCs w:val="24"/>
        </w:rPr>
        <w:t xml:space="preserve"> </w:t>
      </w:r>
      <w:r w:rsidRPr="006A3148">
        <w:rPr>
          <w:rFonts w:ascii="Times New Roman" w:hAnsi="Times New Roman" w:cs="Times New Roman"/>
          <w:sz w:val="24"/>
          <w:szCs w:val="24"/>
        </w:rPr>
        <w:t>a</w:t>
      </w:r>
      <w:r w:rsidRPr="006A3148">
        <w:rPr>
          <w:rFonts w:ascii="Times New Roman" w:hAnsi="Times New Roman" w:cs="Times New Roman"/>
          <w:spacing w:val="43"/>
          <w:sz w:val="24"/>
          <w:szCs w:val="24"/>
        </w:rPr>
        <w:t xml:space="preserve"> </w:t>
      </w:r>
      <w:r w:rsidRPr="006A3148">
        <w:rPr>
          <w:rFonts w:ascii="Times New Roman" w:hAnsi="Times New Roman" w:cs="Times New Roman"/>
          <w:sz w:val="24"/>
          <w:szCs w:val="24"/>
        </w:rPr>
        <w:t>value</w:t>
      </w:r>
      <w:r w:rsidRPr="006A3148">
        <w:rPr>
          <w:rFonts w:ascii="Times New Roman" w:hAnsi="Times New Roman" w:cs="Times New Roman"/>
          <w:spacing w:val="47"/>
          <w:sz w:val="24"/>
          <w:szCs w:val="24"/>
        </w:rPr>
        <w:t xml:space="preserve"> </w:t>
      </w:r>
      <w:r w:rsidRPr="33B8E750">
        <w:rPr>
          <w:rFonts w:ascii="Times New Roman" w:hAnsi="Times New Roman" w:cs="Times New Roman"/>
          <w:b/>
          <w:bCs/>
          <w:sz w:val="24"/>
          <w:szCs w:val="24"/>
        </w:rPr>
        <w:t>greater</w:t>
      </w:r>
      <w:r w:rsidRPr="33B8E750">
        <w:rPr>
          <w:rFonts w:ascii="Times New Roman" w:hAnsi="Times New Roman" w:cs="Times New Roman"/>
          <w:b/>
          <w:bCs/>
          <w:spacing w:val="43"/>
          <w:sz w:val="24"/>
          <w:szCs w:val="24"/>
        </w:rPr>
        <w:t xml:space="preserve"> </w:t>
      </w:r>
      <w:r w:rsidRPr="33B8E750">
        <w:rPr>
          <w:rFonts w:ascii="Times New Roman" w:hAnsi="Times New Roman" w:cs="Times New Roman"/>
          <w:b/>
          <w:bCs/>
          <w:sz w:val="24"/>
          <w:szCs w:val="24"/>
        </w:rPr>
        <w:t>than</w:t>
      </w:r>
    </w:p>
    <w:p w14:paraId="436DFC3F" w14:textId="77777777" w:rsidR="00301B1E" w:rsidRPr="006A3148" w:rsidRDefault="00301B1E" w:rsidP="00301B1E">
      <w:pPr>
        <w:pStyle w:val="BodyText"/>
        <w:spacing w:before="28" w:line="264" w:lineRule="auto"/>
        <w:ind w:right="113" w:firstLine="0"/>
      </w:pPr>
      <w:r w:rsidRPr="006A3148">
        <w:rPr>
          <w:b/>
        </w:rPr>
        <w:t xml:space="preserve">$100,000 </w:t>
      </w:r>
      <w:r w:rsidRPr="006A3148">
        <w:t>shall be awarded to the lowest responsible bidder pursuant to the forma</w:t>
      </w:r>
      <w:hyperlink w:anchor="_bookmark0" w:history="1">
        <w:r w:rsidRPr="006A3148">
          <w:t>l</w:t>
        </w:r>
        <w:r w:rsidRPr="006A3148">
          <w:rPr>
            <w:spacing w:val="-33"/>
          </w:rPr>
          <w:t xml:space="preserve"> </w:t>
        </w:r>
        <w:r w:rsidRPr="006A3148">
          <w:t>bidding</w:t>
        </w:r>
      </w:hyperlink>
      <w:r w:rsidRPr="006A3148">
        <w:t xml:space="preserve"> </w:t>
      </w:r>
      <w:hyperlink w:anchor="_bookmark0" w:history="1">
        <w:r w:rsidRPr="006A3148">
          <w:t>procedures.</w:t>
        </w:r>
      </w:hyperlink>
      <w:r w:rsidRPr="006A3148">
        <w:t xml:space="preserve"> A written agreement is required for contractual services or if the purchases require customization, have unique design criteria, or special terms and</w:t>
      </w:r>
      <w:r w:rsidRPr="006A3148">
        <w:rPr>
          <w:spacing w:val="-10"/>
        </w:rPr>
        <w:t xml:space="preserve"> </w:t>
      </w:r>
      <w:r w:rsidRPr="006A3148">
        <w:t>conditions. Unless directed differently by the majority of the city council in a public meeting, the signature of the Mayor is required on all written agreements for contractual services over $100,000</w:t>
      </w:r>
    </w:p>
    <w:p w14:paraId="6D72D0E1" w14:textId="77777777" w:rsidR="00301B1E" w:rsidRDefault="00301B1E" w:rsidP="00301B1E">
      <w:pPr>
        <w:pStyle w:val="ListParagraph"/>
        <w:widowControl w:val="0"/>
        <w:numPr>
          <w:ilvl w:val="1"/>
          <w:numId w:val="27"/>
        </w:numPr>
        <w:tabs>
          <w:tab w:val="left" w:pos="821"/>
        </w:tabs>
        <w:autoSpaceDE w:val="0"/>
        <w:autoSpaceDN w:val="0"/>
        <w:spacing w:before="119" w:after="0" w:line="264" w:lineRule="auto"/>
        <w:ind w:right="116"/>
        <w:contextualSpacing w:val="0"/>
        <w:rPr>
          <w:rFonts w:ascii="Times New Roman" w:hAnsi="Times New Roman" w:cs="Times New Roman"/>
          <w:sz w:val="24"/>
          <w:szCs w:val="24"/>
        </w:rPr>
      </w:pPr>
      <w:r w:rsidRPr="006A3148">
        <w:rPr>
          <w:rFonts w:ascii="Times New Roman" w:hAnsi="Times New Roman" w:cs="Times New Roman"/>
          <w:sz w:val="24"/>
          <w:szCs w:val="24"/>
        </w:rPr>
        <w:lastRenderedPageBreak/>
        <w:t xml:space="preserve">Except for maintenance and improvement projects performed by city personnel, all construction projects estimated by the city engineer, or other appropriate party to have a value </w:t>
      </w:r>
      <w:r w:rsidRPr="33B8E750">
        <w:rPr>
          <w:rFonts w:ascii="Times New Roman" w:hAnsi="Times New Roman" w:cs="Times New Roman"/>
          <w:b/>
          <w:bCs/>
          <w:sz w:val="24"/>
          <w:szCs w:val="24"/>
        </w:rPr>
        <w:t>more than $100,000</w:t>
      </w:r>
      <w:r w:rsidRPr="006A3148">
        <w:rPr>
          <w:rFonts w:ascii="Times New Roman" w:hAnsi="Times New Roman" w:cs="Times New Roman"/>
          <w:sz w:val="24"/>
          <w:szCs w:val="24"/>
        </w:rPr>
        <w:t>, or where required by state law, shall be advertised for bid</w:t>
      </w:r>
      <w:r w:rsidRPr="006A3148">
        <w:rPr>
          <w:rFonts w:ascii="Times New Roman" w:hAnsi="Times New Roman" w:cs="Times New Roman"/>
          <w:spacing w:val="-23"/>
          <w:sz w:val="24"/>
          <w:szCs w:val="24"/>
        </w:rPr>
        <w:t xml:space="preserve"> </w:t>
      </w:r>
      <w:r w:rsidRPr="006A3148">
        <w:rPr>
          <w:rFonts w:ascii="Times New Roman" w:hAnsi="Times New Roman" w:cs="Times New Roman"/>
          <w:sz w:val="24"/>
          <w:szCs w:val="24"/>
        </w:rPr>
        <w:t>and awarded to the lowest responsible bidder as described in 2-3-7 of this chapter, pursuant to the</w:t>
      </w:r>
      <w:r w:rsidRPr="006A3148">
        <w:rPr>
          <w:rFonts w:ascii="Times New Roman" w:hAnsi="Times New Roman" w:cs="Times New Roman"/>
          <w:spacing w:val="18"/>
          <w:sz w:val="24"/>
          <w:szCs w:val="24"/>
        </w:rPr>
        <w:t xml:space="preserve"> </w:t>
      </w:r>
      <w:r w:rsidRPr="006A3148">
        <w:rPr>
          <w:rFonts w:ascii="Times New Roman" w:hAnsi="Times New Roman" w:cs="Times New Roman"/>
          <w:sz w:val="24"/>
          <w:szCs w:val="24"/>
        </w:rPr>
        <w:t>procedure</w:t>
      </w:r>
      <w:r w:rsidRPr="006A3148">
        <w:rPr>
          <w:rFonts w:ascii="Times New Roman" w:hAnsi="Times New Roman" w:cs="Times New Roman"/>
          <w:spacing w:val="18"/>
          <w:sz w:val="24"/>
          <w:szCs w:val="24"/>
        </w:rPr>
        <w:t xml:space="preserve"> </w:t>
      </w:r>
      <w:r w:rsidRPr="006A3148">
        <w:rPr>
          <w:rFonts w:ascii="Times New Roman" w:hAnsi="Times New Roman" w:cs="Times New Roman"/>
          <w:sz w:val="24"/>
          <w:szCs w:val="24"/>
        </w:rPr>
        <w:t>hereinafter</w:t>
      </w:r>
      <w:r w:rsidRPr="006A3148">
        <w:rPr>
          <w:rFonts w:ascii="Times New Roman" w:hAnsi="Times New Roman" w:cs="Times New Roman"/>
          <w:spacing w:val="20"/>
          <w:sz w:val="24"/>
          <w:szCs w:val="24"/>
        </w:rPr>
        <w:t xml:space="preserve"> </w:t>
      </w:r>
      <w:r w:rsidRPr="006A3148">
        <w:rPr>
          <w:rFonts w:ascii="Times New Roman" w:hAnsi="Times New Roman" w:cs="Times New Roman"/>
          <w:sz w:val="24"/>
          <w:szCs w:val="24"/>
        </w:rPr>
        <w:t>prescribed.</w:t>
      </w:r>
      <w:r w:rsidRPr="006A3148">
        <w:rPr>
          <w:rFonts w:ascii="Times New Roman" w:hAnsi="Times New Roman" w:cs="Times New Roman"/>
          <w:spacing w:val="19"/>
          <w:sz w:val="24"/>
          <w:szCs w:val="24"/>
        </w:rPr>
        <w:t xml:space="preserve"> </w:t>
      </w:r>
      <w:r w:rsidRPr="006A3148">
        <w:rPr>
          <w:rFonts w:ascii="Times New Roman" w:hAnsi="Times New Roman" w:cs="Times New Roman"/>
          <w:sz w:val="24"/>
          <w:szCs w:val="24"/>
        </w:rPr>
        <w:t>All</w:t>
      </w:r>
      <w:r w:rsidRPr="006A3148">
        <w:rPr>
          <w:rFonts w:ascii="Times New Roman" w:hAnsi="Times New Roman" w:cs="Times New Roman"/>
          <w:spacing w:val="19"/>
          <w:sz w:val="24"/>
          <w:szCs w:val="24"/>
        </w:rPr>
        <w:t xml:space="preserve"> </w:t>
      </w:r>
      <w:r w:rsidRPr="006A3148">
        <w:rPr>
          <w:rFonts w:ascii="Times New Roman" w:hAnsi="Times New Roman" w:cs="Times New Roman"/>
          <w:sz w:val="24"/>
          <w:szCs w:val="24"/>
        </w:rPr>
        <w:t>such</w:t>
      </w:r>
      <w:r w:rsidRPr="006A3148">
        <w:rPr>
          <w:rFonts w:ascii="Times New Roman" w:hAnsi="Times New Roman" w:cs="Times New Roman"/>
          <w:spacing w:val="19"/>
          <w:sz w:val="24"/>
          <w:szCs w:val="24"/>
        </w:rPr>
        <w:t xml:space="preserve"> </w:t>
      </w:r>
      <w:r w:rsidRPr="006A3148">
        <w:rPr>
          <w:rFonts w:ascii="Times New Roman" w:hAnsi="Times New Roman" w:cs="Times New Roman"/>
          <w:sz w:val="24"/>
          <w:szCs w:val="24"/>
        </w:rPr>
        <w:t>contract</w:t>
      </w:r>
      <w:r w:rsidRPr="006A3148">
        <w:rPr>
          <w:rFonts w:ascii="Times New Roman" w:hAnsi="Times New Roman" w:cs="Times New Roman"/>
          <w:spacing w:val="19"/>
          <w:sz w:val="24"/>
          <w:szCs w:val="24"/>
        </w:rPr>
        <w:t xml:space="preserve"> </w:t>
      </w:r>
      <w:r w:rsidRPr="006A3148">
        <w:rPr>
          <w:rFonts w:ascii="Times New Roman" w:hAnsi="Times New Roman" w:cs="Times New Roman"/>
          <w:sz w:val="24"/>
          <w:szCs w:val="24"/>
        </w:rPr>
        <w:t>awards</w:t>
      </w:r>
      <w:r w:rsidRPr="006A3148">
        <w:rPr>
          <w:rFonts w:ascii="Times New Roman" w:hAnsi="Times New Roman" w:cs="Times New Roman"/>
          <w:spacing w:val="18"/>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20"/>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18"/>
          <w:sz w:val="24"/>
          <w:szCs w:val="24"/>
        </w:rPr>
        <w:t xml:space="preserve"> </w:t>
      </w:r>
      <w:r w:rsidRPr="006A3148">
        <w:rPr>
          <w:rFonts w:ascii="Times New Roman" w:hAnsi="Times New Roman" w:cs="Times New Roman"/>
          <w:sz w:val="24"/>
          <w:szCs w:val="24"/>
        </w:rPr>
        <w:t>made</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19"/>
          <w:sz w:val="24"/>
          <w:szCs w:val="24"/>
        </w:rPr>
        <w:t xml:space="preserve"> </w:t>
      </w:r>
      <w:r w:rsidRPr="006A3148">
        <w:rPr>
          <w:rFonts w:ascii="Times New Roman" w:hAnsi="Times New Roman" w:cs="Times New Roman"/>
          <w:sz w:val="24"/>
          <w:szCs w:val="24"/>
        </w:rPr>
        <w:t>written</w:t>
      </w:r>
    </w:p>
    <w:p w14:paraId="4AD83371" w14:textId="053E908B" w:rsidR="00301B1E" w:rsidRPr="006A3148" w:rsidRDefault="00E563BE" w:rsidP="00E563BE">
      <w:pPr>
        <w:pStyle w:val="BodyText"/>
        <w:spacing w:before="79" w:line="264" w:lineRule="auto"/>
        <w:ind w:right="30" w:firstLine="0"/>
      </w:pPr>
      <w:r>
        <w:t>c</w:t>
      </w:r>
      <w:r w:rsidR="00301B1E" w:rsidRPr="006A3148">
        <w:t>ontract as provided in section 2-3-2, Contract Validity and Execution, and shall comply with the insurance and bonding provisions of this article. Unless directed differently by the majority of the city council in a public meeting, the signature of the Mayor is required on all written agreements for contractual services over $100,000</w:t>
      </w:r>
    </w:p>
    <w:p w14:paraId="633A4D6A" w14:textId="77777777" w:rsidR="00301B1E" w:rsidRPr="006A3148" w:rsidRDefault="00301B1E" w:rsidP="00301B1E">
      <w:pPr>
        <w:pStyle w:val="ListParagraph"/>
        <w:widowControl w:val="0"/>
        <w:numPr>
          <w:ilvl w:val="0"/>
          <w:numId w:val="27"/>
        </w:numPr>
        <w:tabs>
          <w:tab w:val="left" w:pos="461"/>
        </w:tabs>
        <w:autoSpaceDE w:val="0"/>
        <w:autoSpaceDN w:val="0"/>
        <w:spacing w:before="121" w:after="0" w:line="264" w:lineRule="auto"/>
        <w:ind w:right="116"/>
        <w:contextualSpacing w:val="0"/>
        <w:rPr>
          <w:rFonts w:ascii="Times New Roman" w:hAnsi="Times New Roman" w:cs="Times New Roman"/>
          <w:sz w:val="24"/>
          <w:szCs w:val="24"/>
        </w:rPr>
      </w:pPr>
      <w:r w:rsidRPr="006A3148">
        <w:rPr>
          <w:rFonts w:ascii="Times New Roman" w:hAnsi="Times New Roman" w:cs="Times New Roman"/>
          <w:sz w:val="24"/>
          <w:szCs w:val="24"/>
        </w:rPr>
        <w:t>Refusal to Receive Bids: The city may preclude contractors or suppliers from submitting bids where said proposed bidder has not completely satisfied prior notices to comply with construction documents, drawings and/or other specifications, or has otherwise failed to perform</w:t>
      </w:r>
      <w:r w:rsidRPr="006A3148">
        <w:rPr>
          <w:rFonts w:ascii="Times New Roman" w:hAnsi="Times New Roman" w:cs="Times New Roman"/>
          <w:spacing w:val="-1"/>
          <w:sz w:val="24"/>
          <w:szCs w:val="24"/>
        </w:rPr>
        <w:t xml:space="preserve"> </w:t>
      </w:r>
      <w:r w:rsidRPr="006A3148">
        <w:rPr>
          <w:rFonts w:ascii="Times New Roman" w:hAnsi="Times New Roman" w:cs="Times New Roman"/>
          <w:sz w:val="24"/>
          <w:szCs w:val="24"/>
        </w:rPr>
        <w:t>any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work</w:t>
      </w:r>
      <w:r w:rsidRPr="006A3148">
        <w:rPr>
          <w:rFonts w:ascii="Times New Roman" w:hAnsi="Times New Roman" w:cs="Times New Roman"/>
          <w:spacing w:val="-1"/>
          <w:sz w:val="24"/>
          <w:szCs w:val="24"/>
        </w:rPr>
        <w:t xml:space="preserve"> </w:t>
      </w:r>
      <w:r w:rsidRPr="006A3148">
        <w:rPr>
          <w:rFonts w:ascii="Times New Roman" w:hAnsi="Times New Roman" w:cs="Times New Roman"/>
          <w:sz w:val="24"/>
          <w:szCs w:val="24"/>
        </w:rPr>
        <w:t>for</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2"/>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state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1"/>
          <w:sz w:val="24"/>
          <w:szCs w:val="24"/>
        </w:rPr>
        <w:t xml:space="preserve"> </w:t>
      </w:r>
      <w:r w:rsidRPr="006A3148">
        <w:rPr>
          <w:rFonts w:ascii="Times New Roman" w:hAnsi="Times New Roman" w:cs="Times New Roman"/>
          <w:sz w:val="24"/>
          <w:szCs w:val="24"/>
        </w:rPr>
        <w:t>a</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timely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satisfactory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manner.</w:t>
      </w:r>
      <w:r w:rsidRPr="006A3148">
        <w:rPr>
          <w:rFonts w:ascii="Times New Roman" w:hAnsi="Times New Roman" w:cs="Times New Roman"/>
          <w:spacing w:val="-2"/>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contractor</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or supplier may appeal the city’s decision to refuse bids from a specific contractor or supplier</w:t>
      </w:r>
      <w:r w:rsidRPr="006A3148">
        <w:rPr>
          <w:rFonts w:ascii="Times New Roman" w:hAnsi="Times New Roman" w:cs="Times New Roman"/>
          <w:spacing w:val="-27"/>
          <w:sz w:val="24"/>
          <w:szCs w:val="24"/>
        </w:rPr>
        <w:t xml:space="preserve"> </w:t>
      </w:r>
      <w:r w:rsidRPr="006A3148">
        <w:rPr>
          <w:rFonts w:ascii="Times New Roman" w:hAnsi="Times New Roman" w:cs="Times New Roman"/>
          <w:sz w:val="24"/>
          <w:szCs w:val="24"/>
        </w:rPr>
        <w:t>by filing a written notice of appeal within five (5) days of service of the notice of refusal. The appeal shall be filed with the chief finical officer. An informal administrative hearing shall be held within fifteen (15) days. The hearing shall be conducted and decided by the city</w:t>
      </w:r>
      <w:r w:rsidRPr="006A3148">
        <w:rPr>
          <w:rFonts w:ascii="Times New Roman" w:hAnsi="Times New Roman" w:cs="Times New Roman"/>
          <w:spacing w:val="-40"/>
          <w:sz w:val="24"/>
          <w:szCs w:val="24"/>
        </w:rPr>
        <w:t xml:space="preserve"> </w:t>
      </w:r>
      <w:r w:rsidRPr="006A3148">
        <w:rPr>
          <w:rFonts w:ascii="Times New Roman" w:hAnsi="Times New Roman" w:cs="Times New Roman"/>
          <w:sz w:val="24"/>
          <w:szCs w:val="24"/>
        </w:rPr>
        <w:t>manager and two (2) department heads. Their decision shall be</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final.</w:t>
      </w:r>
    </w:p>
    <w:p w14:paraId="4EB8D3C4" w14:textId="77777777" w:rsidR="00301B1E" w:rsidRPr="006A3148" w:rsidRDefault="00301B1E" w:rsidP="00301B1E">
      <w:pPr>
        <w:pStyle w:val="BodyText"/>
        <w:spacing w:before="9"/>
        <w:ind w:left="0" w:firstLine="0"/>
      </w:pPr>
    </w:p>
    <w:p w14:paraId="23A0F480" w14:textId="77777777" w:rsidR="00301B1E" w:rsidRPr="006A3148" w:rsidRDefault="00301B1E" w:rsidP="00301B1E">
      <w:pPr>
        <w:pStyle w:val="Heading1"/>
        <w:numPr>
          <w:ilvl w:val="2"/>
          <w:numId w:val="31"/>
        </w:numPr>
        <w:tabs>
          <w:tab w:val="left" w:pos="679"/>
        </w:tabs>
        <w:ind w:left="678" w:hanging="578"/>
        <w:jc w:val="left"/>
        <w:rPr>
          <w:u w:val="none"/>
        </w:rPr>
      </w:pPr>
      <w:bookmarkStart w:id="0" w:name="_bookmark0"/>
      <w:bookmarkEnd w:id="0"/>
      <w:r w:rsidRPr="006A3148">
        <w:rPr>
          <w:u w:val="none"/>
        </w:rPr>
        <w:t>BIDDING</w:t>
      </w:r>
      <w:r w:rsidRPr="006A3148">
        <w:rPr>
          <w:spacing w:val="-2"/>
          <w:u w:val="none"/>
        </w:rPr>
        <w:t xml:space="preserve"> </w:t>
      </w:r>
      <w:r w:rsidRPr="006A3148">
        <w:rPr>
          <w:u w:val="none"/>
        </w:rPr>
        <w:t>PROCEDURES:</w:t>
      </w:r>
    </w:p>
    <w:p w14:paraId="70D0945C" w14:textId="77777777" w:rsidR="00301B1E" w:rsidRPr="006A3148" w:rsidRDefault="00301B1E" w:rsidP="00301B1E">
      <w:pPr>
        <w:pStyle w:val="BodyText"/>
        <w:spacing w:before="9"/>
        <w:ind w:left="0" w:firstLine="0"/>
        <w:rPr>
          <w:b/>
        </w:rPr>
      </w:pPr>
    </w:p>
    <w:p w14:paraId="0CD880AA" w14:textId="77777777" w:rsidR="00301B1E" w:rsidRPr="006A3148" w:rsidRDefault="00301B1E" w:rsidP="00301B1E">
      <w:pPr>
        <w:pStyle w:val="BodyText"/>
        <w:spacing w:line="264" w:lineRule="auto"/>
        <w:ind w:left="100" w:right="449" w:firstLine="0"/>
      </w:pPr>
      <w:r w:rsidRPr="006A3148">
        <w:t>Where formal bidding is required, the lowest responsible bidder shall be determined using the following procedures:</w:t>
      </w:r>
    </w:p>
    <w:p w14:paraId="68CCBB51" w14:textId="77777777" w:rsidR="00301B1E" w:rsidRPr="006A3148" w:rsidRDefault="00301B1E" w:rsidP="00301B1E">
      <w:pPr>
        <w:pStyle w:val="ListParagraph"/>
        <w:widowControl w:val="0"/>
        <w:numPr>
          <w:ilvl w:val="0"/>
          <w:numId w:val="26"/>
        </w:numPr>
        <w:tabs>
          <w:tab w:val="left" w:pos="461"/>
        </w:tabs>
        <w:autoSpaceDE w:val="0"/>
        <w:autoSpaceDN w:val="0"/>
        <w:spacing w:before="119" w:after="0" w:line="264" w:lineRule="auto"/>
        <w:ind w:right="119"/>
        <w:contextualSpacing w:val="0"/>
        <w:rPr>
          <w:rFonts w:ascii="Times New Roman" w:hAnsi="Times New Roman" w:cs="Times New Roman"/>
          <w:sz w:val="24"/>
          <w:szCs w:val="24"/>
        </w:rPr>
      </w:pPr>
      <w:bookmarkStart w:id="1" w:name="_bookmark1"/>
      <w:bookmarkEnd w:id="1"/>
      <w:r w:rsidRPr="006A3148">
        <w:rPr>
          <w:rFonts w:ascii="Times New Roman" w:hAnsi="Times New Roman" w:cs="Times New Roman"/>
          <w:sz w:val="24"/>
          <w:szCs w:val="24"/>
        </w:rPr>
        <w:t>Invitation for Bids: Notice inviting bids shall include a general description of the articles or services</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purchased,</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advise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where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bid</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forms</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specifications</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are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available,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state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the process for submitting a bid. Notice for bids shall be posted in accordance with Utah State Code.</w:t>
      </w:r>
    </w:p>
    <w:p w14:paraId="113B1029" w14:textId="77777777" w:rsidR="00301B1E" w:rsidRPr="006A3148" w:rsidRDefault="00301B1E" w:rsidP="00301B1E">
      <w:pPr>
        <w:pStyle w:val="ListParagraph"/>
        <w:widowControl w:val="0"/>
        <w:numPr>
          <w:ilvl w:val="0"/>
          <w:numId w:val="26"/>
        </w:numPr>
        <w:tabs>
          <w:tab w:val="left" w:pos="461"/>
        </w:tabs>
        <w:autoSpaceDE w:val="0"/>
        <w:autoSpaceDN w:val="0"/>
        <w:spacing w:before="119" w:after="0" w:line="264" w:lineRule="auto"/>
        <w:ind w:right="121"/>
        <w:contextualSpacing w:val="0"/>
        <w:jc w:val="both"/>
        <w:rPr>
          <w:rFonts w:ascii="Times New Roman" w:hAnsi="Times New Roman" w:cs="Times New Roman"/>
          <w:sz w:val="24"/>
          <w:szCs w:val="24"/>
        </w:rPr>
      </w:pPr>
      <w:r w:rsidRPr="006A3148">
        <w:rPr>
          <w:rFonts w:ascii="Times New Roman" w:hAnsi="Times New Roman" w:cs="Times New Roman"/>
          <w:sz w:val="24"/>
          <w:szCs w:val="24"/>
        </w:rPr>
        <w:t>Bid</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Opening:</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Sealed</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bids</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submitted</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as</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designated</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notice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with</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statement</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“bid for (item)” on the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envelope.</w:t>
      </w:r>
    </w:p>
    <w:p w14:paraId="21E7A06E" w14:textId="77777777" w:rsidR="00301B1E" w:rsidRPr="006A3148" w:rsidRDefault="00301B1E" w:rsidP="00301B1E">
      <w:pPr>
        <w:pStyle w:val="ListParagraph"/>
        <w:widowControl w:val="0"/>
        <w:numPr>
          <w:ilvl w:val="1"/>
          <w:numId w:val="26"/>
        </w:numPr>
        <w:tabs>
          <w:tab w:val="left" w:pos="821"/>
        </w:tabs>
        <w:autoSpaceDE w:val="0"/>
        <w:autoSpaceDN w:val="0"/>
        <w:spacing w:before="120"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t>Bids shall be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opened:</w:t>
      </w:r>
    </w:p>
    <w:p w14:paraId="4E0263E4" w14:textId="77777777" w:rsidR="00301B1E" w:rsidRPr="006A3148" w:rsidRDefault="00301B1E" w:rsidP="00301B1E">
      <w:pPr>
        <w:pStyle w:val="ListParagraph"/>
        <w:widowControl w:val="0"/>
        <w:numPr>
          <w:ilvl w:val="2"/>
          <w:numId w:val="26"/>
        </w:numPr>
        <w:tabs>
          <w:tab w:val="left" w:pos="1001"/>
        </w:tabs>
        <w:autoSpaceDE w:val="0"/>
        <w:autoSpaceDN w:val="0"/>
        <w:spacing w:before="149" w:after="0" w:line="240" w:lineRule="auto"/>
        <w:ind w:hanging="307"/>
        <w:contextualSpacing w:val="0"/>
        <w:jc w:val="left"/>
        <w:rPr>
          <w:rFonts w:ascii="Times New Roman" w:hAnsi="Times New Roman" w:cs="Times New Roman"/>
          <w:sz w:val="24"/>
          <w:szCs w:val="24"/>
        </w:rPr>
      </w:pPr>
      <w:r w:rsidRPr="006A3148">
        <w:rPr>
          <w:rFonts w:ascii="Times New Roman" w:hAnsi="Times New Roman" w:cs="Times New Roman"/>
          <w:sz w:val="24"/>
          <w:szCs w:val="24"/>
        </w:rPr>
        <w:t>In public in the presence of a witness at the time and place stated in the notice;</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or</w:t>
      </w:r>
    </w:p>
    <w:p w14:paraId="4CBF0A0E" w14:textId="77777777" w:rsidR="00301B1E" w:rsidRPr="006A3148" w:rsidRDefault="00301B1E" w:rsidP="00301B1E">
      <w:pPr>
        <w:pStyle w:val="ListParagraph"/>
        <w:widowControl w:val="0"/>
        <w:numPr>
          <w:ilvl w:val="2"/>
          <w:numId w:val="26"/>
        </w:numPr>
        <w:tabs>
          <w:tab w:val="left" w:pos="1001"/>
        </w:tabs>
        <w:autoSpaceDE w:val="0"/>
        <w:autoSpaceDN w:val="0"/>
        <w:spacing w:before="146" w:after="0" w:line="240" w:lineRule="auto"/>
        <w:ind w:hanging="374"/>
        <w:contextualSpacing w:val="0"/>
        <w:jc w:val="left"/>
        <w:rPr>
          <w:rFonts w:ascii="Times New Roman" w:hAnsi="Times New Roman" w:cs="Times New Roman"/>
          <w:sz w:val="24"/>
          <w:szCs w:val="24"/>
        </w:rPr>
      </w:pPr>
      <w:r w:rsidRPr="006A3148">
        <w:rPr>
          <w:rFonts w:ascii="Times New Roman" w:hAnsi="Times New Roman" w:cs="Times New Roman"/>
          <w:sz w:val="24"/>
          <w:szCs w:val="24"/>
        </w:rPr>
        <w:t>In an electronic bid opening process where bidders may see the opening of the</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bid.</w:t>
      </w:r>
    </w:p>
    <w:p w14:paraId="57F187F6" w14:textId="77777777" w:rsidR="00301B1E" w:rsidRPr="006A3148" w:rsidRDefault="00301B1E" w:rsidP="00301B1E">
      <w:pPr>
        <w:pStyle w:val="ListParagraph"/>
        <w:widowControl w:val="0"/>
        <w:numPr>
          <w:ilvl w:val="1"/>
          <w:numId w:val="26"/>
        </w:numPr>
        <w:tabs>
          <w:tab w:val="left" w:pos="821"/>
        </w:tabs>
        <w:autoSpaceDE w:val="0"/>
        <w:autoSpaceDN w:val="0"/>
        <w:spacing w:before="148" w:after="0" w:line="264" w:lineRule="auto"/>
        <w:ind w:right="336"/>
        <w:contextualSpacing w:val="0"/>
        <w:rPr>
          <w:rFonts w:ascii="Times New Roman" w:hAnsi="Times New Roman" w:cs="Times New Roman"/>
          <w:sz w:val="24"/>
          <w:szCs w:val="24"/>
        </w:rPr>
      </w:pPr>
      <w:r w:rsidRPr="006A3148">
        <w:rPr>
          <w:rFonts w:ascii="Times New Roman" w:hAnsi="Times New Roman" w:cs="Times New Roman"/>
          <w:sz w:val="24"/>
          <w:szCs w:val="24"/>
        </w:rPr>
        <w:t>A tabulation of all bids received shall be posted for public inspection for a period of</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not less than thirty (30) days after the bid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opening.</w:t>
      </w:r>
    </w:p>
    <w:p w14:paraId="67F9D024" w14:textId="77777777" w:rsidR="00301B1E" w:rsidRPr="006A3148" w:rsidRDefault="00301B1E" w:rsidP="00301B1E">
      <w:pPr>
        <w:pStyle w:val="ListParagraph"/>
        <w:widowControl w:val="0"/>
        <w:numPr>
          <w:ilvl w:val="0"/>
          <w:numId w:val="26"/>
        </w:numPr>
        <w:tabs>
          <w:tab w:val="left" w:pos="461"/>
        </w:tabs>
        <w:autoSpaceDE w:val="0"/>
        <w:autoSpaceDN w:val="0"/>
        <w:spacing w:before="122" w:after="0" w:line="264" w:lineRule="auto"/>
        <w:ind w:right="115"/>
        <w:contextualSpacing w:val="0"/>
        <w:rPr>
          <w:rFonts w:ascii="Times New Roman" w:hAnsi="Times New Roman" w:cs="Times New Roman"/>
          <w:sz w:val="24"/>
          <w:szCs w:val="24"/>
        </w:rPr>
      </w:pPr>
      <w:r w:rsidRPr="006A3148">
        <w:rPr>
          <w:rFonts w:ascii="Times New Roman" w:hAnsi="Times New Roman" w:cs="Times New Roman"/>
          <w:sz w:val="24"/>
          <w:szCs w:val="24"/>
        </w:rPr>
        <w:t>Rejection</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Bids:</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Council</w:t>
      </w:r>
      <w:r w:rsidRPr="006A3148">
        <w:rPr>
          <w:rFonts w:ascii="Times New Roman" w:hAnsi="Times New Roman" w:cs="Times New Roman"/>
          <w:spacing w:val="-2"/>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have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authority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reject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all</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bids,</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parts</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all</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 xml:space="preserve">bids, or all bids for any one (1) or more supplies or contractual services included in the proposed contract, when the lowest responsible bid exceeds available funds as certified by the appropriate city officer by more than five percent (5%), or when the public interest will be served thereby, and when permitted by law. Where a bid exceeds available funds and time or economic considerations preclude re-solicitation of work or purchase of a reduced scope or </w:t>
      </w:r>
      <w:r w:rsidRPr="006A3148">
        <w:rPr>
          <w:rFonts w:ascii="Times New Roman" w:hAnsi="Times New Roman" w:cs="Times New Roman"/>
          <w:sz w:val="24"/>
          <w:szCs w:val="24"/>
        </w:rPr>
        <w:lastRenderedPageBreak/>
        <w:t>quantity, the purchasing manager may negotiate with the lowest responsible bidder for an adjustment of the bid price, including changes in the bid requirements, to bring the low bid within the amount of available</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funds.</w:t>
      </w:r>
    </w:p>
    <w:p w14:paraId="75B2E4DE" w14:textId="77777777" w:rsidR="00301B1E" w:rsidRPr="006A3148" w:rsidRDefault="00301B1E" w:rsidP="00301B1E">
      <w:pPr>
        <w:pStyle w:val="ListParagraph"/>
        <w:widowControl w:val="0"/>
        <w:numPr>
          <w:ilvl w:val="0"/>
          <w:numId w:val="26"/>
        </w:numPr>
        <w:tabs>
          <w:tab w:val="left" w:pos="461"/>
        </w:tabs>
        <w:autoSpaceDE w:val="0"/>
        <w:autoSpaceDN w:val="0"/>
        <w:spacing w:before="120" w:after="0" w:line="264" w:lineRule="auto"/>
        <w:ind w:right="119"/>
        <w:contextualSpacing w:val="0"/>
        <w:rPr>
          <w:rFonts w:ascii="Times New Roman" w:hAnsi="Times New Roman" w:cs="Times New Roman"/>
          <w:sz w:val="24"/>
          <w:szCs w:val="24"/>
        </w:rPr>
      </w:pPr>
      <w:r w:rsidRPr="006A3148">
        <w:rPr>
          <w:rFonts w:ascii="Times New Roman" w:hAnsi="Times New Roman" w:cs="Times New Roman"/>
          <w:sz w:val="24"/>
          <w:szCs w:val="24"/>
        </w:rPr>
        <w:t>Tie Bids: If two (2) or more bids received are for the same total amount or unit price, with quality</w:t>
      </w:r>
      <w:r w:rsidRPr="006A3148">
        <w:rPr>
          <w:rFonts w:ascii="Times New Roman" w:hAnsi="Times New Roman" w:cs="Times New Roman"/>
          <w:spacing w:val="26"/>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26"/>
          <w:sz w:val="24"/>
          <w:szCs w:val="24"/>
        </w:rPr>
        <w:t xml:space="preserve"> </w:t>
      </w:r>
      <w:r w:rsidRPr="006A3148">
        <w:rPr>
          <w:rFonts w:ascii="Times New Roman" w:hAnsi="Times New Roman" w:cs="Times New Roman"/>
          <w:sz w:val="24"/>
          <w:szCs w:val="24"/>
        </w:rPr>
        <w:t>service</w:t>
      </w:r>
      <w:r w:rsidRPr="006A3148">
        <w:rPr>
          <w:rFonts w:ascii="Times New Roman" w:hAnsi="Times New Roman" w:cs="Times New Roman"/>
          <w:spacing w:val="25"/>
          <w:sz w:val="24"/>
          <w:szCs w:val="24"/>
        </w:rPr>
        <w:t xml:space="preserve"> </w:t>
      </w:r>
      <w:r w:rsidRPr="006A3148">
        <w:rPr>
          <w:rFonts w:ascii="Times New Roman" w:hAnsi="Times New Roman" w:cs="Times New Roman"/>
          <w:sz w:val="24"/>
          <w:szCs w:val="24"/>
        </w:rPr>
        <w:t>being</w:t>
      </w:r>
      <w:r w:rsidRPr="006A3148">
        <w:rPr>
          <w:rFonts w:ascii="Times New Roman" w:hAnsi="Times New Roman" w:cs="Times New Roman"/>
          <w:spacing w:val="26"/>
          <w:sz w:val="24"/>
          <w:szCs w:val="24"/>
        </w:rPr>
        <w:t xml:space="preserve"> </w:t>
      </w:r>
      <w:r w:rsidRPr="006A3148">
        <w:rPr>
          <w:rFonts w:ascii="Times New Roman" w:hAnsi="Times New Roman" w:cs="Times New Roman"/>
          <w:sz w:val="24"/>
          <w:szCs w:val="24"/>
        </w:rPr>
        <w:t>equivalent,</w:t>
      </w:r>
      <w:r w:rsidRPr="006A3148">
        <w:rPr>
          <w:rFonts w:ascii="Times New Roman" w:hAnsi="Times New Roman" w:cs="Times New Roman"/>
          <w:spacing w:val="26"/>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26"/>
          <w:sz w:val="24"/>
          <w:szCs w:val="24"/>
        </w:rPr>
        <w:t xml:space="preserve"> </w:t>
      </w:r>
      <w:r w:rsidRPr="006A3148">
        <w:rPr>
          <w:rFonts w:ascii="Times New Roman" w:hAnsi="Times New Roman" w:cs="Times New Roman"/>
          <w:sz w:val="24"/>
          <w:szCs w:val="24"/>
        </w:rPr>
        <w:t>if</w:t>
      </w:r>
      <w:r w:rsidRPr="006A3148">
        <w:rPr>
          <w:rFonts w:ascii="Times New Roman" w:hAnsi="Times New Roman" w:cs="Times New Roman"/>
          <w:spacing w:val="2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27"/>
          <w:sz w:val="24"/>
          <w:szCs w:val="24"/>
        </w:rPr>
        <w:t xml:space="preserve"> </w:t>
      </w:r>
      <w:r w:rsidRPr="006A3148">
        <w:rPr>
          <w:rFonts w:ascii="Times New Roman" w:hAnsi="Times New Roman" w:cs="Times New Roman"/>
          <w:sz w:val="24"/>
          <w:szCs w:val="24"/>
        </w:rPr>
        <w:t>public</w:t>
      </w:r>
      <w:r w:rsidRPr="006A3148">
        <w:rPr>
          <w:rFonts w:ascii="Times New Roman" w:hAnsi="Times New Roman" w:cs="Times New Roman"/>
          <w:spacing w:val="25"/>
          <w:sz w:val="24"/>
          <w:szCs w:val="24"/>
        </w:rPr>
        <w:t xml:space="preserve"> </w:t>
      </w:r>
      <w:r w:rsidRPr="006A3148">
        <w:rPr>
          <w:rFonts w:ascii="Times New Roman" w:hAnsi="Times New Roman" w:cs="Times New Roman"/>
          <w:sz w:val="24"/>
          <w:szCs w:val="24"/>
        </w:rPr>
        <w:t>interest</w:t>
      </w:r>
      <w:r w:rsidRPr="006A3148">
        <w:rPr>
          <w:rFonts w:ascii="Times New Roman" w:hAnsi="Times New Roman" w:cs="Times New Roman"/>
          <w:spacing w:val="26"/>
          <w:sz w:val="24"/>
          <w:szCs w:val="24"/>
        </w:rPr>
        <w:t xml:space="preserve"> </w:t>
      </w:r>
      <w:r w:rsidRPr="006A3148">
        <w:rPr>
          <w:rFonts w:ascii="Times New Roman" w:hAnsi="Times New Roman" w:cs="Times New Roman"/>
          <w:sz w:val="24"/>
          <w:szCs w:val="24"/>
        </w:rPr>
        <w:t>will</w:t>
      </w:r>
      <w:r w:rsidRPr="006A3148">
        <w:rPr>
          <w:rFonts w:ascii="Times New Roman" w:hAnsi="Times New Roman" w:cs="Times New Roman"/>
          <w:spacing w:val="27"/>
          <w:sz w:val="24"/>
          <w:szCs w:val="24"/>
        </w:rPr>
        <w:t xml:space="preserve"> </w:t>
      </w:r>
      <w:r w:rsidRPr="006A3148">
        <w:rPr>
          <w:rFonts w:ascii="Times New Roman" w:hAnsi="Times New Roman" w:cs="Times New Roman"/>
          <w:sz w:val="24"/>
          <w:szCs w:val="24"/>
        </w:rPr>
        <w:t>not</w:t>
      </w:r>
      <w:r w:rsidRPr="006A3148">
        <w:rPr>
          <w:rFonts w:ascii="Times New Roman" w:hAnsi="Times New Roman" w:cs="Times New Roman"/>
          <w:spacing w:val="26"/>
          <w:sz w:val="24"/>
          <w:szCs w:val="24"/>
        </w:rPr>
        <w:t xml:space="preserve"> </w:t>
      </w:r>
      <w:r w:rsidRPr="006A3148">
        <w:rPr>
          <w:rFonts w:ascii="Times New Roman" w:hAnsi="Times New Roman" w:cs="Times New Roman"/>
          <w:sz w:val="24"/>
          <w:szCs w:val="24"/>
        </w:rPr>
        <w:t>permit</w:t>
      </w:r>
      <w:r w:rsidRPr="006A3148">
        <w:rPr>
          <w:rFonts w:ascii="Times New Roman" w:hAnsi="Times New Roman" w:cs="Times New Roman"/>
          <w:spacing w:val="27"/>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25"/>
          <w:sz w:val="24"/>
          <w:szCs w:val="24"/>
        </w:rPr>
        <w:t xml:space="preserve"> </w:t>
      </w:r>
      <w:r w:rsidRPr="006A3148">
        <w:rPr>
          <w:rFonts w:ascii="Times New Roman" w:hAnsi="Times New Roman" w:cs="Times New Roman"/>
          <w:sz w:val="24"/>
          <w:szCs w:val="24"/>
        </w:rPr>
        <w:t>delay</w:t>
      </w:r>
      <w:r w:rsidRPr="006A3148">
        <w:rPr>
          <w:rFonts w:ascii="Times New Roman" w:hAnsi="Times New Roman" w:cs="Times New Roman"/>
          <w:spacing w:val="25"/>
          <w:sz w:val="24"/>
          <w:szCs w:val="24"/>
        </w:rPr>
        <w:t xml:space="preserve"> </w:t>
      </w:r>
      <w:r w:rsidRPr="006A3148">
        <w:rPr>
          <w:rFonts w:ascii="Times New Roman" w:hAnsi="Times New Roman" w:cs="Times New Roman"/>
          <w:sz w:val="24"/>
          <w:szCs w:val="24"/>
        </w:rPr>
        <w:t>of</w:t>
      </w:r>
    </w:p>
    <w:p w14:paraId="70E8B46C" w14:textId="77777777" w:rsidR="00301B1E" w:rsidRPr="006A3148" w:rsidRDefault="00301B1E" w:rsidP="00DB40F0">
      <w:pPr>
        <w:pStyle w:val="BodyText"/>
        <w:spacing w:before="79" w:line="264" w:lineRule="auto"/>
        <w:ind w:left="460" w:right="122" w:firstLine="0"/>
      </w:pPr>
      <w:r w:rsidRPr="006A3148">
        <w:t>readvertising for bids, the City shall accept the lowest bid made after negotiation with the tie bidders or after the time of the bid opening.</w:t>
      </w:r>
    </w:p>
    <w:p w14:paraId="2A5E898C" w14:textId="77777777" w:rsidR="00301B1E" w:rsidRPr="006A3148" w:rsidRDefault="00301B1E" w:rsidP="00301B1E">
      <w:pPr>
        <w:pStyle w:val="ListParagraph"/>
        <w:widowControl w:val="0"/>
        <w:numPr>
          <w:ilvl w:val="0"/>
          <w:numId w:val="26"/>
        </w:numPr>
        <w:tabs>
          <w:tab w:val="left" w:pos="461"/>
        </w:tabs>
        <w:autoSpaceDE w:val="0"/>
        <w:autoSpaceDN w:val="0"/>
        <w:spacing w:before="121" w:after="0" w:line="264" w:lineRule="auto"/>
        <w:ind w:right="118"/>
        <w:contextualSpacing w:val="0"/>
        <w:rPr>
          <w:rFonts w:ascii="Times New Roman" w:hAnsi="Times New Roman" w:cs="Times New Roman"/>
          <w:sz w:val="24"/>
          <w:szCs w:val="24"/>
        </w:rPr>
      </w:pPr>
      <w:r w:rsidRPr="006A3148">
        <w:rPr>
          <w:rFonts w:ascii="Times New Roman" w:hAnsi="Times New Roman" w:cs="Times New Roman"/>
          <w:sz w:val="24"/>
          <w:szCs w:val="24"/>
        </w:rPr>
        <w:t xml:space="preserve">Award of Contracts: Contracts shall be awarded to the </w:t>
      </w:r>
      <w:hyperlink w:anchor="_bookmark2" w:history="1">
        <w:r w:rsidRPr="006A3148">
          <w:rPr>
            <w:rFonts w:ascii="Times New Roman" w:hAnsi="Times New Roman" w:cs="Times New Roman"/>
            <w:sz w:val="24"/>
            <w:szCs w:val="24"/>
          </w:rPr>
          <w:t>lowest responsible bidder</w:t>
        </w:r>
      </w:hyperlink>
      <w:r w:rsidRPr="006A3148">
        <w:rPr>
          <w:rFonts w:ascii="Times New Roman" w:hAnsi="Times New Roman" w:cs="Times New Roman"/>
          <w:sz w:val="24"/>
          <w:szCs w:val="24"/>
        </w:rPr>
        <w:t xml:space="preserve"> as provided in this</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Chapter.</w:t>
      </w:r>
    </w:p>
    <w:p w14:paraId="07CF9282" w14:textId="77777777" w:rsidR="00301B1E" w:rsidRPr="006A3148" w:rsidRDefault="00301B1E" w:rsidP="00301B1E">
      <w:pPr>
        <w:pStyle w:val="ListParagraph"/>
        <w:widowControl w:val="0"/>
        <w:numPr>
          <w:ilvl w:val="0"/>
          <w:numId w:val="26"/>
        </w:numPr>
        <w:tabs>
          <w:tab w:val="left" w:pos="461"/>
        </w:tabs>
        <w:autoSpaceDE w:val="0"/>
        <w:autoSpaceDN w:val="0"/>
        <w:spacing w:before="121"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t>Change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Orders:</w:t>
      </w:r>
    </w:p>
    <w:p w14:paraId="4134461D" w14:textId="77777777" w:rsidR="00301B1E" w:rsidRPr="006A3148" w:rsidRDefault="00301B1E" w:rsidP="00301B1E">
      <w:pPr>
        <w:pStyle w:val="ListParagraph"/>
        <w:widowControl w:val="0"/>
        <w:numPr>
          <w:ilvl w:val="1"/>
          <w:numId w:val="26"/>
        </w:numPr>
        <w:tabs>
          <w:tab w:val="left" w:pos="821"/>
        </w:tabs>
        <w:autoSpaceDE w:val="0"/>
        <w:autoSpaceDN w:val="0"/>
        <w:spacing w:before="146" w:after="0" w:line="264" w:lineRule="auto"/>
        <w:ind w:right="116"/>
        <w:contextualSpacing w:val="0"/>
        <w:rPr>
          <w:rFonts w:ascii="Times New Roman" w:hAnsi="Times New Roman" w:cs="Times New Roman"/>
          <w:sz w:val="24"/>
          <w:szCs w:val="24"/>
        </w:rPr>
      </w:pPr>
      <w:r w:rsidRPr="006A3148">
        <w:rPr>
          <w:rFonts w:ascii="Times New Roman" w:hAnsi="Times New Roman" w:cs="Times New Roman"/>
          <w:sz w:val="24"/>
          <w:szCs w:val="24"/>
        </w:rPr>
        <w:t>All</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change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orders</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within</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approved</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contingency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contract</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award</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approved by the department head, and then submitted to the chief financial officer prior to any payment.</w:t>
      </w:r>
    </w:p>
    <w:p w14:paraId="0D72ABEB" w14:textId="77777777" w:rsidR="00301B1E" w:rsidRPr="006A3148" w:rsidRDefault="00301B1E" w:rsidP="00301B1E">
      <w:pPr>
        <w:pStyle w:val="ListParagraph"/>
        <w:widowControl w:val="0"/>
        <w:numPr>
          <w:ilvl w:val="1"/>
          <w:numId w:val="26"/>
        </w:numPr>
        <w:tabs>
          <w:tab w:val="left" w:pos="821"/>
        </w:tabs>
        <w:autoSpaceDE w:val="0"/>
        <w:autoSpaceDN w:val="0"/>
        <w:spacing w:before="122"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t>Any exception to the above shall be approved by the city</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council.</w:t>
      </w:r>
    </w:p>
    <w:p w14:paraId="033A00A2" w14:textId="77777777" w:rsidR="00301B1E" w:rsidRPr="006A3148" w:rsidRDefault="00301B1E" w:rsidP="00301B1E">
      <w:pPr>
        <w:pStyle w:val="BodyText"/>
        <w:ind w:left="0" w:firstLine="0"/>
      </w:pPr>
    </w:p>
    <w:p w14:paraId="63370B69" w14:textId="77777777" w:rsidR="00301B1E" w:rsidRPr="006A3148" w:rsidRDefault="00301B1E" w:rsidP="00301B1E">
      <w:pPr>
        <w:pStyle w:val="Heading1"/>
        <w:numPr>
          <w:ilvl w:val="2"/>
          <w:numId w:val="31"/>
        </w:numPr>
        <w:tabs>
          <w:tab w:val="left" w:pos="679"/>
        </w:tabs>
        <w:ind w:left="678" w:hanging="578"/>
        <w:jc w:val="left"/>
        <w:rPr>
          <w:u w:val="none"/>
        </w:rPr>
      </w:pPr>
      <w:r w:rsidRPr="006A3148">
        <w:rPr>
          <w:u w:val="none"/>
        </w:rPr>
        <w:t>EXCEPTIONS TO BIDDING</w:t>
      </w:r>
      <w:r w:rsidRPr="006A3148">
        <w:rPr>
          <w:spacing w:val="-4"/>
          <w:u w:val="none"/>
        </w:rPr>
        <w:t xml:space="preserve"> </w:t>
      </w:r>
      <w:r w:rsidRPr="006A3148">
        <w:rPr>
          <w:u w:val="none"/>
        </w:rPr>
        <w:t>REQUIREMENTS:</w:t>
      </w:r>
    </w:p>
    <w:p w14:paraId="51BD9CB4" w14:textId="77777777" w:rsidR="00301B1E" w:rsidRPr="006A3148" w:rsidRDefault="00301B1E" w:rsidP="00301B1E">
      <w:pPr>
        <w:pStyle w:val="BodyText"/>
        <w:spacing w:before="9"/>
        <w:ind w:left="0" w:firstLine="0"/>
        <w:rPr>
          <w:b/>
        </w:rPr>
      </w:pPr>
    </w:p>
    <w:p w14:paraId="723182E6" w14:textId="77777777" w:rsidR="00301B1E" w:rsidRPr="006A3148" w:rsidRDefault="00301B1E" w:rsidP="00301B1E">
      <w:pPr>
        <w:pStyle w:val="ListParagraph"/>
        <w:widowControl w:val="0"/>
        <w:numPr>
          <w:ilvl w:val="0"/>
          <w:numId w:val="25"/>
        </w:numPr>
        <w:tabs>
          <w:tab w:val="left" w:pos="461"/>
        </w:tabs>
        <w:autoSpaceDE w:val="0"/>
        <w:autoSpaceDN w:val="0"/>
        <w:spacing w:after="0" w:line="264" w:lineRule="auto"/>
        <w:ind w:right="118"/>
        <w:contextualSpacing w:val="0"/>
        <w:rPr>
          <w:rFonts w:ascii="Times New Roman" w:hAnsi="Times New Roman" w:cs="Times New Roman"/>
          <w:sz w:val="24"/>
          <w:szCs w:val="24"/>
        </w:rPr>
      </w:pPr>
      <w:r w:rsidRPr="006A3148">
        <w:rPr>
          <w:rFonts w:ascii="Times New Roman" w:hAnsi="Times New Roman" w:cs="Times New Roman"/>
          <w:sz w:val="24"/>
          <w:szCs w:val="24"/>
        </w:rPr>
        <w:t>Uniqueness: Contracts which by their nature are not adapted to an award by competitive bidding, such as contracts for items available from a 1) single source only, 2) contracts for repair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maintenance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equipment</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already</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owned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which</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may</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most</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efficiently performed</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originator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equipment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its</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agent,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3)</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contracts</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for</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purchase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used equipment or items that are unique as to quality, condition and price, or 4) contracts for a particular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brand</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equipment</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product</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which</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is</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uniquely</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suited</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city’s</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needs</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reason of</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training</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its</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personnel</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compatibility</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with</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existing</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equipment,</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not</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subject</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the competitive bidding</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requirement.</w:t>
      </w:r>
    </w:p>
    <w:p w14:paraId="7077A5C4" w14:textId="77777777" w:rsidR="00301B1E" w:rsidRPr="006A3148" w:rsidRDefault="00301B1E" w:rsidP="00301B1E">
      <w:pPr>
        <w:pStyle w:val="BodyText"/>
        <w:spacing w:before="119" w:line="264" w:lineRule="auto"/>
        <w:ind w:left="460" w:right="117" w:firstLine="0"/>
      </w:pPr>
      <w:r w:rsidRPr="006A3148">
        <w:t>Whenever it is reasonable to do so, the city shall advertise in the same manner as provided in section</w:t>
      </w:r>
      <w:r w:rsidRPr="006A3148">
        <w:rPr>
          <w:spacing w:val="-6"/>
        </w:rPr>
        <w:t xml:space="preserve"> </w:t>
      </w:r>
      <w:r w:rsidRPr="006A3148">
        <w:t>2-3-5,</w:t>
      </w:r>
      <w:r w:rsidRPr="006A3148">
        <w:rPr>
          <w:spacing w:val="-4"/>
        </w:rPr>
        <w:t xml:space="preserve"> </w:t>
      </w:r>
      <w:hyperlink w:anchor="_bookmark1" w:history="1">
        <w:r w:rsidRPr="006A3148">
          <w:t>Invitations</w:t>
        </w:r>
        <w:r w:rsidRPr="006A3148">
          <w:rPr>
            <w:spacing w:val="-4"/>
          </w:rPr>
          <w:t xml:space="preserve"> </w:t>
        </w:r>
        <w:r w:rsidRPr="006A3148">
          <w:t>for</w:t>
        </w:r>
        <w:r w:rsidRPr="006A3148">
          <w:rPr>
            <w:spacing w:val="-8"/>
          </w:rPr>
          <w:t xml:space="preserve"> </w:t>
        </w:r>
        <w:r w:rsidRPr="006A3148">
          <w:t>Bids</w:t>
        </w:r>
      </w:hyperlink>
      <w:r w:rsidRPr="006A3148">
        <w:rPr>
          <w:spacing w:val="-4"/>
        </w:rPr>
        <w:t xml:space="preserve"> </w:t>
      </w:r>
      <w:r w:rsidRPr="006A3148">
        <w:t>of</w:t>
      </w:r>
      <w:r w:rsidRPr="006A3148">
        <w:rPr>
          <w:spacing w:val="-7"/>
        </w:rPr>
        <w:t xml:space="preserve"> </w:t>
      </w:r>
      <w:r w:rsidRPr="006A3148">
        <w:t>this</w:t>
      </w:r>
      <w:r w:rsidRPr="006A3148">
        <w:rPr>
          <w:spacing w:val="-6"/>
        </w:rPr>
        <w:t xml:space="preserve"> </w:t>
      </w:r>
      <w:r w:rsidRPr="006A3148">
        <w:t>article,</w:t>
      </w:r>
      <w:r w:rsidRPr="006A3148">
        <w:rPr>
          <w:spacing w:val="-7"/>
        </w:rPr>
        <w:t xml:space="preserve"> </w:t>
      </w:r>
      <w:r w:rsidRPr="006A3148">
        <w:t>and</w:t>
      </w:r>
      <w:r w:rsidRPr="006A3148">
        <w:rPr>
          <w:spacing w:val="-6"/>
        </w:rPr>
        <w:t xml:space="preserve"> </w:t>
      </w:r>
      <w:r w:rsidRPr="006A3148">
        <w:t>request</w:t>
      </w:r>
      <w:r w:rsidRPr="006A3148">
        <w:rPr>
          <w:spacing w:val="-6"/>
        </w:rPr>
        <w:t xml:space="preserve"> </w:t>
      </w:r>
      <w:r w:rsidRPr="006A3148">
        <w:t>proposals</w:t>
      </w:r>
      <w:r w:rsidRPr="006A3148">
        <w:rPr>
          <w:spacing w:val="-6"/>
        </w:rPr>
        <w:t xml:space="preserve"> </w:t>
      </w:r>
      <w:r w:rsidRPr="006A3148">
        <w:t>prior</w:t>
      </w:r>
      <w:r w:rsidRPr="006A3148">
        <w:rPr>
          <w:spacing w:val="-5"/>
        </w:rPr>
        <w:t xml:space="preserve"> </w:t>
      </w:r>
      <w:r w:rsidRPr="006A3148">
        <w:t>to</w:t>
      </w:r>
      <w:r w:rsidRPr="006A3148">
        <w:rPr>
          <w:spacing w:val="-6"/>
        </w:rPr>
        <w:t xml:space="preserve"> </w:t>
      </w:r>
      <w:r w:rsidRPr="006A3148">
        <w:t>the</w:t>
      </w:r>
      <w:r w:rsidRPr="006A3148">
        <w:rPr>
          <w:spacing w:val="-7"/>
        </w:rPr>
        <w:t xml:space="preserve"> </w:t>
      </w:r>
      <w:r w:rsidRPr="006A3148">
        <w:t>purchase</w:t>
      </w:r>
      <w:r w:rsidRPr="006A3148">
        <w:rPr>
          <w:spacing w:val="-7"/>
        </w:rPr>
        <w:t xml:space="preserve"> </w:t>
      </w:r>
      <w:r w:rsidRPr="006A3148">
        <w:t>of items stated</w:t>
      </w:r>
      <w:r w:rsidRPr="006A3148">
        <w:rPr>
          <w:spacing w:val="-6"/>
        </w:rPr>
        <w:t xml:space="preserve"> </w:t>
      </w:r>
      <w:r w:rsidRPr="006A3148">
        <w:t>herein.</w:t>
      </w:r>
    </w:p>
    <w:p w14:paraId="391F45EB" w14:textId="77777777" w:rsidR="00301B1E" w:rsidRPr="006A3148" w:rsidRDefault="00301B1E" w:rsidP="00301B1E">
      <w:pPr>
        <w:pStyle w:val="ListParagraph"/>
        <w:widowControl w:val="0"/>
        <w:numPr>
          <w:ilvl w:val="0"/>
          <w:numId w:val="25"/>
        </w:numPr>
        <w:tabs>
          <w:tab w:val="left" w:pos="461"/>
        </w:tabs>
        <w:autoSpaceDE w:val="0"/>
        <w:autoSpaceDN w:val="0"/>
        <w:spacing w:before="121" w:after="0" w:line="264" w:lineRule="auto"/>
        <w:ind w:right="117"/>
        <w:contextualSpacing w:val="0"/>
        <w:rPr>
          <w:rFonts w:ascii="Times New Roman" w:hAnsi="Times New Roman" w:cs="Times New Roman"/>
          <w:sz w:val="24"/>
          <w:szCs w:val="24"/>
        </w:rPr>
      </w:pPr>
      <w:r w:rsidRPr="006A3148">
        <w:rPr>
          <w:rFonts w:ascii="Times New Roman" w:hAnsi="Times New Roman" w:cs="Times New Roman"/>
          <w:sz w:val="24"/>
          <w:szCs w:val="24"/>
        </w:rPr>
        <w:t>General Waiver: The chief financial officer may authorize a waiver of the bidding procedures outlined</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herein,</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only</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where</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appropriate.</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Waiver</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such</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procedures</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requires</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 xml:space="preserve">manager’s approval if the purchase </w:t>
      </w:r>
      <w:r w:rsidRPr="006A3148">
        <w:rPr>
          <w:rFonts w:ascii="Times New Roman" w:hAnsi="Times New Roman" w:cs="Times New Roman"/>
          <w:b/>
          <w:sz w:val="24"/>
          <w:szCs w:val="24"/>
        </w:rPr>
        <w:t>exceeds</w:t>
      </w:r>
      <w:r w:rsidRPr="006A3148">
        <w:rPr>
          <w:rFonts w:ascii="Times New Roman" w:hAnsi="Times New Roman" w:cs="Times New Roman"/>
          <w:b/>
          <w:spacing w:val="-5"/>
          <w:sz w:val="24"/>
          <w:szCs w:val="24"/>
        </w:rPr>
        <w:t xml:space="preserve"> </w:t>
      </w:r>
      <w:r w:rsidRPr="006A3148">
        <w:rPr>
          <w:rFonts w:ascii="Times New Roman" w:hAnsi="Times New Roman" w:cs="Times New Roman"/>
          <w:b/>
          <w:sz w:val="24"/>
          <w:szCs w:val="24"/>
        </w:rPr>
        <w:t>$25,000</w:t>
      </w:r>
      <w:r w:rsidRPr="006A3148">
        <w:rPr>
          <w:rFonts w:ascii="Times New Roman" w:hAnsi="Times New Roman" w:cs="Times New Roman"/>
          <w:sz w:val="24"/>
          <w:szCs w:val="24"/>
        </w:rPr>
        <w:t>.</w:t>
      </w:r>
    </w:p>
    <w:p w14:paraId="7FCA09A1" w14:textId="77777777" w:rsidR="00301B1E" w:rsidRPr="006A3148" w:rsidRDefault="00301B1E" w:rsidP="00301B1E">
      <w:pPr>
        <w:pStyle w:val="ListParagraph"/>
        <w:widowControl w:val="0"/>
        <w:numPr>
          <w:ilvl w:val="0"/>
          <w:numId w:val="25"/>
        </w:numPr>
        <w:tabs>
          <w:tab w:val="left" w:pos="461"/>
        </w:tabs>
        <w:autoSpaceDE w:val="0"/>
        <w:autoSpaceDN w:val="0"/>
        <w:spacing w:before="119" w:after="0" w:line="264" w:lineRule="auto"/>
        <w:ind w:right="119"/>
        <w:contextualSpacing w:val="0"/>
        <w:rPr>
          <w:rFonts w:ascii="Times New Roman" w:hAnsi="Times New Roman" w:cs="Times New Roman"/>
          <w:sz w:val="24"/>
          <w:szCs w:val="24"/>
        </w:rPr>
      </w:pPr>
      <w:r w:rsidRPr="006A3148">
        <w:rPr>
          <w:rFonts w:ascii="Times New Roman" w:hAnsi="Times New Roman" w:cs="Times New Roman"/>
          <w:sz w:val="24"/>
          <w:szCs w:val="24"/>
        </w:rPr>
        <w:t>Auctions,</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Closeouts,</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Bankruptcy</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Sales:</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If</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manager</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determines</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that</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supplies,</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materials, or equipment can be purchased at any public auction, closeout sale, bankruptcy, foreclosure, or other similar sale at a cost below the market cost in the city, the purchase may be made without complying with the competitive bidding requirements of this article if otherwise allowed by</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law.</w:t>
      </w:r>
    </w:p>
    <w:p w14:paraId="04E06DB6" w14:textId="77777777" w:rsidR="00301B1E" w:rsidRPr="006A3148" w:rsidRDefault="00301B1E" w:rsidP="00301B1E">
      <w:pPr>
        <w:pStyle w:val="ListParagraph"/>
        <w:widowControl w:val="0"/>
        <w:numPr>
          <w:ilvl w:val="0"/>
          <w:numId w:val="25"/>
        </w:numPr>
        <w:tabs>
          <w:tab w:val="left" w:pos="461"/>
        </w:tabs>
        <w:autoSpaceDE w:val="0"/>
        <w:autoSpaceDN w:val="0"/>
        <w:spacing w:before="122" w:after="0" w:line="264" w:lineRule="auto"/>
        <w:ind w:right="116"/>
        <w:contextualSpacing w:val="0"/>
        <w:rPr>
          <w:rFonts w:ascii="Times New Roman" w:hAnsi="Times New Roman" w:cs="Times New Roman"/>
          <w:sz w:val="24"/>
          <w:szCs w:val="24"/>
        </w:rPr>
      </w:pPr>
      <w:r w:rsidRPr="006A3148">
        <w:rPr>
          <w:rFonts w:ascii="Times New Roman" w:hAnsi="Times New Roman" w:cs="Times New Roman"/>
          <w:sz w:val="24"/>
          <w:szCs w:val="24"/>
        </w:rPr>
        <w:t>Cooperative Agreements: Contracts available to municipalities that have been previously solicited by state and national cooperatives may be utilized. All cooperative contracts are subject to approval by the purchasing</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manager.</w:t>
      </w:r>
    </w:p>
    <w:p w14:paraId="30DD9B49" w14:textId="77777777" w:rsidR="00301B1E" w:rsidRPr="006A3148" w:rsidRDefault="00301B1E" w:rsidP="00301B1E">
      <w:pPr>
        <w:pStyle w:val="ListParagraph"/>
        <w:widowControl w:val="0"/>
        <w:numPr>
          <w:ilvl w:val="0"/>
          <w:numId w:val="25"/>
        </w:numPr>
        <w:tabs>
          <w:tab w:val="left" w:pos="461"/>
        </w:tabs>
        <w:autoSpaceDE w:val="0"/>
        <w:autoSpaceDN w:val="0"/>
        <w:spacing w:before="120" w:after="0" w:line="264" w:lineRule="auto"/>
        <w:ind w:right="119"/>
        <w:contextualSpacing w:val="0"/>
        <w:rPr>
          <w:rFonts w:ascii="Times New Roman" w:hAnsi="Times New Roman" w:cs="Times New Roman"/>
          <w:sz w:val="24"/>
          <w:szCs w:val="24"/>
        </w:rPr>
      </w:pPr>
      <w:r w:rsidRPr="006A3148">
        <w:rPr>
          <w:rFonts w:ascii="Times New Roman" w:hAnsi="Times New Roman" w:cs="Times New Roman"/>
          <w:sz w:val="24"/>
          <w:szCs w:val="24"/>
        </w:rPr>
        <w:t xml:space="preserve">Assumption of External Bid: If the city manager determines that supplies, materials, or </w:t>
      </w:r>
      <w:r w:rsidRPr="006A3148">
        <w:rPr>
          <w:rFonts w:ascii="Times New Roman" w:hAnsi="Times New Roman" w:cs="Times New Roman"/>
          <w:sz w:val="24"/>
          <w:szCs w:val="24"/>
        </w:rPr>
        <w:lastRenderedPageBreak/>
        <w:t>equipment purchased by another governmental entity has been made through a competitive bidding</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process</w:t>
      </w:r>
      <w:r w:rsidRPr="006A3148">
        <w:rPr>
          <w:rFonts w:ascii="Times New Roman" w:hAnsi="Times New Roman" w:cs="Times New Roman"/>
          <w:spacing w:val="-2"/>
          <w:sz w:val="24"/>
          <w:szCs w:val="24"/>
        </w:rPr>
        <w:t xml:space="preserve"> </w:t>
      </w:r>
      <w:r w:rsidRPr="006A3148">
        <w:rPr>
          <w:rFonts w:ascii="Times New Roman" w:hAnsi="Times New Roman" w:cs="Times New Roman"/>
          <w:sz w:val="24"/>
          <w:szCs w:val="24"/>
        </w:rPr>
        <w:t>for</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same</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similar</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supplies,</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materials,</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equipment,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purchase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may,</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if made</w:t>
      </w:r>
      <w:r w:rsidRPr="006A3148">
        <w:rPr>
          <w:rFonts w:ascii="Times New Roman" w:hAnsi="Times New Roman" w:cs="Times New Roman"/>
          <w:spacing w:val="21"/>
          <w:sz w:val="24"/>
          <w:szCs w:val="24"/>
        </w:rPr>
        <w:t xml:space="preserve"> </w:t>
      </w:r>
      <w:r w:rsidRPr="006A3148">
        <w:rPr>
          <w:rFonts w:ascii="Times New Roman" w:hAnsi="Times New Roman" w:cs="Times New Roman"/>
          <w:sz w:val="24"/>
          <w:szCs w:val="24"/>
        </w:rPr>
        <w:t>within</w:t>
      </w:r>
      <w:r w:rsidRPr="006A3148">
        <w:rPr>
          <w:rFonts w:ascii="Times New Roman" w:hAnsi="Times New Roman" w:cs="Times New Roman"/>
          <w:spacing w:val="22"/>
          <w:sz w:val="24"/>
          <w:szCs w:val="24"/>
        </w:rPr>
        <w:t xml:space="preserve"> </w:t>
      </w:r>
      <w:r w:rsidRPr="006A3148">
        <w:rPr>
          <w:rFonts w:ascii="Times New Roman" w:hAnsi="Times New Roman" w:cs="Times New Roman"/>
          <w:sz w:val="24"/>
          <w:szCs w:val="24"/>
        </w:rPr>
        <w:t>ninety</w:t>
      </w:r>
      <w:r w:rsidRPr="006A3148">
        <w:rPr>
          <w:rFonts w:ascii="Times New Roman" w:hAnsi="Times New Roman" w:cs="Times New Roman"/>
          <w:spacing w:val="22"/>
          <w:sz w:val="24"/>
          <w:szCs w:val="24"/>
        </w:rPr>
        <w:t xml:space="preserve"> </w:t>
      </w:r>
      <w:r w:rsidRPr="006A3148">
        <w:rPr>
          <w:rFonts w:ascii="Times New Roman" w:hAnsi="Times New Roman" w:cs="Times New Roman"/>
          <w:sz w:val="24"/>
          <w:szCs w:val="24"/>
        </w:rPr>
        <w:t>(90)</w:t>
      </w:r>
      <w:r w:rsidRPr="006A3148">
        <w:rPr>
          <w:rFonts w:ascii="Times New Roman" w:hAnsi="Times New Roman" w:cs="Times New Roman"/>
          <w:spacing w:val="21"/>
          <w:sz w:val="24"/>
          <w:szCs w:val="24"/>
        </w:rPr>
        <w:t xml:space="preserve"> </w:t>
      </w:r>
      <w:r w:rsidRPr="006A3148">
        <w:rPr>
          <w:rFonts w:ascii="Times New Roman" w:hAnsi="Times New Roman" w:cs="Times New Roman"/>
          <w:sz w:val="24"/>
          <w:szCs w:val="24"/>
        </w:rPr>
        <w:t>days</w:t>
      </w:r>
      <w:r w:rsidRPr="006A3148">
        <w:rPr>
          <w:rFonts w:ascii="Times New Roman" w:hAnsi="Times New Roman" w:cs="Times New Roman"/>
          <w:spacing w:val="23"/>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22"/>
          <w:sz w:val="24"/>
          <w:szCs w:val="24"/>
        </w:rPr>
        <w:t xml:space="preserve"> </w:t>
      </w:r>
      <w:r w:rsidRPr="006A3148">
        <w:rPr>
          <w:rFonts w:ascii="Times New Roman" w:hAnsi="Times New Roman" w:cs="Times New Roman"/>
          <w:sz w:val="24"/>
          <w:szCs w:val="24"/>
        </w:rPr>
        <w:t>said</w:t>
      </w:r>
      <w:r w:rsidRPr="006A3148">
        <w:rPr>
          <w:rFonts w:ascii="Times New Roman" w:hAnsi="Times New Roman" w:cs="Times New Roman"/>
          <w:spacing w:val="23"/>
          <w:sz w:val="24"/>
          <w:szCs w:val="24"/>
        </w:rPr>
        <w:t xml:space="preserve"> </w:t>
      </w:r>
      <w:r w:rsidRPr="006A3148">
        <w:rPr>
          <w:rFonts w:ascii="Times New Roman" w:hAnsi="Times New Roman" w:cs="Times New Roman"/>
          <w:sz w:val="24"/>
          <w:szCs w:val="24"/>
        </w:rPr>
        <w:t>other</w:t>
      </w:r>
      <w:r w:rsidRPr="006A3148">
        <w:rPr>
          <w:rFonts w:ascii="Times New Roman" w:hAnsi="Times New Roman" w:cs="Times New Roman"/>
          <w:spacing w:val="21"/>
          <w:sz w:val="24"/>
          <w:szCs w:val="24"/>
        </w:rPr>
        <w:t xml:space="preserve"> </w:t>
      </w:r>
      <w:r w:rsidRPr="006A3148">
        <w:rPr>
          <w:rFonts w:ascii="Times New Roman" w:hAnsi="Times New Roman" w:cs="Times New Roman"/>
          <w:sz w:val="24"/>
          <w:szCs w:val="24"/>
        </w:rPr>
        <w:t>governmental</w:t>
      </w:r>
      <w:r w:rsidRPr="006A3148">
        <w:rPr>
          <w:rFonts w:ascii="Times New Roman" w:hAnsi="Times New Roman" w:cs="Times New Roman"/>
          <w:spacing w:val="22"/>
          <w:sz w:val="24"/>
          <w:szCs w:val="24"/>
        </w:rPr>
        <w:t xml:space="preserve"> </w:t>
      </w:r>
      <w:r w:rsidRPr="006A3148">
        <w:rPr>
          <w:rFonts w:ascii="Times New Roman" w:hAnsi="Times New Roman" w:cs="Times New Roman"/>
          <w:sz w:val="24"/>
          <w:szCs w:val="24"/>
        </w:rPr>
        <w:t>entity</w:t>
      </w:r>
      <w:r w:rsidRPr="006A3148">
        <w:rPr>
          <w:rFonts w:ascii="Times New Roman" w:hAnsi="Times New Roman" w:cs="Times New Roman"/>
          <w:spacing w:val="23"/>
          <w:sz w:val="24"/>
          <w:szCs w:val="24"/>
        </w:rPr>
        <w:t xml:space="preserve"> </w:t>
      </w:r>
      <w:r w:rsidRPr="006A3148">
        <w:rPr>
          <w:rFonts w:ascii="Times New Roman" w:hAnsi="Times New Roman" w:cs="Times New Roman"/>
          <w:sz w:val="24"/>
          <w:szCs w:val="24"/>
        </w:rPr>
        <w:t>purchase,</w:t>
      </w:r>
      <w:r w:rsidRPr="006A3148">
        <w:rPr>
          <w:rFonts w:ascii="Times New Roman" w:hAnsi="Times New Roman" w:cs="Times New Roman"/>
          <w:spacing w:val="22"/>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21"/>
          <w:sz w:val="24"/>
          <w:szCs w:val="24"/>
        </w:rPr>
        <w:t xml:space="preserve"> </w:t>
      </w:r>
      <w:r w:rsidRPr="006A3148">
        <w:rPr>
          <w:rFonts w:ascii="Times New Roman" w:hAnsi="Times New Roman" w:cs="Times New Roman"/>
          <w:sz w:val="24"/>
          <w:szCs w:val="24"/>
        </w:rPr>
        <w:t>made</w:t>
      </w:r>
      <w:r w:rsidRPr="006A3148">
        <w:rPr>
          <w:rFonts w:ascii="Times New Roman" w:hAnsi="Times New Roman" w:cs="Times New Roman"/>
          <w:spacing w:val="21"/>
          <w:sz w:val="24"/>
          <w:szCs w:val="24"/>
        </w:rPr>
        <w:t xml:space="preserve"> </w:t>
      </w:r>
      <w:r w:rsidRPr="006A3148">
        <w:rPr>
          <w:rFonts w:ascii="Times New Roman" w:hAnsi="Times New Roman" w:cs="Times New Roman"/>
          <w:sz w:val="24"/>
          <w:szCs w:val="24"/>
        </w:rPr>
        <w:t>without</w:t>
      </w:r>
    </w:p>
    <w:p w14:paraId="1856D98A" w14:textId="77777777" w:rsidR="00301B1E" w:rsidRPr="006A3148" w:rsidRDefault="00301B1E" w:rsidP="00301B1E">
      <w:pPr>
        <w:pStyle w:val="BodyText"/>
        <w:spacing w:before="79" w:line="264" w:lineRule="auto"/>
        <w:ind w:left="460" w:right="30" w:firstLine="0"/>
      </w:pPr>
      <w:r w:rsidRPr="006A3148">
        <w:t>complying with the competitive bidding requirements of this article if otherwise allowed by law.</w:t>
      </w:r>
    </w:p>
    <w:p w14:paraId="56E43017" w14:textId="77777777" w:rsidR="00301B1E" w:rsidRPr="006A3148" w:rsidRDefault="00301B1E" w:rsidP="00301B1E">
      <w:pPr>
        <w:pStyle w:val="BodyText"/>
        <w:ind w:left="0" w:firstLine="0"/>
      </w:pPr>
    </w:p>
    <w:p w14:paraId="0B15BB99" w14:textId="77777777" w:rsidR="00301B1E" w:rsidRPr="006A3148" w:rsidRDefault="00301B1E" w:rsidP="00301B1E">
      <w:pPr>
        <w:pStyle w:val="Heading1"/>
        <w:numPr>
          <w:ilvl w:val="2"/>
          <w:numId w:val="31"/>
        </w:numPr>
        <w:tabs>
          <w:tab w:val="left" w:pos="679"/>
        </w:tabs>
        <w:ind w:left="678" w:hanging="578"/>
        <w:jc w:val="left"/>
        <w:rPr>
          <w:u w:val="none"/>
        </w:rPr>
      </w:pPr>
      <w:bookmarkStart w:id="2" w:name="_bookmark2"/>
      <w:bookmarkEnd w:id="2"/>
      <w:r w:rsidRPr="006A3148">
        <w:rPr>
          <w:u w:val="none"/>
        </w:rPr>
        <w:t>LOWEST RESPONSIBLE</w:t>
      </w:r>
      <w:r w:rsidRPr="006A3148">
        <w:rPr>
          <w:spacing w:val="-7"/>
          <w:u w:val="none"/>
        </w:rPr>
        <w:t xml:space="preserve"> </w:t>
      </w:r>
      <w:r w:rsidRPr="006A3148">
        <w:rPr>
          <w:u w:val="none"/>
        </w:rPr>
        <w:t>BIDDER:</w:t>
      </w:r>
    </w:p>
    <w:p w14:paraId="5BCA9CDE" w14:textId="77777777" w:rsidR="00301B1E" w:rsidRPr="006A3148" w:rsidRDefault="00301B1E" w:rsidP="00301B1E">
      <w:pPr>
        <w:pStyle w:val="BodyText"/>
        <w:spacing w:before="9"/>
        <w:ind w:left="0" w:firstLine="0"/>
        <w:rPr>
          <w:b/>
        </w:rPr>
      </w:pPr>
    </w:p>
    <w:p w14:paraId="06F0EB03" w14:textId="77777777" w:rsidR="00301B1E" w:rsidRPr="006A3148" w:rsidRDefault="00301B1E" w:rsidP="00301B1E">
      <w:pPr>
        <w:pStyle w:val="ListParagraph"/>
        <w:widowControl w:val="0"/>
        <w:numPr>
          <w:ilvl w:val="0"/>
          <w:numId w:val="24"/>
        </w:numPr>
        <w:tabs>
          <w:tab w:val="left" w:pos="461"/>
        </w:tabs>
        <w:autoSpaceDE w:val="0"/>
        <w:autoSpaceDN w:val="0"/>
        <w:spacing w:before="1" w:after="0" w:line="264" w:lineRule="auto"/>
        <w:ind w:right="762"/>
        <w:contextualSpacing w:val="0"/>
        <w:rPr>
          <w:rFonts w:ascii="Times New Roman" w:hAnsi="Times New Roman" w:cs="Times New Roman"/>
          <w:sz w:val="24"/>
          <w:szCs w:val="24"/>
        </w:rPr>
      </w:pPr>
      <w:r w:rsidRPr="006A3148">
        <w:rPr>
          <w:rFonts w:ascii="Times New Roman" w:hAnsi="Times New Roman" w:cs="Times New Roman"/>
          <w:sz w:val="24"/>
          <w:szCs w:val="24"/>
        </w:rPr>
        <w:t>Considerations: In awarding to the lowest responsible bidder, the city shall consider,</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in addition to</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price:</w:t>
      </w:r>
    </w:p>
    <w:p w14:paraId="637476F4" w14:textId="77777777" w:rsidR="00301B1E" w:rsidRPr="006A3148" w:rsidRDefault="00301B1E" w:rsidP="00301B1E">
      <w:pPr>
        <w:pStyle w:val="ListParagraph"/>
        <w:widowControl w:val="0"/>
        <w:numPr>
          <w:ilvl w:val="1"/>
          <w:numId w:val="24"/>
        </w:numPr>
        <w:tabs>
          <w:tab w:val="left" w:pos="821"/>
        </w:tabs>
        <w:autoSpaceDE w:val="0"/>
        <w:autoSpaceDN w:val="0"/>
        <w:spacing w:before="122"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t>The quality of the supplies</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offered.</w:t>
      </w:r>
    </w:p>
    <w:p w14:paraId="06045692" w14:textId="77777777" w:rsidR="00301B1E" w:rsidRPr="006A3148" w:rsidRDefault="00301B1E" w:rsidP="00301B1E">
      <w:pPr>
        <w:pStyle w:val="ListParagraph"/>
        <w:widowControl w:val="0"/>
        <w:numPr>
          <w:ilvl w:val="1"/>
          <w:numId w:val="24"/>
        </w:numPr>
        <w:tabs>
          <w:tab w:val="left" w:pos="821"/>
        </w:tabs>
        <w:autoSpaceDE w:val="0"/>
        <w:autoSpaceDN w:val="0"/>
        <w:spacing w:before="146" w:after="0" w:line="264" w:lineRule="auto"/>
        <w:ind w:right="119"/>
        <w:contextualSpacing w:val="0"/>
        <w:jc w:val="both"/>
        <w:rPr>
          <w:rFonts w:ascii="Times New Roman" w:hAnsi="Times New Roman" w:cs="Times New Roman"/>
          <w:sz w:val="24"/>
          <w:szCs w:val="24"/>
        </w:rPr>
      </w:pP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ability,</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capacity,</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skill</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bidder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perform</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contract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provide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supplies or service</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required.</w:t>
      </w:r>
    </w:p>
    <w:p w14:paraId="6F79D00A" w14:textId="77777777" w:rsidR="00301B1E" w:rsidRPr="006A3148" w:rsidRDefault="00301B1E" w:rsidP="00301B1E">
      <w:pPr>
        <w:pStyle w:val="ListParagraph"/>
        <w:widowControl w:val="0"/>
        <w:numPr>
          <w:ilvl w:val="1"/>
          <w:numId w:val="24"/>
        </w:numPr>
        <w:tabs>
          <w:tab w:val="left" w:pos="821"/>
        </w:tabs>
        <w:autoSpaceDE w:val="0"/>
        <w:autoSpaceDN w:val="0"/>
        <w:spacing w:before="120" w:after="0" w:line="266" w:lineRule="auto"/>
        <w:ind w:right="119"/>
        <w:contextualSpacing w:val="0"/>
        <w:jc w:val="both"/>
        <w:rPr>
          <w:rFonts w:ascii="Times New Roman" w:hAnsi="Times New Roman" w:cs="Times New Roman"/>
          <w:sz w:val="24"/>
          <w:szCs w:val="24"/>
        </w:rPr>
      </w:pPr>
      <w:r w:rsidRPr="006A3148">
        <w:rPr>
          <w:rFonts w:ascii="Times New Roman" w:hAnsi="Times New Roman" w:cs="Times New Roman"/>
          <w:sz w:val="24"/>
          <w:szCs w:val="24"/>
        </w:rPr>
        <w:t>Whether the bidder can perform the contract or provide the supplies promptly, or within the time specified, without delay or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interference.</w:t>
      </w:r>
    </w:p>
    <w:p w14:paraId="2F2F07E5" w14:textId="77777777" w:rsidR="00301B1E" w:rsidRPr="006A3148" w:rsidRDefault="00301B1E" w:rsidP="00301B1E">
      <w:pPr>
        <w:pStyle w:val="ListParagraph"/>
        <w:widowControl w:val="0"/>
        <w:numPr>
          <w:ilvl w:val="1"/>
          <w:numId w:val="24"/>
        </w:numPr>
        <w:tabs>
          <w:tab w:val="left" w:pos="821"/>
        </w:tabs>
        <w:autoSpaceDE w:val="0"/>
        <w:autoSpaceDN w:val="0"/>
        <w:spacing w:before="117" w:after="0" w:line="264" w:lineRule="auto"/>
        <w:ind w:right="357"/>
        <w:contextualSpacing w:val="0"/>
        <w:rPr>
          <w:rFonts w:ascii="Times New Roman" w:hAnsi="Times New Roman" w:cs="Times New Roman"/>
          <w:sz w:val="24"/>
          <w:szCs w:val="24"/>
        </w:rPr>
      </w:pPr>
      <w:r w:rsidRPr="006A3148">
        <w:rPr>
          <w:rFonts w:ascii="Times New Roman" w:hAnsi="Times New Roman" w:cs="Times New Roman"/>
          <w:sz w:val="24"/>
          <w:szCs w:val="24"/>
        </w:rPr>
        <w:t>The sufficiency of the bidder’s financial resources and the effect thereof on their</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ability to perform the contract or provide the supplies or</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services.</w:t>
      </w:r>
    </w:p>
    <w:p w14:paraId="3A4EA433" w14:textId="77777777" w:rsidR="00301B1E" w:rsidRPr="006A3148" w:rsidRDefault="00301B1E" w:rsidP="00301B1E">
      <w:pPr>
        <w:pStyle w:val="ListParagraph"/>
        <w:widowControl w:val="0"/>
        <w:numPr>
          <w:ilvl w:val="1"/>
          <w:numId w:val="24"/>
        </w:numPr>
        <w:tabs>
          <w:tab w:val="left" w:pos="821"/>
        </w:tabs>
        <w:autoSpaceDE w:val="0"/>
        <w:autoSpaceDN w:val="0"/>
        <w:spacing w:before="119"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t>The character, integrity, reputation, judgement, experience, and efficiency of the</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bidder.</w:t>
      </w:r>
    </w:p>
    <w:p w14:paraId="75FE015B" w14:textId="77777777" w:rsidR="00301B1E" w:rsidRPr="006A3148" w:rsidRDefault="00301B1E" w:rsidP="00301B1E">
      <w:pPr>
        <w:pStyle w:val="ListParagraph"/>
        <w:widowControl w:val="0"/>
        <w:numPr>
          <w:ilvl w:val="1"/>
          <w:numId w:val="24"/>
        </w:numPr>
        <w:tabs>
          <w:tab w:val="left" w:pos="821"/>
        </w:tabs>
        <w:autoSpaceDE w:val="0"/>
        <w:autoSpaceDN w:val="0"/>
        <w:spacing w:before="148" w:after="0" w:line="264" w:lineRule="auto"/>
        <w:ind w:right="522"/>
        <w:contextualSpacing w:val="0"/>
        <w:rPr>
          <w:rFonts w:ascii="Times New Roman" w:hAnsi="Times New Roman" w:cs="Times New Roman"/>
          <w:sz w:val="24"/>
          <w:szCs w:val="24"/>
        </w:rPr>
      </w:pPr>
      <w:r w:rsidRPr="006A3148">
        <w:rPr>
          <w:rFonts w:ascii="Times New Roman" w:hAnsi="Times New Roman" w:cs="Times New Roman"/>
          <w:sz w:val="24"/>
          <w:szCs w:val="24"/>
        </w:rPr>
        <w:t>The quality of the bidder’s performance on previous orders or contracts for the city</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or others.</w:t>
      </w:r>
    </w:p>
    <w:p w14:paraId="2C86EF2E" w14:textId="77777777" w:rsidR="00301B1E" w:rsidRPr="006A3148" w:rsidRDefault="00301B1E" w:rsidP="00301B1E">
      <w:pPr>
        <w:pStyle w:val="ListParagraph"/>
        <w:widowControl w:val="0"/>
        <w:numPr>
          <w:ilvl w:val="1"/>
          <w:numId w:val="24"/>
        </w:numPr>
        <w:tabs>
          <w:tab w:val="left" w:pos="821"/>
        </w:tabs>
        <w:autoSpaceDE w:val="0"/>
        <w:autoSpaceDN w:val="0"/>
        <w:spacing w:before="122" w:after="0" w:line="264" w:lineRule="auto"/>
        <w:ind w:right="118"/>
        <w:contextualSpacing w:val="0"/>
        <w:jc w:val="both"/>
        <w:rPr>
          <w:rFonts w:ascii="Times New Roman" w:hAnsi="Times New Roman" w:cs="Times New Roman"/>
          <w:sz w:val="24"/>
          <w:szCs w:val="24"/>
        </w:rPr>
      </w:pPr>
      <w:r w:rsidRPr="006A3148">
        <w:rPr>
          <w:rFonts w:ascii="Times New Roman" w:hAnsi="Times New Roman" w:cs="Times New Roman"/>
          <w:sz w:val="24"/>
          <w:szCs w:val="24"/>
        </w:rPr>
        <w:t>Litigation by or against the bidder, either pending or threatened, where claim is made that the bidder provided or furnished materially defective workmanship or materials to the</w:t>
      </w:r>
      <w:r w:rsidRPr="006A3148">
        <w:rPr>
          <w:rFonts w:ascii="Times New Roman" w:hAnsi="Times New Roman" w:cs="Times New Roman"/>
          <w:spacing w:val="-39"/>
          <w:sz w:val="24"/>
          <w:szCs w:val="24"/>
        </w:rPr>
        <w:t xml:space="preserve"> </w:t>
      </w:r>
      <w:r w:rsidRPr="006A3148">
        <w:rPr>
          <w:rFonts w:ascii="Times New Roman" w:hAnsi="Times New Roman" w:cs="Times New Roman"/>
          <w:sz w:val="24"/>
          <w:szCs w:val="24"/>
        </w:rPr>
        <w:t>city or failed to substantially comply with bid specifications or contract terms and</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conditions.</w:t>
      </w:r>
    </w:p>
    <w:p w14:paraId="4F927993" w14:textId="77777777" w:rsidR="00301B1E" w:rsidRPr="006A3148" w:rsidRDefault="00301B1E" w:rsidP="00301B1E">
      <w:pPr>
        <w:pStyle w:val="ListParagraph"/>
        <w:widowControl w:val="0"/>
        <w:numPr>
          <w:ilvl w:val="1"/>
          <w:numId w:val="24"/>
        </w:numPr>
        <w:tabs>
          <w:tab w:val="left" w:pos="821"/>
        </w:tabs>
        <w:autoSpaceDE w:val="0"/>
        <w:autoSpaceDN w:val="0"/>
        <w:spacing w:before="120" w:after="0" w:line="266" w:lineRule="auto"/>
        <w:ind w:right="122"/>
        <w:contextualSpacing w:val="0"/>
        <w:jc w:val="both"/>
        <w:rPr>
          <w:rFonts w:ascii="Times New Roman" w:hAnsi="Times New Roman" w:cs="Times New Roman"/>
          <w:sz w:val="24"/>
          <w:szCs w:val="24"/>
        </w:rPr>
      </w:pPr>
      <w:r w:rsidRPr="006A3148">
        <w:rPr>
          <w:rFonts w:ascii="Times New Roman" w:hAnsi="Times New Roman" w:cs="Times New Roman"/>
          <w:sz w:val="24"/>
          <w:szCs w:val="24"/>
        </w:rPr>
        <w:t>Any</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previous</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existing</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noncompliance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bidder</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with</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laws</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ordinances</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city relating directly or indirectly to the subject of the</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contract.</w:t>
      </w:r>
    </w:p>
    <w:p w14:paraId="414EC947" w14:textId="77777777" w:rsidR="00301B1E" w:rsidRPr="006A3148" w:rsidRDefault="00301B1E" w:rsidP="00301B1E">
      <w:pPr>
        <w:pStyle w:val="ListParagraph"/>
        <w:widowControl w:val="0"/>
        <w:numPr>
          <w:ilvl w:val="1"/>
          <w:numId w:val="24"/>
        </w:numPr>
        <w:tabs>
          <w:tab w:val="left" w:pos="821"/>
        </w:tabs>
        <w:autoSpaceDE w:val="0"/>
        <w:autoSpaceDN w:val="0"/>
        <w:spacing w:before="117" w:after="0" w:line="264" w:lineRule="auto"/>
        <w:ind w:right="122"/>
        <w:contextualSpacing w:val="0"/>
        <w:jc w:val="both"/>
        <w:rPr>
          <w:rFonts w:ascii="Times New Roman" w:hAnsi="Times New Roman" w:cs="Times New Roman"/>
          <w:sz w:val="24"/>
          <w:szCs w:val="24"/>
        </w:rPr>
      </w:pPr>
      <w:r w:rsidRPr="006A3148">
        <w:rPr>
          <w:rFonts w:ascii="Times New Roman" w:hAnsi="Times New Roman" w:cs="Times New Roman"/>
          <w:sz w:val="24"/>
          <w:szCs w:val="24"/>
        </w:rPr>
        <w:t>The ability of the bidder to provide future maintenance and service, where such maintenance and service is</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essential.</w:t>
      </w:r>
    </w:p>
    <w:p w14:paraId="068C9093" w14:textId="77777777" w:rsidR="00301B1E" w:rsidRPr="006A3148" w:rsidRDefault="00301B1E" w:rsidP="00301B1E">
      <w:pPr>
        <w:pStyle w:val="ListParagraph"/>
        <w:widowControl w:val="0"/>
        <w:numPr>
          <w:ilvl w:val="1"/>
          <w:numId w:val="24"/>
        </w:numPr>
        <w:tabs>
          <w:tab w:val="left" w:pos="821"/>
        </w:tabs>
        <w:autoSpaceDE w:val="0"/>
        <w:autoSpaceDN w:val="0"/>
        <w:spacing w:before="119" w:after="0" w:line="264" w:lineRule="auto"/>
        <w:ind w:right="122"/>
        <w:contextualSpacing w:val="0"/>
        <w:jc w:val="both"/>
        <w:rPr>
          <w:rFonts w:ascii="Times New Roman" w:hAnsi="Times New Roman" w:cs="Times New Roman"/>
          <w:sz w:val="24"/>
          <w:szCs w:val="24"/>
        </w:rPr>
      </w:pPr>
      <w:r w:rsidRPr="006A3148">
        <w:rPr>
          <w:rFonts w:ascii="Times New Roman" w:hAnsi="Times New Roman" w:cs="Times New Roman"/>
          <w:sz w:val="24"/>
          <w:szCs w:val="24"/>
        </w:rPr>
        <w:t>Possession or ability to obtain all necessary city and state licenses either at the time of bid or before doing business with the city, as specified by the contracting</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agent.</w:t>
      </w:r>
    </w:p>
    <w:p w14:paraId="5992FA78" w14:textId="77777777" w:rsidR="00301B1E" w:rsidRPr="006A3148" w:rsidRDefault="00301B1E" w:rsidP="00301B1E">
      <w:pPr>
        <w:pStyle w:val="ListParagraph"/>
        <w:widowControl w:val="0"/>
        <w:numPr>
          <w:ilvl w:val="1"/>
          <w:numId w:val="24"/>
        </w:numPr>
        <w:tabs>
          <w:tab w:val="left" w:pos="821"/>
        </w:tabs>
        <w:autoSpaceDE w:val="0"/>
        <w:autoSpaceDN w:val="0"/>
        <w:spacing w:before="119" w:after="0" w:line="264" w:lineRule="auto"/>
        <w:ind w:right="116"/>
        <w:contextualSpacing w:val="0"/>
        <w:jc w:val="both"/>
        <w:rPr>
          <w:rFonts w:ascii="Times New Roman" w:hAnsi="Times New Roman" w:cs="Times New Roman"/>
          <w:sz w:val="24"/>
          <w:szCs w:val="24"/>
        </w:rPr>
      </w:pPr>
      <w:r w:rsidRPr="006A3148">
        <w:rPr>
          <w:rFonts w:ascii="Times New Roman" w:hAnsi="Times New Roman" w:cs="Times New Roman"/>
          <w:sz w:val="24"/>
          <w:szCs w:val="24"/>
        </w:rPr>
        <w:t>A statement by bidder of all subcontractors he will use who may do or supply ten percent (10%) or more of the total contract being awarded, or a willingness to supply such listing of subcontractors at the time of bid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award.</w:t>
      </w:r>
    </w:p>
    <w:p w14:paraId="769FA7BB" w14:textId="77777777" w:rsidR="00301B1E" w:rsidRPr="006A3148" w:rsidRDefault="00301B1E" w:rsidP="00301B1E">
      <w:pPr>
        <w:pStyle w:val="ListParagraph"/>
        <w:widowControl w:val="0"/>
        <w:numPr>
          <w:ilvl w:val="0"/>
          <w:numId w:val="24"/>
        </w:numPr>
        <w:tabs>
          <w:tab w:val="left" w:pos="461"/>
        </w:tabs>
        <w:autoSpaceDE w:val="0"/>
        <w:autoSpaceDN w:val="0"/>
        <w:spacing w:before="122" w:after="0" w:line="264" w:lineRule="auto"/>
        <w:ind w:right="119"/>
        <w:contextualSpacing w:val="0"/>
        <w:jc w:val="both"/>
        <w:rPr>
          <w:rFonts w:ascii="Times New Roman" w:hAnsi="Times New Roman" w:cs="Times New Roman"/>
          <w:sz w:val="24"/>
          <w:szCs w:val="24"/>
        </w:rPr>
      </w:pPr>
      <w:r w:rsidRPr="006A3148">
        <w:rPr>
          <w:rFonts w:ascii="Times New Roman" w:hAnsi="Times New Roman" w:cs="Times New Roman"/>
          <w:sz w:val="24"/>
          <w:szCs w:val="24"/>
        </w:rPr>
        <w:t>Award to Other than Lowest Bidder: When the award is not given to the lowest bidder, a statement of the reasons therefor shall be presented by the department head involved, sent to and approved by the city manager and city attorney and filed with the chief financial officer along with any other papers related to the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transaction.</w:t>
      </w:r>
    </w:p>
    <w:p w14:paraId="65F29E7A" w14:textId="77777777" w:rsidR="00301B1E" w:rsidRPr="006A3148" w:rsidRDefault="00301B1E" w:rsidP="00301B1E">
      <w:pPr>
        <w:pStyle w:val="BodyText"/>
        <w:spacing w:before="7"/>
        <w:ind w:left="0" w:firstLine="0"/>
      </w:pPr>
    </w:p>
    <w:p w14:paraId="27B69DBE" w14:textId="77777777" w:rsidR="00301B1E" w:rsidRPr="006A3148" w:rsidRDefault="00301B1E" w:rsidP="00301B1E">
      <w:pPr>
        <w:pStyle w:val="Heading1"/>
        <w:numPr>
          <w:ilvl w:val="2"/>
          <w:numId w:val="31"/>
        </w:numPr>
        <w:tabs>
          <w:tab w:val="left" w:pos="620"/>
        </w:tabs>
        <w:ind w:left="619" w:hanging="519"/>
        <w:jc w:val="left"/>
        <w:rPr>
          <w:color w:val="202429"/>
          <w:u w:val="none"/>
        </w:rPr>
      </w:pPr>
      <w:r w:rsidRPr="006A3148">
        <w:rPr>
          <w:color w:val="202429"/>
          <w:u w:val="none"/>
        </w:rPr>
        <w:t>: APPEALS AND</w:t>
      </w:r>
      <w:r w:rsidRPr="006A3148">
        <w:rPr>
          <w:color w:val="202429"/>
          <w:spacing w:val="-3"/>
          <w:u w:val="none"/>
        </w:rPr>
        <w:t xml:space="preserve"> </w:t>
      </w:r>
      <w:r w:rsidRPr="006A3148">
        <w:rPr>
          <w:color w:val="202429"/>
          <w:u w:val="none"/>
        </w:rPr>
        <w:t>REMEDIES:</w:t>
      </w:r>
    </w:p>
    <w:p w14:paraId="23CE3953" w14:textId="77777777" w:rsidR="00301B1E" w:rsidRPr="006A3148" w:rsidRDefault="00301B1E" w:rsidP="00301B1E">
      <w:pPr>
        <w:pStyle w:val="BodyText"/>
        <w:spacing w:before="11"/>
        <w:ind w:left="0" w:firstLine="0"/>
        <w:rPr>
          <w:b/>
        </w:rPr>
      </w:pPr>
    </w:p>
    <w:p w14:paraId="3979DA94" w14:textId="77777777" w:rsidR="00301B1E" w:rsidRPr="006A3148" w:rsidRDefault="00301B1E" w:rsidP="00301B1E">
      <w:pPr>
        <w:pStyle w:val="ListParagraph"/>
        <w:widowControl w:val="0"/>
        <w:numPr>
          <w:ilvl w:val="0"/>
          <w:numId w:val="23"/>
        </w:numPr>
        <w:tabs>
          <w:tab w:val="left" w:pos="514"/>
        </w:tabs>
        <w:autoSpaceDE w:val="0"/>
        <w:autoSpaceDN w:val="0"/>
        <w:spacing w:after="0" w:line="240" w:lineRule="auto"/>
        <w:ind w:hanging="360"/>
        <w:contextualSpacing w:val="0"/>
        <w:rPr>
          <w:rFonts w:ascii="Times New Roman" w:hAnsi="Times New Roman" w:cs="Times New Roman"/>
          <w:color w:val="202429"/>
          <w:sz w:val="24"/>
          <w:szCs w:val="24"/>
        </w:rPr>
      </w:pPr>
      <w:r w:rsidRPr="006A3148">
        <w:rPr>
          <w:rFonts w:ascii="Times New Roman" w:hAnsi="Times New Roman" w:cs="Times New Roman"/>
          <w:color w:val="202429"/>
          <w:sz w:val="24"/>
          <w:szCs w:val="24"/>
        </w:rPr>
        <w:lastRenderedPageBreak/>
        <w:t>Procurement</w:t>
      </w:r>
      <w:r w:rsidRPr="006A3148">
        <w:rPr>
          <w:rFonts w:ascii="Times New Roman" w:hAnsi="Times New Roman" w:cs="Times New Roman"/>
          <w:color w:val="202429"/>
          <w:spacing w:val="-5"/>
          <w:sz w:val="24"/>
          <w:szCs w:val="24"/>
        </w:rPr>
        <w:t xml:space="preserve"> </w:t>
      </w:r>
      <w:r w:rsidRPr="006A3148">
        <w:rPr>
          <w:rFonts w:ascii="Times New Roman" w:hAnsi="Times New Roman" w:cs="Times New Roman"/>
          <w:color w:val="202429"/>
          <w:sz w:val="24"/>
          <w:szCs w:val="24"/>
        </w:rPr>
        <w:t>Protests:</w:t>
      </w:r>
    </w:p>
    <w:p w14:paraId="63B44170" w14:textId="77777777" w:rsidR="00301B1E" w:rsidRPr="006A3148" w:rsidRDefault="00301B1E" w:rsidP="00301B1E">
      <w:pPr>
        <w:pStyle w:val="ListParagraph"/>
        <w:widowControl w:val="0"/>
        <w:numPr>
          <w:ilvl w:val="1"/>
          <w:numId w:val="23"/>
        </w:numPr>
        <w:tabs>
          <w:tab w:val="left" w:pos="461"/>
        </w:tabs>
        <w:autoSpaceDE w:val="0"/>
        <w:autoSpaceDN w:val="0"/>
        <w:spacing w:before="79" w:after="0" w:line="264" w:lineRule="auto"/>
        <w:ind w:left="460" w:right="117"/>
        <w:contextualSpacing w:val="0"/>
        <w:rPr>
          <w:rFonts w:ascii="Times New Roman" w:hAnsi="Times New Roman" w:cs="Times New Roman"/>
          <w:sz w:val="24"/>
          <w:szCs w:val="24"/>
        </w:rPr>
      </w:pPr>
      <w:r w:rsidRPr="006A3148">
        <w:rPr>
          <w:rFonts w:ascii="Times New Roman" w:hAnsi="Times New Roman" w:cs="Times New Roman"/>
          <w:sz w:val="24"/>
          <w:szCs w:val="24"/>
        </w:rPr>
        <w:t>Any actual or prospective bidder or offeror who is aggrieved in connection with the solicitation or award of a contract for procurement may protest the procurement by filing a written protest with the chief financial officer. The protest shall contain the following information:</w:t>
      </w:r>
    </w:p>
    <w:p w14:paraId="153F6405" w14:textId="77777777" w:rsidR="00301B1E" w:rsidRPr="006A3148" w:rsidRDefault="00301B1E" w:rsidP="00301B1E">
      <w:pPr>
        <w:pStyle w:val="ListParagraph"/>
        <w:widowControl w:val="0"/>
        <w:numPr>
          <w:ilvl w:val="2"/>
          <w:numId w:val="23"/>
        </w:numPr>
        <w:tabs>
          <w:tab w:val="left" w:pos="821"/>
        </w:tabs>
        <w:autoSpaceDE w:val="0"/>
        <w:autoSpaceDN w:val="0"/>
        <w:spacing w:before="121" w:after="0" w:line="264" w:lineRule="auto"/>
        <w:ind w:left="820" w:right="331"/>
        <w:contextualSpacing w:val="0"/>
        <w:rPr>
          <w:rFonts w:ascii="Times New Roman" w:hAnsi="Times New Roman" w:cs="Times New Roman"/>
          <w:sz w:val="24"/>
          <w:szCs w:val="24"/>
        </w:rPr>
      </w:pPr>
      <w:r w:rsidRPr="006A3148">
        <w:rPr>
          <w:rFonts w:ascii="Times New Roman" w:hAnsi="Times New Roman" w:cs="Times New Roman"/>
          <w:sz w:val="24"/>
          <w:szCs w:val="24"/>
        </w:rPr>
        <w:t>The protesting party's name, mailing address and daytime telephone number, the signature of the protesting party or the attorney for the protesting party, and 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date the protest is signed;</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and</w:t>
      </w:r>
    </w:p>
    <w:p w14:paraId="3BECD0BC" w14:textId="77777777" w:rsidR="00301B1E" w:rsidRPr="006A3148" w:rsidRDefault="00301B1E" w:rsidP="00301B1E">
      <w:pPr>
        <w:pStyle w:val="BodyText"/>
        <w:spacing w:before="4"/>
        <w:ind w:left="0" w:firstLine="0"/>
      </w:pPr>
    </w:p>
    <w:p w14:paraId="071089A0" w14:textId="77777777" w:rsidR="00301B1E" w:rsidRPr="006A3148" w:rsidRDefault="00301B1E" w:rsidP="00301B1E">
      <w:pPr>
        <w:pStyle w:val="ListParagraph"/>
        <w:widowControl w:val="0"/>
        <w:numPr>
          <w:ilvl w:val="2"/>
          <w:numId w:val="23"/>
        </w:numPr>
        <w:tabs>
          <w:tab w:val="left" w:pos="821"/>
        </w:tabs>
        <w:autoSpaceDE w:val="0"/>
        <w:autoSpaceDN w:val="0"/>
        <w:spacing w:before="1" w:after="0" w:line="264" w:lineRule="auto"/>
        <w:ind w:left="820" w:right="914"/>
        <w:contextualSpacing w:val="0"/>
        <w:rPr>
          <w:rFonts w:ascii="Times New Roman" w:hAnsi="Times New Roman" w:cs="Times New Roman"/>
          <w:sz w:val="24"/>
          <w:szCs w:val="24"/>
        </w:rPr>
      </w:pPr>
      <w:r w:rsidRPr="006A3148">
        <w:rPr>
          <w:rFonts w:ascii="Times New Roman" w:hAnsi="Times New Roman" w:cs="Times New Roman"/>
          <w:color w:val="202429"/>
          <w:sz w:val="24"/>
          <w:szCs w:val="24"/>
        </w:rPr>
        <w:t>The relief sought, a statement of facts and a recitation of the reasons and legal authority in support of the protest sufficient to permit</w:t>
      </w:r>
      <w:r w:rsidRPr="006A3148">
        <w:rPr>
          <w:rFonts w:ascii="Times New Roman" w:hAnsi="Times New Roman" w:cs="Times New Roman"/>
          <w:color w:val="202429"/>
          <w:spacing w:val="-10"/>
          <w:sz w:val="24"/>
          <w:szCs w:val="24"/>
        </w:rPr>
        <w:t xml:space="preserve"> </w:t>
      </w:r>
      <w:r w:rsidRPr="006A3148">
        <w:rPr>
          <w:rFonts w:ascii="Times New Roman" w:hAnsi="Times New Roman" w:cs="Times New Roman"/>
          <w:color w:val="202429"/>
          <w:sz w:val="24"/>
          <w:szCs w:val="24"/>
        </w:rPr>
        <w:t>review.</w:t>
      </w:r>
    </w:p>
    <w:p w14:paraId="207C83FD" w14:textId="77777777" w:rsidR="00301B1E" w:rsidRPr="006A3148" w:rsidRDefault="00301B1E" w:rsidP="00301B1E">
      <w:pPr>
        <w:pStyle w:val="ListParagraph"/>
        <w:widowControl w:val="0"/>
        <w:numPr>
          <w:ilvl w:val="1"/>
          <w:numId w:val="23"/>
        </w:numPr>
        <w:tabs>
          <w:tab w:val="left" w:pos="461"/>
        </w:tabs>
        <w:autoSpaceDE w:val="0"/>
        <w:autoSpaceDN w:val="0"/>
        <w:spacing w:before="122" w:after="0" w:line="264" w:lineRule="auto"/>
        <w:ind w:left="460" w:right="116"/>
        <w:contextualSpacing w:val="0"/>
        <w:rPr>
          <w:rFonts w:ascii="Times New Roman" w:hAnsi="Times New Roman" w:cs="Times New Roman"/>
          <w:color w:val="202429"/>
          <w:sz w:val="24"/>
          <w:szCs w:val="24"/>
        </w:rPr>
      </w:pPr>
      <w:r w:rsidRPr="006A3148">
        <w:rPr>
          <w:rFonts w:ascii="Times New Roman" w:hAnsi="Times New Roman" w:cs="Times New Roman"/>
          <w:sz w:val="24"/>
          <w:szCs w:val="24"/>
        </w:rPr>
        <w:t>Any protests concerning a competitive sealed bid shall be submitted prior to the closing date for receiving bids or proposals unless the protestor did not know and could not reasonably have known of the facts giving rise to the protest prior to such time, but in any event, all such protests shall be submitted within five (5) business days after the closing date for receiving bids or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proposals.</w:t>
      </w:r>
    </w:p>
    <w:p w14:paraId="63E0319D" w14:textId="77777777" w:rsidR="00301B1E" w:rsidRPr="006A3148" w:rsidRDefault="00301B1E" w:rsidP="00301B1E">
      <w:pPr>
        <w:pStyle w:val="ListParagraph"/>
        <w:widowControl w:val="0"/>
        <w:numPr>
          <w:ilvl w:val="1"/>
          <w:numId w:val="23"/>
        </w:numPr>
        <w:tabs>
          <w:tab w:val="left" w:pos="461"/>
        </w:tabs>
        <w:autoSpaceDE w:val="0"/>
        <w:autoSpaceDN w:val="0"/>
        <w:spacing w:before="119" w:after="0" w:line="264" w:lineRule="auto"/>
        <w:ind w:left="460" w:right="124"/>
        <w:contextualSpacing w:val="0"/>
        <w:rPr>
          <w:rFonts w:ascii="Times New Roman" w:hAnsi="Times New Roman" w:cs="Times New Roman"/>
          <w:sz w:val="24"/>
          <w:szCs w:val="24"/>
        </w:rPr>
      </w:pPr>
      <w:r w:rsidRPr="006A3148">
        <w:rPr>
          <w:rFonts w:ascii="Times New Roman" w:hAnsi="Times New Roman" w:cs="Times New Roman"/>
          <w:sz w:val="24"/>
          <w:szCs w:val="24"/>
        </w:rPr>
        <w:t>Any protest concerning a request for proposals shall be submitted within five (5) business days after the city has issued its notice to award a</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contract.</w:t>
      </w:r>
    </w:p>
    <w:p w14:paraId="2ADC306C" w14:textId="77777777" w:rsidR="00301B1E" w:rsidRPr="006A3148" w:rsidRDefault="00301B1E" w:rsidP="00301B1E">
      <w:pPr>
        <w:pStyle w:val="ListParagraph"/>
        <w:widowControl w:val="0"/>
        <w:numPr>
          <w:ilvl w:val="1"/>
          <w:numId w:val="23"/>
        </w:numPr>
        <w:tabs>
          <w:tab w:val="left" w:pos="461"/>
        </w:tabs>
        <w:autoSpaceDE w:val="0"/>
        <w:autoSpaceDN w:val="0"/>
        <w:spacing w:before="119" w:after="0" w:line="264" w:lineRule="auto"/>
        <w:ind w:left="460" w:right="117"/>
        <w:contextualSpacing w:val="0"/>
        <w:rPr>
          <w:rFonts w:ascii="Times New Roman" w:hAnsi="Times New Roman" w:cs="Times New Roman"/>
          <w:sz w:val="24"/>
          <w:szCs w:val="24"/>
        </w:rPr>
      </w:pPr>
      <w:r w:rsidRPr="006A3148">
        <w:rPr>
          <w:rFonts w:ascii="Times New Roman" w:hAnsi="Times New Roman" w:cs="Times New Roman"/>
          <w:sz w:val="24"/>
          <w:szCs w:val="24"/>
        </w:rPr>
        <w:t>The city may proceed with the procurement except that the chief financial officer, or designee, may suspend the procurement process for so long as he or she determines is appropriate.</w:t>
      </w:r>
    </w:p>
    <w:p w14:paraId="5C3A77A6" w14:textId="77777777" w:rsidR="00301B1E" w:rsidRPr="006A3148" w:rsidRDefault="00301B1E" w:rsidP="00301B1E">
      <w:pPr>
        <w:pStyle w:val="ListParagraph"/>
        <w:widowControl w:val="0"/>
        <w:numPr>
          <w:ilvl w:val="1"/>
          <w:numId w:val="23"/>
        </w:numPr>
        <w:tabs>
          <w:tab w:val="left" w:pos="461"/>
        </w:tabs>
        <w:autoSpaceDE w:val="0"/>
        <w:autoSpaceDN w:val="0"/>
        <w:spacing w:before="122" w:after="0" w:line="264" w:lineRule="auto"/>
        <w:ind w:left="460" w:right="119"/>
        <w:contextualSpacing w:val="0"/>
        <w:rPr>
          <w:rFonts w:ascii="Times New Roman" w:hAnsi="Times New Roman" w:cs="Times New Roman"/>
          <w:sz w:val="24"/>
          <w:szCs w:val="24"/>
        </w:rPr>
      </w:pPr>
      <w:r w:rsidRPr="006A3148">
        <w:rPr>
          <w:rFonts w:ascii="Times New Roman" w:hAnsi="Times New Roman" w:cs="Times New Roman"/>
          <w:sz w:val="24"/>
          <w:szCs w:val="24"/>
        </w:rPr>
        <w:t>The chief financial officer may designate another individual to assist in reviewing the matter, which assistance may include finding facts, analyzing the protest, and making recommendations to the chief financial</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officer.</w:t>
      </w:r>
    </w:p>
    <w:p w14:paraId="4A0D0208" w14:textId="77777777" w:rsidR="00301B1E" w:rsidRPr="006A3148" w:rsidRDefault="00301B1E" w:rsidP="00301B1E">
      <w:pPr>
        <w:pStyle w:val="ListParagraph"/>
        <w:widowControl w:val="0"/>
        <w:numPr>
          <w:ilvl w:val="1"/>
          <w:numId w:val="23"/>
        </w:numPr>
        <w:tabs>
          <w:tab w:val="left" w:pos="461"/>
        </w:tabs>
        <w:autoSpaceDE w:val="0"/>
        <w:autoSpaceDN w:val="0"/>
        <w:spacing w:before="120" w:after="0" w:line="264" w:lineRule="auto"/>
        <w:ind w:left="460" w:right="117"/>
        <w:contextualSpacing w:val="0"/>
        <w:rPr>
          <w:rFonts w:ascii="Times New Roman" w:hAnsi="Times New Roman" w:cs="Times New Roman"/>
          <w:sz w:val="24"/>
          <w:szCs w:val="24"/>
        </w:rPr>
      </w:pPr>
      <w:r w:rsidRPr="006A3148">
        <w:rPr>
          <w:rFonts w:ascii="Times New Roman" w:hAnsi="Times New Roman" w:cs="Times New Roman"/>
          <w:sz w:val="24"/>
          <w:szCs w:val="24"/>
        </w:rPr>
        <w:t>The chief financial officer, or designee, the chief financial officer's designated representative may request additional information from the protesting party or from other persons to make a determination. The protesting party shall provide all information requested</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chief</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financial</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officer,</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designee,</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reasonably</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needed</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decide</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protest except information which is protected from disclosure by law, or which could reasonably be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expected</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result</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unfair</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competitive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injury</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protestor</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spite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 xml:space="preserve">protections for the protestor provided by law, including the Utah government records access and management act, Utah Code Annotated section 63G-2-202 </w:t>
      </w:r>
      <w:r w:rsidRPr="006A3148">
        <w:rPr>
          <w:rFonts w:ascii="Times New Roman" w:hAnsi="Times New Roman" w:cs="Times New Roman"/>
          <w:i/>
          <w:sz w:val="24"/>
          <w:szCs w:val="24"/>
        </w:rPr>
        <w:t>et</w:t>
      </w:r>
      <w:r w:rsidRPr="006A3148">
        <w:rPr>
          <w:rFonts w:ascii="Times New Roman" w:hAnsi="Times New Roman" w:cs="Times New Roman"/>
          <w:i/>
          <w:spacing w:val="-7"/>
          <w:sz w:val="24"/>
          <w:szCs w:val="24"/>
        </w:rPr>
        <w:t xml:space="preserve"> </w:t>
      </w:r>
      <w:r w:rsidRPr="006A3148">
        <w:rPr>
          <w:rFonts w:ascii="Times New Roman" w:hAnsi="Times New Roman" w:cs="Times New Roman"/>
          <w:i/>
          <w:sz w:val="24"/>
          <w:szCs w:val="24"/>
        </w:rPr>
        <w:t>seq</w:t>
      </w:r>
      <w:r w:rsidRPr="006A3148">
        <w:rPr>
          <w:rFonts w:ascii="Times New Roman" w:hAnsi="Times New Roman" w:cs="Times New Roman"/>
          <w:sz w:val="24"/>
          <w:szCs w:val="24"/>
        </w:rPr>
        <w:t>.</w:t>
      </w:r>
    </w:p>
    <w:p w14:paraId="7013C7DE" w14:textId="77777777" w:rsidR="00301B1E" w:rsidRPr="006A3148" w:rsidRDefault="00301B1E" w:rsidP="00301B1E">
      <w:pPr>
        <w:pStyle w:val="ListParagraph"/>
        <w:widowControl w:val="0"/>
        <w:numPr>
          <w:ilvl w:val="1"/>
          <w:numId w:val="23"/>
        </w:numPr>
        <w:tabs>
          <w:tab w:val="left" w:pos="461"/>
        </w:tabs>
        <w:autoSpaceDE w:val="0"/>
        <w:autoSpaceDN w:val="0"/>
        <w:spacing w:before="120" w:after="0" w:line="264" w:lineRule="auto"/>
        <w:ind w:left="460" w:right="120"/>
        <w:contextualSpacing w:val="0"/>
        <w:rPr>
          <w:rFonts w:ascii="Times New Roman" w:hAnsi="Times New Roman" w:cs="Times New Roman"/>
          <w:sz w:val="24"/>
          <w:szCs w:val="24"/>
        </w:rPr>
      </w:pPr>
      <w:r w:rsidRPr="006A3148">
        <w:rPr>
          <w:rFonts w:ascii="Times New Roman" w:hAnsi="Times New Roman" w:cs="Times New Roman"/>
          <w:sz w:val="24"/>
          <w:szCs w:val="24"/>
        </w:rPr>
        <w:t>The chief financial officer, or designee, shall review and decide protests, and shall issue a written</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determination</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protesting</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party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within</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fifteen</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(15)</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business</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days</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receipt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of the</w:t>
      </w:r>
      <w:r w:rsidRPr="006A3148">
        <w:rPr>
          <w:rFonts w:ascii="Times New Roman" w:hAnsi="Times New Roman" w:cs="Times New Roman"/>
          <w:spacing w:val="-2"/>
          <w:sz w:val="24"/>
          <w:szCs w:val="24"/>
        </w:rPr>
        <w:t xml:space="preserve"> </w:t>
      </w:r>
      <w:r w:rsidRPr="006A3148">
        <w:rPr>
          <w:rFonts w:ascii="Times New Roman" w:hAnsi="Times New Roman" w:cs="Times New Roman"/>
          <w:sz w:val="24"/>
          <w:szCs w:val="24"/>
        </w:rPr>
        <w:t>protest.</w:t>
      </w:r>
    </w:p>
    <w:p w14:paraId="41E77D1E" w14:textId="77777777" w:rsidR="00301B1E" w:rsidRPr="006A3148" w:rsidRDefault="00301B1E" w:rsidP="00301B1E">
      <w:pPr>
        <w:pStyle w:val="ListParagraph"/>
        <w:widowControl w:val="0"/>
        <w:numPr>
          <w:ilvl w:val="1"/>
          <w:numId w:val="23"/>
        </w:numPr>
        <w:tabs>
          <w:tab w:val="left" w:pos="461"/>
        </w:tabs>
        <w:autoSpaceDE w:val="0"/>
        <w:autoSpaceDN w:val="0"/>
        <w:spacing w:before="122" w:after="0" w:line="264" w:lineRule="auto"/>
        <w:ind w:left="460" w:right="117"/>
        <w:contextualSpacing w:val="0"/>
        <w:rPr>
          <w:rFonts w:ascii="Times New Roman" w:hAnsi="Times New Roman" w:cs="Times New Roman"/>
          <w:sz w:val="24"/>
          <w:szCs w:val="24"/>
        </w:rPr>
      </w:pPr>
      <w:r w:rsidRPr="006A3148">
        <w:rPr>
          <w:rFonts w:ascii="Times New Roman" w:hAnsi="Times New Roman" w:cs="Times New Roman"/>
          <w:sz w:val="24"/>
          <w:szCs w:val="24"/>
        </w:rPr>
        <w:t>The protesting party may appeal the written decision of the chief financial officer, or designee, by filing a written appeal with the city manager within five (5) business days of the chief financial officer's written determination. The notice of appeal shall contain the following</w:t>
      </w:r>
      <w:r w:rsidRPr="006A3148">
        <w:rPr>
          <w:rFonts w:ascii="Times New Roman" w:hAnsi="Times New Roman" w:cs="Times New Roman"/>
          <w:spacing w:val="-2"/>
          <w:sz w:val="24"/>
          <w:szCs w:val="24"/>
        </w:rPr>
        <w:t xml:space="preserve"> </w:t>
      </w:r>
      <w:r w:rsidRPr="006A3148">
        <w:rPr>
          <w:rFonts w:ascii="Times New Roman" w:hAnsi="Times New Roman" w:cs="Times New Roman"/>
          <w:sz w:val="24"/>
          <w:szCs w:val="24"/>
        </w:rPr>
        <w:t>information:</w:t>
      </w:r>
    </w:p>
    <w:p w14:paraId="6EBDE83E" w14:textId="77777777" w:rsidR="00301B1E" w:rsidRPr="006A3148" w:rsidRDefault="00301B1E" w:rsidP="00301B1E">
      <w:pPr>
        <w:pStyle w:val="ListParagraph"/>
        <w:widowControl w:val="0"/>
        <w:numPr>
          <w:ilvl w:val="2"/>
          <w:numId w:val="23"/>
        </w:numPr>
        <w:tabs>
          <w:tab w:val="left" w:pos="1181"/>
        </w:tabs>
        <w:autoSpaceDE w:val="0"/>
        <w:autoSpaceDN w:val="0"/>
        <w:spacing w:before="79" w:after="0" w:line="264" w:lineRule="auto"/>
        <w:ind w:right="319"/>
        <w:contextualSpacing w:val="0"/>
        <w:rPr>
          <w:rFonts w:ascii="Times New Roman" w:hAnsi="Times New Roman" w:cs="Times New Roman"/>
          <w:sz w:val="24"/>
          <w:szCs w:val="24"/>
        </w:rPr>
      </w:pPr>
      <w:r w:rsidRPr="006A3148">
        <w:rPr>
          <w:rFonts w:ascii="Times New Roman" w:hAnsi="Times New Roman" w:cs="Times New Roman"/>
          <w:sz w:val="24"/>
          <w:szCs w:val="24"/>
        </w:rPr>
        <w:t>The petitioner's name, mailing address and daytime telephone number, the</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 xml:space="preserve">signature </w:t>
      </w:r>
      <w:r w:rsidRPr="006A3148">
        <w:rPr>
          <w:rFonts w:ascii="Times New Roman" w:hAnsi="Times New Roman" w:cs="Times New Roman"/>
          <w:sz w:val="24"/>
          <w:szCs w:val="24"/>
        </w:rPr>
        <w:lastRenderedPageBreak/>
        <w:t>of the petitioner or of the attorney for the petitioner, and date;</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and</w:t>
      </w:r>
    </w:p>
    <w:p w14:paraId="06837210" w14:textId="77777777" w:rsidR="00301B1E" w:rsidRPr="006A3148" w:rsidRDefault="00301B1E" w:rsidP="00301B1E">
      <w:pPr>
        <w:pStyle w:val="BodyText"/>
        <w:spacing w:before="5"/>
        <w:ind w:left="0" w:firstLine="0"/>
      </w:pPr>
    </w:p>
    <w:p w14:paraId="7BBB73B3" w14:textId="77777777" w:rsidR="00301B1E" w:rsidRPr="006A3148" w:rsidRDefault="00301B1E" w:rsidP="00301B1E">
      <w:pPr>
        <w:pStyle w:val="ListParagraph"/>
        <w:widowControl w:val="0"/>
        <w:numPr>
          <w:ilvl w:val="2"/>
          <w:numId w:val="23"/>
        </w:numPr>
        <w:tabs>
          <w:tab w:val="left" w:pos="1181"/>
        </w:tabs>
        <w:autoSpaceDE w:val="0"/>
        <w:autoSpaceDN w:val="0"/>
        <w:spacing w:after="0" w:line="264" w:lineRule="auto"/>
        <w:ind w:right="914"/>
        <w:contextualSpacing w:val="0"/>
        <w:rPr>
          <w:rFonts w:ascii="Times New Roman" w:hAnsi="Times New Roman" w:cs="Times New Roman"/>
          <w:sz w:val="24"/>
          <w:szCs w:val="24"/>
        </w:rPr>
      </w:pPr>
      <w:r w:rsidRPr="006A3148">
        <w:rPr>
          <w:rFonts w:ascii="Times New Roman" w:hAnsi="Times New Roman" w:cs="Times New Roman"/>
          <w:sz w:val="24"/>
          <w:szCs w:val="24"/>
        </w:rPr>
        <w:t>The relief sought, a statement of facts and a recitation of the reasons and legal authority in support of the protest sufficient to permit</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review.</w:t>
      </w:r>
    </w:p>
    <w:p w14:paraId="61529A74" w14:textId="77777777" w:rsidR="00301B1E" w:rsidRPr="006A3148" w:rsidRDefault="00301B1E" w:rsidP="00301B1E">
      <w:pPr>
        <w:pStyle w:val="ListParagraph"/>
        <w:widowControl w:val="0"/>
        <w:numPr>
          <w:ilvl w:val="1"/>
          <w:numId w:val="23"/>
        </w:numPr>
        <w:tabs>
          <w:tab w:val="left" w:pos="821"/>
        </w:tabs>
        <w:autoSpaceDE w:val="0"/>
        <w:autoSpaceDN w:val="0"/>
        <w:spacing w:before="119" w:after="0" w:line="264" w:lineRule="auto"/>
        <w:ind w:right="114"/>
        <w:contextualSpacing w:val="0"/>
        <w:rPr>
          <w:rFonts w:ascii="Times New Roman" w:hAnsi="Times New Roman" w:cs="Times New Roman"/>
          <w:sz w:val="24"/>
          <w:szCs w:val="24"/>
        </w:rPr>
      </w:pPr>
      <w:r w:rsidRPr="006A3148">
        <w:rPr>
          <w:rFonts w:ascii="Times New Roman" w:hAnsi="Times New Roman" w:cs="Times New Roman"/>
          <w:sz w:val="24"/>
          <w:szCs w:val="24"/>
        </w:rPr>
        <w:t>The city manager shall review and hear the appeal. No later than five (5) business days after receiving a notice of appeal, the city manager shall schedule a hearing on the appeal. Unless</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otherwise</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agreed</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petitioner,</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hearing</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held</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no</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sooner than five (5) business days and not later than thirty (30) business days from the date of</w:t>
      </w:r>
      <w:r w:rsidRPr="006A3148">
        <w:rPr>
          <w:rFonts w:ascii="Times New Roman" w:hAnsi="Times New Roman" w:cs="Times New Roman"/>
          <w:spacing w:val="-25"/>
          <w:sz w:val="24"/>
          <w:szCs w:val="24"/>
        </w:rPr>
        <w:t xml:space="preserve"> </w:t>
      </w:r>
      <w:r w:rsidRPr="006A3148">
        <w:rPr>
          <w:rFonts w:ascii="Times New Roman" w:hAnsi="Times New Roman" w:cs="Times New Roman"/>
          <w:sz w:val="24"/>
          <w:szCs w:val="24"/>
        </w:rPr>
        <w:t>the filing of the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appeal.</w:t>
      </w:r>
    </w:p>
    <w:p w14:paraId="38FC3ADE" w14:textId="77777777" w:rsidR="00301B1E" w:rsidRPr="006A3148" w:rsidRDefault="00301B1E" w:rsidP="00301B1E">
      <w:pPr>
        <w:pStyle w:val="ListParagraph"/>
        <w:widowControl w:val="0"/>
        <w:numPr>
          <w:ilvl w:val="1"/>
          <w:numId w:val="23"/>
        </w:numPr>
        <w:tabs>
          <w:tab w:val="left" w:pos="821"/>
        </w:tabs>
        <w:autoSpaceDE w:val="0"/>
        <w:autoSpaceDN w:val="0"/>
        <w:spacing w:before="121" w:after="0" w:line="264" w:lineRule="auto"/>
        <w:ind w:right="113"/>
        <w:contextualSpacing w:val="0"/>
        <w:rPr>
          <w:rFonts w:ascii="Times New Roman" w:hAnsi="Times New Roman" w:cs="Times New Roman"/>
          <w:sz w:val="24"/>
          <w:szCs w:val="24"/>
        </w:rPr>
      </w:pPr>
      <w:r w:rsidRPr="006A3148">
        <w:rPr>
          <w:rFonts w:ascii="Times New Roman" w:hAnsi="Times New Roman" w:cs="Times New Roman"/>
          <w:sz w:val="24"/>
          <w:szCs w:val="24"/>
        </w:rPr>
        <w:t>At the hearing before the city manager, the appellant and the city's representative shall be allowed to testify, present evidence, and comment on the issues. The city manager may allow other interested persons to testify, comment or provide evidence on 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issues.</w:t>
      </w:r>
    </w:p>
    <w:p w14:paraId="3F6B319D" w14:textId="77777777" w:rsidR="00301B1E" w:rsidRPr="006A3148" w:rsidRDefault="00301B1E" w:rsidP="00301B1E">
      <w:pPr>
        <w:pStyle w:val="ListParagraph"/>
        <w:widowControl w:val="0"/>
        <w:numPr>
          <w:ilvl w:val="1"/>
          <w:numId w:val="23"/>
        </w:numPr>
        <w:tabs>
          <w:tab w:val="left" w:pos="821"/>
        </w:tabs>
        <w:autoSpaceDE w:val="0"/>
        <w:autoSpaceDN w:val="0"/>
        <w:spacing w:before="119" w:after="0" w:line="264" w:lineRule="auto"/>
        <w:ind w:right="117"/>
        <w:contextualSpacing w:val="0"/>
        <w:rPr>
          <w:rFonts w:ascii="Times New Roman" w:hAnsi="Times New Roman" w:cs="Times New Roman"/>
          <w:sz w:val="24"/>
          <w:szCs w:val="24"/>
        </w:rPr>
      </w:pPr>
      <w:r w:rsidRPr="006A3148">
        <w:rPr>
          <w:rFonts w:ascii="Times New Roman" w:hAnsi="Times New Roman" w:cs="Times New Roman"/>
          <w:sz w:val="24"/>
          <w:szCs w:val="24"/>
        </w:rPr>
        <w:t>No later than fifteen (15) business days after the hearing, the city manager shall issue a signed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order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either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granting</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petition</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whole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part,</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upholding</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determination of</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chief</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financial</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officer,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designee,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whole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part.</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order</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manager shall</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include:</w:t>
      </w:r>
    </w:p>
    <w:p w14:paraId="0E5B1B25" w14:textId="77777777" w:rsidR="00301B1E" w:rsidRPr="006A3148" w:rsidRDefault="00301B1E" w:rsidP="00301B1E">
      <w:pPr>
        <w:pStyle w:val="ListParagraph"/>
        <w:widowControl w:val="0"/>
        <w:numPr>
          <w:ilvl w:val="2"/>
          <w:numId w:val="23"/>
        </w:numPr>
        <w:tabs>
          <w:tab w:val="left" w:pos="1181"/>
        </w:tabs>
        <w:autoSpaceDE w:val="0"/>
        <w:autoSpaceDN w:val="0"/>
        <w:spacing w:before="119" w:after="0" w:line="240" w:lineRule="auto"/>
        <w:ind w:right="209"/>
        <w:contextualSpacing w:val="0"/>
        <w:rPr>
          <w:rFonts w:ascii="Times New Roman" w:hAnsi="Times New Roman" w:cs="Times New Roman"/>
          <w:color w:val="202429"/>
          <w:sz w:val="24"/>
          <w:szCs w:val="24"/>
        </w:rPr>
      </w:pPr>
      <w:r w:rsidRPr="006A3148">
        <w:rPr>
          <w:rFonts w:ascii="Times New Roman" w:hAnsi="Times New Roman" w:cs="Times New Roman"/>
          <w:color w:val="202429"/>
          <w:sz w:val="24"/>
          <w:szCs w:val="24"/>
        </w:rPr>
        <w:t>The decision, and any reasons for the decision the city manager may wish to</w:t>
      </w:r>
      <w:r w:rsidRPr="006A3148">
        <w:rPr>
          <w:rFonts w:ascii="Times New Roman" w:hAnsi="Times New Roman" w:cs="Times New Roman"/>
          <w:color w:val="202429"/>
          <w:spacing w:val="-11"/>
          <w:sz w:val="24"/>
          <w:szCs w:val="24"/>
        </w:rPr>
        <w:t xml:space="preserve"> </w:t>
      </w:r>
      <w:r w:rsidRPr="006A3148">
        <w:rPr>
          <w:rFonts w:ascii="Times New Roman" w:hAnsi="Times New Roman" w:cs="Times New Roman"/>
          <w:color w:val="202429"/>
          <w:sz w:val="24"/>
          <w:szCs w:val="24"/>
        </w:rPr>
        <w:t>provide; and</w:t>
      </w:r>
    </w:p>
    <w:p w14:paraId="582D1C61" w14:textId="77777777" w:rsidR="00301B1E" w:rsidRPr="006A3148" w:rsidRDefault="00301B1E" w:rsidP="00301B1E">
      <w:pPr>
        <w:pStyle w:val="ListParagraph"/>
        <w:widowControl w:val="0"/>
        <w:numPr>
          <w:ilvl w:val="2"/>
          <w:numId w:val="23"/>
        </w:numPr>
        <w:tabs>
          <w:tab w:val="left" w:pos="1181"/>
        </w:tabs>
        <w:autoSpaceDE w:val="0"/>
        <w:autoSpaceDN w:val="0"/>
        <w:spacing w:before="138" w:after="0" w:line="240" w:lineRule="auto"/>
        <w:ind w:right="384"/>
        <w:contextualSpacing w:val="0"/>
        <w:rPr>
          <w:rFonts w:ascii="Times New Roman" w:hAnsi="Times New Roman" w:cs="Times New Roman"/>
          <w:color w:val="202429"/>
          <w:sz w:val="24"/>
          <w:szCs w:val="24"/>
        </w:rPr>
      </w:pPr>
      <w:r w:rsidRPr="006A3148">
        <w:rPr>
          <w:rFonts w:ascii="Times New Roman" w:hAnsi="Times New Roman" w:cs="Times New Roman"/>
          <w:color w:val="202429"/>
          <w:sz w:val="24"/>
          <w:szCs w:val="24"/>
        </w:rPr>
        <w:t>A statement that any party to the appeal may appeal the decision to the state</w:t>
      </w:r>
      <w:r w:rsidRPr="006A3148">
        <w:rPr>
          <w:rFonts w:ascii="Times New Roman" w:hAnsi="Times New Roman" w:cs="Times New Roman"/>
          <w:color w:val="202429"/>
          <w:spacing w:val="-13"/>
          <w:sz w:val="24"/>
          <w:szCs w:val="24"/>
        </w:rPr>
        <w:t xml:space="preserve"> </w:t>
      </w:r>
      <w:r w:rsidRPr="006A3148">
        <w:rPr>
          <w:rFonts w:ascii="Times New Roman" w:hAnsi="Times New Roman" w:cs="Times New Roman"/>
          <w:color w:val="202429"/>
          <w:sz w:val="24"/>
          <w:szCs w:val="24"/>
        </w:rPr>
        <w:t>district court.</w:t>
      </w:r>
    </w:p>
    <w:p w14:paraId="55A68915" w14:textId="77777777" w:rsidR="00301B1E" w:rsidRPr="006A3148" w:rsidRDefault="00301B1E" w:rsidP="00301B1E">
      <w:pPr>
        <w:pStyle w:val="ListParagraph"/>
        <w:widowControl w:val="0"/>
        <w:numPr>
          <w:ilvl w:val="1"/>
          <w:numId w:val="23"/>
        </w:numPr>
        <w:tabs>
          <w:tab w:val="left" w:pos="821"/>
        </w:tabs>
        <w:autoSpaceDE w:val="0"/>
        <w:autoSpaceDN w:val="0"/>
        <w:spacing w:before="136" w:after="0" w:line="240" w:lineRule="auto"/>
        <w:ind w:right="122"/>
        <w:contextualSpacing w:val="0"/>
        <w:rPr>
          <w:rFonts w:ascii="Times New Roman" w:hAnsi="Times New Roman" w:cs="Times New Roman"/>
          <w:sz w:val="24"/>
          <w:szCs w:val="24"/>
        </w:rPr>
      </w:pPr>
      <w:r w:rsidRPr="006A3148">
        <w:rPr>
          <w:rFonts w:ascii="Times New Roman" w:hAnsi="Times New Roman" w:cs="Times New Roman"/>
          <w:sz w:val="24"/>
          <w:szCs w:val="24"/>
        </w:rPr>
        <w:t>If the city manager fails to issue a decision within fifteen (15) business days after the hearing, said failure shall be considered the equivalent of an order denying the</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appeal.</w:t>
      </w:r>
    </w:p>
    <w:p w14:paraId="70E5CE48" w14:textId="77777777" w:rsidR="00301B1E" w:rsidRPr="006A3148" w:rsidRDefault="00301B1E" w:rsidP="00301B1E">
      <w:pPr>
        <w:pStyle w:val="ListParagraph"/>
        <w:widowControl w:val="0"/>
        <w:numPr>
          <w:ilvl w:val="1"/>
          <w:numId w:val="23"/>
        </w:numPr>
        <w:tabs>
          <w:tab w:val="left" w:pos="821"/>
        </w:tabs>
        <w:autoSpaceDE w:val="0"/>
        <w:autoSpaceDN w:val="0"/>
        <w:spacing w:before="119" w:after="0" w:line="264" w:lineRule="auto"/>
        <w:ind w:right="114"/>
        <w:contextualSpacing w:val="0"/>
        <w:rPr>
          <w:rFonts w:ascii="Times New Roman" w:hAnsi="Times New Roman" w:cs="Times New Roman"/>
          <w:sz w:val="24"/>
          <w:szCs w:val="24"/>
        </w:rPr>
      </w:pPr>
      <w:r w:rsidRPr="006A3148">
        <w:rPr>
          <w:rFonts w:ascii="Times New Roman" w:hAnsi="Times New Roman" w:cs="Times New Roman"/>
          <w:sz w:val="24"/>
          <w:szCs w:val="24"/>
        </w:rPr>
        <w:t>The city manager may appoint a person other than the chief financial officer to fulfill his or her respective responsibilities described in this</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section.</w:t>
      </w:r>
    </w:p>
    <w:p w14:paraId="3B279053" w14:textId="77777777" w:rsidR="00301B1E" w:rsidRPr="006A3148" w:rsidRDefault="00301B1E" w:rsidP="00301B1E">
      <w:pPr>
        <w:pStyle w:val="ListParagraph"/>
        <w:widowControl w:val="0"/>
        <w:numPr>
          <w:ilvl w:val="0"/>
          <w:numId w:val="23"/>
        </w:numPr>
        <w:tabs>
          <w:tab w:val="left" w:pos="502"/>
        </w:tabs>
        <w:autoSpaceDE w:val="0"/>
        <w:autoSpaceDN w:val="0"/>
        <w:spacing w:before="119" w:after="0" w:line="240" w:lineRule="auto"/>
        <w:ind w:left="501" w:hanging="401"/>
        <w:contextualSpacing w:val="0"/>
        <w:rPr>
          <w:rFonts w:ascii="Times New Roman" w:hAnsi="Times New Roman" w:cs="Times New Roman"/>
          <w:color w:val="202429"/>
          <w:sz w:val="24"/>
          <w:szCs w:val="24"/>
        </w:rPr>
      </w:pPr>
      <w:r w:rsidRPr="006A3148">
        <w:rPr>
          <w:rFonts w:ascii="Times New Roman" w:hAnsi="Times New Roman" w:cs="Times New Roman"/>
          <w:color w:val="202429"/>
          <w:sz w:val="24"/>
          <w:szCs w:val="24"/>
        </w:rPr>
        <w:t>Agreement</w:t>
      </w:r>
      <w:r w:rsidRPr="006A3148">
        <w:rPr>
          <w:rFonts w:ascii="Times New Roman" w:hAnsi="Times New Roman" w:cs="Times New Roman"/>
          <w:color w:val="202429"/>
          <w:spacing w:val="-6"/>
          <w:sz w:val="24"/>
          <w:szCs w:val="24"/>
        </w:rPr>
        <w:t xml:space="preserve"> </w:t>
      </w:r>
      <w:r w:rsidRPr="006A3148">
        <w:rPr>
          <w:rFonts w:ascii="Times New Roman" w:hAnsi="Times New Roman" w:cs="Times New Roman"/>
          <w:color w:val="202429"/>
          <w:sz w:val="24"/>
          <w:szCs w:val="24"/>
        </w:rPr>
        <w:t>Claims:</w:t>
      </w:r>
    </w:p>
    <w:p w14:paraId="77D896D7" w14:textId="77777777" w:rsidR="00301B1E" w:rsidRPr="006A3148" w:rsidRDefault="00301B1E" w:rsidP="00301B1E">
      <w:pPr>
        <w:pStyle w:val="ListParagraph"/>
        <w:widowControl w:val="0"/>
        <w:numPr>
          <w:ilvl w:val="1"/>
          <w:numId w:val="23"/>
        </w:numPr>
        <w:tabs>
          <w:tab w:val="left" w:pos="821"/>
        </w:tabs>
        <w:autoSpaceDE w:val="0"/>
        <w:autoSpaceDN w:val="0"/>
        <w:spacing w:before="148" w:after="0" w:line="264" w:lineRule="auto"/>
        <w:ind w:right="252"/>
        <w:contextualSpacing w:val="0"/>
        <w:rPr>
          <w:rFonts w:ascii="Times New Roman" w:hAnsi="Times New Roman" w:cs="Times New Roman"/>
          <w:sz w:val="24"/>
          <w:szCs w:val="24"/>
        </w:rPr>
      </w:pPr>
      <w:r w:rsidRPr="006A3148">
        <w:rPr>
          <w:rFonts w:ascii="Times New Roman" w:hAnsi="Times New Roman" w:cs="Times New Roman"/>
          <w:sz w:val="24"/>
          <w:szCs w:val="24"/>
        </w:rPr>
        <w:t>Decision of the Chief Financial Officer: All claims by a contractor against the city relating to an agreement, except bid or proposal protests, shall be submitted in writing to the chief financial officer, or designee, for a decision. The contractor may request a conference with the chief financial officer, or designee, on the claim. Claims include, without limitation, disputes arising under an agreement, and those based upon breach of agreement, mistake, misrepresentation, or other cause for agreement modification or decision.</w:t>
      </w:r>
    </w:p>
    <w:p w14:paraId="4B1FBC60" w14:textId="77777777" w:rsidR="00301B1E" w:rsidRPr="006A3148" w:rsidRDefault="00301B1E" w:rsidP="00301B1E">
      <w:pPr>
        <w:pStyle w:val="BodyText"/>
        <w:spacing w:before="5"/>
        <w:ind w:left="0" w:firstLine="0"/>
      </w:pPr>
    </w:p>
    <w:p w14:paraId="1B8A9BE6" w14:textId="77777777" w:rsidR="00301B1E" w:rsidRPr="006A3148" w:rsidRDefault="00301B1E" w:rsidP="00301B1E">
      <w:pPr>
        <w:pStyle w:val="ListParagraph"/>
        <w:widowControl w:val="0"/>
        <w:numPr>
          <w:ilvl w:val="1"/>
          <w:numId w:val="23"/>
        </w:numPr>
        <w:tabs>
          <w:tab w:val="left" w:pos="821"/>
        </w:tabs>
        <w:autoSpaceDE w:val="0"/>
        <w:autoSpaceDN w:val="0"/>
        <w:spacing w:after="0" w:line="264" w:lineRule="auto"/>
        <w:ind w:right="215"/>
        <w:contextualSpacing w:val="0"/>
        <w:rPr>
          <w:rFonts w:ascii="Times New Roman" w:hAnsi="Times New Roman" w:cs="Times New Roman"/>
          <w:sz w:val="24"/>
          <w:szCs w:val="24"/>
        </w:rPr>
      </w:pPr>
      <w:r w:rsidRPr="006A3148">
        <w:rPr>
          <w:rFonts w:ascii="Times New Roman" w:hAnsi="Times New Roman" w:cs="Times New Roman"/>
          <w:sz w:val="24"/>
          <w:szCs w:val="24"/>
        </w:rPr>
        <w:t>Notice to the Contractor of the Chief Financial Officer's Decision: The decision of the chief financial officer, or designee, shall be promptly issued in writing, and shall be immediately mailed or otherwise furnished to the contractor. The decision shall state the reasons for the decision reached and shall inform the contractor of its appeal rights</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under subsection B3 of this</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section.</w:t>
      </w:r>
    </w:p>
    <w:p w14:paraId="167BE392" w14:textId="77777777" w:rsidR="00301B1E" w:rsidRPr="006A3148" w:rsidRDefault="00301B1E" w:rsidP="00301B1E">
      <w:pPr>
        <w:pStyle w:val="BodyText"/>
        <w:spacing w:before="2"/>
        <w:ind w:left="0" w:firstLine="0"/>
      </w:pPr>
    </w:p>
    <w:p w14:paraId="29D61316" w14:textId="77777777" w:rsidR="00301B1E" w:rsidRPr="006A3148" w:rsidRDefault="00301B1E" w:rsidP="00301B1E">
      <w:pPr>
        <w:pStyle w:val="ListParagraph"/>
        <w:widowControl w:val="0"/>
        <w:numPr>
          <w:ilvl w:val="1"/>
          <w:numId w:val="23"/>
        </w:numPr>
        <w:tabs>
          <w:tab w:val="left" w:pos="821"/>
        </w:tabs>
        <w:autoSpaceDE w:val="0"/>
        <w:autoSpaceDN w:val="0"/>
        <w:spacing w:before="90" w:after="0" w:line="264" w:lineRule="auto"/>
        <w:ind w:right="125"/>
        <w:contextualSpacing w:val="0"/>
        <w:rPr>
          <w:rFonts w:ascii="Times New Roman" w:hAnsi="Times New Roman" w:cs="Times New Roman"/>
          <w:sz w:val="24"/>
          <w:szCs w:val="24"/>
        </w:rPr>
      </w:pPr>
      <w:r w:rsidRPr="006A3148">
        <w:rPr>
          <w:rFonts w:ascii="Times New Roman" w:hAnsi="Times New Roman" w:cs="Times New Roman"/>
          <w:sz w:val="24"/>
          <w:szCs w:val="24"/>
        </w:rPr>
        <w:t xml:space="preserve">Finality of the Chief Financial Officer's Decision; Contractor's Right to Appeal: The chief </w:t>
      </w:r>
      <w:r w:rsidRPr="006A3148">
        <w:rPr>
          <w:rFonts w:ascii="Times New Roman" w:hAnsi="Times New Roman" w:cs="Times New Roman"/>
          <w:sz w:val="24"/>
          <w:szCs w:val="24"/>
        </w:rPr>
        <w:lastRenderedPageBreak/>
        <w:t>financial officer's decision shall be final and conclusive unless, within fourteen (14) calendar days from the date of receipt of the decision, the contractor mails or otherwise delivers a written appeal to the city manager, or commences an action pursuant to the Utah Governmental Immunity Act, Utah Code Annotated section 63G-7-101 et</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seq.</w:t>
      </w:r>
    </w:p>
    <w:p w14:paraId="14A6EB91" w14:textId="77777777" w:rsidR="00301B1E" w:rsidRPr="006A3148" w:rsidRDefault="00301B1E" w:rsidP="00301B1E">
      <w:pPr>
        <w:pStyle w:val="BodyText"/>
        <w:spacing w:before="5"/>
        <w:ind w:left="0" w:firstLine="0"/>
      </w:pPr>
    </w:p>
    <w:p w14:paraId="62A7D278" w14:textId="77777777" w:rsidR="00301B1E" w:rsidRPr="006A3148" w:rsidRDefault="00301B1E" w:rsidP="00301B1E">
      <w:pPr>
        <w:pStyle w:val="ListParagraph"/>
        <w:widowControl w:val="0"/>
        <w:numPr>
          <w:ilvl w:val="1"/>
          <w:numId w:val="23"/>
        </w:numPr>
        <w:tabs>
          <w:tab w:val="left" w:pos="821"/>
        </w:tabs>
        <w:autoSpaceDE w:val="0"/>
        <w:autoSpaceDN w:val="0"/>
        <w:spacing w:after="0" w:line="264" w:lineRule="auto"/>
        <w:ind w:right="116"/>
        <w:contextualSpacing w:val="0"/>
        <w:rPr>
          <w:rFonts w:ascii="Times New Roman" w:hAnsi="Times New Roman" w:cs="Times New Roman"/>
          <w:sz w:val="24"/>
          <w:szCs w:val="24"/>
        </w:rPr>
      </w:pPr>
      <w:r w:rsidRPr="006A3148">
        <w:rPr>
          <w:rFonts w:ascii="Times New Roman" w:hAnsi="Times New Roman" w:cs="Times New Roman"/>
          <w:sz w:val="24"/>
          <w:szCs w:val="24"/>
        </w:rPr>
        <w:t>Failure</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Render</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Timely</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Decision:</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If</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chief</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financial</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officer,</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designee,</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does</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not</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issue a</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written</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decision</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regarding</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any</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agreement</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controversy</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within</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thirty</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(30)</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days</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after</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written request for a final decision, or within such longer period as may be agreed upon between the parties, then the aggrieved party may proceed as if an adverse decision had been received.</w:t>
      </w:r>
    </w:p>
    <w:p w14:paraId="5B4239A8" w14:textId="77777777" w:rsidR="00301B1E" w:rsidRPr="006A3148" w:rsidRDefault="00301B1E" w:rsidP="00301B1E">
      <w:pPr>
        <w:pStyle w:val="ListParagraph"/>
        <w:widowControl w:val="0"/>
        <w:numPr>
          <w:ilvl w:val="0"/>
          <w:numId w:val="23"/>
        </w:numPr>
        <w:tabs>
          <w:tab w:val="left" w:pos="461"/>
        </w:tabs>
        <w:autoSpaceDE w:val="0"/>
        <w:autoSpaceDN w:val="0"/>
        <w:spacing w:before="122" w:after="0" w:line="264" w:lineRule="auto"/>
        <w:ind w:right="115" w:hanging="360"/>
        <w:contextualSpacing w:val="0"/>
        <w:rPr>
          <w:rFonts w:ascii="Times New Roman" w:hAnsi="Times New Roman" w:cs="Times New Roman"/>
          <w:sz w:val="24"/>
          <w:szCs w:val="24"/>
        </w:rPr>
      </w:pPr>
      <w:r w:rsidRPr="006A3148">
        <w:rPr>
          <w:rFonts w:ascii="Times New Roman" w:hAnsi="Times New Roman" w:cs="Times New Roman"/>
          <w:sz w:val="24"/>
          <w:szCs w:val="24"/>
        </w:rPr>
        <w:t>Authority of the Chief Financial Officer to Settle Bid Protests and Agreement Claims: The chief</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financial</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officer,</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designee,</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after</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consulting</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with</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attorney,</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is</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authorized</w:t>
      </w:r>
      <w:r w:rsidRPr="006A3148">
        <w:rPr>
          <w:rFonts w:ascii="Times New Roman" w:hAnsi="Times New Roman" w:cs="Times New Roman"/>
          <w:spacing w:val="-17"/>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14"/>
          <w:sz w:val="24"/>
          <w:szCs w:val="24"/>
        </w:rPr>
        <w:t xml:space="preserve"> </w:t>
      </w:r>
      <w:r w:rsidRPr="006A3148">
        <w:rPr>
          <w:rFonts w:ascii="Times New Roman" w:hAnsi="Times New Roman" w:cs="Times New Roman"/>
          <w:sz w:val="24"/>
          <w:szCs w:val="24"/>
        </w:rPr>
        <w:t>settle any protest regarding the solicitation or award of a city agreement, or any claim arising out of the performance of a city agreement, prior to an appeal to the city manager, or the commencement of an action in a court of competent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jurisdiction.</w:t>
      </w:r>
    </w:p>
    <w:p w14:paraId="16AAC9BC" w14:textId="77777777" w:rsidR="00301B1E" w:rsidRPr="006A3148" w:rsidRDefault="00301B1E" w:rsidP="00301B1E">
      <w:pPr>
        <w:pStyle w:val="ListParagraph"/>
        <w:widowControl w:val="0"/>
        <w:numPr>
          <w:ilvl w:val="0"/>
          <w:numId w:val="23"/>
        </w:numPr>
        <w:tabs>
          <w:tab w:val="left" w:pos="461"/>
        </w:tabs>
        <w:autoSpaceDE w:val="0"/>
        <w:autoSpaceDN w:val="0"/>
        <w:spacing w:before="119" w:after="0" w:line="240" w:lineRule="auto"/>
        <w:ind w:hanging="360"/>
        <w:contextualSpacing w:val="0"/>
        <w:rPr>
          <w:rFonts w:ascii="Times New Roman" w:hAnsi="Times New Roman" w:cs="Times New Roman"/>
          <w:sz w:val="24"/>
          <w:szCs w:val="24"/>
        </w:rPr>
      </w:pPr>
      <w:r w:rsidRPr="006A3148">
        <w:rPr>
          <w:rFonts w:ascii="Times New Roman" w:hAnsi="Times New Roman" w:cs="Times New Roman"/>
          <w:color w:val="202429"/>
          <w:sz w:val="24"/>
          <w:szCs w:val="24"/>
        </w:rPr>
        <w:t>Remedies for Solicitations or Awards in Violation of</w:t>
      </w:r>
      <w:r w:rsidRPr="006A3148">
        <w:rPr>
          <w:rFonts w:ascii="Times New Roman" w:hAnsi="Times New Roman" w:cs="Times New Roman"/>
          <w:color w:val="202429"/>
          <w:spacing w:val="-10"/>
          <w:sz w:val="24"/>
          <w:szCs w:val="24"/>
        </w:rPr>
        <w:t xml:space="preserve"> </w:t>
      </w:r>
      <w:r w:rsidRPr="006A3148">
        <w:rPr>
          <w:rFonts w:ascii="Times New Roman" w:hAnsi="Times New Roman" w:cs="Times New Roman"/>
          <w:color w:val="202429"/>
          <w:sz w:val="24"/>
          <w:szCs w:val="24"/>
        </w:rPr>
        <w:t>Law:</w:t>
      </w:r>
    </w:p>
    <w:p w14:paraId="3109F3C2" w14:textId="77777777" w:rsidR="00301B1E" w:rsidRPr="006A3148" w:rsidRDefault="00301B1E" w:rsidP="00301B1E">
      <w:pPr>
        <w:pStyle w:val="ListParagraph"/>
        <w:widowControl w:val="0"/>
        <w:numPr>
          <w:ilvl w:val="1"/>
          <w:numId w:val="23"/>
        </w:numPr>
        <w:tabs>
          <w:tab w:val="left" w:pos="821"/>
        </w:tabs>
        <w:autoSpaceDE w:val="0"/>
        <w:autoSpaceDN w:val="0"/>
        <w:spacing w:before="148" w:after="0" w:line="264" w:lineRule="auto"/>
        <w:ind w:right="160"/>
        <w:contextualSpacing w:val="0"/>
        <w:rPr>
          <w:rFonts w:ascii="Times New Roman" w:hAnsi="Times New Roman" w:cs="Times New Roman"/>
          <w:sz w:val="24"/>
          <w:szCs w:val="24"/>
        </w:rPr>
      </w:pPr>
      <w:r w:rsidRPr="006A3148">
        <w:rPr>
          <w:rFonts w:ascii="Times New Roman" w:hAnsi="Times New Roman" w:cs="Times New Roman"/>
          <w:sz w:val="24"/>
          <w:szCs w:val="24"/>
        </w:rPr>
        <w:t>Prior to Bid Opening or Closing Date for Receipt of Proposals: If prior to the bid</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opening or the closing date for receipt of proposals, the chief financial officer, or designee, after consultation with the city attorney, determines that a solicitation may be in violation of federal, state, or local law, then the solicitation or proposed award shall be canceled or revised to comply with applicable</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law.</w:t>
      </w:r>
    </w:p>
    <w:p w14:paraId="65D937BC" w14:textId="77777777" w:rsidR="00301B1E" w:rsidRPr="006A3148" w:rsidRDefault="00301B1E" w:rsidP="00301B1E">
      <w:pPr>
        <w:pStyle w:val="BodyText"/>
        <w:spacing w:before="5"/>
        <w:ind w:left="0" w:firstLine="0"/>
      </w:pPr>
    </w:p>
    <w:p w14:paraId="593C1477" w14:textId="77777777" w:rsidR="00301B1E" w:rsidRPr="006A3148" w:rsidRDefault="00301B1E" w:rsidP="00301B1E">
      <w:pPr>
        <w:pStyle w:val="ListParagraph"/>
        <w:widowControl w:val="0"/>
        <w:numPr>
          <w:ilvl w:val="1"/>
          <w:numId w:val="23"/>
        </w:numPr>
        <w:tabs>
          <w:tab w:val="left" w:pos="821"/>
        </w:tabs>
        <w:autoSpaceDE w:val="0"/>
        <w:autoSpaceDN w:val="0"/>
        <w:spacing w:after="0" w:line="264" w:lineRule="auto"/>
        <w:ind w:right="390"/>
        <w:contextualSpacing w:val="0"/>
        <w:rPr>
          <w:rFonts w:ascii="Times New Roman" w:hAnsi="Times New Roman" w:cs="Times New Roman"/>
          <w:sz w:val="24"/>
          <w:szCs w:val="24"/>
        </w:rPr>
      </w:pPr>
      <w:r w:rsidRPr="006A3148">
        <w:rPr>
          <w:rFonts w:ascii="Times New Roman" w:hAnsi="Times New Roman" w:cs="Times New Roman"/>
          <w:sz w:val="24"/>
          <w:szCs w:val="24"/>
        </w:rPr>
        <w:t>Prior to Award: If after a bid opening or the closing date for receipt of proposals, the chief financial officer, or designee, after consultation with the city attorney,</w:t>
      </w:r>
      <w:r w:rsidRPr="006A3148">
        <w:rPr>
          <w:rFonts w:ascii="Times New Roman" w:hAnsi="Times New Roman" w:cs="Times New Roman"/>
          <w:spacing w:val="-16"/>
          <w:sz w:val="24"/>
          <w:szCs w:val="24"/>
        </w:rPr>
        <w:t xml:space="preserve"> </w:t>
      </w:r>
      <w:r w:rsidRPr="006A3148">
        <w:rPr>
          <w:rFonts w:ascii="Times New Roman" w:hAnsi="Times New Roman" w:cs="Times New Roman"/>
          <w:sz w:val="24"/>
          <w:szCs w:val="24"/>
        </w:rPr>
        <w:t>determines that a solicitation or a proposed award of an agreement may be in violation of federal, state, or local law, then the solicitation or proposed award shall be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canceled.</w:t>
      </w:r>
    </w:p>
    <w:p w14:paraId="70EA0C05" w14:textId="77777777" w:rsidR="00301B1E" w:rsidRPr="006A3148" w:rsidRDefault="00301B1E" w:rsidP="00301B1E">
      <w:pPr>
        <w:pStyle w:val="BodyText"/>
        <w:spacing w:before="2"/>
        <w:ind w:left="0" w:firstLine="0"/>
      </w:pPr>
    </w:p>
    <w:p w14:paraId="5DDC0025" w14:textId="77777777" w:rsidR="00301B1E" w:rsidRPr="006A3148" w:rsidRDefault="00301B1E" w:rsidP="00301B1E">
      <w:pPr>
        <w:pStyle w:val="ListParagraph"/>
        <w:widowControl w:val="0"/>
        <w:numPr>
          <w:ilvl w:val="1"/>
          <w:numId w:val="23"/>
        </w:numPr>
        <w:tabs>
          <w:tab w:val="left" w:pos="821"/>
        </w:tabs>
        <w:autoSpaceDE w:val="0"/>
        <w:autoSpaceDN w:val="0"/>
        <w:spacing w:after="0" w:line="264" w:lineRule="auto"/>
        <w:ind w:right="196"/>
        <w:contextualSpacing w:val="0"/>
        <w:rPr>
          <w:rFonts w:ascii="Times New Roman" w:hAnsi="Times New Roman" w:cs="Times New Roman"/>
          <w:sz w:val="24"/>
          <w:szCs w:val="24"/>
        </w:rPr>
      </w:pPr>
      <w:r w:rsidRPr="006A3148">
        <w:rPr>
          <w:rFonts w:ascii="Times New Roman" w:hAnsi="Times New Roman" w:cs="Times New Roman"/>
          <w:sz w:val="24"/>
          <w:szCs w:val="24"/>
        </w:rPr>
        <w:t>After Award: If, after an award, the chief financial officer, or designee, after</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consultation with the city attorney, determines that a solicitation or award of an agreement that may have been in violation of applicable law,</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then:</w:t>
      </w:r>
    </w:p>
    <w:p w14:paraId="5BFE6DAC" w14:textId="77777777" w:rsidR="00301B1E" w:rsidRPr="006A3148" w:rsidRDefault="00301B1E" w:rsidP="00301B1E">
      <w:pPr>
        <w:pStyle w:val="BodyText"/>
        <w:spacing w:before="6"/>
        <w:ind w:left="0" w:firstLine="0"/>
      </w:pPr>
    </w:p>
    <w:p w14:paraId="4AC23E58" w14:textId="77777777" w:rsidR="00301B1E" w:rsidRPr="006A3148" w:rsidRDefault="00301B1E" w:rsidP="00301B1E">
      <w:pPr>
        <w:pStyle w:val="ListParagraph"/>
        <w:widowControl w:val="0"/>
        <w:numPr>
          <w:ilvl w:val="2"/>
          <w:numId w:val="23"/>
        </w:numPr>
        <w:tabs>
          <w:tab w:val="left" w:pos="1181"/>
        </w:tabs>
        <w:autoSpaceDE w:val="0"/>
        <w:autoSpaceDN w:val="0"/>
        <w:spacing w:after="0" w:line="264" w:lineRule="auto"/>
        <w:ind w:right="122"/>
        <w:contextualSpacing w:val="0"/>
        <w:rPr>
          <w:rFonts w:ascii="Times New Roman" w:hAnsi="Times New Roman" w:cs="Times New Roman"/>
          <w:sz w:val="24"/>
          <w:szCs w:val="24"/>
        </w:rPr>
      </w:pPr>
      <w:r w:rsidRPr="006A3148">
        <w:rPr>
          <w:rFonts w:ascii="Times New Roman" w:hAnsi="Times New Roman" w:cs="Times New Roman"/>
          <w:sz w:val="24"/>
          <w:szCs w:val="24"/>
        </w:rPr>
        <w:t>If the person awarded the agreement has not acted fraudulently or in bad faith, the agreement may be ratified and affirmed, provided it is determined that doing so is in the best interests of the city;</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or</w:t>
      </w:r>
    </w:p>
    <w:p w14:paraId="18DE8E29" w14:textId="77777777" w:rsidR="00301B1E" w:rsidRPr="006A3148" w:rsidRDefault="00301B1E" w:rsidP="00301B1E">
      <w:pPr>
        <w:pStyle w:val="BodyText"/>
        <w:spacing w:before="5"/>
        <w:ind w:left="0" w:firstLine="0"/>
      </w:pPr>
    </w:p>
    <w:p w14:paraId="2D008CB8" w14:textId="77777777" w:rsidR="00301B1E" w:rsidRPr="006A3148" w:rsidRDefault="00301B1E" w:rsidP="00301B1E">
      <w:pPr>
        <w:pStyle w:val="ListParagraph"/>
        <w:widowControl w:val="0"/>
        <w:numPr>
          <w:ilvl w:val="2"/>
          <w:numId w:val="23"/>
        </w:numPr>
        <w:tabs>
          <w:tab w:val="left" w:pos="1181"/>
        </w:tabs>
        <w:autoSpaceDE w:val="0"/>
        <w:autoSpaceDN w:val="0"/>
        <w:spacing w:after="0" w:line="264" w:lineRule="auto"/>
        <w:ind w:right="115"/>
        <w:contextualSpacing w:val="0"/>
        <w:rPr>
          <w:rFonts w:ascii="Times New Roman" w:hAnsi="Times New Roman" w:cs="Times New Roman"/>
          <w:sz w:val="24"/>
          <w:szCs w:val="24"/>
        </w:rPr>
      </w:pPr>
      <w:r w:rsidRPr="006A3148">
        <w:rPr>
          <w:rFonts w:ascii="Times New Roman" w:hAnsi="Times New Roman" w:cs="Times New Roman"/>
          <w:sz w:val="24"/>
          <w:szCs w:val="24"/>
        </w:rPr>
        <w:t>If the person awarded the agreement has acted fraudulently or in bad faith the agreement may be declared null and void or voidable, if such action is in the best interests of 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city.</w:t>
      </w:r>
    </w:p>
    <w:p w14:paraId="25EDDE2F" w14:textId="77777777" w:rsidR="00301B1E" w:rsidRPr="006A3148" w:rsidRDefault="00301B1E" w:rsidP="00301B1E">
      <w:pPr>
        <w:pStyle w:val="BodyText"/>
        <w:spacing w:before="10"/>
        <w:ind w:left="0" w:firstLine="0"/>
      </w:pPr>
    </w:p>
    <w:p w14:paraId="31717D94" w14:textId="77777777" w:rsidR="00301B1E" w:rsidRPr="006A3148" w:rsidRDefault="00301B1E" w:rsidP="00301B1E">
      <w:pPr>
        <w:pStyle w:val="Heading1"/>
        <w:numPr>
          <w:ilvl w:val="2"/>
          <w:numId w:val="31"/>
        </w:numPr>
        <w:tabs>
          <w:tab w:val="left" w:pos="620"/>
        </w:tabs>
        <w:spacing w:before="90"/>
        <w:ind w:left="619" w:hanging="519"/>
        <w:jc w:val="left"/>
        <w:rPr>
          <w:u w:val="none"/>
        </w:rPr>
      </w:pPr>
      <w:r w:rsidRPr="006A3148">
        <w:rPr>
          <w:u w:val="none"/>
        </w:rPr>
        <w:t>: EMERGENCY</w:t>
      </w:r>
      <w:r w:rsidRPr="006A3148">
        <w:rPr>
          <w:spacing w:val="-2"/>
          <w:u w:val="none"/>
        </w:rPr>
        <w:t xml:space="preserve"> </w:t>
      </w:r>
      <w:r w:rsidRPr="006A3148">
        <w:rPr>
          <w:u w:val="none"/>
        </w:rPr>
        <w:t>PURCHASES:</w:t>
      </w:r>
    </w:p>
    <w:p w14:paraId="69EB5BB3" w14:textId="77777777" w:rsidR="00301B1E" w:rsidRPr="006A3148" w:rsidRDefault="00301B1E" w:rsidP="00301B1E">
      <w:pPr>
        <w:pStyle w:val="BodyText"/>
        <w:spacing w:before="11"/>
        <w:ind w:left="0" w:firstLine="0"/>
        <w:rPr>
          <w:b/>
        </w:rPr>
      </w:pPr>
    </w:p>
    <w:p w14:paraId="0529C011" w14:textId="77777777" w:rsidR="00301B1E" w:rsidRPr="006A3148" w:rsidRDefault="00301B1E" w:rsidP="00301B1E">
      <w:pPr>
        <w:pStyle w:val="BodyText"/>
        <w:spacing w:line="264" w:lineRule="auto"/>
        <w:ind w:left="100" w:right="157" w:firstLine="0"/>
      </w:pPr>
      <w:r w:rsidRPr="006A3148">
        <w:t xml:space="preserve">In case of an actual or apparent emergency which requires immediate procurement of supplies or contractual services, the affected department head may approve acquisition at the lowest </w:t>
      </w:r>
      <w:r w:rsidRPr="006A3148">
        <w:lastRenderedPageBreak/>
        <w:t>attainable price without further compliance with the procedures provided herein. In such event, however, a full report of the circumstances of the emergency purchase shall be filed by the chief financial officer with the city manager. Upon approval of the city manager, the report will be filed with the chief financial officer and shall be open to public inspection. An “emergency” is any fact, circumstance, or situation which threatens injury or damage as the result of any happening or circumstance which would delay the work of the city in such manner as to vitally affect life, health, or convenience of the public.</w:t>
      </w:r>
    </w:p>
    <w:p w14:paraId="2DB9FE14" w14:textId="77777777" w:rsidR="00301B1E" w:rsidRPr="006A3148" w:rsidRDefault="00301B1E" w:rsidP="00301B1E">
      <w:pPr>
        <w:pStyle w:val="BodyText"/>
        <w:spacing w:before="10"/>
        <w:ind w:left="0" w:firstLine="0"/>
      </w:pPr>
    </w:p>
    <w:p w14:paraId="53551E0E" w14:textId="77777777" w:rsidR="00301B1E" w:rsidRPr="006A3148" w:rsidRDefault="00301B1E" w:rsidP="00301B1E">
      <w:pPr>
        <w:pStyle w:val="Heading1"/>
        <w:numPr>
          <w:ilvl w:val="2"/>
          <w:numId w:val="31"/>
        </w:numPr>
        <w:tabs>
          <w:tab w:val="left" w:pos="740"/>
        </w:tabs>
        <w:ind w:left="739" w:hanging="639"/>
        <w:jc w:val="left"/>
        <w:rPr>
          <w:color w:val="202429"/>
          <w:u w:val="none"/>
        </w:rPr>
      </w:pPr>
      <w:r w:rsidRPr="006A3148">
        <w:rPr>
          <w:color w:val="202429"/>
          <w:u w:val="none"/>
        </w:rPr>
        <w:t>: INSURANCE AND</w:t>
      </w:r>
      <w:r w:rsidRPr="006A3148">
        <w:rPr>
          <w:color w:val="202429"/>
          <w:spacing w:val="-2"/>
          <w:u w:val="none"/>
        </w:rPr>
        <w:t xml:space="preserve"> </w:t>
      </w:r>
      <w:r w:rsidRPr="006A3148">
        <w:rPr>
          <w:color w:val="202429"/>
          <w:u w:val="none"/>
        </w:rPr>
        <w:t>BONDS:</w:t>
      </w:r>
    </w:p>
    <w:p w14:paraId="036EE24C" w14:textId="77777777" w:rsidR="00301B1E" w:rsidRPr="006A3148" w:rsidRDefault="00301B1E" w:rsidP="00301B1E">
      <w:pPr>
        <w:pStyle w:val="BodyText"/>
        <w:spacing w:before="9"/>
        <w:ind w:left="0" w:firstLine="0"/>
        <w:rPr>
          <w:b/>
        </w:rPr>
      </w:pPr>
    </w:p>
    <w:p w14:paraId="4FEC1D9A" w14:textId="77777777" w:rsidR="00301B1E" w:rsidRPr="006A3148" w:rsidRDefault="00301B1E" w:rsidP="00301B1E">
      <w:pPr>
        <w:pStyle w:val="ListParagraph"/>
        <w:widowControl w:val="0"/>
        <w:numPr>
          <w:ilvl w:val="0"/>
          <w:numId w:val="22"/>
        </w:numPr>
        <w:tabs>
          <w:tab w:val="left" w:pos="461"/>
        </w:tabs>
        <w:autoSpaceDE w:val="0"/>
        <w:autoSpaceDN w:val="0"/>
        <w:spacing w:after="0" w:line="264" w:lineRule="auto"/>
        <w:ind w:right="116"/>
        <w:contextualSpacing w:val="0"/>
        <w:rPr>
          <w:rFonts w:ascii="Times New Roman" w:hAnsi="Times New Roman" w:cs="Times New Roman"/>
          <w:sz w:val="24"/>
          <w:szCs w:val="24"/>
        </w:rPr>
      </w:pPr>
      <w:r w:rsidRPr="006A3148">
        <w:rPr>
          <w:rFonts w:ascii="Times New Roman" w:hAnsi="Times New Roman" w:cs="Times New Roman"/>
          <w:sz w:val="24"/>
          <w:szCs w:val="24"/>
        </w:rPr>
        <w:t>General Requirements: When directed by the City Council, city manager, or chief financial officer,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when</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required</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state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statute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ordinance,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insurance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certificates</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and/or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bonds, whether permit, bid, performance, maintenance, or materialmen, shall be provided by a party contracting with the city to the chief financial officer in a form approved by the city attorney and in amounts recommended by the department head affected and the city attorney, and approved</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by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manager.</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Such</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bonds</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insurance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(1)</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name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as</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an</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additional insured; (2) be cancelable; provided, that no cancellation thereof may be made without first giving</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at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least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ten</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(10)</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days’</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prior</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written</w:t>
      </w:r>
      <w:r w:rsidRPr="006A3148">
        <w:rPr>
          <w:rFonts w:ascii="Times New Roman" w:hAnsi="Times New Roman" w:cs="Times New Roman"/>
          <w:spacing w:val="-2"/>
          <w:sz w:val="24"/>
          <w:szCs w:val="24"/>
        </w:rPr>
        <w:t xml:space="preserve"> </w:t>
      </w:r>
      <w:r w:rsidRPr="006A3148">
        <w:rPr>
          <w:rFonts w:ascii="Times New Roman" w:hAnsi="Times New Roman" w:cs="Times New Roman"/>
          <w:sz w:val="24"/>
          <w:szCs w:val="24"/>
        </w:rPr>
        <w:t>notice;</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(3)</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sums</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sufficient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fully protect the city and its interests. All corporate guarantors or sureties shall be licensed to do business in the state and shall be sound and reputable firms, as determined acceptable by the city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attorney.</w:t>
      </w:r>
    </w:p>
    <w:p w14:paraId="30388C4A" w14:textId="77777777" w:rsidR="00301B1E" w:rsidRPr="006A3148" w:rsidRDefault="00301B1E" w:rsidP="00301B1E">
      <w:pPr>
        <w:pStyle w:val="ListParagraph"/>
        <w:widowControl w:val="0"/>
        <w:numPr>
          <w:ilvl w:val="0"/>
          <w:numId w:val="22"/>
        </w:numPr>
        <w:tabs>
          <w:tab w:val="left" w:pos="461"/>
        </w:tabs>
        <w:autoSpaceDE w:val="0"/>
        <w:autoSpaceDN w:val="0"/>
        <w:spacing w:before="121"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t>Bid</w:t>
      </w:r>
      <w:r w:rsidRPr="006A3148">
        <w:rPr>
          <w:rFonts w:ascii="Times New Roman" w:hAnsi="Times New Roman" w:cs="Times New Roman"/>
          <w:spacing w:val="-2"/>
          <w:sz w:val="24"/>
          <w:szCs w:val="24"/>
        </w:rPr>
        <w:t xml:space="preserve"> </w:t>
      </w:r>
      <w:r w:rsidRPr="006A3148">
        <w:rPr>
          <w:rFonts w:ascii="Times New Roman" w:hAnsi="Times New Roman" w:cs="Times New Roman"/>
          <w:sz w:val="24"/>
          <w:szCs w:val="24"/>
        </w:rPr>
        <w:t>Security:</w:t>
      </w:r>
    </w:p>
    <w:p w14:paraId="046AC994" w14:textId="77777777" w:rsidR="00301B1E" w:rsidRPr="006A3148" w:rsidRDefault="00301B1E" w:rsidP="00301B1E">
      <w:pPr>
        <w:pStyle w:val="ListParagraph"/>
        <w:widowControl w:val="0"/>
        <w:numPr>
          <w:ilvl w:val="1"/>
          <w:numId w:val="22"/>
        </w:numPr>
        <w:tabs>
          <w:tab w:val="left" w:pos="821"/>
        </w:tabs>
        <w:autoSpaceDE w:val="0"/>
        <w:autoSpaceDN w:val="0"/>
        <w:spacing w:before="145" w:after="0" w:line="264" w:lineRule="auto"/>
        <w:ind w:right="114"/>
        <w:contextualSpacing w:val="0"/>
        <w:rPr>
          <w:rFonts w:ascii="Times New Roman" w:hAnsi="Times New Roman" w:cs="Times New Roman"/>
          <w:sz w:val="24"/>
          <w:szCs w:val="24"/>
        </w:rPr>
      </w:pPr>
      <w:r w:rsidRPr="006A3148">
        <w:rPr>
          <w:rFonts w:ascii="Times New Roman" w:hAnsi="Times New Roman" w:cs="Times New Roman"/>
          <w:sz w:val="24"/>
          <w:szCs w:val="24"/>
        </w:rPr>
        <w:t>Bid</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security</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1"/>
          <w:sz w:val="24"/>
          <w:szCs w:val="24"/>
        </w:rPr>
        <w:t xml:space="preserve"> </w:t>
      </w:r>
      <w:r w:rsidRPr="006A3148">
        <w:rPr>
          <w:rFonts w:ascii="Times New Roman" w:hAnsi="Times New Roman" w:cs="Times New Roman"/>
          <w:sz w:val="24"/>
          <w:szCs w:val="24"/>
        </w:rPr>
        <w:t>an</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amount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equal</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1"/>
          <w:sz w:val="24"/>
          <w:szCs w:val="24"/>
        </w:rPr>
        <w:t xml:space="preserve"> </w:t>
      </w:r>
      <w:r w:rsidRPr="006A3148">
        <w:rPr>
          <w:rFonts w:ascii="Times New Roman" w:hAnsi="Times New Roman" w:cs="Times New Roman"/>
          <w:sz w:val="24"/>
          <w:szCs w:val="24"/>
        </w:rPr>
        <w:t>at</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least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five</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percent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(5%)</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2"/>
          <w:sz w:val="24"/>
          <w:szCs w:val="24"/>
        </w:rPr>
        <w:t xml:space="preserve"> </w:t>
      </w:r>
      <w:r w:rsidRPr="006A3148">
        <w:rPr>
          <w:rFonts w:ascii="Times New Roman" w:hAnsi="Times New Roman" w:cs="Times New Roman"/>
          <w:sz w:val="24"/>
          <w:szCs w:val="24"/>
        </w:rPr>
        <w:t>amount</w:t>
      </w:r>
      <w:r w:rsidRPr="006A3148">
        <w:rPr>
          <w:rFonts w:ascii="Times New Roman" w:hAnsi="Times New Roman" w:cs="Times New Roman"/>
          <w:spacing w:val="-1"/>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bid</w:t>
      </w:r>
      <w:r w:rsidRPr="006A3148">
        <w:rPr>
          <w:rFonts w:ascii="Times New Roman" w:hAnsi="Times New Roman" w:cs="Times New Roman"/>
          <w:spacing w:val="-1"/>
          <w:sz w:val="24"/>
          <w:szCs w:val="24"/>
        </w:rPr>
        <w:t xml:space="preserve"> </w:t>
      </w:r>
      <w:r w:rsidRPr="006A3148">
        <w:rPr>
          <w:rFonts w:ascii="Times New Roman" w:hAnsi="Times New Roman" w:cs="Times New Roman"/>
          <w:sz w:val="24"/>
          <w:szCs w:val="24"/>
        </w:rPr>
        <w:t xml:space="preserve">shall be required for all competitive sealed bidding for construction contracts where the total value of the contract is </w:t>
      </w:r>
      <w:r w:rsidRPr="006A3148">
        <w:rPr>
          <w:rFonts w:ascii="Times New Roman" w:hAnsi="Times New Roman" w:cs="Times New Roman"/>
          <w:b/>
          <w:sz w:val="24"/>
          <w:szCs w:val="24"/>
        </w:rPr>
        <w:t>more than $50,000</w:t>
      </w:r>
      <w:r w:rsidRPr="006A3148">
        <w:rPr>
          <w:rFonts w:ascii="Times New Roman" w:hAnsi="Times New Roman" w:cs="Times New Roman"/>
          <w:sz w:val="24"/>
          <w:szCs w:val="24"/>
        </w:rPr>
        <w:t>. Bid security shall be a bond provided by a surety company authorized to do business in this state, the equivalent in cash, or any</w:t>
      </w:r>
      <w:r w:rsidRPr="006A3148">
        <w:rPr>
          <w:rFonts w:ascii="Times New Roman" w:hAnsi="Times New Roman" w:cs="Times New Roman"/>
          <w:spacing w:val="-23"/>
          <w:sz w:val="24"/>
          <w:szCs w:val="24"/>
        </w:rPr>
        <w:t xml:space="preserve"> </w:t>
      </w:r>
      <w:r w:rsidRPr="006A3148">
        <w:rPr>
          <w:rFonts w:ascii="Times New Roman" w:hAnsi="Times New Roman" w:cs="Times New Roman"/>
          <w:sz w:val="24"/>
          <w:szCs w:val="24"/>
        </w:rPr>
        <w:t>other form satisfactory to the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city.</w:t>
      </w:r>
    </w:p>
    <w:p w14:paraId="0FC3EC50" w14:textId="77777777" w:rsidR="00301B1E" w:rsidRPr="006A3148" w:rsidRDefault="00301B1E" w:rsidP="00301B1E">
      <w:pPr>
        <w:pStyle w:val="ListParagraph"/>
        <w:widowControl w:val="0"/>
        <w:numPr>
          <w:ilvl w:val="1"/>
          <w:numId w:val="22"/>
        </w:numPr>
        <w:tabs>
          <w:tab w:val="left" w:pos="821"/>
        </w:tabs>
        <w:autoSpaceDE w:val="0"/>
        <w:autoSpaceDN w:val="0"/>
        <w:spacing w:before="121" w:after="0" w:line="264" w:lineRule="auto"/>
        <w:ind w:right="121"/>
        <w:contextualSpacing w:val="0"/>
        <w:rPr>
          <w:rFonts w:ascii="Times New Roman" w:hAnsi="Times New Roman" w:cs="Times New Roman"/>
          <w:sz w:val="24"/>
          <w:szCs w:val="24"/>
        </w:rPr>
      </w:pPr>
      <w:r w:rsidRPr="006A3148">
        <w:rPr>
          <w:rFonts w:ascii="Times New Roman" w:hAnsi="Times New Roman" w:cs="Times New Roman"/>
          <w:sz w:val="24"/>
          <w:szCs w:val="24"/>
        </w:rPr>
        <w:t>When a bidder fails to comply with the requirement for bid security set forth in the invitation for bids, the bids shall be rejected unless it is determined that the failure to comply with the security requirements is</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nonsubstantial.</w:t>
      </w:r>
    </w:p>
    <w:p w14:paraId="6A4D7FB8" w14:textId="77777777" w:rsidR="00301B1E" w:rsidRPr="006A3148" w:rsidRDefault="00301B1E" w:rsidP="00301B1E">
      <w:pPr>
        <w:pStyle w:val="ListParagraph"/>
        <w:widowControl w:val="0"/>
        <w:numPr>
          <w:ilvl w:val="1"/>
          <w:numId w:val="22"/>
        </w:numPr>
        <w:tabs>
          <w:tab w:val="left" w:pos="821"/>
        </w:tabs>
        <w:autoSpaceDE w:val="0"/>
        <w:autoSpaceDN w:val="0"/>
        <w:spacing w:before="119" w:after="0" w:line="264" w:lineRule="auto"/>
        <w:ind w:right="120"/>
        <w:contextualSpacing w:val="0"/>
        <w:rPr>
          <w:rFonts w:ascii="Times New Roman" w:hAnsi="Times New Roman" w:cs="Times New Roman"/>
          <w:sz w:val="24"/>
          <w:szCs w:val="24"/>
        </w:rPr>
      </w:pPr>
      <w:r w:rsidRPr="006A3148">
        <w:rPr>
          <w:rFonts w:ascii="Times New Roman" w:hAnsi="Times New Roman" w:cs="Times New Roman"/>
          <w:sz w:val="24"/>
          <w:szCs w:val="24"/>
        </w:rPr>
        <w:t>After</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bids</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are</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opened,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they</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irrevocable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for</w:t>
      </w:r>
      <w:r w:rsidRPr="006A3148">
        <w:rPr>
          <w:rFonts w:ascii="Times New Roman" w:hAnsi="Times New Roman" w:cs="Times New Roman"/>
          <w:spacing w:val="-13"/>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period</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specified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invitation for</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bids,</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except</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as</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provided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below.</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If</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a</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bidder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is</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permitted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withdraw</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a</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bid</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before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award, no action shall be taken against the bidder or bid</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security.</w:t>
      </w:r>
    </w:p>
    <w:p w14:paraId="3A299AB3" w14:textId="77777777" w:rsidR="00301B1E" w:rsidRPr="006A3148" w:rsidRDefault="00301B1E" w:rsidP="00301B1E">
      <w:pPr>
        <w:pStyle w:val="ListParagraph"/>
        <w:widowControl w:val="0"/>
        <w:numPr>
          <w:ilvl w:val="1"/>
          <w:numId w:val="22"/>
        </w:numPr>
        <w:tabs>
          <w:tab w:val="left" w:pos="821"/>
        </w:tabs>
        <w:autoSpaceDE w:val="0"/>
        <w:autoSpaceDN w:val="0"/>
        <w:spacing w:before="122" w:after="0" w:line="264" w:lineRule="auto"/>
        <w:ind w:right="120"/>
        <w:contextualSpacing w:val="0"/>
        <w:rPr>
          <w:rFonts w:ascii="Times New Roman" w:hAnsi="Times New Roman" w:cs="Times New Roman"/>
          <w:sz w:val="24"/>
          <w:szCs w:val="24"/>
        </w:rPr>
      </w:pPr>
      <w:r w:rsidRPr="006A3148">
        <w:rPr>
          <w:rFonts w:ascii="Times New Roman" w:hAnsi="Times New Roman" w:cs="Times New Roman"/>
          <w:sz w:val="24"/>
          <w:szCs w:val="24"/>
        </w:rPr>
        <w:t>If</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after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being</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accepted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bid</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fails,</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bid</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security</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bond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be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forfeited</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unless</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there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 xml:space="preserve">has been a mistake in the bid of such consequence as to make it apparent that: a) a meeting of the minds never occurred and that enforcement of the contract would be unconscionable; </w:t>
      </w:r>
    </w:p>
    <w:p w14:paraId="69208B3C" w14:textId="77777777" w:rsidR="00301B1E" w:rsidRPr="006A3148" w:rsidRDefault="00301B1E" w:rsidP="00301B1E">
      <w:pPr>
        <w:spacing w:line="264" w:lineRule="auto"/>
        <w:rPr>
          <w:rFonts w:ascii="Times New Roman" w:hAnsi="Times New Roman" w:cs="Times New Roman"/>
          <w:sz w:val="24"/>
          <w:szCs w:val="24"/>
        </w:rPr>
        <w:sectPr w:rsidR="00301B1E" w:rsidRPr="006A3148">
          <w:footerReference w:type="default" r:id="rId15"/>
          <w:pgSz w:w="12240" w:h="15840"/>
          <w:pgMar w:top="1500" w:right="1320" w:bottom="280" w:left="1340" w:header="720" w:footer="720" w:gutter="0"/>
          <w:cols w:space="720"/>
        </w:sectPr>
      </w:pPr>
    </w:p>
    <w:p w14:paraId="208A5E35" w14:textId="77777777" w:rsidR="00301B1E" w:rsidRPr="006A3148" w:rsidRDefault="00301B1E" w:rsidP="00301B1E">
      <w:pPr>
        <w:pStyle w:val="BodyText"/>
        <w:spacing w:before="79" w:line="264" w:lineRule="auto"/>
        <w:ind w:right="119" w:firstLine="0"/>
      </w:pPr>
      <w:r w:rsidRPr="006A3148">
        <w:lastRenderedPageBreak/>
        <w:t>b)</w:t>
      </w:r>
      <w:r w:rsidRPr="006A3148">
        <w:rPr>
          <w:spacing w:val="-9"/>
        </w:rPr>
        <w:t xml:space="preserve"> </w:t>
      </w:r>
      <w:r w:rsidRPr="006A3148">
        <w:t>where</w:t>
      </w:r>
      <w:r w:rsidRPr="006A3148">
        <w:rPr>
          <w:spacing w:val="-10"/>
        </w:rPr>
        <w:t xml:space="preserve"> </w:t>
      </w:r>
      <w:r w:rsidRPr="006A3148">
        <w:t>the</w:t>
      </w:r>
      <w:r w:rsidRPr="006A3148">
        <w:rPr>
          <w:spacing w:val="-9"/>
        </w:rPr>
        <w:t xml:space="preserve"> </w:t>
      </w:r>
      <w:r w:rsidRPr="006A3148">
        <w:t>mistake</w:t>
      </w:r>
      <w:r w:rsidRPr="006A3148">
        <w:rPr>
          <w:spacing w:val="-10"/>
        </w:rPr>
        <w:t xml:space="preserve"> </w:t>
      </w:r>
      <w:r w:rsidRPr="006A3148">
        <w:t>related</w:t>
      </w:r>
      <w:r w:rsidRPr="006A3148">
        <w:rPr>
          <w:spacing w:val="-9"/>
        </w:rPr>
        <w:t xml:space="preserve"> </w:t>
      </w:r>
      <w:r w:rsidRPr="006A3148">
        <w:t>to</w:t>
      </w:r>
      <w:r w:rsidRPr="006A3148">
        <w:rPr>
          <w:spacing w:val="-8"/>
        </w:rPr>
        <w:t xml:space="preserve"> </w:t>
      </w:r>
      <w:r w:rsidRPr="006A3148">
        <w:t>a</w:t>
      </w:r>
      <w:r w:rsidRPr="006A3148">
        <w:rPr>
          <w:spacing w:val="-10"/>
        </w:rPr>
        <w:t xml:space="preserve"> </w:t>
      </w:r>
      <w:r w:rsidRPr="006A3148">
        <w:t>material</w:t>
      </w:r>
      <w:r w:rsidRPr="006A3148">
        <w:rPr>
          <w:spacing w:val="-8"/>
        </w:rPr>
        <w:t xml:space="preserve"> </w:t>
      </w:r>
      <w:r w:rsidRPr="006A3148">
        <w:t>feature</w:t>
      </w:r>
      <w:r w:rsidRPr="006A3148">
        <w:rPr>
          <w:spacing w:val="-10"/>
        </w:rPr>
        <w:t xml:space="preserve"> </w:t>
      </w:r>
      <w:r w:rsidRPr="006A3148">
        <w:t>of</w:t>
      </w:r>
      <w:r w:rsidRPr="006A3148">
        <w:rPr>
          <w:spacing w:val="-9"/>
        </w:rPr>
        <w:t xml:space="preserve"> </w:t>
      </w:r>
      <w:r w:rsidRPr="006A3148">
        <w:t>the</w:t>
      </w:r>
      <w:r w:rsidRPr="006A3148">
        <w:rPr>
          <w:spacing w:val="-9"/>
        </w:rPr>
        <w:t xml:space="preserve"> </w:t>
      </w:r>
      <w:r w:rsidRPr="006A3148">
        <w:t>contract;</w:t>
      </w:r>
      <w:r w:rsidRPr="006A3148">
        <w:rPr>
          <w:spacing w:val="-8"/>
        </w:rPr>
        <w:t xml:space="preserve"> </w:t>
      </w:r>
      <w:r w:rsidRPr="006A3148">
        <w:t>c)</w:t>
      </w:r>
      <w:r w:rsidRPr="006A3148">
        <w:rPr>
          <w:spacing w:val="-9"/>
        </w:rPr>
        <w:t xml:space="preserve"> </w:t>
      </w:r>
      <w:r w:rsidRPr="006A3148">
        <w:t>where</w:t>
      </w:r>
      <w:r w:rsidRPr="006A3148">
        <w:rPr>
          <w:spacing w:val="-10"/>
        </w:rPr>
        <w:t xml:space="preserve"> </w:t>
      </w:r>
      <w:r w:rsidRPr="006A3148">
        <w:t>the</w:t>
      </w:r>
      <w:r w:rsidRPr="006A3148">
        <w:rPr>
          <w:spacing w:val="-9"/>
        </w:rPr>
        <w:t xml:space="preserve"> </w:t>
      </w:r>
      <w:r w:rsidRPr="006A3148">
        <w:t>mistake</w:t>
      </w:r>
      <w:r w:rsidRPr="006A3148">
        <w:rPr>
          <w:spacing w:val="-10"/>
        </w:rPr>
        <w:t xml:space="preserve"> </w:t>
      </w:r>
      <w:r w:rsidRPr="006A3148">
        <w:t>does not constitute culpable negligence or violation of a positive legal duty; d) where the city has been placed in status quo so that it suffers no serious prejudice; or e) in such other circumstances as determined by the City</w:t>
      </w:r>
      <w:r w:rsidRPr="006A3148">
        <w:rPr>
          <w:spacing w:val="-7"/>
        </w:rPr>
        <w:t xml:space="preserve"> </w:t>
      </w:r>
      <w:r w:rsidRPr="006A3148">
        <w:t>Council.</w:t>
      </w:r>
    </w:p>
    <w:p w14:paraId="774CCFD2" w14:textId="77777777" w:rsidR="00301B1E" w:rsidRPr="006A3148" w:rsidRDefault="00301B1E" w:rsidP="00301B1E">
      <w:pPr>
        <w:pStyle w:val="ListParagraph"/>
        <w:widowControl w:val="0"/>
        <w:numPr>
          <w:ilvl w:val="0"/>
          <w:numId w:val="22"/>
        </w:numPr>
        <w:tabs>
          <w:tab w:val="left" w:pos="461"/>
        </w:tabs>
        <w:autoSpaceDE w:val="0"/>
        <w:autoSpaceDN w:val="0"/>
        <w:spacing w:before="121" w:after="0" w:line="240" w:lineRule="auto"/>
        <w:contextualSpacing w:val="0"/>
        <w:rPr>
          <w:rFonts w:ascii="Times New Roman" w:hAnsi="Times New Roman" w:cs="Times New Roman"/>
          <w:sz w:val="24"/>
          <w:szCs w:val="24"/>
        </w:rPr>
      </w:pPr>
      <w:r w:rsidRPr="006A3148">
        <w:rPr>
          <w:rFonts w:ascii="Times New Roman" w:hAnsi="Times New Roman" w:cs="Times New Roman"/>
          <w:sz w:val="24"/>
          <w:szCs w:val="24"/>
        </w:rPr>
        <w:t>Performance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Bonds:</w:t>
      </w:r>
    </w:p>
    <w:p w14:paraId="58CDB0CF" w14:textId="77777777" w:rsidR="00301B1E" w:rsidRPr="006A3148" w:rsidRDefault="00301B1E" w:rsidP="00301B1E">
      <w:pPr>
        <w:pStyle w:val="ListParagraph"/>
        <w:widowControl w:val="0"/>
        <w:numPr>
          <w:ilvl w:val="1"/>
          <w:numId w:val="22"/>
        </w:numPr>
        <w:tabs>
          <w:tab w:val="left" w:pos="821"/>
        </w:tabs>
        <w:autoSpaceDE w:val="0"/>
        <w:autoSpaceDN w:val="0"/>
        <w:spacing w:before="145" w:after="0" w:line="264" w:lineRule="auto"/>
        <w:ind w:right="115"/>
        <w:contextualSpacing w:val="0"/>
        <w:rPr>
          <w:rFonts w:ascii="Times New Roman" w:hAnsi="Times New Roman" w:cs="Times New Roman"/>
          <w:sz w:val="24"/>
          <w:szCs w:val="24"/>
        </w:rPr>
      </w:pPr>
      <w:r w:rsidRPr="006A3148">
        <w:rPr>
          <w:rFonts w:ascii="Times New Roman" w:hAnsi="Times New Roman" w:cs="Times New Roman"/>
          <w:sz w:val="24"/>
          <w:szCs w:val="24"/>
        </w:rPr>
        <w:t xml:space="preserve">The contractor on a project to construct public improvements shall be required to post a performance bond, a payment bond, and a maintenance bond; provided, however, that if the estimated construction cost is </w:t>
      </w:r>
      <w:r w:rsidRPr="006A3148">
        <w:rPr>
          <w:rFonts w:ascii="Times New Roman" w:hAnsi="Times New Roman" w:cs="Times New Roman"/>
          <w:b/>
          <w:sz w:val="24"/>
          <w:szCs w:val="24"/>
        </w:rPr>
        <w:t>under $50,000</w:t>
      </w:r>
      <w:r w:rsidRPr="006A3148">
        <w:rPr>
          <w:rFonts w:ascii="Times New Roman" w:hAnsi="Times New Roman" w:cs="Times New Roman"/>
          <w:sz w:val="24"/>
          <w:szCs w:val="24"/>
        </w:rPr>
        <w:t>, or if, in the opinion of the City</w:t>
      </w:r>
      <w:r w:rsidRPr="006A3148">
        <w:rPr>
          <w:rFonts w:ascii="Times New Roman" w:hAnsi="Times New Roman" w:cs="Times New Roman"/>
          <w:spacing w:val="-15"/>
          <w:sz w:val="24"/>
          <w:szCs w:val="24"/>
        </w:rPr>
        <w:t xml:space="preserve"> </w:t>
      </w:r>
      <w:r w:rsidRPr="006A3148">
        <w:rPr>
          <w:rFonts w:ascii="Times New Roman" w:hAnsi="Times New Roman" w:cs="Times New Roman"/>
          <w:sz w:val="24"/>
          <w:szCs w:val="24"/>
        </w:rPr>
        <w:t>Council, 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cost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requiring</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bond</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will</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exceed</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risk</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benefit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to</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may</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waive the performance bond requirement, provided other arrangements are made to assure that laborers and materialmen on the project will be paid in</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full.</w:t>
      </w:r>
    </w:p>
    <w:p w14:paraId="6604E969" w14:textId="77777777" w:rsidR="00301B1E" w:rsidRPr="006A3148" w:rsidRDefault="00301B1E" w:rsidP="00301B1E">
      <w:pPr>
        <w:pStyle w:val="ListParagraph"/>
        <w:widowControl w:val="0"/>
        <w:numPr>
          <w:ilvl w:val="1"/>
          <w:numId w:val="22"/>
        </w:numPr>
        <w:tabs>
          <w:tab w:val="left" w:pos="821"/>
        </w:tabs>
        <w:autoSpaceDE w:val="0"/>
        <w:autoSpaceDN w:val="0"/>
        <w:spacing w:before="119" w:after="0" w:line="264" w:lineRule="auto"/>
        <w:ind w:right="118"/>
        <w:contextualSpacing w:val="0"/>
        <w:rPr>
          <w:rFonts w:ascii="Times New Roman" w:hAnsi="Times New Roman" w:cs="Times New Roman"/>
          <w:sz w:val="24"/>
          <w:szCs w:val="24"/>
        </w:rPr>
      </w:pPr>
      <w:r w:rsidRPr="006A3148">
        <w:rPr>
          <w:rFonts w:ascii="Times New Roman" w:hAnsi="Times New Roman" w:cs="Times New Roman"/>
          <w:sz w:val="24"/>
          <w:szCs w:val="24"/>
        </w:rPr>
        <w:t>The chief financial officer shall have the authority to require a performance bond before a contract is entered into to purchase or acquire supplies or services, in such amount as may be reasonably necessary to protect the best interest of the</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city.</w:t>
      </w:r>
    </w:p>
    <w:p w14:paraId="657B56C8" w14:textId="77777777" w:rsidR="00301B1E" w:rsidRPr="006A3148" w:rsidRDefault="00301B1E" w:rsidP="00301B1E">
      <w:pPr>
        <w:pStyle w:val="BodyText"/>
        <w:ind w:left="0" w:firstLine="0"/>
      </w:pPr>
    </w:p>
    <w:p w14:paraId="47BD173D" w14:textId="77777777" w:rsidR="00301B1E" w:rsidRPr="006A3148" w:rsidRDefault="00301B1E" w:rsidP="00301B1E">
      <w:pPr>
        <w:pStyle w:val="Heading1"/>
        <w:numPr>
          <w:ilvl w:val="2"/>
          <w:numId w:val="31"/>
        </w:numPr>
        <w:tabs>
          <w:tab w:val="left" w:pos="740"/>
        </w:tabs>
        <w:ind w:left="739" w:hanging="639"/>
        <w:jc w:val="left"/>
        <w:rPr>
          <w:color w:val="202429"/>
          <w:u w:val="none"/>
        </w:rPr>
      </w:pPr>
      <w:r w:rsidRPr="006A3148">
        <w:rPr>
          <w:color w:val="202429"/>
          <w:u w:val="none"/>
        </w:rPr>
        <w:t>: PUBLIC</w:t>
      </w:r>
      <w:r w:rsidRPr="006A3148">
        <w:rPr>
          <w:color w:val="202429"/>
          <w:spacing w:val="-2"/>
          <w:u w:val="none"/>
        </w:rPr>
        <w:t xml:space="preserve"> </w:t>
      </w:r>
      <w:r w:rsidRPr="006A3148">
        <w:rPr>
          <w:color w:val="202429"/>
          <w:u w:val="none"/>
        </w:rPr>
        <w:t>RECORD:</w:t>
      </w:r>
    </w:p>
    <w:p w14:paraId="3C315E2B" w14:textId="77777777" w:rsidR="00301B1E" w:rsidRPr="006A3148" w:rsidRDefault="00301B1E" w:rsidP="00301B1E">
      <w:pPr>
        <w:pStyle w:val="BodyText"/>
        <w:spacing w:before="10"/>
        <w:ind w:left="0" w:firstLine="0"/>
        <w:rPr>
          <w:b/>
        </w:rPr>
      </w:pPr>
    </w:p>
    <w:p w14:paraId="4CF67DBF" w14:textId="77777777" w:rsidR="00301B1E" w:rsidRPr="006A3148" w:rsidRDefault="00301B1E" w:rsidP="00301B1E">
      <w:pPr>
        <w:pStyle w:val="BodyText"/>
        <w:spacing w:line="264" w:lineRule="auto"/>
        <w:ind w:left="100" w:right="115" w:firstLine="0"/>
      </w:pPr>
      <w:r w:rsidRPr="006A3148">
        <w:t xml:space="preserve">The statements of reason for rejection of a low bid as provided in subsection 2-3-8C of this article, the reasons for an emergency purchase made pursuant to section 2-3-12, Emergency Purchases of this article, any waiver pursuant to subsection 2-3-3B of this article, and any estimate of the cost of public construction work made by the city engineer pursuant to subsection 2-3-4E of this article, where the estimate </w:t>
      </w:r>
      <w:r w:rsidRPr="006A3148">
        <w:rPr>
          <w:b/>
        </w:rPr>
        <w:t xml:space="preserve">exceeds $5,000, </w:t>
      </w:r>
      <w:r w:rsidRPr="006A3148">
        <w:t>shall become a part of the official records of the city and shall be made available to the public upon request.</w:t>
      </w:r>
    </w:p>
    <w:p w14:paraId="2742F855" w14:textId="77777777" w:rsidR="00301B1E" w:rsidRPr="006A3148" w:rsidRDefault="00301B1E" w:rsidP="00301B1E">
      <w:pPr>
        <w:pStyle w:val="Heading1"/>
        <w:numPr>
          <w:ilvl w:val="2"/>
          <w:numId w:val="31"/>
        </w:numPr>
        <w:tabs>
          <w:tab w:val="left" w:pos="740"/>
        </w:tabs>
        <w:spacing w:before="122"/>
        <w:ind w:left="739" w:hanging="639"/>
        <w:jc w:val="left"/>
        <w:rPr>
          <w:color w:val="202429"/>
          <w:u w:val="none"/>
        </w:rPr>
      </w:pPr>
      <w:r w:rsidRPr="006A3148">
        <w:rPr>
          <w:color w:val="202429"/>
          <w:u w:val="none"/>
        </w:rPr>
        <w:t>: INTERLOCAL</w:t>
      </w:r>
      <w:r w:rsidRPr="006A3148">
        <w:rPr>
          <w:color w:val="202429"/>
          <w:spacing w:val="-4"/>
          <w:u w:val="none"/>
        </w:rPr>
        <w:t xml:space="preserve"> </w:t>
      </w:r>
      <w:r w:rsidRPr="006A3148">
        <w:rPr>
          <w:color w:val="202429"/>
          <w:u w:val="none"/>
        </w:rPr>
        <w:t>COOPERATION:</w:t>
      </w:r>
    </w:p>
    <w:p w14:paraId="4F3D9697" w14:textId="77777777" w:rsidR="00301B1E" w:rsidRPr="006A3148" w:rsidRDefault="00301B1E" w:rsidP="00301B1E">
      <w:pPr>
        <w:pStyle w:val="BodyText"/>
        <w:spacing w:before="9"/>
        <w:ind w:left="0" w:firstLine="0"/>
        <w:rPr>
          <w:b/>
        </w:rPr>
      </w:pPr>
    </w:p>
    <w:p w14:paraId="08C7042A" w14:textId="77777777" w:rsidR="00301B1E" w:rsidRPr="006A3148" w:rsidRDefault="00301B1E" w:rsidP="00301B1E">
      <w:pPr>
        <w:pStyle w:val="BodyText"/>
        <w:spacing w:before="1" w:line="264" w:lineRule="auto"/>
        <w:ind w:left="100" w:right="389" w:firstLine="0"/>
      </w:pPr>
      <w:r w:rsidRPr="006A3148">
        <w:t xml:space="preserve">Wherever the public benefit can be maximized, and costs minimized by entering into joint agreements with other public agencies within the state for the purchase or construction of any commodity, service, or public work, the city shall have the power to so agree upon pursuant to the Utah Interlocal Cooperation Act, Utah State Code Ann. § 11-13-101, </w:t>
      </w:r>
      <w:r w:rsidRPr="006A3148">
        <w:rPr>
          <w:i/>
        </w:rPr>
        <w:t>et. seq</w:t>
      </w:r>
      <w:r w:rsidRPr="006A3148">
        <w:t>, as amended.</w:t>
      </w:r>
    </w:p>
    <w:p w14:paraId="0E8C83E8" w14:textId="77777777" w:rsidR="00301B1E" w:rsidRPr="006A3148" w:rsidRDefault="00301B1E" w:rsidP="00301B1E">
      <w:pPr>
        <w:pStyle w:val="Heading1"/>
        <w:numPr>
          <w:ilvl w:val="2"/>
          <w:numId w:val="31"/>
        </w:numPr>
        <w:tabs>
          <w:tab w:val="left" w:pos="740"/>
        </w:tabs>
        <w:spacing w:before="79"/>
        <w:ind w:left="739" w:hanging="639"/>
        <w:jc w:val="left"/>
        <w:rPr>
          <w:color w:val="202429"/>
          <w:u w:val="none"/>
        </w:rPr>
      </w:pPr>
      <w:r w:rsidRPr="006A3148">
        <w:rPr>
          <w:color w:val="202429"/>
          <w:u w:val="none"/>
        </w:rPr>
        <w:t>: PROHIBITED ACTS AND</w:t>
      </w:r>
      <w:r w:rsidRPr="006A3148">
        <w:rPr>
          <w:color w:val="202429"/>
          <w:spacing w:val="-4"/>
          <w:u w:val="none"/>
        </w:rPr>
        <w:t xml:space="preserve"> </w:t>
      </w:r>
      <w:r w:rsidRPr="006A3148">
        <w:rPr>
          <w:color w:val="202429"/>
          <w:u w:val="none"/>
        </w:rPr>
        <w:t>ACTIVITIES:</w:t>
      </w:r>
    </w:p>
    <w:p w14:paraId="3FAD161A" w14:textId="77777777" w:rsidR="00301B1E" w:rsidRPr="006A3148" w:rsidRDefault="00301B1E" w:rsidP="00301B1E">
      <w:pPr>
        <w:pStyle w:val="BodyText"/>
        <w:spacing w:before="9"/>
        <w:ind w:left="0" w:firstLine="0"/>
        <w:rPr>
          <w:b/>
        </w:rPr>
      </w:pPr>
    </w:p>
    <w:p w14:paraId="6E35AD79" w14:textId="77777777" w:rsidR="00301B1E" w:rsidRPr="006A3148" w:rsidRDefault="00301B1E" w:rsidP="00301B1E">
      <w:pPr>
        <w:pStyle w:val="BodyText"/>
        <w:ind w:left="100" w:firstLine="0"/>
      </w:pPr>
      <w:r w:rsidRPr="006A3148">
        <w:t>No contract or purchase shall be subdivided to avoid the requirements of this article.</w:t>
      </w:r>
    </w:p>
    <w:p w14:paraId="1C4CE67B" w14:textId="77777777" w:rsidR="00301B1E" w:rsidRPr="006A3148" w:rsidRDefault="00301B1E" w:rsidP="00301B1E">
      <w:pPr>
        <w:pStyle w:val="BodyText"/>
        <w:ind w:left="0" w:firstLine="0"/>
      </w:pPr>
    </w:p>
    <w:p w14:paraId="4D32C956" w14:textId="77777777" w:rsidR="00301B1E" w:rsidRPr="006A3148" w:rsidRDefault="00301B1E" w:rsidP="00301B1E">
      <w:pPr>
        <w:pStyle w:val="BodyText"/>
        <w:spacing w:line="264" w:lineRule="auto"/>
        <w:ind w:left="100" w:right="30" w:firstLine="0"/>
      </w:pPr>
      <w:r w:rsidRPr="006A3148">
        <w:t>It shall be unlawful for any officer, agent, or employee of the city, or any outside party or entity dealing or seeking to deal with the city to engage in any of the following practices:</w:t>
      </w:r>
    </w:p>
    <w:p w14:paraId="3062BB1D" w14:textId="77777777" w:rsidR="00301B1E" w:rsidRPr="006A3148" w:rsidRDefault="00301B1E" w:rsidP="00301B1E">
      <w:pPr>
        <w:pStyle w:val="ListParagraph"/>
        <w:widowControl w:val="0"/>
        <w:numPr>
          <w:ilvl w:val="0"/>
          <w:numId w:val="21"/>
        </w:numPr>
        <w:tabs>
          <w:tab w:val="left" w:pos="461"/>
        </w:tabs>
        <w:autoSpaceDE w:val="0"/>
        <w:autoSpaceDN w:val="0"/>
        <w:spacing w:before="122" w:after="0" w:line="264" w:lineRule="auto"/>
        <w:ind w:right="120"/>
        <w:contextualSpacing w:val="0"/>
        <w:rPr>
          <w:rFonts w:ascii="Times New Roman" w:hAnsi="Times New Roman" w:cs="Times New Roman"/>
          <w:sz w:val="24"/>
          <w:szCs w:val="24"/>
        </w:rPr>
      </w:pPr>
      <w:r w:rsidRPr="006A3148">
        <w:rPr>
          <w:rFonts w:ascii="Times New Roman" w:hAnsi="Times New Roman" w:cs="Times New Roman"/>
          <w:sz w:val="24"/>
          <w:szCs w:val="24"/>
        </w:rPr>
        <w:t>Collusion or other agreement among bidders or prospective bidders, in restraint of freedom</w:t>
      </w:r>
      <w:r w:rsidRPr="006A3148">
        <w:rPr>
          <w:rFonts w:ascii="Times New Roman" w:hAnsi="Times New Roman" w:cs="Times New Roman"/>
          <w:spacing w:val="-27"/>
          <w:sz w:val="24"/>
          <w:szCs w:val="24"/>
        </w:rPr>
        <w:t xml:space="preserve"> </w:t>
      </w:r>
      <w:r w:rsidRPr="006A3148">
        <w:rPr>
          <w:rFonts w:ascii="Times New Roman" w:hAnsi="Times New Roman" w:cs="Times New Roman"/>
          <w:sz w:val="24"/>
          <w:szCs w:val="24"/>
        </w:rPr>
        <w:t>or competition, to fix or in any way rig prices or bids. In addition, any bid tainted with such collusion shall be voidable at the option of the</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city.</w:t>
      </w:r>
    </w:p>
    <w:p w14:paraId="56B11D54" w14:textId="77777777" w:rsidR="00301B1E" w:rsidRPr="006A3148" w:rsidRDefault="00301B1E" w:rsidP="00301B1E">
      <w:pPr>
        <w:pStyle w:val="ListParagraph"/>
        <w:widowControl w:val="0"/>
        <w:numPr>
          <w:ilvl w:val="0"/>
          <w:numId w:val="21"/>
        </w:numPr>
        <w:tabs>
          <w:tab w:val="left" w:pos="461"/>
        </w:tabs>
        <w:autoSpaceDE w:val="0"/>
        <w:autoSpaceDN w:val="0"/>
        <w:spacing w:before="120" w:after="0" w:line="264" w:lineRule="auto"/>
        <w:ind w:right="118"/>
        <w:contextualSpacing w:val="0"/>
        <w:rPr>
          <w:rFonts w:ascii="Times New Roman" w:hAnsi="Times New Roman" w:cs="Times New Roman"/>
          <w:sz w:val="24"/>
          <w:szCs w:val="24"/>
        </w:rPr>
      </w:pPr>
      <w:r w:rsidRPr="006A3148">
        <w:rPr>
          <w:rFonts w:ascii="Times New Roman" w:hAnsi="Times New Roman" w:cs="Times New Roman"/>
          <w:sz w:val="24"/>
          <w:szCs w:val="24"/>
        </w:rPr>
        <w:t xml:space="preserve">Disclosure in advance of the opening of bids of the amount or content of one bid to another </w:t>
      </w:r>
      <w:r w:rsidRPr="006A3148">
        <w:rPr>
          <w:rFonts w:ascii="Times New Roman" w:hAnsi="Times New Roman" w:cs="Times New Roman"/>
          <w:sz w:val="24"/>
          <w:szCs w:val="24"/>
        </w:rPr>
        <w:lastRenderedPageBreak/>
        <w:t>bidder or potential bidder. If such disclosure is deemed sufficiently material by the city manager,</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it</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shall</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void</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bidding</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process</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4"/>
          <w:sz w:val="24"/>
          <w:szCs w:val="24"/>
        </w:rPr>
        <w:t xml:space="preserve"> </w:t>
      </w:r>
      <w:r w:rsidRPr="006A3148">
        <w:rPr>
          <w:rFonts w:ascii="Times New Roman" w:hAnsi="Times New Roman" w:cs="Times New Roman"/>
          <w:sz w:val="24"/>
          <w:szCs w:val="24"/>
        </w:rPr>
        <w:t>require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a</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new</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advertisement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request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for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bids.</w:t>
      </w:r>
    </w:p>
    <w:p w14:paraId="63BEF887" w14:textId="77777777" w:rsidR="00301B1E" w:rsidRPr="006A3148" w:rsidRDefault="00301B1E" w:rsidP="00301B1E">
      <w:pPr>
        <w:pStyle w:val="ListParagraph"/>
        <w:widowControl w:val="0"/>
        <w:numPr>
          <w:ilvl w:val="0"/>
          <w:numId w:val="21"/>
        </w:numPr>
        <w:tabs>
          <w:tab w:val="left" w:pos="461"/>
        </w:tabs>
        <w:autoSpaceDE w:val="0"/>
        <w:autoSpaceDN w:val="0"/>
        <w:spacing w:before="122" w:after="0" w:line="264" w:lineRule="auto"/>
        <w:ind w:right="116"/>
        <w:contextualSpacing w:val="0"/>
        <w:rPr>
          <w:rFonts w:ascii="Times New Roman" w:hAnsi="Times New Roman" w:cs="Times New Roman"/>
          <w:sz w:val="24"/>
          <w:szCs w:val="24"/>
        </w:rPr>
      </w:pPr>
      <w:r w:rsidRPr="006A3148">
        <w:rPr>
          <w:rFonts w:ascii="Times New Roman" w:hAnsi="Times New Roman" w:cs="Times New Roman"/>
          <w:sz w:val="24"/>
          <w:szCs w:val="24"/>
        </w:rPr>
        <w:t>Purchase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supplies</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equipment</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for</w:t>
      </w:r>
      <w:r w:rsidRPr="006A3148">
        <w:rPr>
          <w:rFonts w:ascii="Times New Roman" w:hAnsi="Times New Roman" w:cs="Times New Roman"/>
          <w:spacing w:val="-8"/>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personal</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use</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an</w:t>
      </w:r>
      <w:r w:rsidRPr="006A3148">
        <w:rPr>
          <w:rFonts w:ascii="Times New Roman" w:hAnsi="Times New Roman" w:cs="Times New Roman"/>
          <w:spacing w:val="-6"/>
          <w:sz w:val="24"/>
          <w:szCs w:val="24"/>
        </w:rPr>
        <w:t xml:space="preserve"> </w:t>
      </w:r>
      <w:r w:rsidRPr="006A3148">
        <w:rPr>
          <w:rFonts w:ascii="Times New Roman" w:hAnsi="Times New Roman" w:cs="Times New Roman"/>
          <w:sz w:val="24"/>
          <w:szCs w:val="24"/>
        </w:rPr>
        <w:t>officer,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agent,</w:t>
      </w:r>
      <w:r w:rsidRPr="006A3148">
        <w:rPr>
          <w:rFonts w:ascii="Times New Roman" w:hAnsi="Times New Roman" w:cs="Times New Roman"/>
          <w:spacing w:val="-3"/>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employee</w:t>
      </w:r>
      <w:r w:rsidRPr="006A3148">
        <w:rPr>
          <w:rFonts w:ascii="Times New Roman" w:hAnsi="Times New Roman" w:cs="Times New Roman"/>
          <w:spacing w:val="-5"/>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7"/>
          <w:sz w:val="24"/>
          <w:szCs w:val="24"/>
        </w:rPr>
        <w:t xml:space="preserve"> </w:t>
      </w:r>
      <w:r w:rsidRPr="006A3148">
        <w:rPr>
          <w:rFonts w:ascii="Times New Roman" w:hAnsi="Times New Roman" w:cs="Times New Roman"/>
          <w:sz w:val="24"/>
          <w:szCs w:val="24"/>
        </w:rPr>
        <w:t>the city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in</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name</w:t>
      </w:r>
      <w:r w:rsidRPr="006A3148">
        <w:rPr>
          <w:rFonts w:ascii="Times New Roman" w:hAnsi="Times New Roman" w:cs="Times New Roman"/>
          <w:spacing w:val="-12"/>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the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whether</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part</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of</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a</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city</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purchase</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contract</w:t>
      </w:r>
      <w:r w:rsidRPr="006A3148">
        <w:rPr>
          <w:rFonts w:ascii="Times New Roman" w:hAnsi="Times New Roman" w:cs="Times New Roman"/>
          <w:spacing w:val="-11"/>
          <w:sz w:val="24"/>
          <w:szCs w:val="24"/>
        </w:rPr>
        <w:t xml:space="preserve"> </w:t>
      </w:r>
      <w:r w:rsidRPr="006A3148">
        <w:rPr>
          <w:rFonts w:ascii="Times New Roman" w:hAnsi="Times New Roman" w:cs="Times New Roman"/>
          <w:sz w:val="24"/>
          <w:szCs w:val="24"/>
        </w:rPr>
        <w:t>or</w:t>
      </w:r>
      <w:r w:rsidRPr="006A3148">
        <w:rPr>
          <w:rFonts w:ascii="Times New Roman" w:hAnsi="Times New Roman" w:cs="Times New Roman"/>
          <w:spacing w:val="-10"/>
          <w:sz w:val="24"/>
          <w:szCs w:val="24"/>
        </w:rPr>
        <w:t xml:space="preserve"> </w:t>
      </w:r>
      <w:r w:rsidRPr="006A3148">
        <w:rPr>
          <w:rFonts w:ascii="Times New Roman" w:hAnsi="Times New Roman" w:cs="Times New Roman"/>
          <w:sz w:val="24"/>
          <w:szCs w:val="24"/>
        </w:rPr>
        <w:t>separate,</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and</w:t>
      </w:r>
      <w:r w:rsidRPr="006A3148">
        <w:rPr>
          <w:rFonts w:ascii="Times New Roman" w:hAnsi="Times New Roman" w:cs="Times New Roman"/>
          <w:spacing w:val="-9"/>
          <w:sz w:val="24"/>
          <w:szCs w:val="24"/>
        </w:rPr>
        <w:t xml:space="preserve"> </w:t>
      </w:r>
      <w:r w:rsidRPr="006A3148">
        <w:rPr>
          <w:rFonts w:ascii="Times New Roman" w:hAnsi="Times New Roman" w:cs="Times New Roman"/>
          <w:sz w:val="24"/>
          <w:szCs w:val="24"/>
        </w:rPr>
        <w:t>whether paid for with city funds or personal funds of the purchaser. Sole exception shall be where the item or items purchased are required parts of a worker’s equipment or uniform and necessary to the successful performance of his duties as a city officer or employee, although personally owned by</w:t>
      </w:r>
      <w:r w:rsidRPr="006A3148">
        <w:rPr>
          <w:rFonts w:ascii="Times New Roman" w:hAnsi="Times New Roman" w:cs="Times New Roman"/>
          <w:spacing w:val="-2"/>
          <w:sz w:val="24"/>
          <w:szCs w:val="24"/>
        </w:rPr>
        <w:t xml:space="preserve"> </w:t>
      </w:r>
      <w:r w:rsidRPr="006A3148">
        <w:rPr>
          <w:rFonts w:ascii="Times New Roman" w:hAnsi="Times New Roman" w:cs="Times New Roman"/>
          <w:sz w:val="24"/>
          <w:szCs w:val="24"/>
        </w:rPr>
        <w:t>him.</w:t>
      </w:r>
    </w:p>
    <w:p w14:paraId="30514B28" w14:textId="77777777" w:rsidR="00301B1E" w:rsidRPr="006A3148" w:rsidRDefault="00301B1E" w:rsidP="00301B1E">
      <w:pPr>
        <w:pStyle w:val="BodyText"/>
        <w:ind w:left="0" w:firstLine="0"/>
      </w:pPr>
    </w:p>
    <w:p w14:paraId="39BCF787" w14:textId="77777777" w:rsidR="00301B1E" w:rsidRPr="006A3148" w:rsidRDefault="00301B1E" w:rsidP="00301B1E">
      <w:pPr>
        <w:pStyle w:val="Heading1"/>
        <w:numPr>
          <w:ilvl w:val="2"/>
          <w:numId w:val="31"/>
        </w:numPr>
        <w:tabs>
          <w:tab w:val="left" w:pos="740"/>
        </w:tabs>
        <w:ind w:left="739" w:hanging="639"/>
        <w:jc w:val="left"/>
        <w:rPr>
          <w:color w:val="202429"/>
          <w:u w:val="none"/>
        </w:rPr>
      </w:pPr>
      <w:r w:rsidRPr="006A3148">
        <w:rPr>
          <w:color w:val="202429"/>
          <w:u w:val="none"/>
        </w:rPr>
        <w:t>:</w:t>
      </w:r>
      <w:r w:rsidRPr="006A3148">
        <w:rPr>
          <w:color w:val="202429"/>
          <w:spacing w:val="-2"/>
          <w:u w:val="none"/>
        </w:rPr>
        <w:t xml:space="preserve"> </w:t>
      </w:r>
      <w:r w:rsidRPr="006A3148">
        <w:rPr>
          <w:color w:val="202429"/>
          <w:u w:val="none"/>
        </w:rPr>
        <w:t>PENALTY:</w:t>
      </w:r>
    </w:p>
    <w:p w14:paraId="2170C026" w14:textId="77777777" w:rsidR="00301B1E" w:rsidRPr="006A3148" w:rsidRDefault="00301B1E" w:rsidP="00301B1E">
      <w:pPr>
        <w:pStyle w:val="BodyText"/>
        <w:spacing w:before="9"/>
        <w:ind w:left="0" w:firstLine="0"/>
        <w:rPr>
          <w:b/>
        </w:rPr>
      </w:pPr>
    </w:p>
    <w:p w14:paraId="7D883DEE" w14:textId="77777777" w:rsidR="00301B1E" w:rsidRPr="006A3148" w:rsidRDefault="00301B1E" w:rsidP="00301B1E">
      <w:pPr>
        <w:pStyle w:val="BodyText"/>
        <w:spacing w:line="264" w:lineRule="auto"/>
        <w:ind w:left="100" w:right="409" w:firstLine="0"/>
      </w:pPr>
      <w:r w:rsidRPr="006A3148">
        <w:t>The penalty for actions made unlawful by this article shall be a class B misdemeanor or infraction, in the discretion of the charging city attorney, unless those actions involve conduct which would be a felony under the laws of the state, in which event the county or state may so charge the offense. Conviction of the offense, other than a felony offense, shall subject the violator to penalty as provided in section 1-4-1 of the Clearfield City Municipal Code.</w:t>
      </w:r>
    </w:p>
    <w:p w14:paraId="4CD60DBA" w14:textId="77777777" w:rsidR="005F5C01" w:rsidRDefault="005F5C01" w:rsidP="00301B1E">
      <w:pPr>
        <w:pStyle w:val="BodyText"/>
        <w:spacing w:line="264" w:lineRule="auto"/>
        <w:ind w:left="100" w:right="157" w:firstLine="0"/>
      </w:pPr>
    </w:p>
    <w:p w14:paraId="6EBCC247" w14:textId="15E35239" w:rsidR="00301B1E" w:rsidRPr="006A3148" w:rsidRDefault="00301B1E" w:rsidP="00301B1E">
      <w:pPr>
        <w:pStyle w:val="BodyText"/>
        <w:spacing w:line="264" w:lineRule="auto"/>
        <w:ind w:left="100" w:right="157" w:firstLine="0"/>
      </w:pPr>
      <w:r w:rsidRPr="006A3148">
        <w:t>Imposition of a criminal penalty shall not affect the city’s right to take administrative action regarding an employee, impose sanctions against a contractor or purchaser such as a refusal to deal with him further, or avail itself of any other right which it may have by law or otherwise.</w:t>
      </w:r>
    </w:p>
    <w:p w14:paraId="46CF2B53" w14:textId="77777777" w:rsidR="00FD5B37" w:rsidRDefault="00FD5B37" w:rsidP="00E5473B">
      <w:pPr>
        <w:spacing w:after="0" w:line="240" w:lineRule="auto"/>
        <w:rPr>
          <w:rFonts w:ascii="Times New Roman" w:eastAsia="Times New Roman" w:hAnsi="Times New Roman" w:cs="Times New Roman"/>
          <w:b/>
          <w:sz w:val="24"/>
          <w:szCs w:val="24"/>
          <w:u w:val="single"/>
        </w:rPr>
      </w:pPr>
    </w:p>
    <w:p w14:paraId="2D21ED30" w14:textId="5164EF80" w:rsidR="00271051" w:rsidRPr="00271051" w:rsidRDefault="00271051" w:rsidP="00E5473B">
      <w:pPr>
        <w:spacing w:after="0" w:line="240" w:lineRule="auto"/>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Title 1</w:t>
      </w:r>
      <w:r w:rsidR="00131191">
        <w:rPr>
          <w:rFonts w:ascii="Times New Roman" w:eastAsia="Times New Roman" w:hAnsi="Times New Roman" w:cs="Times New Roman"/>
          <w:bCs/>
          <w:i/>
          <w:iCs/>
          <w:sz w:val="24"/>
          <w:szCs w:val="24"/>
        </w:rPr>
        <w:t xml:space="preserve">, Chapter 12 – Administration, Surplus Property Disposal is hereby repealed. </w:t>
      </w:r>
    </w:p>
    <w:p w14:paraId="0F62215D" w14:textId="77777777" w:rsidR="00A80D3A" w:rsidRPr="00F60B12" w:rsidRDefault="00A80D3A" w:rsidP="00E5473B">
      <w:pPr>
        <w:spacing w:after="0" w:line="240" w:lineRule="auto"/>
        <w:rPr>
          <w:rFonts w:ascii="Times New Roman" w:eastAsia="Times New Roman" w:hAnsi="Times New Roman" w:cs="Times New Roman"/>
          <w:b/>
          <w:sz w:val="24"/>
          <w:szCs w:val="24"/>
          <w:u w:val="single"/>
        </w:rPr>
      </w:pPr>
    </w:p>
    <w:p w14:paraId="1AE436ED" w14:textId="3B927D14" w:rsidR="006F7ED9" w:rsidRPr="00F60B12" w:rsidRDefault="006F7ED9" w:rsidP="006F7ED9">
      <w:pPr>
        <w:spacing w:after="0" w:line="240" w:lineRule="auto"/>
        <w:rPr>
          <w:rFonts w:ascii="Times New Roman" w:eastAsia="Times New Roman" w:hAnsi="Times New Roman" w:cs="Times New Roman"/>
          <w:color w:val="000000" w:themeColor="text1"/>
          <w:sz w:val="24"/>
          <w:szCs w:val="24"/>
        </w:rPr>
      </w:pPr>
      <w:r w:rsidRPr="00F60B12">
        <w:rPr>
          <w:rFonts w:ascii="Times New Roman" w:hAnsi="Times New Roman" w:cs="Times New Roman"/>
          <w:i/>
          <w:iCs/>
          <w:sz w:val="24"/>
          <w:szCs w:val="24"/>
        </w:rPr>
        <w:t xml:space="preserve">Title </w:t>
      </w:r>
      <w:r w:rsidR="00131191">
        <w:rPr>
          <w:rFonts w:ascii="Times New Roman" w:hAnsi="Times New Roman" w:cs="Times New Roman"/>
          <w:i/>
          <w:iCs/>
          <w:sz w:val="24"/>
          <w:szCs w:val="24"/>
        </w:rPr>
        <w:t>1</w:t>
      </w:r>
      <w:r w:rsidRPr="00F60B12">
        <w:rPr>
          <w:rFonts w:ascii="Times New Roman" w:hAnsi="Times New Roman" w:cs="Times New Roman"/>
          <w:i/>
          <w:iCs/>
          <w:sz w:val="24"/>
          <w:szCs w:val="24"/>
        </w:rPr>
        <w:t xml:space="preserve">, Chapter </w:t>
      </w:r>
      <w:r w:rsidR="00131191">
        <w:rPr>
          <w:rFonts w:ascii="Times New Roman" w:hAnsi="Times New Roman" w:cs="Times New Roman"/>
          <w:i/>
          <w:iCs/>
          <w:sz w:val="24"/>
          <w:szCs w:val="24"/>
        </w:rPr>
        <w:t>1</w:t>
      </w:r>
      <w:r w:rsidRPr="00F60B12">
        <w:rPr>
          <w:rFonts w:ascii="Times New Roman" w:hAnsi="Times New Roman" w:cs="Times New Roman"/>
          <w:i/>
          <w:iCs/>
          <w:sz w:val="24"/>
          <w:szCs w:val="24"/>
        </w:rPr>
        <w:t>2</w:t>
      </w:r>
      <w:r w:rsidR="00131191">
        <w:rPr>
          <w:rFonts w:ascii="Times New Roman" w:hAnsi="Times New Roman" w:cs="Times New Roman"/>
          <w:i/>
          <w:iCs/>
          <w:sz w:val="24"/>
          <w:szCs w:val="24"/>
        </w:rPr>
        <w:t>A</w:t>
      </w:r>
      <w:r w:rsidR="005D558D" w:rsidRPr="00F60B12">
        <w:rPr>
          <w:rFonts w:ascii="Times New Roman" w:hAnsi="Times New Roman" w:cs="Times New Roman"/>
          <w:i/>
          <w:iCs/>
          <w:sz w:val="24"/>
          <w:szCs w:val="24"/>
        </w:rPr>
        <w:t xml:space="preserve">, </w:t>
      </w:r>
      <w:r w:rsidRPr="00F60B12">
        <w:rPr>
          <w:rFonts w:ascii="Times New Roman" w:hAnsi="Times New Roman" w:cs="Times New Roman"/>
          <w:i/>
          <w:iCs/>
          <w:sz w:val="24"/>
          <w:szCs w:val="24"/>
        </w:rPr>
        <w:t xml:space="preserve">– </w:t>
      </w:r>
      <w:r w:rsidR="00131191">
        <w:rPr>
          <w:rFonts w:ascii="Times New Roman" w:hAnsi="Times New Roman" w:cs="Times New Roman"/>
          <w:i/>
          <w:iCs/>
          <w:sz w:val="24"/>
          <w:szCs w:val="24"/>
        </w:rPr>
        <w:t xml:space="preserve">Administration, </w:t>
      </w:r>
      <w:r w:rsidR="002C3A61">
        <w:rPr>
          <w:rFonts w:ascii="Times New Roman" w:hAnsi="Times New Roman" w:cs="Times New Roman"/>
          <w:i/>
          <w:iCs/>
          <w:sz w:val="24"/>
          <w:szCs w:val="24"/>
        </w:rPr>
        <w:t>Disposal of Real Property is renamed</w:t>
      </w:r>
      <w:r w:rsidR="00DB265D">
        <w:rPr>
          <w:rFonts w:ascii="Times New Roman" w:hAnsi="Times New Roman" w:cs="Times New Roman"/>
          <w:i/>
          <w:iCs/>
          <w:sz w:val="24"/>
          <w:szCs w:val="24"/>
        </w:rPr>
        <w:t xml:space="preserve"> Purchase and Sale of City-owned Real P</w:t>
      </w:r>
      <w:r w:rsidR="00886A4D">
        <w:rPr>
          <w:rFonts w:ascii="Times New Roman" w:hAnsi="Times New Roman" w:cs="Times New Roman"/>
          <w:i/>
          <w:iCs/>
          <w:sz w:val="24"/>
          <w:szCs w:val="24"/>
        </w:rPr>
        <w:t>roperty and amended to read as follows:</w:t>
      </w:r>
    </w:p>
    <w:p w14:paraId="536B27CF" w14:textId="77777777" w:rsidR="00FD5B37" w:rsidRPr="00F60B12" w:rsidRDefault="00FD5B37" w:rsidP="00E5473B">
      <w:pPr>
        <w:spacing w:after="0" w:line="240" w:lineRule="auto"/>
        <w:rPr>
          <w:rFonts w:ascii="Times New Roman" w:eastAsia="Times New Roman" w:hAnsi="Times New Roman" w:cs="Times New Roman"/>
          <w:b/>
          <w:sz w:val="24"/>
          <w:szCs w:val="24"/>
          <w:u w:val="single"/>
        </w:rPr>
      </w:pPr>
    </w:p>
    <w:p w14:paraId="3B756D5D" w14:textId="77777777" w:rsidR="000905BD" w:rsidRPr="002D5739" w:rsidRDefault="000905BD" w:rsidP="000905BD">
      <w:pPr>
        <w:shd w:val="clear" w:color="auto" w:fill="FFFFFF"/>
        <w:spacing w:before="240"/>
        <w:jc w:val="center"/>
        <w:rPr>
          <w:rFonts w:ascii="Times New Roman" w:hAnsi="Times New Roman" w:cs="Times New Roman"/>
          <w:b/>
          <w:bCs/>
          <w:sz w:val="32"/>
          <w:szCs w:val="32"/>
        </w:rPr>
      </w:pPr>
      <w:r w:rsidRPr="002D5739">
        <w:rPr>
          <w:rFonts w:ascii="Times New Roman" w:hAnsi="Times New Roman" w:cs="Times New Roman"/>
          <w:b/>
          <w:bCs/>
          <w:sz w:val="32"/>
          <w:szCs w:val="32"/>
        </w:rPr>
        <w:t>CHAPTER 12A</w:t>
      </w:r>
    </w:p>
    <w:p w14:paraId="22F15BF5" w14:textId="77777777" w:rsidR="000905BD" w:rsidRPr="002D5739" w:rsidRDefault="000905BD" w:rsidP="000905BD">
      <w:pPr>
        <w:shd w:val="clear" w:color="auto" w:fill="FFFFFF"/>
        <w:spacing w:after="120"/>
        <w:jc w:val="center"/>
        <w:rPr>
          <w:rFonts w:ascii="Times New Roman" w:hAnsi="Times New Roman" w:cs="Times New Roman"/>
          <w:b/>
          <w:bCs/>
          <w:sz w:val="32"/>
          <w:szCs w:val="32"/>
        </w:rPr>
      </w:pPr>
      <w:r w:rsidRPr="002D5739">
        <w:rPr>
          <w:rFonts w:ascii="Times New Roman" w:hAnsi="Times New Roman" w:cs="Times New Roman"/>
          <w:b/>
          <w:bCs/>
          <w:sz w:val="32"/>
          <w:szCs w:val="32"/>
        </w:rPr>
        <w:t xml:space="preserve">PURCHASE AND SALE OF CITY-OWNED REAL PROPERTY </w:t>
      </w:r>
    </w:p>
    <w:p w14:paraId="2061914F" w14:textId="77777777" w:rsidR="000905BD" w:rsidRPr="002D5739" w:rsidRDefault="000905BD" w:rsidP="00875327">
      <w:pPr>
        <w:shd w:val="clear" w:color="auto" w:fill="FFFFFF"/>
        <w:spacing w:after="0" w:line="240" w:lineRule="auto"/>
        <w:rPr>
          <w:rFonts w:ascii="Times New Roman" w:hAnsi="Times New Roman" w:cs="Times New Roman"/>
          <w:b/>
          <w:bCs/>
        </w:rPr>
      </w:pPr>
    </w:p>
    <w:p w14:paraId="5A104C3B" w14:textId="77777777" w:rsidR="000905BD" w:rsidRPr="00BC7F95" w:rsidRDefault="005F226E" w:rsidP="00875327">
      <w:pPr>
        <w:shd w:val="clear" w:color="auto" w:fill="FFFFFF"/>
        <w:spacing w:after="0" w:line="240" w:lineRule="auto"/>
        <w:rPr>
          <w:rFonts w:ascii="Times New Roman" w:hAnsi="Times New Roman" w:cs="Times New Roman"/>
          <w:b/>
          <w:bCs/>
          <w:sz w:val="24"/>
          <w:szCs w:val="24"/>
        </w:rPr>
      </w:pPr>
      <w:hyperlink r:id="rId16" w:anchor="JD_1-12-1" w:history="1">
        <w:r w:rsidR="000905BD" w:rsidRPr="00BC7F95">
          <w:rPr>
            <w:rStyle w:val="Hyperlink"/>
            <w:rFonts w:ascii="Times New Roman" w:hAnsi="Times New Roman" w:cs="Times New Roman"/>
            <w:b/>
            <w:bCs/>
            <w:sz w:val="24"/>
            <w:szCs w:val="24"/>
          </w:rPr>
          <w:t>1-12A-1</w:t>
        </w:r>
      </w:hyperlink>
      <w:r w:rsidR="000905BD" w:rsidRPr="00BC7F95">
        <w:rPr>
          <w:rFonts w:ascii="Times New Roman" w:hAnsi="Times New Roman" w:cs="Times New Roman"/>
          <w:b/>
          <w:bCs/>
          <w:sz w:val="24"/>
          <w:szCs w:val="24"/>
        </w:rPr>
        <w:t xml:space="preserve">: Definitions </w:t>
      </w:r>
    </w:p>
    <w:p w14:paraId="3E4946AE" w14:textId="77777777" w:rsidR="000905BD" w:rsidRPr="00BC7F95" w:rsidRDefault="005F226E" w:rsidP="00875327">
      <w:pPr>
        <w:shd w:val="clear" w:color="auto" w:fill="FFFFFF"/>
        <w:spacing w:after="0" w:line="240" w:lineRule="auto"/>
        <w:rPr>
          <w:rFonts w:ascii="Times New Roman" w:hAnsi="Times New Roman" w:cs="Times New Roman"/>
          <w:b/>
          <w:bCs/>
          <w:sz w:val="24"/>
          <w:szCs w:val="24"/>
        </w:rPr>
      </w:pPr>
      <w:hyperlink r:id="rId17" w:anchor="JD_1-12-2" w:history="1">
        <w:r w:rsidR="000905BD" w:rsidRPr="00BC7F95">
          <w:rPr>
            <w:rStyle w:val="Hyperlink"/>
            <w:rFonts w:ascii="Times New Roman" w:hAnsi="Times New Roman" w:cs="Times New Roman"/>
            <w:b/>
            <w:bCs/>
            <w:sz w:val="24"/>
            <w:szCs w:val="24"/>
          </w:rPr>
          <w:t>1-12A-2</w:t>
        </w:r>
      </w:hyperlink>
      <w:r w:rsidR="000905BD" w:rsidRPr="00BC7F95">
        <w:rPr>
          <w:rFonts w:ascii="Times New Roman" w:hAnsi="Times New Roman" w:cs="Times New Roman"/>
          <w:b/>
          <w:bCs/>
          <w:sz w:val="24"/>
          <w:szCs w:val="24"/>
        </w:rPr>
        <w:t>: Purchase of Real Property</w:t>
      </w:r>
    </w:p>
    <w:p w14:paraId="1C29537C" w14:textId="77777777" w:rsidR="000905BD" w:rsidRPr="00BC7F95" w:rsidRDefault="000905BD" w:rsidP="00875327">
      <w:pPr>
        <w:shd w:val="clear" w:color="auto" w:fill="FFFFFF"/>
        <w:spacing w:after="0" w:line="240" w:lineRule="auto"/>
        <w:rPr>
          <w:rFonts w:ascii="Times New Roman" w:hAnsi="Times New Roman" w:cs="Times New Roman"/>
          <w:b/>
          <w:bCs/>
          <w:sz w:val="24"/>
          <w:szCs w:val="24"/>
        </w:rPr>
      </w:pPr>
      <w:r w:rsidRPr="00BC7F95">
        <w:rPr>
          <w:rFonts w:ascii="Times New Roman" w:hAnsi="Times New Roman" w:cs="Times New Roman"/>
          <w:b/>
          <w:bCs/>
          <w:sz w:val="24"/>
          <w:szCs w:val="24"/>
          <w:u w:val="single"/>
        </w:rPr>
        <w:t>1-12A-3</w:t>
      </w:r>
      <w:r w:rsidRPr="00BC7F95">
        <w:rPr>
          <w:rFonts w:ascii="Times New Roman" w:hAnsi="Times New Roman" w:cs="Times New Roman"/>
          <w:b/>
          <w:bCs/>
          <w:sz w:val="24"/>
          <w:szCs w:val="24"/>
        </w:rPr>
        <w:t>: Disposal of Surplus City-Owned Real Property</w:t>
      </w:r>
    </w:p>
    <w:p w14:paraId="78748074" w14:textId="77777777" w:rsidR="000905BD" w:rsidRPr="00BC7F95" w:rsidRDefault="000905BD" w:rsidP="00875327">
      <w:pPr>
        <w:shd w:val="clear" w:color="auto" w:fill="FFFFFF"/>
        <w:spacing w:after="0" w:line="240" w:lineRule="auto"/>
        <w:rPr>
          <w:rFonts w:ascii="Times New Roman" w:hAnsi="Times New Roman" w:cs="Times New Roman"/>
          <w:b/>
          <w:bCs/>
          <w:sz w:val="24"/>
          <w:szCs w:val="24"/>
        </w:rPr>
      </w:pPr>
      <w:r w:rsidRPr="00BC7F95">
        <w:rPr>
          <w:rFonts w:ascii="Times New Roman" w:hAnsi="Times New Roman" w:cs="Times New Roman"/>
          <w:b/>
          <w:bCs/>
          <w:sz w:val="24"/>
          <w:szCs w:val="24"/>
          <w:u w:val="single"/>
        </w:rPr>
        <w:t>1-12A-4</w:t>
      </w:r>
      <w:r w:rsidRPr="00BC7F95">
        <w:rPr>
          <w:rFonts w:ascii="Times New Roman" w:hAnsi="Times New Roman" w:cs="Times New Roman"/>
          <w:b/>
          <w:bCs/>
          <w:sz w:val="24"/>
          <w:szCs w:val="24"/>
        </w:rPr>
        <w:t xml:space="preserve">: </w:t>
      </w:r>
      <w:r w:rsidRPr="00BC7F95">
        <w:rPr>
          <w:rFonts w:ascii="Times New Roman" w:eastAsia="Verdana" w:hAnsi="Times New Roman" w:cs="Times New Roman"/>
          <w:b/>
          <w:bCs/>
          <w:sz w:val="24"/>
          <w:szCs w:val="24"/>
        </w:rPr>
        <w:t>City-Owned Real Property Sale and Purchase Limitations</w:t>
      </w:r>
    </w:p>
    <w:p w14:paraId="2870DC20" w14:textId="77777777" w:rsidR="000905BD" w:rsidRPr="00BC7F95" w:rsidRDefault="000905BD" w:rsidP="00875327">
      <w:pPr>
        <w:spacing w:after="0" w:line="240" w:lineRule="auto"/>
        <w:rPr>
          <w:rFonts w:ascii="Times New Roman" w:hAnsi="Times New Roman" w:cs="Times New Roman"/>
          <w:sz w:val="24"/>
          <w:szCs w:val="24"/>
        </w:rPr>
      </w:pPr>
    </w:p>
    <w:p w14:paraId="0CB98661" w14:textId="77777777" w:rsidR="000905BD" w:rsidRPr="00BC7F95" w:rsidRDefault="000905BD" w:rsidP="000905BD">
      <w:pPr>
        <w:shd w:val="clear" w:color="auto" w:fill="FFFFFF"/>
        <w:rPr>
          <w:rFonts w:ascii="Times New Roman" w:hAnsi="Times New Roman" w:cs="Times New Roman"/>
          <w:b/>
          <w:bCs/>
          <w:color w:val="212529"/>
          <w:sz w:val="24"/>
          <w:szCs w:val="24"/>
        </w:rPr>
      </w:pPr>
      <w:bookmarkStart w:id="3" w:name="JD_1-12-1"/>
      <w:bookmarkEnd w:id="3"/>
      <w:r w:rsidRPr="00BC7F95">
        <w:rPr>
          <w:rFonts w:ascii="Times New Roman" w:hAnsi="Times New Roman" w:cs="Times New Roman"/>
          <w:b/>
          <w:bCs/>
          <w:color w:val="212529"/>
          <w:sz w:val="24"/>
          <w:szCs w:val="24"/>
        </w:rPr>
        <w:t>1-12A-1: DEFINITIONS:</w:t>
      </w:r>
    </w:p>
    <w:p w14:paraId="4464E70B" w14:textId="77777777" w:rsidR="000905BD" w:rsidRPr="00BC7F95" w:rsidRDefault="000905BD" w:rsidP="000905BD">
      <w:pPr>
        <w:pStyle w:val="NormalWeb"/>
        <w:spacing w:before="240" w:beforeAutospacing="0" w:after="240" w:afterAutospacing="0"/>
      </w:pPr>
      <w:r w:rsidRPr="00BC7F95">
        <w:t xml:space="preserve">CITY-OWNED REAL PROPERTY: Any parcel of real property owned by the city excluding real property held jointly with other entities under the Utah interlocal cooperation act, </w:t>
      </w:r>
      <w:r w:rsidRPr="00BC7F95">
        <w:lastRenderedPageBreak/>
        <w:t xml:space="preserve">Utah Code Ann. §11-13-101 </w:t>
      </w:r>
      <w:r w:rsidRPr="00BC7F95">
        <w:rPr>
          <w:i/>
          <w:iCs/>
        </w:rPr>
        <w:t>et. seq</w:t>
      </w:r>
      <w:r w:rsidRPr="00BC7F95">
        <w:t xml:space="preserve">., or real property purchased and held under the Utah redevelopment agencies act, Utah Code Ann. §17B-4-101 </w:t>
      </w:r>
      <w:r w:rsidRPr="00BC7F95">
        <w:rPr>
          <w:i/>
          <w:iCs/>
        </w:rPr>
        <w:t>et. seq</w:t>
      </w:r>
      <w:r w:rsidRPr="00BC7F95">
        <w:t>.</w:t>
      </w:r>
    </w:p>
    <w:p w14:paraId="6E00667D" w14:textId="77777777" w:rsidR="000905BD" w:rsidRPr="00BC7F95" w:rsidRDefault="000905BD" w:rsidP="000905BD">
      <w:pPr>
        <w:pStyle w:val="NormalWeb"/>
        <w:spacing w:before="240" w:beforeAutospacing="0" w:after="240" w:afterAutospacing="0"/>
      </w:pPr>
      <w:r w:rsidRPr="00BC7F95">
        <w:t>DISPOSAL: The alienation of city owned real property by sale, trade, or transfer of title.</w:t>
      </w:r>
    </w:p>
    <w:p w14:paraId="2068ACEB" w14:textId="77777777" w:rsidR="000905BD" w:rsidRPr="00BC7F95" w:rsidRDefault="000905BD" w:rsidP="000905BD">
      <w:pPr>
        <w:pStyle w:val="NormalWeb"/>
        <w:spacing w:before="0" w:beforeAutospacing="0" w:after="0" w:afterAutospacing="0"/>
      </w:pPr>
      <w:r w:rsidRPr="00BC7F95">
        <w:t>SIGNIFICANT PARCEL: Any parcel of real property with an estimated fair market value of one hundred thousand dollars or more. </w:t>
      </w:r>
    </w:p>
    <w:p w14:paraId="6ABE6F3D" w14:textId="77777777" w:rsidR="000905BD" w:rsidRPr="00BC7F95" w:rsidRDefault="000905BD" w:rsidP="000905BD">
      <w:pPr>
        <w:shd w:val="clear" w:color="auto" w:fill="FFFFFF"/>
        <w:jc w:val="both"/>
        <w:rPr>
          <w:rFonts w:ascii="Times New Roman" w:eastAsia="Times New Roman" w:hAnsi="Times New Roman" w:cs="Times New Roman"/>
          <w:b/>
          <w:bCs/>
          <w:color w:val="212529"/>
          <w:sz w:val="24"/>
          <w:szCs w:val="24"/>
        </w:rPr>
      </w:pPr>
      <w:bookmarkStart w:id="4" w:name="JD_1-12-2"/>
      <w:bookmarkEnd w:id="4"/>
    </w:p>
    <w:p w14:paraId="26BE5605" w14:textId="77777777" w:rsidR="000905BD" w:rsidRPr="00BC7F95" w:rsidRDefault="000905BD" w:rsidP="000905BD">
      <w:pPr>
        <w:shd w:val="clear" w:color="auto" w:fill="FFFFFF"/>
        <w:jc w:val="both"/>
        <w:rPr>
          <w:rFonts w:ascii="Times New Roman" w:eastAsia="Times New Roman" w:hAnsi="Times New Roman" w:cs="Times New Roman"/>
          <w:b/>
          <w:bCs/>
          <w:color w:val="212529"/>
          <w:sz w:val="24"/>
          <w:szCs w:val="24"/>
        </w:rPr>
      </w:pPr>
      <w:r w:rsidRPr="00BC7F95">
        <w:rPr>
          <w:rFonts w:ascii="Times New Roman" w:eastAsia="Times New Roman" w:hAnsi="Times New Roman" w:cs="Times New Roman"/>
          <w:b/>
          <w:bCs/>
          <w:color w:val="212529"/>
          <w:sz w:val="24"/>
          <w:szCs w:val="24"/>
        </w:rPr>
        <w:t>1-12A-2: PURCHASE OF REAL PROPERTY:</w:t>
      </w:r>
    </w:p>
    <w:p w14:paraId="0E7CDC8D" w14:textId="77777777" w:rsidR="000905BD" w:rsidRPr="00BC7F95" w:rsidRDefault="000905BD" w:rsidP="000905BD">
      <w:pPr>
        <w:tabs>
          <w:tab w:val="left" w:pos="853"/>
          <w:tab w:val="left" w:pos="854"/>
        </w:tabs>
        <w:spacing w:before="1" w:line="312" w:lineRule="auto"/>
        <w:ind w:right="136"/>
        <w:rPr>
          <w:rFonts w:ascii="Times New Roman" w:eastAsia="Verdana" w:hAnsi="Times New Roman" w:cs="Times New Roman"/>
          <w:sz w:val="24"/>
          <w:szCs w:val="24"/>
        </w:rPr>
      </w:pPr>
      <w:r w:rsidRPr="00BC7F95">
        <w:rPr>
          <w:rFonts w:ascii="Times New Roman" w:eastAsia="Times New Roman" w:hAnsi="Times New Roman" w:cs="Times New Roman"/>
          <w:color w:val="000000"/>
          <w:sz w:val="24"/>
          <w:szCs w:val="24"/>
        </w:rPr>
        <w:t>In addition to those legal requirements set forth in Utah Code Ann. §10-8-2 et. seq., the chief financial officer, or designee shall authorize the purchase of real property as follows:</w:t>
      </w:r>
    </w:p>
    <w:p w14:paraId="3063CD6C" w14:textId="77777777" w:rsidR="000905BD" w:rsidRPr="00BC7F95" w:rsidRDefault="000905BD" w:rsidP="000905BD">
      <w:pPr>
        <w:pStyle w:val="ListParagraph"/>
        <w:numPr>
          <w:ilvl w:val="0"/>
          <w:numId w:val="33"/>
        </w:numPr>
        <w:shd w:val="clear" w:color="auto" w:fill="FFFFFF"/>
        <w:spacing w:after="0" w:line="240" w:lineRule="auto"/>
        <w:jc w:val="both"/>
        <w:rPr>
          <w:rFonts w:ascii="Times New Roman" w:eastAsia="Times New Roman" w:hAnsi="Times New Roman" w:cs="Times New Roman"/>
          <w:color w:val="212529"/>
          <w:sz w:val="24"/>
          <w:szCs w:val="24"/>
        </w:rPr>
      </w:pPr>
      <w:r w:rsidRPr="00BC7F95">
        <w:rPr>
          <w:rFonts w:ascii="Times New Roman" w:eastAsia="Times New Roman" w:hAnsi="Times New Roman" w:cs="Times New Roman"/>
          <w:color w:val="212529"/>
          <w:sz w:val="24"/>
          <w:szCs w:val="24"/>
        </w:rPr>
        <w:t>Purchase of Real Property; Conditions of Purchase: Prior to the purchase of any significant parcel of real property, as defined in this code, in fee simple, the seller of said property must provide the city or the community development and renewal agency the following information:</w:t>
      </w:r>
    </w:p>
    <w:p w14:paraId="7FCC74BC" w14:textId="77777777" w:rsidR="000905BD" w:rsidRPr="00BC7F95" w:rsidRDefault="000905BD" w:rsidP="000905BD">
      <w:pPr>
        <w:pStyle w:val="ListParagraph"/>
        <w:shd w:val="clear" w:color="auto" w:fill="FFFFFF"/>
        <w:jc w:val="both"/>
        <w:rPr>
          <w:rFonts w:ascii="Times New Roman" w:eastAsia="Times New Roman" w:hAnsi="Times New Roman" w:cs="Times New Roman"/>
          <w:color w:val="212529"/>
          <w:sz w:val="24"/>
          <w:szCs w:val="24"/>
        </w:rPr>
      </w:pPr>
    </w:p>
    <w:p w14:paraId="61A73B98" w14:textId="77777777" w:rsidR="000905BD" w:rsidRPr="00BC7F95" w:rsidRDefault="000905BD" w:rsidP="000905BD">
      <w:pPr>
        <w:pStyle w:val="ListParagraph"/>
        <w:numPr>
          <w:ilvl w:val="0"/>
          <w:numId w:val="34"/>
        </w:numPr>
        <w:shd w:val="clear" w:color="auto" w:fill="FFFFFF"/>
        <w:spacing w:after="0" w:line="240" w:lineRule="auto"/>
        <w:jc w:val="both"/>
        <w:rPr>
          <w:rFonts w:ascii="Times New Roman" w:eastAsia="Times New Roman" w:hAnsi="Times New Roman" w:cs="Times New Roman"/>
          <w:color w:val="212529"/>
          <w:sz w:val="24"/>
          <w:szCs w:val="24"/>
        </w:rPr>
      </w:pPr>
      <w:r w:rsidRPr="00BC7F95">
        <w:rPr>
          <w:rFonts w:ascii="Times New Roman" w:eastAsia="Times New Roman" w:hAnsi="Times New Roman" w:cs="Times New Roman"/>
          <w:color w:val="212529"/>
          <w:sz w:val="24"/>
          <w:szCs w:val="24"/>
        </w:rPr>
        <w:t>An affidavit in a form approved by the city attorney's office from the owner/seller detailing among other things:</w:t>
      </w:r>
    </w:p>
    <w:p w14:paraId="6963D9E0" w14:textId="77777777" w:rsidR="000905BD" w:rsidRPr="00BC7F95" w:rsidRDefault="000905BD" w:rsidP="000905BD">
      <w:pPr>
        <w:numPr>
          <w:ilvl w:val="2"/>
          <w:numId w:val="32"/>
        </w:numPr>
        <w:spacing w:after="120" w:line="264" w:lineRule="auto"/>
        <w:ind w:left="900"/>
        <w:jc w:val="both"/>
        <w:rPr>
          <w:rFonts w:ascii="Times New Roman" w:hAnsi="Times New Roman" w:cs="Times New Roman"/>
          <w:sz w:val="24"/>
          <w:szCs w:val="24"/>
        </w:rPr>
      </w:pPr>
      <w:r w:rsidRPr="00BC7F95">
        <w:rPr>
          <w:rFonts w:ascii="Times New Roman" w:hAnsi="Times New Roman" w:cs="Times New Roman"/>
          <w:sz w:val="24"/>
          <w:szCs w:val="24"/>
        </w:rPr>
        <w:t>The history of use of the property for the past fifty (50) years.</w:t>
      </w:r>
    </w:p>
    <w:p w14:paraId="36AA6587" w14:textId="77777777" w:rsidR="000905BD" w:rsidRPr="00BC7F95" w:rsidRDefault="000905BD" w:rsidP="000905BD">
      <w:pPr>
        <w:numPr>
          <w:ilvl w:val="2"/>
          <w:numId w:val="32"/>
        </w:numPr>
        <w:spacing w:after="120" w:line="264" w:lineRule="auto"/>
        <w:ind w:left="900"/>
        <w:jc w:val="both"/>
        <w:rPr>
          <w:rFonts w:ascii="Times New Roman" w:hAnsi="Times New Roman" w:cs="Times New Roman"/>
          <w:sz w:val="24"/>
          <w:szCs w:val="24"/>
        </w:rPr>
      </w:pPr>
      <w:r w:rsidRPr="00BC7F95">
        <w:rPr>
          <w:rFonts w:ascii="Times New Roman" w:hAnsi="Times New Roman" w:cs="Times New Roman"/>
          <w:sz w:val="24"/>
          <w:szCs w:val="24"/>
        </w:rPr>
        <w:t>Whether or not the property is at natural grade level or has been filled; and</w:t>
      </w:r>
    </w:p>
    <w:p w14:paraId="4205CF40" w14:textId="77777777" w:rsidR="000905BD" w:rsidRPr="00BC7F95" w:rsidRDefault="000905BD" w:rsidP="000905BD">
      <w:pPr>
        <w:numPr>
          <w:ilvl w:val="2"/>
          <w:numId w:val="32"/>
        </w:numPr>
        <w:spacing w:after="0" w:line="240" w:lineRule="auto"/>
        <w:ind w:left="893" w:hanging="245"/>
        <w:jc w:val="both"/>
        <w:rPr>
          <w:rFonts w:ascii="Times New Roman" w:hAnsi="Times New Roman" w:cs="Times New Roman"/>
          <w:sz w:val="24"/>
          <w:szCs w:val="24"/>
        </w:rPr>
      </w:pPr>
      <w:r w:rsidRPr="00BC7F95">
        <w:rPr>
          <w:rFonts w:ascii="Times New Roman" w:hAnsi="Times New Roman" w:cs="Times New Roman"/>
          <w:sz w:val="24"/>
          <w:szCs w:val="24"/>
        </w:rPr>
        <w:t>The type of businesses or activities that have been conducted on the property.</w:t>
      </w:r>
    </w:p>
    <w:p w14:paraId="73EC909B" w14:textId="77777777" w:rsidR="000905BD" w:rsidRPr="00BC7F95" w:rsidRDefault="000905BD" w:rsidP="000905BD">
      <w:pPr>
        <w:pStyle w:val="ListParagraph"/>
        <w:shd w:val="clear" w:color="auto" w:fill="FFFFFF"/>
        <w:jc w:val="both"/>
        <w:rPr>
          <w:rFonts w:ascii="Times New Roman" w:eastAsia="Times New Roman" w:hAnsi="Times New Roman" w:cs="Times New Roman"/>
          <w:color w:val="212529"/>
          <w:sz w:val="24"/>
          <w:szCs w:val="24"/>
        </w:rPr>
      </w:pPr>
    </w:p>
    <w:p w14:paraId="557479A7" w14:textId="77777777" w:rsidR="000905BD" w:rsidRPr="00BC7F95" w:rsidRDefault="000905BD" w:rsidP="000905BD">
      <w:pPr>
        <w:pStyle w:val="ListParagraph"/>
        <w:numPr>
          <w:ilvl w:val="0"/>
          <w:numId w:val="34"/>
        </w:numPr>
        <w:shd w:val="clear" w:color="auto" w:fill="FFFFFF" w:themeFill="background1"/>
        <w:spacing w:after="0" w:line="240" w:lineRule="auto"/>
        <w:jc w:val="both"/>
        <w:rPr>
          <w:rFonts w:ascii="Times New Roman" w:eastAsia="Times New Roman" w:hAnsi="Times New Roman" w:cs="Times New Roman"/>
          <w:color w:val="212529"/>
          <w:sz w:val="24"/>
          <w:szCs w:val="24"/>
        </w:rPr>
      </w:pPr>
      <w:r w:rsidRPr="00BC7F95">
        <w:rPr>
          <w:rFonts w:ascii="Times New Roman" w:eastAsia="Times New Roman" w:hAnsi="Times New Roman" w:cs="Times New Roman"/>
          <w:color w:val="212529"/>
          <w:sz w:val="24"/>
          <w:szCs w:val="24"/>
        </w:rPr>
        <w:t>Completion of an environmental assessment of the site by a qualified professional engineer. The scope of the environmental assessment and the engineer to be utilized in the performance of the environmental assessment must be approved by the city prior to the commencement of the assessment. No property shall be purchased when a report has been completed which indicates the presence of any materials in violation of the state department of health, Davis County board of health regulations and/or the regulations of the environmental protection agency pertaining to hazardous waste and/or petroleum products until such time as an appropriate clearance has been received by all the appropriate regulatory entities.</w:t>
      </w:r>
    </w:p>
    <w:p w14:paraId="706BD282" w14:textId="77777777" w:rsidR="000905BD" w:rsidRPr="00BC7F95" w:rsidRDefault="000905BD" w:rsidP="000905BD">
      <w:pPr>
        <w:pStyle w:val="ListParagraph"/>
        <w:shd w:val="clear" w:color="auto" w:fill="FFFFFF"/>
        <w:jc w:val="both"/>
        <w:rPr>
          <w:rFonts w:ascii="Times New Roman" w:eastAsia="Times New Roman" w:hAnsi="Times New Roman" w:cs="Times New Roman"/>
          <w:color w:val="212529"/>
          <w:sz w:val="24"/>
          <w:szCs w:val="24"/>
        </w:rPr>
      </w:pPr>
    </w:p>
    <w:p w14:paraId="7377B312" w14:textId="77777777" w:rsidR="000905BD" w:rsidRPr="00BC7F95" w:rsidRDefault="000905BD" w:rsidP="000905BD">
      <w:pPr>
        <w:pStyle w:val="ListParagraph"/>
        <w:numPr>
          <w:ilvl w:val="0"/>
          <w:numId w:val="34"/>
        </w:numPr>
        <w:shd w:val="clear" w:color="auto" w:fill="FFFFFF"/>
        <w:spacing w:after="0" w:line="240" w:lineRule="auto"/>
        <w:jc w:val="both"/>
        <w:rPr>
          <w:rFonts w:ascii="Times New Roman" w:eastAsia="Times New Roman" w:hAnsi="Times New Roman" w:cs="Times New Roman"/>
          <w:color w:val="212529"/>
          <w:sz w:val="24"/>
          <w:szCs w:val="24"/>
        </w:rPr>
      </w:pPr>
      <w:r w:rsidRPr="00BC7F95">
        <w:rPr>
          <w:rFonts w:ascii="Times New Roman" w:eastAsia="Times New Roman" w:hAnsi="Times New Roman" w:cs="Times New Roman"/>
          <w:color w:val="212529"/>
          <w:sz w:val="24"/>
          <w:szCs w:val="24"/>
        </w:rPr>
        <w:t>Execution of a hazardous indemnification agreement in a form approved by city attorney's office.</w:t>
      </w:r>
    </w:p>
    <w:p w14:paraId="521D9E77" w14:textId="77777777" w:rsidR="000905BD" w:rsidRPr="00BC7F95" w:rsidRDefault="000905BD" w:rsidP="000905BD">
      <w:pPr>
        <w:pStyle w:val="ListParagraph"/>
        <w:jc w:val="both"/>
        <w:rPr>
          <w:rFonts w:ascii="Times New Roman" w:eastAsia="Times New Roman" w:hAnsi="Times New Roman" w:cs="Times New Roman"/>
          <w:color w:val="212529"/>
          <w:sz w:val="24"/>
          <w:szCs w:val="24"/>
        </w:rPr>
      </w:pPr>
    </w:p>
    <w:p w14:paraId="55552ED8" w14:textId="77777777" w:rsidR="000905BD" w:rsidRPr="00BC7F95" w:rsidRDefault="000905BD" w:rsidP="000905BD">
      <w:pPr>
        <w:pStyle w:val="ListParagraph"/>
        <w:numPr>
          <w:ilvl w:val="0"/>
          <w:numId w:val="34"/>
        </w:numPr>
        <w:shd w:val="clear" w:color="auto" w:fill="FFFFFF"/>
        <w:spacing w:after="0" w:line="240" w:lineRule="auto"/>
        <w:rPr>
          <w:rFonts w:ascii="Times New Roman" w:eastAsia="Times New Roman" w:hAnsi="Times New Roman" w:cs="Times New Roman"/>
          <w:color w:val="212529"/>
          <w:sz w:val="24"/>
          <w:szCs w:val="24"/>
        </w:rPr>
      </w:pPr>
      <w:r w:rsidRPr="00BC7F95">
        <w:rPr>
          <w:rFonts w:ascii="Times New Roman" w:eastAsia="Times New Roman" w:hAnsi="Times New Roman" w:cs="Times New Roman"/>
          <w:color w:val="212529"/>
          <w:sz w:val="24"/>
          <w:szCs w:val="24"/>
        </w:rPr>
        <w:t>A copy of the affidavit of use, environmental assessment and indemnity agreement shall be filed in the office of the Clearfield City recorder at least forty-eight (48) hours prior to closing of the transaction for the acquisition of the property.</w:t>
      </w:r>
    </w:p>
    <w:p w14:paraId="3FF2F8B9" w14:textId="77777777" w:rsidR="000905BD" w:rsidRPr="00BC7F95" w:rsidRDefault="000905BD" w:rsidP="000905BD">
      <w:pPr>
        <w:pStyle w:val="ListParagraph"/>
        <w:shd w:val="clear" w:color="auto" w:fill="FFFFFF"/>
        <w:rPr>
          <w:rFonts w:ascii="Times New Roman" w:eastAsia="Times New Roman" w:hAnsi="Times New Roman" w:cs="Times New Roman"/>
          <w:color w:val="212529"/>
          <w:sz w:val="24"/>
          <w:szCs w:val="24"/>
        </w:rPr>
      </w:pPr>
    </w:p>
    <w:p w14:paraId="673CAC65" w14:textId="77777777" w:rsidR="000905BD" w:rsidRPr="00BC7F95" w:rsidRDefault="000905BD" w:rsidP="000905BD">
      <w:pPr>
        <w:pStyle w:val="ListParagraph"/>
        <w:numPr>
          <w:ilvl w:val="0"/>
          <w:numId w:val="34"/>
        </w:numPr>
        <w:shd w:val="clear" w:color="auto" w:fill="FFFFFF"/>
        <w:spacing w:after="0" w:line="240" w:lineRule="auto"/>
        <w:rPr>
          <w:rFonts w:ascii="Times New Roman" w:hAnsi="Times New Roman" w:cs="Times New Roman"/>
          <w:sz w:val="24"/>
          <w:szCs w:val="24"/>
        </w:rPr>
      </w:pPr>
      <w:r w:rsidRPr="00BC7F95">
        <w:rPr>
          <w:rFonts w:ascii="Times New Roman" w:hAnsi="Times New Roman" w:cs="Times New Roman"/>
          <w:sz w:val="24"/>
          <w:szCs w:val="24"/>
        </w:rPr>
        <w:t>For this section, the term "purchase" shall include dedication of a significant parcel of real property, acquisition for value including purchase, donation, acquisition by an exchange of property or an action filed for acquisition by eminent domain.</w:t>
      </w:r>
    </w:p>
    <w:p w14:paraId="1DAE7AB5" w14:textId="77777777" w:rsidR="000905BD" w:rsidRPr="00BC7F95" w:rsidRDefault="000905BD" w:rsidP="000905BD">
      <w:pPr>
        <w:spacing w:after="120" w:line="264" w:lineRule="auto"/>
        <w:rPr>
          <w:rFonts w:ascii="Times New Roman" w:hAnsi="Times New Roman" w:cs="Times New Roman"/>
          <w:sz w:val="24"/>
          <w:szCs w:val="24"/>
        </w:rPr>
      </w:pPr>
    </w:p>
    <w:p w14:paraId="49A62754" w14:textId="77777777" w:rsidR="000905BD" w:rsidRPr="00BC7F95" w:rsidRDefault="000905BD" w:rsidP="000905BD">
      <w:pPr>
        <w:rPr>
          <w:rFonts w:ascii="Times New Roman" w:hAnsi="Times New Roman" w:cs="Times New Roman"/>
          <w:b/>
          <w:bCs/>
          <w:sz w:val="24"/>
          <w:szCs w:val="24"/>
        </w:rPr>
      </w:pPr>
      <w:r w:rsidRPr="00BC7F95">
        <w:rPr>
          <w:rFonts w:ascii="Times New Roman" w:hAnsi="Times New Roman" w:cs="Times New Roman"/>
          <w:b/>
          <w:bCs/>
          <w:sz w:val="24"/>
          <w:szCs w:val="24"/>
        </w:rPr>
        <w:lastRenderedPageBreak/>
        <w:t>1-12A-3: DISPOSAL OF SURPLUS CITY-OWNED REAL PROPERTY:</w:t>
      </w:r>
    </w:p>
    <w:p w14:paraId="507CEC23" w14:textId="77777777" w:rsidR="000905BD" w:rsidRDefault="000905BD" w:rsidP="00865DA5">
      <w:pPr>
        <w:tabs>
          <w:tab w:val="left" w:pos="853"/>
          <w:tab w:val="left" w:pos="854"/>
        </w:tabs>
        <w:spacing w:after="0" w:line="240" w:lineRule="auto"/>
        <w:ind w:right="130"/>
        <w:rPr>
          <w:rFonts w:ascii="Times New Roman" w:eastAsia="Times New Roman" w:hAnsi="Times New Roman" w:cs="Times New Roman"/>
          <w:color w:val="000000"/>
          <w:sz w:val="24"/>
          <w:szCs w:val="24"/>
        </w:rPr>
      </w:pPr>
      <w:r w:rsidRPr="00BC7F95">
        <w:rPr>
          <w:rFonts w:ascii="Times New Roman" w:eastAsia="Times New Roman" w:hAnsi="Times New Roman" w:cs="Times New Roman"/>
          <w:color w:val="000000"/>
          <w:sz w:val="24"/>
          <w:szCs w:val="24"/>
        </w:rPr>
        <w:t>The chief financial officer or designee shall authorize the sale of any city-owned surplus real property to the public by auction, sealed bid, or other acceptable method.</w:t>
      </w:r>
    </w:p>
    <w:p w14:paraId="0EEDBC0F" w14:textId="77777777" w:rsidR="00865DA5" w:rsidRPr="00BC7F95" w:rsidRDefault="00865DA5" w:rsidP="00865DA5">
      <w:pPr>
        <w:tabs>
          <w:tab w:val="left" w:pos="853"/>
          <w:tab w:val="left" w:pos="854"/>
        </w:tabs>
        <w:spacing w:after="0" w:line="240" w:lineRule="auto"/>
        <w:ind w:right="130"/>
        <w:rPr>
          <w:rFonts w:ascii="Times New Roman" w:eastAsia="Verdana" w:hAnsi="Times New Roman" w:cs="Times New Roman"/>
          <w:sz w:val="24"/>
          <w:szCs w:val="24"/>
        </w:rPr>
      </w:pPr>
    </w:p>
    <w:p w14:paraId="206AFF33" w14:textId="77777777" w:rsidR="000905BD" w:rsidRPr="00BC7F95" w:rsidRDefault="000905BD" w:rsidP="000905BD">
      <w:pPr>
        <w:pStyle w:val="ListParagraph"/>
        <w:numPr>
          <w:ilvl w:val="3"/>
          <w:numId w:val="36"/>
        </w:numPr>
        <w:shd w:val="clear" w:color="auto" w:fill="FFFFFF" w:themeFill="background1"/>
        <w:spacing w:after="0" w:line="240" w:lineRule="auto"/>
        <w:jc w:val="both"/>
        <w:rPr>
          <w:rFonts w:ascii="Times New Roman" w:eastAsia="Times New Roman" w:hAnsi="Times New Roman" w:cs="Times New Roman"/>
          <w:color w:val="212529"/>
          <w:sz w:val="24"/>
          <w:szCs w:val="24"/>
        </w:rPr>
      </w:pPr>
      <w:r w:rsidRPr="00BC7F95">
        <w:rPr>
          <w:rFonts w:ascii="Times New Roman" w:eastAsia="Times New Roman" w:hAnsi="Times New Roman" w:cs="Times New Roman"/>
          <w:color w:val="212529"/>
          <w:sz w:val="24"/>
          <w:szCs w:val="24"/>
        </w:rPr>
        <w:t>City-Owned Real Property (Land)</w:t>
      </w:r>
    </w:p>
    <w:p w14:paraId="43CD1202" w14:textId="77777777" w:rsidR="000905BD" w:rsidRPr="00BC7F95" w:rsidRDefault="000905BD" w:rsidP="000905BD">
      <w:pPr>
        <w:pStyle w:val="ListParagraph"/>
        <w:shd w:val="clear" w:color="auto" w:fill="FFFFFF"/>
        <w:ind w:left="360"/>
        <w:jc w:val="both"/>
        <w:rPr>
          <w:rFonts w:ascii="Times New Roman" w:eastAsia="Times New Roman" w:hAnsi="Times New Roman" w:cs="Times New Roman"/>
          <w:color w:val="212529"/>
          <w:sz w:val="24"/>
          <w:szCs w:val="24"/>
        </w:rPr>
      </w:pPr>
    </w:p>
    <w:p w14:paraId="2D389F55" w14:textId="77777777" w:rsidR="000905BD" w:rsidRPr="00BC7F95" w:rsidRDefault="000905BD" w:rsidP="00865DA5">
      <w:pPr>
        <w:pStyle w:val="ListParagraph"/>
        <w:numPr>
          <w:ilvl w:val="0"/>
          <w:numId w:val="35"/>
        </w:numPr>
        <w:tabs>
          <w:tab w:val="left" w:pos="853"/>
          <w:tab w:val="left" w:pos="854"/>
        </w:tabs>
        <w:spacing w:after="0" w:line="240" w:lineRule="auto"/>
        <w:ind w:right="209"/>
        <w:rPr>
          <w:rFonts w:ascii="Times New Roman" w:hAnsi="Times New Roman" w:cs="Times New Roman"/>
          <w:sz w:val="24"/>
          <w:szCs w:val="24"/>
        </w:rPr>
      </w:pPr>
      <w:r w:rsidRPr="00BC7F95">
        <w:rPr>
          <w:rFonts w:ascii="Times New Roman" w:hAnsi="Times New Roman" w:cs="Times New Roman"/>
          <w:sz w:val="24"/>
          <w:szCs w:val="24"/>
        </w:rPr>
        <w:t>Disposal of surplus land shall be disposed of pursuant to Utah Code Ann. §10-8-2(4)(a), as amended, and all other state, federal, or regulatory requirements. As such, the city defines a significant parcel above, and requires the following reasonable notice.</w:t>
      </w:r>
    </w:p>
    <w:p w14:paraId="70455A17" w14:textId="77777777" w:rsidR="000905BD" w:rsidRPr="00BC7F95" w:rsidRDefault="000905BD" w:rsidP="00865DA5">
      <w:pPr>
        <w:pStyle w:val="ListParagraph"/>
        <w:numPr>
          <w:ilvl w:val="1"/>
          <w:numId w:val="35"/>
        </w:numPr>
        <w:tabs>
          <w:tab w:val="left" w:pos="853"/>
          <w:tab w:val="left" w:pos="854"/>
        </w:tabs>
        <w:spacing w:after="0" w:line="240" w:lineRule="auto"/>
        <w:ind w:right="209"/>
        <w:rPr>
          <w:rFonts w:ascii="Times New Roman" w:hAnsi="Times New Roman" w:cs="Times New Roman"/>
          <w:sz w:val="24"/>
          <w:szCs w:val="24"/>
        </w:rPr>
      </w:pPr>
      <w:r w:rsidRPr="00BC7F95">
        <w:rPr>
          <w:rFonts w:ascii="Times New Roman" w:hAnsi="Times New Roman" w:cs="Times New Roman"/>
          <w:sz w:val="24"/>
          <w:szCs w:val="24"/>
        </w:rPr>
        <w:t>Publishing or posting notice of a public hearing on the proposed disposition of a significant parcel or real property:</w:t>
      </w:r>
    </w:p>
    <w:p w14:paraId="2F9E18DF" w14:textId="77777777" w:rsidR="000905BD" w:rsidRPr="00BC7F95" w:rsidRDefault="000905BD" w:rsidP="00865DA5">
      <w:pPr>
        <w:pStyle w:val="ListParagraph"/>
        <w:numPr>
          <w:ilvl w:val="2"/>
          <w:numId w:val="35"/>
        </w:numPr>
        <w:tabs>
          <w:tab w:val="left" w:pos="853"/>
          <w:tab w:val="left" w:pos="854"/>
        </w:tabs>
        <w:spacing w:after="0" w:line="240" w:lineRule="auto"/>
        <w:ind w:right="209"/>
        <w:rPr>
          <w:rFonts w:ascii="Times New Roman" w:hAnsi="Times New Roman" w:cs="Times New Roman"/>
          <w:sz w:val="24"/>
          <w:szCs w:val="24"/>
        </w:rPr>
      </w:pPr>
      <w:r w:rsidRPr="00BC7F95">
        <w:rPr>
          <w:rFonts w:ascii="Times New Roman" w:hAnsi="Times New Roman" w:cs="Times New Roman"/>
          <w:sz w:val="24"/>
          <w:szCs w:val="24"/>
        </w:rPr>
        <w:t>On the City’s website,</w:t>
      </w:r>
    </w:p>
    <w:p w14:paraId="5F2CE7DF" w14:textId="77777777" w:rsidR="000905BD" w:rsidRPr="00BC7F95" w:rsidRDefault="000905BD" w:rsidP="00865DA5">
      <w:pPr>
        <w:pStyle w:val="ListParagraph"/>
        <w:numPr>
          <w:ilvl w:val="2"/>
          <w:numId w:val="35"/>
        </w:numPr>
        <w:tabs>
          <w:tab w:val="left" w:pos="853"/>
          <w:tab w:val="left" w:pos="854"/>
        </w:tabs>
        <w:spacing w:after="0" w:line="240" w:lineRule="auto"/>
        <w:ind w:right="209"/>
        <w:rPr>
          <w:rFonts w:ascii="Times New Roman" w:hAnsi="Times New Roman" w:cs="Times New Roman"/>
          <w:sz w:val="24"/>
          <w:szCs w:val="24"/>
        </w:rPr>
      </w:pPr>
      <w:r w:rsidRPr="00BC7F95">
        <w:rPr>
          <w:rFonts w:ascii="Times New Roman" w:hAnsi="Times New Roman" w:cs="Times New Roman"/>
          <w:sz w:val="24"/>
          <w:szCs w:val="24"/>
        </w:rPr>
        <w:t>On the Utah Public Notice website, and</w:t>
      </w:r>
    </w:p>
    <w:p w14:paraId="58C82D14" w14:textId="77777777" w:rsidR="000905BD" w:rsidRPr="00BC7F95" w:rsidRDefault="000905BD" w:rsidP="00865DA5">
      <w:pPr>
        <w:pStyle w:val="ListParagraph"/>
        <w:numPr>
          <w:ilvl w:val="2"/>
          <w:numId w:val="35"/>
        </w:numPr>
        <w:tabs>
          <w:tab w:val="left" w:pos="853"/>
          <w:tab w:val="left" w:pos="854"/>
        </w:tabs>
        <w:spacing w:after="0" w:line="240" w:lineRule="auto"/>
        <w:ind w:right="209"/>
        <w:rPr>
          <w:rFonts w:ascii="Times New Roman" w:hAnsi="Times New Roman" w:cs="Times New Roman"/>
          <w:sz w:val="24"/>
          <w:szCs w:val="24"/>
        </w:rPr>
      </w:pPr>
      <w:r w:rsidRPr="00BC7F95">
        <w:rPr>
          <w:rFonts w:ascii="Times New Roman" w:hAnsi="Times New Roman" w:cs="Times New Roman"/>
          <w:sz w:val="24"/>
          <w:szCs w:val="24"/>
        </w:rPr>
        <w:t>Mailing such notice to the adjacent property owners.</w:t>
      </w:r>
    </w:p>
    <w:p w14:paraId="2E3A589C" w14:textId="77777777" w:rsidR="00865DA5" w:rsidRPr="00865DA5" w:rsidRDefault="00865DA5" w:rsidP="00865DA5">
      <w:pPr>
        <w:pStyle w:val="ListParagraph"/>
        <w:tabs>
          <w:tab w:val="left" w:pos="853"/>
          <w:tab w:val="left" w:pos="854"/>
        </w:tabs>
        <w:spacing w:after="0" w:line="240" w:lineRule="auto"/>
        <w:ind w:right="209"/>
        <w:rPr>
          <w:rFonts w:ascii="Times New Roman" w:hAnsi="Times New Roman" w:cs="Times New Roman"/>
          <w:sz w:val="24"/>
          <w:szCs w:val="24"/>
        </w:rPr>
      </w:pPr>
    </w:p>
    <w:p w14:paraId="5BCEC315" w14:textId="780D386B" w:rsidR="000905BD" w:rsidRPr="00BC7F95" w:rsidRDefault="000905BD" w:rsidP="00865DA5">
      <w:pPr>
        <w:pStyle w:val="ListParagraph"/>
        <w:numPr>
          <w:ilvl w:val="0"/>
          <w:numId w:val="35"/>
        </w:numPr>
        <w:tabs>
          <w:tab w:val="left" w:pos="853"/>
          <w:tab w:val="left" w:pos="854"/>
        </w:tabs>
        <w:spacing w:after="0" w:line="240" w:lineRule="auto"/>
        <w:ind w:right="209"/>
        <w:rPr>
          <w:rFonts w:ascii="Times New Roman" w:hAnsi="Times New Roman" w:cs="Times New Roman"/>
          <w:sz w:val="24"/>
          <w:szCs w:val="24"/>
        </w:rPr>
      </w:pPr>
      <w:r w:rsidRPr="00BC7F95">
        <w:rPr>
          <w:rFonts w:ascii="Times New Roman" w:eastAsia="Times New Roman" w:hAnsi="Times New Roman" w:cs="Times New Roman"/>
          <w:color w:val="000000"/>
          <w:sz w:val="24"/>
          <w:szCs w:val="24"/>
        </w:rPr>
        <w:t>The city may lease or sublease city property under conditions as are deemed desirable, fair, and appropriate, considering the intended land use and equivalent property tax value, and are in the best interest of the city.</w:t>
      </w:r>
    </w:p>
    <w:p w14:paraId="6885C3EB" w14:textId="77777777" w:rsidR="00865DA5" w:rsidRDefault="00865DA5" w:rsidP="00865DA5">
      <w:pPr>
        <w:tabs>
          <w:tab w:val="left" w:pos="853"/>
          <w:tab w:val="left" w:pos="854"/>
        </w:tabs>
        <w:spacing w:after="0" w:line="240" w:lineRule="auto"/>
        <w:ind w:right="136"/>
        <w:rPr>
          <w:rFonts w:ascii="Times New Roman" w:eastAsia="Verdana" w:hAnsi="Times New Roman" w:cs="Times New Roman"/>
          <w:b/>
          <w:bCs/>
          <w:sz w:val="24"/>
          <w:szCs w:val="24"/>
        </w:rPr>
      </w:pPr>
    </w:p>
    <w:p w14:paraId="0A04F506" w14:textId="27AE65D7" w:rsidR="000905BD" w:rsidRPr="00BC7F95" w:rsidRDefault="000905BD" w:rsidP="00865DA5">
      <w:pPr>
        <w:tabs>
          <w:tab w:val="left" w:pos="853"/>
          <w:tab w:val="left" w:pos="854"/>
        </w:tabs>
        <w:spacing w:after="0" w:line="240" w:lineRule="auto"/>
        <w:ind w:right="136"/>
        <w:rPr>
          <w:rFonts w:ascii="Times New Roman" w:hAnsi="Times New Roman" w:cs="Times New Roman"/>
          <w:b/>
          <w:bCs/>
          <w:sz w:val="24"/>
          <w:szCs w:val="24"/>
        </w:rPr>
      </w:pPr>
      <w:r w:rsidRPr="00BC7F95">
        <w:rPr>
          <w:rFonts w:ascii="Times New Roman" w:eastAsia="Verdana" w:hAnsi="Times New Roman" w:cs="Times New Roman"/>
          <w:b/>
          <w:bCs/>
          <w:sz w:val="24"/>
          <w:szCs w:val="24"/>
        </w:rPr>
        <w:t xml:space="preserve">1-12A-4: CITY-OWNED REAL PROPERTY SALE AND PURCHASE LIMITATIONS: </w:t>
      </w:r>
    </w:p>
    <w:p w14:paraId="7B38AE49" w14:textId="77777777" w:rsidR="000905BD" w:rsidRPr="00BC7F95" w:rsidRDefault="000905BD" w:rsidP="00865DA5">
      <w:pPr>
        <w:pStyle w:val="ListParagraph"/>
        <w:tabs>
          <w:tab w:val="left" w:pos="853"/>
          <w:tab w:val="left" w:pos="854"/>
        </w:tabs>
        <w:spacing w:after="0" w:line="240" w:lineRule="auto"/>
        <w:ind w:left="1080" w:right="130"/>
        <w:rPr>
          <w:rFonts w:ascii="Times New Roman" w:hAnsi="Times New Roman" w:cs="Times New Roman"/>
          <w:sz w:val="24"/>
          <w:szCs w:val="24"/>
        </w:rPr>
      </w:pPr>
    </w:p>
    <w:p w14:paraId="48830ED2" w14:textId="77777777" w:rsidR="000905BD" w:rsidRPr="00BC7F95" w:rsidRDefault="000905BD" w:rsidP="00865DA5">
      <w:pPr>
        <w:pStyle w:val="ListParagraph"/>
        <w:numPr>
          <w:ilvl w:val="0"/>
          <w:numId w:val="37"/>
        </w:numPr>
        <w:tabs>
          <w:tab w:val="left" w:pos="853"/>
          <w:tab w:val="left" w:pos="854"/>
        </w:tabs>
        <w:spacing w:after="0" w:line="240" w:lineRule="auto"/>
        <w:ind w:right="136"/>
        <w:rPr>
          <w:rFonts w:ascii="Times New Roman" w:hAnsi="Times New Roman" w:cs="Times New Roman"/>
          <w:sz w:val="24"/>
          <w:szCs w:val="24"/>
        </w:rPr>
      </w:pPr>
      <w:r w:rsidRPr="00BC7F95">
        <w:rPr>
          <w:rFonts w:ascii="Times New Roman" w:eastAsia="Verdana" w:hAnsi="Times New Roman" w:cs="Times New Roman"/>
          <w:sz w:val="24"/>
          <w:szCs w:val="24"/>
        </w:rPr>
        <w:t xml:space="preserve">Pursuant to the City’s Municipal Ethics Commission and the Utah Municipal Officers’ and Employees’ Ethics Act, the city shall not knowingly sell surplus real property to an elected officer, appointed officer, or municipal employee and it is strictly prohibited for any elected officer, appointed officer, or municipal employee of the city to purchase surplus city real property. Clearfield Municipal Code §1-7-10, and Utah State Code Ann. §10-3-1301 </w:t>
      </w:r>
      <w:r w:rsidRPr="00BC7F95">
        <w:rPr>
          <w:rFonts w:ascii="Times New Roman" w:eastAsia="Verdana" w:hAnsi="Times New Roman" w:cs="Times New Roman"/>
          <w:i/>
          <w:iCs/>
          <w:sz w:val="24"/>
          <w:szCs w:val="24"/>
        </w:rPr>
        <w:t>et seq</w:t>
      </w:r>
      <w:r w:rsidRPr="00BC7F95">
        <w:rPr>
          <w:rFonts w:ascii="Times New Roman" w:eastAsia="Verdana" w:hAnsi="Times New Roman" w:cs="Times New Roman"/>
          <w:sz w:val="24"/>
          <w:szCs w:val="24"/>
        </w:rPr>
        <w:t xml:space="preserve">.  This restriction includes any family member, “straw buyer,” or entity/individual in which the elected officer, appointed officer, or municipal employee has a substantial interest.  </w:t>
      </w:r>
    </w:p>
    <w:p w14:paraId="66DC6222" w14:textId="77777777" w:rsidR="000905BD" w:rsidRPr="00BC7F95" w:rsidRDefault="000905BD" w:rsidP="00865DA5">
      <w:pPr>
        <w:pStyle w:val="ListParagraph"/>
        <w:tabs>
          <w:tab w:val="left" w:pos="853"/>
          <w:tab w:val="left" w:pos="854"/>
        </w:tabs>
        <w:spacing w:after="0" w:line="240" w:lineRule="auto"/>
        <w:ind w:left="1800" w:right="136"/>
        <w:rPr>
          <w:rFonts w:ascii="Times New Roman" w:hAnsi="Times New Roman" w:cs="Times New Roman"/>
          <w:sz w:val="24"/>
          <w:szCs w:val="24"/>
        </w:rPr>
      </w:pPr>
    </w:p>
    <w:p w14:paraId="2FAD9602" w14:textId="77777777" w:rsidR="000905BD" w:rsidRPr="00BC7F95" w:rsidRDefault="000905BD" w:rsidP="00865DA5">
      <w:pPr>
        <w:pStyle w:val="ListParagraph"/>
        <w:numPr>
          <w:ilvl w:val="0"/>
          <w:numId w:val="37"/>
        </w:numPr>
        <w:tabs>
          <w:tab w:val="left" w:pos="853"/>
          <w:tab w:val="left" w:pos="854"/>
        </w:tabs>
        <w:spacing w:after="0" w:line="240" w:lineRule="auto"/>
        <w:ind w:right="136"/>
        <w:rPr>
          <w:rFonts w:ascii="Times New Roman" w:eastAsia="Verdana" w:hAnsi="Times New Roman" w:cs="Times New Roman"/>
          <w:sz w:val="24"/>
          <w:szCs w:val="24"/>
        </w:rPr>
      </w:pPr>
      <w:r w:rsidRPr="00BC7F95">
        <w:rPr>
          <w:rFonts w:ascii="Times New Roman" w:eastAsia="Times New Roman" w:hAnsi="Times New Roman" w:cs="Times New Roman"/>
          <w:color w:val="000000"/>
          <w:sz w:val="24"/>
          <w:szCs w:val="24"/>
        </w:rPr>
        <w:t xml:space="preserve">Absent evidence to the contrary, the general purchase of surplus city-owned real property from a third-party auction by an elected officer, appointed officer, or municipal employee is not considered a violation of the City’s Municipal Ethics Commission and the Utah Municipal Officers’ and Employees’ Ethics Act. Clearfield Municipal Code § 1-7-10, and Utah State Code Ann. §10-3-1301 </w:t>
      </w:r>
      <w:r w:rsidRPr="00BC7F95">
        <w:rPr>
          <w:rFonts w:ascii="Times New Roman" w:eastAsia="Times New Roman" w:hAnsi="Times New Roman" w:cs="Times New Roman"/>
          <w:i/>
          <w:iCs/>
          <w:color w:val="000000"/>
          <w:sz w:val="24"/>
          <w:szCs w:val="24"/>
        </w:rPr>
        <w:t>et seq</w:t>
      </w:r>
      <w:r w:rsidRPr="00BC7F95">
        <w:rPr>
          <w:rFonts w:ascii="Times New Roman" w:eastAsia="Times New Roman" w:hAnsi="Times New Roman" w:cs="Times New Roman"/>
          <w:color w:val="000000"/>
          <w:sz w:val="24"/>
          <w:szCs w:val="24"/>
        </w:rPr>
        <w:t xml:space="preserve">. </w:t>
      </w:r>
    </w:p>
    <w:p w14:paraId="2ED9561A" w14:textId="77777777" w:rsidR="00865DA5" w:rsidRDefault="00865DA5" w:rsidP="00A5540C">
      <w:pPr>
        <w:spacing w:after="0" w:line="240" w:lineRule="auto"/>
        <w:rPr>
          <w:rFonts w:ascii="Times New Roman" w:hAnsi="Times New Roman" w:cs="Times New Roman"/>
          <w:i/>
          <w:iCs/>
          <w:sz w:val="24"/>
          <w:szCs w:val="24"/>
        </w:rPr>
      </w:pPr>
    </w:p>
    <w:p w14:paraId="511D288C" w14:textId="77777777" w:rsidR="00865DA5" w:rsidRDefault="00865DA5" w:rsidP="00A5540C">
      <w:pPr>
        <w:spacing w:after="0" w:line="240" w:lineRule="auto"/>
        <w:rPr>
          <w:rFonts w:ascii="Times New Roman" w:hAnsi="Times New Roman" w:cs="Times New Roman"/>
          <w:i/>
          <w:iCs/>
          <w:sz w:val="24"/>
          <w:szCs w:val="24"/>
        </w:rPr>
      </w:pPr>
    </w:p>
    <w:p w14:paraId="0C7B1800" w14:textId="77777777" w:rsidR="00865DA5" w:rsidRDefault="00865DA5" w:rsidP="00A5540C">
      <w:pPr>
        <w:spacing w:after="0" w:line="240" w:lineRule="auto"/>
        <w:rPr>
          <w:rFonts w:ascii="Times New Roman" w:hAnsi="Times New Roman" w:cs="Times New Roman"/>
          <w:i/>
          <w:iCs/>
          <w:sz w:val="24"/>
          <w:szCs w:val="24"/>
        </w:rPr>
      </w:pPr>
    </w:p>
    <w:p w14:paraId="6960B9D3" w14:textId="77777777" w:rsidR="00865DA5" w:rsidRDefault="00865DA5" w:rsidP="00A5540C">
      <w:pPr>
        <w:spacing w:after="0" w:line="240" w:lineRule="auto"/>
        <w:rPr>
          <w:rFonts w:ascii="Times New Roman" w:hAnsi="Times New Roman" w:cs="Times New Roman"/>
          <w:i/>
          <w:iCs/>
          <w:sz w:val="24"/>
          <w:szCs w:val="24"/>
        </w:rPr>
      </w:pPr>
    </w:p>
    <w:p w14:paraId="413025DA" w14:textId="77777777" w:rsidR="00865DA5" w:rsidRDefault="00865DA5" w:rsidP="00A5540C">
      <w:pPr>
        <w:spacing w:after="0" w:line="240" w:lineRule="auto"/>
        <w:rPr>
          <w:rFonts w:ascii="Times New Roman" w:hAnsi="Times New Roman" w:cs="Times New Roman"/>
          <w:i/>
          <w:iCs/>
          <w:sz w:val="24"/>
          <w:szCs w:val="24"/>
        </w:rPr>
      </w:pPr>
    </w:p>
    <w:p w14:paraId="0EA20968" w14:textId="77777777" w:rsidR="00865DA5" w:rsidRDefault="00865DA5" w:rsidP="00A5540C">
      <w:pPr>
        <w:spacing w:after="0" w:line="240" w:lineRule="auto"/>
        <w:rPr>
          <w:rFonts w:ascii="Times New Roman" w:hAnsi="Times New Roman" w:cs="Times New Roman"/>
          <w:i/>
          <w:iCs/>
          <w:sz w:val="24"/>
          <w:szCs w:val="24"/>
        </w:rPr>
      </w:pPr>
    </w:p>
    <w:p w14:paraId="7BCC4EC0" w14:textId="77777777" w:rsidR="00865DA5" w:rsidRDefault="00865DA5" w:rsidP="00A5540C">
      <w:pPr>
        <w:spacing w:after="0" w:line="240" w:lineRule="auto"/>
        <w:rPr>
          <w:rFonts w:ascii="Times New Roman" w:hAnsi="Times New Roman" w:cs="Times New Roman"/>
          <w:i/>
          <w:iCs/>
          <w:sz w:val="24"/>
          <w:szCs w:val="24"/>
        </w:rPr>
      </w:pPr>
    </w:p>
    <w:p w14:paraId="6522CDD6" w14:textId="77777777" w:rsidR="00865DA5" w:rsidRDefault="00865DA5" w:rsidP="00A5540C">
      <w:pPr>
        <w:spacing w:after="0" w:line="240" w:lineRule="auto"/>
        <w:rPr>
          <w:rFonts w:ascii="Times New Roman" w:hAnsi="Times New Roman" w:cs="Times New Roman"/>
          <w:i/>
          <w:iCs/>
          <w:sz w:val="24"/>
          <w:szCs w:val="24"/>
        </w:rPr>
      </w:pPr>
    </w:p>
    <w:p w14:paraId="369FE4A6" w14:textId="77777777" w:rsidR="00865DA5" w:rsidRDefault="00865DA5" w:rsidP="00A5540C">
      <w:pPr>
        <w:spacing w:after="0" w:line="240" w:lineRule="auto"/>
        <w:rPr>
          <w:rFonts w:ascii="Times New Roman" w:hAnsi="Times New Roman" w:cs="Times New Roman"/>
          <w:i/>
          <w:iCs/>
          <w:sz w:val="24"/>
          <w:szCs w:val="24"/>
        </w:rPr>
      </w:pPr>
    </w:p>
    <w:p w14:paraId="1B5274DA" w14:textId="77777777" w:rsidR="00865DA5" w:rsidRDefault="00865DA5" w:rsidP="00A5540C">
      <w:pPr>
        <w:spacing w:after="0" w:line="240" w:lineRule="auto"/>
        <w:rPr>
          <w:rFonts w:ascii="Times New Roman" w:hAnsi="Times New Roman" w:cs="Times New Roman"/>
          <w:i/>
          <w:iCs/>
          <w:sz w:val="24"/>
          <w:szCs w:val="24"/>
        </w:rPr>
      </w:pPr>
    </w:p>
    <w:p w14:paraId="19CDE5EE" w14:textId="77777777" w:rsidR="00865DA5" w:rsidRDefault="00865DA5" w:rsidP="00A5540C">
      <w:pPr>
        <w:spacing w:after="0" w:line="240" w:lineRule="auto"/>
        <w:rPr>
          <w:rFonts w:ascii="Times New Roman" w:hAnsi="Times New Roman" w:cs="Times New Roman"/>
          <w:i/>
          <w:iCs/>
          <w:sz w:val="24"/>
          <w:szCs w:val="24"/>
        </w:rPr>
      </w:pPr>
    </w:p>
    <w:p w14:paraId="64A39E59" w14:textId="685AE950" w:rsidR="00A5540C" w:rsidRDefault="00BC7F95" w:rsidP="00A5540C">
      <w:pPr>
        <w:spacing w:after="0" w:line="240" w:lineRule="auto"/>
        <w:rPr>
          <w:rFonts w:ascii="Times New Roman" w:hAnsi="Times New Roman" w:cs="Times New Roman"/>
          <w:i/>
          <w:iCs/>
          <w:sz w:val="24"/>
          <w:szCs w:val="24"/>
        </w:rPr>
      </w:pPr>
      <w:r w:rsidRPr="00A5540C">
        <w:rPr>
          <w:rFonts w:ascii="Times New Roman" w:hAnsi="Times New Roman" w:cs="Times New Roman"/>
          <w:i/>
          <w:iCs/>
          <w:sz w:val="24"/>
          <w:szCs w:val="24"/>
        </w:rPr>
        <w:lastRenderedPageBreak/>
        <w:t>Title 1, Chapter 12</w:t>
      </w:r>
      <w:r w:rsidR="00A5540C">
        <w:rPr>
          <w:rFonts w:ascii="Times New Roman" w:hAnsi="Times New Roman" w:cs="Times New Roman"/>
          <w:i/>
          <w:iCs/>
          <w:sz w:val="24"/>
          <w:szCs w:val="24"/>
        </w:rPr>
        <w:t>B</w:t>
      </w:r>
      <w:r w:rsidRPr="00A5540C">
        <w:rPr>
          <w:rFonts w:ascii="Times New Roman" w:hAnsi="Times New Roman" w:cs="Times New Roman"/>
          <w:i/>
          <w:iCs/>
          <w:sz w:val="24"/>
          <w:szCs w:val="24"/>
        </w:rPr>
        <w:t xml:space="preserve">, – Administration, Disposal of </w:t>
      </w:r>
      <w:r w:rsidR="00A5540C">
        <w:rPr>
          <w:rFonts w:ascii="Times New Roman" w:hAnsi="Times New Roman" w:cs="Times New Roman"/>
          <w:i/>
          <w:iCs/>
          <w:sz w:val="24"/>
          <w:szCs w:val="24"/>
        </w:rPr>
        <w:t xml:space="preserve">City-owned </w:t>
      </w:r>
      <w:r w:rsidRPr="00A5540C">
        <w:rPr>
          <w:rFonts w:ascii="Times New Roman" w:hAnsi="Times New Roman" w:cs="Times New Roman"/>
          <w:i/>
          <w:iCs/>
          <w:sz w:val="24"/>
          <w:szCs w:val="24"/>
        </w:rPr>
        <w:t xml:space="preserve">Property is </w:t>
      </w:r>
      <w:r w:rsidR="00A5540C">
        <w:rPr>
          <w:rFonts w:ascii="Times New Roman" w:hAnsi="Times New Roman" w:cs="Times New Roman"/>
          <w:i/>
          <w:iCs/>
          <w:sz w:val="24"/>
          <w:szCs w:val="24"/>
        </w:rPr>
        <w:t xml:space="preserve">enacted </w:t>
      </w:r>
      <w:r w:rsidRPr="00A5540C">
        <w:rPr>
          <w:rFonts w:ascii="Times New Roman" w:hAnsi="Times New Roman" w:cs="Times New Roman"/>
          <w:i/>
          <w:iCs/>
          <w:sz w:val="24"/>
          <w:szCs w:val="24"/>
        </w:rPr>
        <w:t>to read as follows:</w:t>
      </w:r>
    </w:p>
    <w:p w14:paraId="58E8FE42" w14:textId="77777777" w:rsidR="00E258C2" w:rsidRPr="002D5739" w:rsidRDefault="00E258C2" w:rsidP="00E258C2">
      <w:pPr>
        <w:shd w:val="clear" w:color="auto" w:fill="FFFFFF"/>
        <w:spacing w:before="240"/>
        <w:jc w:val="center"/>
        <w:rPr>
          <w:rFonts w:ascii="Times New Roman" w:hAnsi="Times New Roman" w:cs="Times New Roman"/>
          <w:b/>
          <w:bCs/>
          <w:sz w:val="32"/>
          <w:szCs w:val="32"/>
        </w:rPr>
      </w:pPr>
      <w:r w:rsidRPr="002D5739">
        <w:rPr>
          <w:rFonts w:ascii="Times New Roman" w:hAnsi="Times New Roman" w:cs="Times New Roman"/>
          <w:b/>
          <w:bCs/>
          <w:sz w:val="32"/>
          <w:szCs w:val="32"/>
        </w:rPr>
        <w:t>CHAPTER 12B</w:t>
      </w:r>
    </w:p>
    <w:p w14:paraId="7D6F01DD" w14:textId="77777777" w:rsidR="00E258C2" w:rsidRPr="002D5739" w:rsidRDefault="00E258C2" w:rsidP="00E258C2">
      <w:pPr>
        <w:shd w:val="clear" w:color="auto" w:fill="FFFFFF"/>
        <w:spacing w:after="120"/>
        <w:jc w:val="center"/>
        <w:rPr>
          <w:rFonts w:ascii="Times New Roman" w:hAnsi="Times New Roman" w:cs="Times New Roman"/>
          <w:b/>
          <w:bCs/>
          <w:sz w:val="32"/>
          <w:szCs w:val="32"/>
        </w:rPr>
      </w:pPr>
      <w:r w:rsidRPr="002D5739">
        <w:rPr>
          <w:rFonts w:ascii="Times New Roman" w:hAnsi="Times New Roman" w:cs="Times New Roman"/>
          <w:b/>
          <w:bCs/>
          <w:sz w:val="32"/>
          <w:szCs w:val="32"/>
        </w:rPr>
        <w:t xml:space="preserve">DISPOSAL OF CITY-OWNED PROPERTY </w:t>
      </w:r>
    </w:p>
    <w:p w14:paraId="26A77DF6" w14:textId="77777777" w:rsidR="00E258C2" w:rsidRPr="002D5739" w:rsidRDefault="00E258C2" w:rsidP="00865DA5">
      <w:pPr>
        <w:shd w:val="clear" w:color="auto" w:fill="FFFFFF"/>
        <w:spacing w:after="0" w:line="240" w:lineRule="auto"/>
        <w:rPr>
          <w:rFonts w:ascii="Times New Roman" w:hAnsi="Times New Roman" w:cs="Times New Roman"/>
          <w:b/>
          <w:bCs/>
        </w:rPr>
      </w:pPr>
    </w:p>
    <w:p w14:paraId="029817D1" w14:textId="77777777" w:rsidR="00E258C2" w:rsidRPr="00D325DF" w:rsidRDefault="005F226E" w:rsidP="00865DA5">
      <w:pPr>
        <w:shd w:val="clear" w:color="auto" w:fill="FFFFFF"/>
        <w:spacing w:after="0" w:line="240" w:lineRule="auto"/>
        <w:rPr>
          <w:rFonts w:ascii="Times New Roman" w:hAnsi="Times New Roman" w:cs="Times New Roman"/>
          <w:b/>
          <w:bCs/>
          <w:sz w:val="24"/>
          <w:szCs w:val="24"/>
        </w:rPr>
      </w:pPr>
      <w:hyperlink r:id="rId18" w:anchor="JD_1-12-1" w:history="1">
        <w:r w:rsidR="00E258C2" w:rsidRPr="00D325DF">
          <w:rPr>
            <w:rStyle w:val="Hyperlink"/>
            <w:rFonts w:ascii="Times New Roman" w:hAnsi="Times New Roman" w:cs="Times New Roman"/>
            <w:b/>
            <w:bCs/>
            <w:sz w:val="24"/>
            <w:szCs w:val="24"/>
          </w:rPr>
          <w:t>1-12B-1</w:t>
        </w:r>
      </w:hyperlink>
      <w:r w:rsidR="00E258C2" w:rsidRPr="00D325DF">
        <w:rPr>
          <w:rFonts w:ascii="Times New Roman" w:hAnsi="Times New Roman" w:cs="Times New Roman"/>
          <w:b/>
          <w:bCs/>
          <w:sz w:val="24"/>
          <w:szCs w:val="24"/>
        </w:rPr>
        <w:t xml:space="preserve">: Definitions </w:t>
      </w:r>
    </w:p>
    <w:p w14:paraId="1FD6716A" w14:textId="77777777" w:rsidR="00E258C2" w:rsidRPr="00D325DF" w:rsidRDefault="00E258C2" w:rsidP="00865DA5">
      <w:pPr>
        <w:shd w:val="clear" w:color="auto" w:fill="FFFFFF"/>
        <w:spacing w:after="0" w:line="240" w:lineRule="auto"/>
        <w:rPr>
          <w:rFonts w:ascii="Times New Roman" w:hAnsi="Times New Roman" w:cs="Times New Roman"/>
          <w:b/>
          <w:bCs/>
          <w:sz w:val="24"/>
          <w:szCs w:val="24"/>
        </w:rPr>
      </w:pPr>
      <w:r w:rsidRPr="00D325DF">
        <w:rPr>
          <w:rFonts w:ascii="Times New Roman" w:hAnsi="Times New Roman" w:cs="Times New Roman"/>
          <w:b/>
          <w:bCs/>
          <w:sz w:val="24"/>
          <w:szCs w:val="24"/>
          <w:u w:val="single"/>
        </w:rPr>
        <w:t>1-12B-2</w:t>
      </w:r>
      <w:r w:rsidRPr="00D325DF">
        <w:rPr>
          <w:rFonts w:ascii="Times New Roman" w:hAnsi="Times New Roman" w:cs="Times New Roman"/>
          <w:b/>
          <w:bCs/>
          <w:sz w:val="24"/>
          <w:szCs w:val="24"/>
        </w:rPr>
        <w:t xml:space="preserve">: Disposal of Surplus City-Owned Property </w:t>
      </w:r>
    </w:p>
    <w:p w14:paraId="00C9A3BD" w14:textId="77777777" w:rsidR="00E258C2" w:rsidRPr="00D325DF" w:rsidRDefault="00E258C2" w:rsidP="00865DA5">
      <w:pPr>
        <w:shd w:val="clear" w:color="auto" w:fill="FFFFFF"/>
        <w:spacing w:after="0" w:line="240" w:lineRule="auto"/>
        <w:rPr>
          <w:rFonts w:ascii="Times New Roman" w:hAnsi="Times New Roman" w:cs="Times New Roman"/>
          <w:b/>
          <w:bCs/>
          <w:sz w:val="24"/>
          <w:szCs w:val="24"/>
        </w:rPr>
      </w:pPr>
      <w:r w:rsidRPr="00D325DF">
        <w:rPr>
          <w:rFonts w:ascii="Times New Roman" w:hAnsi="Times New Roman" w:cs="Times New Roman"/>
          <w:b/>
          <w:bCs/>
          <w:sz w:val="24"/>
          <w:szCs w:val="24"/>
          <w:u w:val="single"/>
        </w:rPr>
        <w:t>1-12B-3</w:t>
      </w:r>
      <w:r w:rsidRPr="00D325DF">
        <w:rPr>
          <w:rFonts w:ascii="Times New Roman" w:hAnsi="Times New Roman" w:cs="Times New Roman"/>
          <w:b/>
          <w:bCs/>
          <w:sz w:val="24"/>
          <w:szCs w:val="24"/>
        </w:rPr>
        <w:t xml:space="preserve">: </w:t>
      </w:r>
      <w:r w:rsidRPr="00D325DF">
        <w:rPr>
          <w:rFonts w:ascii="Times New Roman" w:eastAsia="Verdana" w:hAnsi="Times New Roman" w:cs="Times New Roman"/>
          <w:b/>
          <w:bCs/>
          <w:sz w:val="24"/>
          <w:szCs w:val="24"/>
        </w:rPr>
        <w:t>Property Sale and Purchase Limitations</w:t>
      </w:r>
    </w:p>
    <w:p w14:paraId="4ADCB403" w14:textId="77777777" w:rsidR="00310427" w:rsidRDefault="00310427" w:rsidP="00865DA5">
      <w:pPr>
        <w:shd w:val="clear" w:color="auto" w:fill="FFFFFF"/>
        <w:spacing w:after="0" w:line="240" w:lineRule="auto"/>
        <w:rPr>
          <w:rFonts w:ascii="Times New Roman" w:hAnsi="Times New Roman" w:cs="Times New Roman"/>
          <w:b/>
          <w:bCs/>
          <w:color w:val="212529"/>
          <w:sz w:val="24"/>
          <w:szCs w:val="24"/>
        </w:rPr>
      </w:pPr>
    </w:p>
    <w:p w14:paraId="6BB1352F" w14:textId="77777777" w:rsidR="00310427" w:rsidRDefault="00310427" w:rsidP="00865DA5">
      <w:pPr>
        <w:shd w:val="clear" w:color="auto" w:fill="FFFFFF"/>
        <w:spacing w:after="0" w:line="240" w:lineRule="auto"/>
        <w:rPr>
          <w:rFonts w:ascii="Times New Roman" w:hAnsi="Times New Roman" w:cs="Times New Roman"/>
          <w:b/>
          <w:bCs/>
          <w:color w:val="212529"/>
          <w:sz w:val="24"/>
          <w:szCs w:val="24"/>
        </w:rPr>
      </w:pPr>
    </w:p>
    <w:p w14:paraId="29B02BF1" w14:textId="0FF2ABB0" w:rsidR="00E258C2" w:rsidRDefault="00E258C2" w:rsidP="00865DA5">
      <w:pPr>
        <w:shd w:val="clear" w:color="auto" w:fill="FFFFFF"/>
        <w:spacing w:after="0" w:line="240" w:lineRule="auto"/>
        <w:rPr>
          <w:rFonts w:ascii="Times New Roman" w:hAnsi="Times New Roman" w:cs="Times New Roman"/>
          <w:b/>
          <w:bCs/>
          <w:color w:val="212529"/>
          <w:sz w:val="24"/>
          <w:szCs w:val="24"/>
        </w:rPr>
      </w:pPr>
      <w:r w:rsidRPr="00D325DF">
        <w:rPr>
          <w:rFonts w:ascii="Times New Roman" w:hAnsi="Times New Roman" w:cs="Times New Roman"/>
          <w:b/>
          <w:bCs/>
          <w:color w:val="212529"/>
          <w:sz w:val="24"/>
          <w:szCs w:val="24"/>
        </w:rPr>
        <w:t>1-12B-1: DEFINITIONS:</w:t>
      </w:r>
    </w:p>
    <w:p w14:paraId="2FF61E4D" w14:textId="77777777" w:rsidR="00865DA5" w:rsidRPr="00D325DF" w:rsidRDefault="00865DA5" w:rsidP="00865DA5">
      <w:pPr>
        <w:shd w:val="clear" w:color="auto" w:fill="FFFFFF"/>
        <w:spacing w:after="0" w:line="240" w:lineRule="auto"/>
        <w:rPr>
          <w:rFonts w:ascii="Times New Roman" w:hAnsi="Times New Roman" w:cs="Times New Roman"/>
          <w:b/>
          <w:bCs/>
          <w:color w:val="212529"/>
          <w:sz w:val="24"/>
          <w:szCs w:val="24"/>
        </w:rPr>
      </w:pPr>
    </w:p>
    <w:p w14:paraId="66927472" w14:textId="77777777" w:rsidR="00E258C2" w:rsidRPr="00D325DF" w:rsidRDefault="00E258C2" w:rsidP="00310427">
      <w:pPr>
        <w:pStyle w:val="NormalWeb"/>
        <w:spacing w:before="0" w:beforeAutospacing="0" w:after="0" w:afterAutospacing="0"/>
      </w:pPr>
      <w:r w:rsidRPr="00D325DF">
        <w:t xml:space="preserve">CITY-OWNED PROPERTY: Any item that the city owns or has legal title over, except city-owned real property defined below, such as supplies, equipment, appliances, automobiles, or other tangible items that carry the promise of future worth.  </w:t>
      </w:r>
    </w:p>
    <w:p w14:paraId="5570B221" w14:textId="77777777" w:rsidR="00310427" w:rsidRDefault="00310427" w:rsidP="00310427">
      <w:pPr>
        <w:shd w:val="clear" w:color="auto" w:fill="FFFFFF"/>
        <w:spacing w:after="0" w:line="240" w:lineRule="auto"/>
        <w:rPr>
          <w:rFonts w:ascii="Times New Roman" w:hAnsi="Times New Roman" w:cs="Times New Roman"/>
          <w:b/>
          <w:bCs/>
          <w:sz w:val="24"/>
          <w:szCs w:val="24"/>
        </w:rPr>
      </w:pPr>
    </w:p>
    <w:p w14:paraId="1B8A2696" w14:textId="08523966" w:rsidR="00E258C2" w:rsidRPr="00D325DF" w:rsidRDefault="00E258C2" w:rsidP="00310427">
      <w:pPr>
        <w:shd w:val="clear" w:color="auto" w:fill="FFFFFF"/>
        <w:spacing w:after="0" w:line="240" w:lineRule="auto"/>
        <w:rPr>
          <w:rFonts w:ascii="Times New Roman" w:hAnsi="Times New Roman" w:cs="Times New Roman"/>
          <w:b/>
          <w:bCs/>
          <w:sz w:val="24"/>
          <w:szCs w:val="24"/>
        </w:rPr>
      </w:pPr>
      <w:r w:rsidRPr="00D325DF">
        <w:rPr>
          <w:rFonts w:ascii="Times New Roman" w:hAnsi="Times New Roman" w:cs="Times New Roman"/>
          <w:b/>
          <w:bCs/>
          <w:sz w:val="24"/>
          <w:szCs w:val="24"/>
        </w:rPr>
        <w:t>1-12B-2: DISPOSAL OF SURPLUS CITY-OWNED PROPERTY</w:t>
      </w:r>
    </w:p>
    <w:p w14:paraId="7AA34BB8" w14:textId="77777777" w:rsidR="007E4587" w:rsidRDefault="007E4587" w:rsidP="00310427">
      <w:pPr>
        <w:tabs>
          <w:tab w:val="left" w:pos="853"/>
          <w:tab w:val="left" w:pos="854"/>
        </w:tabs>
        <w:spacing w:after="0" w:line="240" w:lineRule="auto"/>
        <w:ind w:right="136"/>
        <w:rPr>
          <w:rFonts w:ascii="Times New Roman" w:eastAsia="Times New Roman" w:hAnsi="Times New Roman" w:cs="Times New Roman"/>
          <w:color w:val="000000"/>
          <w:sz w:val="24"/>
          <w:szCs w:val="24"/>
        </w:rPr>
      </w:pPr>
    </w:p>
    <w:p w14:paraId="2AEA5FB4" w14:textId="7DE5F98B" w:rsidR="00E258C2" w:rsidRPr="00D325DF" w:rsidRDefault="00E258C2" w:rsidP="00310427">
      <w:pPr>
        <w:tabs>
          <w:tab w:val="left" w:pos="853"/>
          <w:tab w:val="left" w:pos="854"/>
        </w:tabs>
        <w:spacing w:after="0" w:line="240" w:lineRule="auto"/>
        <w:ind w:right="136"/>
        <w:rPr>
          <w:rFonts w:ascii="Times New Roman" w:eastAsia="Verdana" w:hAnsi="Times New Roman" w:cs="Times New Roman"/>
          <w:sz w:val="24"/>
          <w:szCs w:val="24"/>
        </w:rPr>
      </w:pPr>
      <w:r w:rsidRPr="00D325DF">
        <w:rPr>
          <w:rFonts w:ascii="Times New Roman" w:eastAsia="Times New Roman" w:hAnsi="Times New Roman" w:cs="Times New Roman"/>
          <w:color w:val="000000"/>
          <w:sz w:val="24"/>
          <w:szCs w:val="24"/>
        </w:rPr>
        <w:t>The chief financial officer or designee shall authorize the sale of any city-owned surplus property to the public by auction, sealed bid, or other acceptable method.</w:t>
      </w:r>
    </w:p>
    <w:p w14:paraId="4A727C48" w14:textId="77777777" w:rsidR="007E4587" w:rsidRDefault="007E4587" w:rsidP="00310427">
      <w:pPr>
        <w:tabs>
          <w:tab w:val="left" w:pos="853"/>
          <w:tab w:val="left" w:pos="854"/>
        </w:tabs>
        <w:spacing w:after="0" w:line="240" w:lineRule="auto"/>
        <w:ind w:right="209"/>
        <w:rPr>
          <w:rFonts w:ascii="Times New Roman" w:hAnsi="Times New Roman" w:cs="Times New Roman"/>
          <w:sz w:val="24"/>
          <w:szCs w:val="24"/>
        </w:rPr>
      </w:pPr>
    </w:p>
    <w:p w14:paraId="78863AF6" w14:textId="659CC65B" w:rsidR="00E258C2" w:rsidRPr="00D325DF" w:rsidRDefault="00E258C2" w:rsidP="00310427">
      <w:pPr>
        <w:tabs>
          <w:tab w:val="left" w:pos="853"/>
          <w:tab w:val="left" w:pos="854"/>
        </w:tabs>
        <w:spacing w:after="0" w:line="240" w:lineRule="auto"/>
        <w:ind w:right="209"/>
        <w:rPr>
          <w:rFonts w:ascii="Times New Roman" w:hAnsi="Times New Roman" w:cs="Times New Roman"/>
          <w:sz w:val="24"/>
          <w:szCs w:val="24"/>
        </w:rPr>
      </w:pPr>
      <w:r w:rsidRPr="00D325DF">
        <w:rPr>
          <w:rFonts w:ascii="Times New Roman" w:hAnsi="Times New Roman" w:cs="Times New Roman"/>
          <w:sz w:val="24"/>
          <w:szCs w:val="24"/>
        </w:rPr>
        <w:t>A. Surplus Property Disposal Form</w:t>
      </w:r>
    </w:p>
    <w:p w14:paraId="63A54163" w14:textId="77777777" w:rsidR="00E258C2" w:rsidRPr="00D325DF" w:rsidRDefault="00E258C2" w:rsidP="00310427">
      <w:pPr>
        <w:pStyle w:val="ListParagraph"/>
        <w:numPr>
          <w:ilvl w:val="0"/>
          <w:numId w:val="39"/>
        </w:numPr>
        <w:tabs>
          <w:tab w:val="left" w:pos="853"/>
          <w:tab w:val="left" w:pos="854"/>
        </w:tabs>
        <w:spacing w:after="0" w:line="240" w:lineRule="auto"/>
        <w:ind w:right="209"/>
        <w:rPr>
          <w:rFonts w:ascii="Times New Roman" w:hAnsi="Times New Roman" w:cs="Times New Roman"/>
          <w:sz w:val="24"/>
          <w:szCs w:val="24"/>
        </w:rPr>
      </w:pPr>
      <w:r w:rsidRPr="00D325DF">
        <w:rPr>
          <w:rFonts w:ascii="Times New Roman" w:hAnsi="Times New Roman" w:cs="Times New Roman"/>
          <w:sz w:val="24"/>
          <w:szCs w:val="24"/>
        </w:rPr>
        <w:t>When a department head determines that property is surplus or excess to current needs, a declaration</w:t>
      </w:r>
      <w:r w:rsidRPr="00D325DF">
        <w:rPr>
          <w:rFonts w:ascii="Times New Roman" w:hAnsi="Times New Roman" w:cs="Times New Roman"/>
          <w:spacing w:val="-1"/>
          <w:sz w:val="24"/>
          <w:szCs w:val="24"/>
        </w:rPr>
        <w:t xml:space="preserve"> </w:t>
      </w:r>
      <w:r w:rsidRPr="00D325DF">
        <w:rPr>
          <w:rFonts w:ascii="Times New Roman" w:hAnsi="Times New Roman" w:cs="Times New Roman"/>
          <w:sz w:val="24"/>
          <w:szCs w:val="24"/>
        </w:rPr>
        <w:t>will</w:t>
      </w:r>
      <w:r w:rsidRPr="00D325DF">
        <w:rPr>
          <w:rFonts w:ascii="Times New Roman" w:hAnsi="Times New Roman" w:cs="Times New Roman"/>
          <w:spacing w:val="-8"/>
          <w:sz w:val="24"/>
          <w:szCs w:val="24"/>
        </w:rPr>
        <w:t xml:space="preserve"> </w:t>
      </w:r>
      <w:r w:rsidRPr="00D325DF">
        <w:rPr>
          <w:rFonts w:ascii="Times New Roman" w:hAnsi="Times New Roman" w:cs="Times New Roman"/>
          <w:sz w:val="24"/>
          <w:szCs w:val="24"/>
        </w:rPr>
        <w:t>be made using the</w:t>
      </w:r>
      <w:r w:rsidRPr="00D325DF">
        <w:rPr>
          <w:rFonts w:ascii="Times New Roman" w:hAnsi="Times New Roman" w:cs="Times New Roman"/>
          <w:spacing w:val="-1"/>
          <w:sz w:val="24"/>
          <w:szCs w:val="24"/>
        </w:rPr>
        <w:t xml:space="preserve"> “</w:t>
      </w:r>
      <w:r w:rsidRPr="00D325DF">
        <w:rPr>
          <w:rFonts w:ascii="Times New Roman" w:hAnsi="Times New Roman" w:cs="Times New Roman"/>
          <w:sz w:val="24"/>
          <w:szCs w:val="24"/>
        </w:rPr>
        <w:t>Surplus</w:t>
      </w:r>
      <w:r w:rsidRPr="00D325DF">
        <w:rPr>
          <w:rFonts w:ascii="Times New Roman" w:hAnsi="Times New Roman" w:cs="Times New Roman"/>
          <w:spacing w:val="32"/>
          <w:sz w:val="24"/>
          <w:szCs w:val="24"/>
        </w:rPr>
        <w:t xml:space="preserve"> </w:t>
      </w:r>
      <w:r w:rsidRPr="00D325DF">
        <w:rPr>
          <w:rFonts w:ascii="Times New Roman" w:hAnsi="Times New Roman" w:cs="Times New Roman"/>
          <w:sz w:val="24"/>
          <w:szCs w:val="24"/>
        </w:rPr>
        <w:t>Property</w:t>
      </w:r>
      <w:r w:rsidRPr="00D325DF">
        <w:rPr>
          <w:rFonts w:ascii="Times New Roman" w:hAnsi="Times New Roman" w:cs="Times New Roman"/>
          <w:spacing w:val="29"/>
          <w:sz w:val="24"/>
          <w:szCs w:val="24"/>
        </w:rPr>
        <w:t xml:space="preserve"> </w:t>
      </w:r>
      <w:r w:rsidRPr="00D325DF">
        <w:rPr>
          <w:rFonts w:ascii="Times New Roman" w:hAnsi="Times New Roman" w:cs="Times New Roman"/>
          <w:sz w:val="24"/>
          <w:szCs w:val="24"/>
        </w:rPr>
        <w:t>Disposal Form” provided by the chief financial officer.</w:t>
      </w:r>
      <w:r w:rsidRPr="00D325DF">
        <w:rPr>
          <w:rFonts w:ascii="Times New Roman" w:hAnsi="Times New Roman" w:cs="Times New Roman"/>
          <w:spacing w:val="40"/>
          <w:sz w:val="24"/>
          <w:szCs w:val="24"/>
        </w:rPr>
        <w:t xml:space="preserve"> </w:t>
      </w:r>
      <w:r w:rsidRPr="00D325DF">
        <w:rPr>
          <w:rFonts w:ascii="Times New Roman" w:hAnsi="Times New Roman" w:cs="Times New Roman"/>
          <w:sz w:val="24"/>
          <w:szCs w:val="24"/>
        </w:rPr>
        <w:t>The</w:t>
      </w:r>
      <w:r w:rsidRPr="00D325DF">
        <w:rPr>
          <w:rFonts w:ascii="Times New Roman" w:hAnsi="Times New Roman" w:cs="Times New Roman"/>
          <w:spacing w:val="-1"/>
          <w:sz w:val="24"/>
          <w:szCs w:val="24"/>
        </w:rPr>
        <w:t xml:space="preserve"> </w:t>
      </w:r>
      <w:r w:rsidRPr="00D325DF">
        <w:rPr>
          <w:rFonts w:ascii="Times New Roman" w:hAnsi="Times New Roman" w:cs="Times New Roman"/>
          <w:sz w:val="24"/>
          <w:szCs w:val="24"/>
        </w:rPr>
        <w:t>form must</w:t>
      </w:r>
      <w:r w:rsidRPr="00D325DF">
        <w:rPr>
          <w:rFonts w:ascii="Times New Roman" w:hAnsi="Times New Roman" w:cs="Times New Roman"/>
          <w:spacing w:val="-1"/>
          <w:sz w:val="24"/>
          <w:szCs w:val="24"/>
        </w:rPr>
        <w:t xml:space="preserve"> </w:t>
      </w:r>
      <w:r w:rsidRPr="00D325DF">
        <w:rPr>
          <w:rFonts w:ascii="Times New Roman" w:hAnsi="Times New Roman" w:cs="Times New Roman"/>
          <w:sz w:val="24"/>
          <w:szCs w:val="24"/>
        </w:rPr>
        <w:t>be</w:t>
      </w:r>
      <w:r w:rsidRPr="00D325DF">
        <w:rPr>
          <w:rFonts w:ascii="Times New Roman" w:hAnsi="Times New Roman" w:cs="Times New Roman"/>
          <w:spacing w:val="-6"/>
          <w:sz w:val="24"/>
          <w:szCs w:val="24"/>
        </w:rPr>
        <w:t xml:space="preserve"> </w:t>
      </w:r>
      <w:r w:rsidRPr="00D325DF">
        <w:rPr>
          <w:rFonts w:ascii="Times New Roman" w:hAnsi="Times New Roman" w:cs="Times New Roman"/>
          <w:sz w:val="24"/>
          <w:szCs w:val="24"/>
        </w:rPr>
        <w:t>filled</w:t>
      </w:r>
      <w:r w:rsidRPr="00D325DF">
        <w:rPr>
          <w:rFonts w:ascii="Times New Roman" w:hAnsi="Times New Roman" w:cs="Times New Roman"/>
          <w:spacing w:val="-22"/>
          <w:sz w:val="24"/>
          <w:szCs w:val="24"/>
        </w:rPr>
        <w:t xml:space="preserve"> </w:t>
      </w:r>
      <w:r w:rsidRPr="00D325DF">
        <w:rPr>
          <w:rFonts w:ascii="Times New Roman" w:hAnsi="Times New Roman" w:cs="Times New Roman"/>
          <w:sz w:val="24"/>
          <w:szCs w:val="24"/>
        </w:rPr>
        <w:t>out</w:t>
      </w:r>
      <w:r w:rsidRPr="00D325DF">
        <w:rPr>
          <w:rFonts w:ascii="Times New Roman" w:hAnsi="Times New Roman" w:cs="Times New Roman"/>
          <w:spacing w:val="15"/>
          <w:sz w:val="24"/>
          <w:szCs w:val="24"/>
        </w:rPr>
        <w:t xml:space="preserve"> </w:t>
      </w:r>
      <w:r w:rsidRPr="00D325DF">
        <w:rPr>
          <w:rFonts w:ascii="Times New Roman" w:hAnsi="Times New Roman" w:cs="Times New Roman"/>
          <w:sz w:val="24"/>
          <w:szCs w:val="24"/>
        </w:rPr>
        <w:t>and</w:t>
      </w:r>
      <w:r w:rsidRPr="00D325DF">
        <w:rPr>
          <w:rFonts w:ascii="Times New Roman" w:hAnsi="Times New Roman" w:cs="Times New Roman"/>
          <w:spacing w:val="-6"/>
          <w:sz w:val="24"/>
          <w:szCs w:val="24"/>
        </w:rPr>
        <w:t xml:space="preserve"> </w:t>
      </w:r>
      <w:r w:rsidRPr="00D325DF">
        <w:rPr>
          <w:rFonts w:ascii="Times New Roman" w:hAnsi="Times New Roman" w:cs="Times New Roman"/>
          <w:sz w:val="24"/>
          <w:szCs w:val="24"/>
        </w:rPr>
        <w:t>signed by</w:t>
      </w:r>
      <w:r w:rsidRPr="00D325DF">
        <w:rPr>
          <w:rFonts w:ascii="Times New Roman" w:hAnsi="Times New Roman" w:cs="Times New Roman"/>
          <w:spacing w:val="-10"/>
          <w:sz w:val="24"/>
          <w:szCs w:val="24"/>
        </w:rPr>
        <w:t xml:space="preserve"> </w:t>
      </w:r>
      <w:r w:rsidRPr="00D325DF">
        <w:rPr>
          <w:rFonts w:ascii="Times New Roman" w:hAnsi="Times New Roman" w:cs="Times New Roman"/>
          <w:sz w:val="24"/>
          <w:szCs w:val="24"/>
        </w:rPr>
        <w:t>the department head.</w:t>
      </w:r>
    </w:p>
    <w:p w14:paraId="55CA60A9" w14:textId="77777777" w:rsidR="00E258C2" w:rsidRPr="00D325DF" w:rsidRDefault="00E258C2" w:rsidP="00310427">
      <w:pPr>
        <w:pStyle w:val="ListParagraph"/>
        <w:tabs>
          <w:tab w:val="left" w:pos="853"/>
          <w:tab w:val="left" w:pos="854"/>
        </w:tabs>
        <w:spacing w:after="0" w:line="240" w:lineRule="auto"/>
        <w:ind w:left="490" w:right="216"/>
        <w:rPr>
          <w:rFonts w:ascii="Times New Roman" w:hAnsi="Times New Roman" w:cs="Times New Roman"/>
          <w:sz w:val="24"/>
          <w:szCs w:val="24"/>
        </w:rPr>
      </w:pPr>
    </w:p>
    <w:p w14:paraId="4FEB0A3C" w14:textId="77777777" w:rsidR="00E258C2" w:rsidRPr="00D325DF" w:rsidRDefault="00E258C2" w:rsidP="00310427">
      <w:pPr>
        <w:pStyle w:val="ListParagraph"/>
        <w:numPr>
          <w:ilvl w:val="0"/>
          <w:numId w:val="39"/>
        </w:numPr>
        <w:tabs>
          <w:tab w:val="left" w:pos="853"/>
          <w:tab w:val="left" w:pos="854"/>
        </w:tabs>
        <w:spacing w:after="0" w:line="240" w:lineRule="auto"/>
        <w:ind w:right="136"/>
        <w:rPr>
          <w:rFonts w:ascii="Times New Roman" w:hAnsi="Times New Roman" w:cs="Times New Roman"/>
          <w:sz w:val="24"/>
          <w:szCs w:val="24"/>
        </w:rPr>
      </w:pPr>
      <w:r w:rsidRPr="00D325DF">
        <w:rPr>
          <w:rFonts w:ascii="Times New Roman" w:hAnsi="Times New Roman" w:cs="Times New Roman"/>
          <w:sz w:val="24"/>
          <w:szCs w:val="24"/>
        </w:rPr>
        <w:t>Vehicle</w:t>
      </w:r>
      <w:r w:rsidRPr="00D325DF">
        <w:rPr>
          <w:rFonts w:ascii="Times New Roman" w:hAnsi="Times New Roman" w:cs="Times New Roman"/>
          <w:spacing w:val="-15"/>
          <w:sz w:val="24"/>
          <w:szCs w:val="24"/>
        </w:rPr>
        <w:t xml:space="preserve"> </w:t>
      </w:r>
      <w:r w:rsidRPr="00D325DF">
        <w:rPr>
          <w:rFonts w:ascii="Times New Roman" w:hAnsi="Times New Roman" w:cs="Times New Roman"/>
          <w:sz w:val="24"/>
          <w:szCs w:val="24"/>
        </w:rPr>
        <w:t>titles</w:t>
      </w:r>
      <w:r w:rsidRPr="00D325DF">
        <w:rPr>
          <w:rFonts w:ascii="Times New Roman" w:hAnsi="Times New Roman" w:cs="Times New Roman"/>
          <w:spacing w:val="-1"/>
          <w:sz w:val="24"/>
          <w:szCs w:val="24"/>
        </w:rPr>
        <w:t xml:space="preserve"> </w:t>
      </w:r>
      <w:r w:rsidRPr="00D325DF">
        <w:rPr>
          <w:rFonts w:ascii="Times New Roman" w:hAnsi="Times New Roman" w:cs="Times New Roman"/>
          <w:sz w:val="24"/>
          <w:szCs w:val="24"/>
        </w:rPr>
        <w:t>must accompany</w:t>
      </w:r>
      <w:r w:rsidRPr="00D325DF">
        <w:rPr>
          <w:rFonts w:ascii="Times New Roman" w:hAnsi="Times New Roman" w:cs="Times New Roman"/>
          <w:spacing w:val="-21"/>
          <w:sz w:val="24"/>
          <w:szCs w:val="24"/>
        </w:rPr>
        <w:t xml:space="preserve"> </w:t>
      </w:r>
      <w:r w:rsidRPr="00D325DF">
        <w:rPr>
          <w:rFonts w:ascii="Times New Roman" w:hAnsi="Times New Roman" w:cs="Times New Roman"/>
          <w:sz w:val="24"/>
          <w:szCs w:val="24"/>
        </w:rPr>
        <w:t>the vehicle,</w:t>
      </w:r>
      <w:r w:rsidRPr="00D325DF">
        <w:rPr>
          <w:rFonts w:ascii="Times New Roman" w:hAnsi="Times New Roman" w:cs="Times New Roman"/>
          <w:spacing w:val="-7"/>
          <w:sz w:val="24"/>
          <w:szCs w:val="24"/>
        </w:rPr>
        <w:t xml:space="preserve"> </w:t>
      </w:r>
      <w:r w:rsidRPr="00D325DF">
        <w:rPr>
          <w:rFonts w:ascii="Times New Roman" w:hAnsi="Times New Roman" w:cs="Times New Roman"/>
          <w:sz w:val="24"/>
          <w:szCs w:val="24"/>
        </w:rPr>
        <w:t>with</w:t>
      </w:r>
      <w:r w:rsidRPr="00D325DF">
        <w:rPr>
          <w:rFonts w:ascii="Times New Roman" w:hAnsi="Times New Roman" w:cs="Times New Roman"/>
          <w:spacing w:val="-10"/>
          <w:sz w:val="24"/>
          <w:szCs w:val="24"/>
        </w:rPr>
        <w:t xml:space="preserve"> </w:t>
      </w:r>
      <w:r w:rsidRPr="00D325DF">
        <w:rPr>
          <w:rFonts w:ascii="Times New Roman" w:hAnsi="Times New Roman" w:cs="Times New Roman"/>
          <w:sz w:val="24"/>
          <w:szCs w:val="24"/>
        </w:rPr>
        <w:t>the transfer section unsigned</w:t>
      </w:r>
      <w:r w:rsidRPr="00D325DF">
        <w:rPr>
          <w:rFonts w:ascii="Times New Roman" w:hAnsi="Times New Roman" w:cs="Times New Roman"/>
          <w:spacing w:val="-2"/>
          <w:sz w:val="24"/>
          <w:szCs w:val="24"/>
        </w:rPr>
        <w:t xml:space="preserve"> </w:t>
      </w:r>
      <w:r w:rsidRPr="00D325DF">
        <w:rPr>
          <w:rFonts w:ascii="Times New Roman" w:hAnsi="Times New Roman" w:cs="Times New Roman"/>
          <w:sz w:val="24"/>
          <w:szCs w:val="24"/>
        </w:rPr>
        <w:t>as titles become</w:t>
      </w:r>
      <w:r w:rsidRPr="00D325DF">
        <w:rPr>
          <w:rFonts w:ascii="Times New Roman" w:hAnsi="Times New Roman" w:cs="Times New Roman"/>
          <w:spacing w:val="-15"/>
          <w:sz w:val="24"/>
          <w:szCs w:val="24"/>
        </w:rPr>
        <w:t xml:space="preserve"> </w:t>
      </w:r>
      <w:r w:rsidRPr="00D325DF">
        <w:rPr>
          <w:rFonts w:ascii="Times New Roman" w:hAnsi="Times New Roman" w:cs="Times New Roman"/>
          <w:sz w:val="24"/>
          <w:szCs w:val="24"/>
        </w:rPr>
        <w:t>negotiable once signed.</w:t>
      </w:r>
      <w:r w:rsidRPr="00D325DF">
        <w:rPr>
          <w:rFonts w:ascii="Times New Roman" w:hAnsi="Times New Roman" w:cs="Times New Roman"/>
          <w:spacing w:val="74"/>
          <w:sz w:val="24"/>
          <w:szCs w:val="24"/>
        </w:rPr>
        <w:t xml:space="preserve"> </w:t>
      </w:r>
      <w:r w:rsidRPr="00D325DF">
        <w:rPr>
          <w:rFonts w:ascii="Times New Roman" w:hAnsi="Times New Roman" w:cs="Times New Roman"/>
          <w:sz w:val="24"/>
          <w:szCs w:val="24"/>
        </w:rPr>
        <w:t>Odometer Statements must also</w:t>
      </w:r>
      <w:r w:rsidRPr="00D325DF">
        <w:rPr>
          <w:rFonts w:ascii="Times New Roman" w:hAnsi="Times New Roman" w:cs="Times New Roman"/>
          <w:spacing w:val="-3"/>
          <w:sz w:val="24"/>
          <w:szCs w:val="24"/>
        </w:rPr>
        <w:t xml:space="preserve"> </w:t>
      </w:r>
      <w:r w:rsidRPr="00D325DF">
        <w:rPr>
          <w:rFonts w:ascii="Times New Roman" w:hAnsi="Times New Roman" w:cs="Times New Roman"/>
          <w:sz w:val="24"/>
          <w:szCs w:val="24"/>
        </w:rPr>
        <w:t>accompany the vehicle</w:t>
      </w:r>
      <w:r w:rsidRPr="00D325DF">
        <w:rPr>
          <w:rFonts w:ascii="Times New Roman" w:hAnsi="Times New Roman" w:cs="Times New Roman"/>
          <w:spacing w:val="-22"/>
          <w:sz w:val="24"/>
          <w:szCs w:val="24"/>
        </w:rPr>
        <w:t xml:space="preserve"> </w:t>
      </w:r>
      <w:r w:rsidRPr="00D325DF">
        <w:rPr>
          <w:rFonts w:ascii="Times New Roman" w:hAnsi="Times New Roman" w:cs="Times New Roman"/>
          <w:sz w:val="24"/>
          <w:szCs w:val="24"/>
        </w:rPr>
        <w:t>and be properly completed and signed by the chief financial officer.</w:t>
      </w:r>
      <w:r w:rsidRPr="00D325DF">
        <w:rPr>
          <w:rFonts w:ascii="Times New Roman" w:hAnsi="Times New Roman" w:cs="Times New Roman"/>
          <w:spacing w:val="80"/>
          <w:sz w:val="24"/>
          <w:szCs w:val="24"/>
        </w:rPr>
        <w:t xml:space="preserve"> </w:t>
      </w:r>
      <w:r w:rsidRPr="00D325DF">
        <w:rPr>
          <w:rFonts w:ascii="Times New Roman" w:hAnsi="Times New Roman" w:cs="Times New Roman"/>
          <w:sz w:val="24"/>
          <w:szCs w:val="24"/>
        </w:rPr>
        <w:t>Vehicle</w:t>
      </w:r>
      <w:r w:rsidRPr="00D325DF">
        <w:rPr>
          <w:rFonts w:ascii="Times New Roman" w:hAnsi="Times New Roman" w:cs="Times New Roman"/>
          <w:spacing w:val="-2"/>
          <w:sz w:val="24"/>
          <w:szCs w:val="24"/>
        </w:rPr>
        <w:t xml:space="preserve"> </w:t>
      </w:r>
      <w:r w:rsidRPr="00D325DF">
        <w:rPr>
          <w:rFonts w:ascii="Times New Roman" w:hAnsi="Times New Roman" w:cs="Times New Roman"/>
          <w:sz w:val="24"/>
          <w:szCs w:val="24"/>
        </w:rPr>
        <w:t>license</w:t>
      </w:r>
      <w:r w:rsidRPr="00D325DF">
        <w:rPr>
          <w:rFonts w:ascii="Times New Roman" w:hAnsi="Times New Roman" w:cs="Times New Roman"/>
          <w:spacing w:val="-9"/>
          <w:sz w:val="24"/>
          <w:szCs w:val="24"/>
        </w:rPr>
        <w:t xml:space="preserve"> </w:t>
      </w:r>
      <w:r w:rsidRPr="00D325DF">
        <w:rPr>
          <w:rFonts w:ascii="Times New Roman" w:hAnsi="Times New Roman" w:cs="Times New Roman"/>
          <w:sz w:val="24"/>
          <w:szCs w:val="24"/>
        </w:rPr>
        <w:t>plates, city logos, lights</w:t>
      </w:r>
      <w:r w:rsidRPr="00D325DF">
        <w:rPr>
          <w:rFonts w:ascii="Times New Roman" w:hAnsi="Times New Roman" w:cs="Times New Roman"/>
          <w:spacing w:val="-9"/>
          <w:sz w:val="24"/>
          <w:szCs w:val="24"/>
        </w:rPr>
        <w:t xml:space="preserve"> </w:t>
      </w:r>
      <w:r w:rsidRPr="00D325DF">
        <w:rPr>
          <w:rFonts w:ascii="Times New Roman" w:hAnsi="Times New Roman" w:cs="Times New Roman"/>
          <w:sz w:val="24"/>
          <w:szCs w:val="24"/>
        </w:rPr>
        <w:t>(if</w:t>
      </w:r>
      <w:r w:rsidRPr="00D325DF">
        <w:rPr>
          <w:rFonts w:ascii="Times New Roman" w:hAnsi="Times New Roman" w:cs="Times New Roman"/>
          <w:spacing w:val="-4"/>
          <w:sz w:val="24"/>
          <w:szCs w:val="24"/>
        </w:rPr>
        <w:t xml:space="preserve"> </w:t>
      </w:r>
      <w:r w:rsidRPr="00D325DF">
        <w:rPr>
          <w:rFonts w:ascii="Times New Roman" w:hAnsi="Times New Roman" w:cs="Times New Roman"/>
          <w:sz w:val="24"/>
          <w:szCs w:val="24"/>
        </w:rPr>
        <w:t>applicable),</w:t>
      </w:r>
      <w:r w:rsidRPr="00D325DF">
        <w:rPr>
          <w:rFonts w:ascii="Times New Roman" w:hAnsi="Times New Roman" w:cs="Times New Roman"/>
          <w:spacing w:val="-4"/>
          <w:sz w:val="24"/>
          <w:szCs w:val="24"/>
        </w:rPr>
        <w:t xml:space="preserve"> </w:t>
      </w:r>
      <w:r w:rsidRPr="00D325DF">
        <w:rPr>
          <w:rFonts w:ascii="Times New Roman" w:hAnsi="Times New Roman" w:cs="Times New Roman"/>
          <w:sz w:val="24"/>
          <w:szCs w:val="24"/>
        </w:rPr>
        <w:t>and all applicable</w:t>
      </w:r>
      <w:r w:rsidRPr="00D325DF">
        <w:rPr>
          <w:rFonts w:ascii="Times New Roman" w:hAnsi="Times New Roman" w:cs="Times New Roman"/>
          <w:spacing w:val="-11"/>
          <w:sz w:val="24"/>
          <w:szCs w:val="24"/>
        </w:rPr>
        <w:t xml:space="preserve"> </w:t>
      </w:r>
      <w:r w:rsidRPr="00D325DF">
        <w:rPr>
          <w:rFonts w:ascii="Times New Roman" w:hAnsi="Times New Roman" w:cs="Times New Roman"/>
          <w:sz w:val="24"/>
          <w:szCs w:val="24"/>
        </w:rPr>
        <w:t>accessories must be removed.</w:t>
      </w:r>
      <w:r w:rsidRPr="00D325DF">
        <w:rPr>
          <w:rFonts w:ascii="Times New Roman" w:hAnsi="Times New Roman" w:cs="Times New Roman"/>
          <w:spacing w:val="40"/>
          <w:sz w:val="24"/>
          <w:szCs w:val="24"/>
        </w:rPr>
        <w:t xml:space="preserve"> </w:t>
      </w:r>
      <w:r w:rsidRPr="00D325DF">
        <w:rPr>
          <w:rFonts w:ascii="Times New Roman" w:hAnsi="Times New Roman" w:cs="Times New Roman"/>
          <w:sz w:val="24"/>
          <w:szCs w:val="24"/>
        </w:rPr>
        <w:t>If the vehicle</w:t>
      </w:r>
      <w:r w:rsidRPr="00D325DF">
        <w:rPr>
          <w:rFonts w:ascii="Times New Roman" w:hAnsi="Times New Roman" w:cs="Times New Roman"/>
          <w:spacing w:val="-21"/>
          <w:sz w:val="24"/>
          <w:szCs w:val="24"/>
        </w:rPr>
        <w:t xml:space="preserve"> </w:t>
      </w:r>
      <w:r w:rsidRPr="00D325DF">
        <w:rPr>
          <w:rFonts w:ascii="Times New Roman" w:hAnsi="Times New Roman" w:cs="Times New Roman"/>
          <w:sz w:val="24"/>
          <w:szCs w:val="24"/>
        </w:rPr>
        <w:t>is being considered for trade-in, it must be clearly</w:t>
      </w:r>
      <w:r w:rsidRPr="00D325DF">
        <w:rPr>
          <w:rFonts w:ascii="Times New Roman" w:hAnsi="Times New Roman" w:cs="Times New Roman"/>
          <w:spacing w:val="-14"/>
          <w:sz w:val="24"/>
          <w:szCs w:val="24"/>
        </w:rPr>
        <w:t xml:space="preserve"> </w:t>
      </w:r>
      <w:r w:rsidRPr="00D325DF">
        <w:rPr>
          <w:rFonts w:ascii="Times New Roman" w:hAnsi="Times New Roman" w:cs="Times New Roman"/>
          <w:sz w:val="24"/>
          <w:szCs w:val="24"/>
        </w:rPr>
        <w:t>documented on the Surplus Property Disposal Form with justification</w:t>
      </w:r>
      <w:r w:rsidRPr="00D325DF">
        <w:rPr>
          <w:rFonts w:ascii="Times New Roman" w:hAnsi="Times New Roman" w:cs="Times New Roman"/>
          <w:spacing w:val="-12"/>
          <w:sz w:val="24"/>
          <w:szCs w:val="24"/>
        </w:rPr>
        <w:t xml:space="preserve"> </w:t>
      </w:r>
      <w:r w:rsidRPr="00D325DF">
        <w:rPr>
          <w:rFonts w:ascii="Times New Roman" w:hAnsi="Times New Roman" w:cs="Times New Roman"/>
          <w:sz w:val="24"/>
          <w:szCs w:val="24"/>
        </w:rPr>
        <w:t>that this is the best method of disposal.</w:t>
      </w:r>
    </w:p>
    <w:p w14:paraId="06F48DA5" w14:textId="77777777" w:rsidR="00E258C2" w:rsidRPr="00D325DF" w:rsidRDefault="00E258C2" w:rsidP="00310427">
      <w:pPr>
        <w:tabs>
          <w:tab w:val="left" w:pos="853"/>
          <w:tab w:val="left" w:pos="854"/>
        </w:tabs>
        <w:spacing w:after="0" w:line="240" w:lineRule="auto"/>
        <w:ind w:right="136"/>
        <w:rPr>
          <w:rFonts w:ascii="Times New Roman" w:hAnsi="Times New Roman" w:cs="Times New Roman"/>
          <w:sz w:val="24"/>
          <w:szCs w:val="24"/>
        </w:rPr>
      </w:pPr>
    </w:p>
    <w:p w14:paraId="6EEAB15B" w14:textId="77777777" w:rsidR="00E258C2" w:rsidRPr="00D325DF" w:rsidRDefault="00E258C2" w:rsidP="00310427">
      <w:pPr>
        <w:pStyle w:val="ListParagraph"/>
        <w:numPr>
          <w:ilvl w:val="0"/>
          <w:numId w:val="39"/>
        </w:numPr>
        <w:tabs>
          <w:tab w:val="left" w:pos="853"/>
          <w:tab w:val="left" w:pos="854"/>
        </w:tabs>
        <w:spacing w:after="0" w:line="240" w:lineRule="auto"/>
        <w:ind w:right="136"/>
        <w:rPr>
          <w:rFonts w:ascii="Times New Roman" w:hAnsi="Times New Roman" w:cs="Times New Roman"/>
          <w:sz w:val="24"/>
          <w:szCs w:val="24"/>
        </w:rPr>
      </w:pPr>
      <w:r w:rsidRPr="00D325DF">
        <w:rPr>
          <w:rFonts w:ascii="Times New Roman" w:hAnsi="Times New Roman" w:cs="Times New Roman"/>
          <w:sz w:val="24"/>
          <w:szCs w:val="24"/>
        </w:rPr>
        <w:t>City-owned</w:t>
      </w:r>
      <w:r w:rsidRPr="00D325DF">
        <w:rPr>
          <w:rFonts w:ascii="Times New Roman" w:hAnsi="Times New Roman" w:cs="Times New Roman"/>
          <w:spacing w:val="27"/>
          <w:sz w:val="24"/>
          <w:szCs w:val="24"/>
        </w:rPr>
        <w:t xml:space="preserve"> </w:t>
      </w:r>
      <w:r w:rsidRPr="00D325DF">
        <w:rPr>
          <w:rFonts w:ascii="Times New Roman" w:hAnsi="Times New Roman" w:cs="Times New Roman"/>
          <w:sz w:val="24"/>
          <w:szCs w:val="24"/>
        </w:rPr>
        <w:t>property that carries the promise of future worth shall</w:t>
      </w:r>
      <w:r w:rsidRPr="00D325DF">
        <w:rPr>
          <w:rFonts w:ascii="Times New Roman" w:hAnsi="Times New Roman" w:cs="Times New Roman"/>
          <w:spacing w:val="-15"/>
          <w:sz w:val="24"/>
          <w:szCs w:val="24"/>
        </w:rPr>
        <w:t xml:space="preserve"> </w:t>
      </w:r>
      <w:r w:rsidRPr="00D325DF">
        <w:rPr>
          <w:rFonts w:ascii="Times New Roman" w:hAnsi="Times New Roman" w:cs="Times New Roman"/>
          <w:sz w:val="24"/>
          <w:szCs w:val="24"/>
        </w:rPr>
        <w:t>not be destroyed, sold, transferred,</w:t>
      </w:r>
      <w:r w:rsidRPr="00D325DF">
        <w:rPr>
          <w:rFonts w:ascii="Times New Roman" w:hAnsi="Times New Roman" w:cs="Times New Roman"/>
          <w:spacing w:val="24"/>
          <w:sz w:val="24"/>
          <w:szCs w:val="24"/>
        </w:rPr>
        <w:t xml:space="preserve"> </w:t>
      </w:r>
      <w:r w:rsidRPr="00D325DF">
        <w:rPr>
          <w:rFonts w:ascii="Times New Roman" w:hAnsi="Times New Roman" w:cs="Times New Roman"/>
          <w:sz w:val="24"/>
          <w:szCs w:val="24"/>
        </w:rPr>
        <w:t>traded-in,</w:t>
      </w:r>
      <w:r w:rsidRPr="00D325DF">
        <w:rPr>
          <w:rFonts w:ascii="Times New Roman" w:hAnsi="Times New Roman" w:cs="Times New Roman"/>
          <w:spacing w:val="-3"/>
          <w:sz w:val="24"/>
          <w:szCs w:val="24"/>
        </w:rPr>
        <w:t xml:space="preserve"> </w:t>
      </w:r>
      <w:r w:rsidRPr="00D325DF">
        <w:rPr>
          <w:rFonts w:ascii="Times New Roman" w:hAnsi="Times New Roman" w:cs="Times New Roman"/>
          <w:sz w:val="24"/>
          <w:szCs w:val="24"/>
        </w:rPr>
        <w:t>discarded, donated, or otherwise disposed of without submitting a properly completed Surplus Property Disposal Form.</w:t>
      </w:r>
    </w:p>
    <w:p w14:paraId="3CA2D5A9" w14:textId="77777777" w:rsidR="00E258C2" w:rsidRPr="00D325DF" w:rsidRDefault="00E258C2" w:rsidP="00310427">
      <w:pPr>
        <w:pStyle w:val="ListParagraph"/>
        <w:spacing w:after="0" w:line="240" w:lineRule="auto"/>
        <w:rPr>
          <w:rFonts w:ascii="Times New Roman" w:hAnsi="Times New Roman" w:cs="Times New Roman"/>
          <w:sz w:val="24"/>
          <w:szCs w:val="24"/>
        </w:rPr>
      </w:pPr>
    </w:p>
    <w:p w14:paraId="4DEB99EC" w14:textId="77777777" w:rsidR="00E258C2" w:rsidRPr="00D325DF" w:rsidRDefault="00E258C2" w:rsidP="00310427">
      <w:pPr>
        <w:pStyle w:val="ListParagraph"/>
        <w:widowControl w:val="0"/>
        <w:numPr>
          <w:ilvl w:val="0"/>
          <w:numId w:val="39"/>
        </w:numPr>
        <w:tabs>
          <w:tab w:val="left" w:pos="853"/>
          <w:tab w:val="left" w:pos="854"/>
        </w:tabs>
        <w:autoSpaceDE w:val="0"/>
        <w:autoSpaceDN w:val="0"/>
        <w:spacing w:after="0" w:line="240" w:lineRule="auto"/>
        <w:ind w:right="136"/>
        <w:jc w:val="both"/>
        <w:rPr>
          <w:rFonts w:ascii="Times New Roman" w:hAnsi="Times New Roman" w:cs="Times New Roman"/>
          <w:sz w:val="24"/>
          <w:szCs w:val="24"/>
        </w:rPr>
      </w:pPr>
      <w:r w:rsidRPr="00D325DF">
        <w:rPr>
          <w:rFonts w:ascii="Times New Roman" w:hAnsi="Times New Roman" w:cs="Times New Roman"/>
          <w:sz w:val="24"/>
          <w:szCs w:val="24"/>
        </w:rPr>
        <w:t>An estimated current value or minimum acceptable selling price should be listed on the Surplus Property Disposal Form. Salvage property will be destroyed or donated and must be described on the disposal form and a recommendation listed.</w:t>
      </w:r>
    </w:p>
    <w:p w14:paraId="627CD14B" w14:textId="77777777" w:rsidR="00E258C2" w:rsidRPr="00D325DF" w:rsidRDefault="00E258C2" w:rsidP="00310427">
      <w:pPr>
        <w:pStyle w:val="ListParagraph"/>
        <w:spacing w:after="0" w:line="240" w:lineRule="auto"/>
        <w:rPr>
          <w:rFonts w:ascii="Times New Roman" w:hAnsi="Times New Roman" w:cs="Times New Roman"/>
          <w:sz w:val="24"/>
          <w:szCs w:val="24"/>
        </w:rPr>
      </w:pPr>
    </w:p>
    <w:p w14:paraId="69760CED" w14:textId="77777777" w:rsidR="00E258C2" w:rsidRPr="00D325DF" w:rsidRDefault="00E258C2" w:rsidP="00310427">
      <w:pPr>
        <w:pStyle w:val="ListParagraph"/>
        <w:numPr>
          <w:ilvl w:val="0"/>
          <w:numId w:val="39"/>
        </w:numPr>
        <w:tabs>
          <w:tab w:val="left" w:pos="853"/>
          <w:tab w:val="left" w:pos="854"/>
        </w:tabs>
        <w:spacing w:after="0" w:line="240" w:lineRule="auto"/>
        <w:ind w:right="236"/>
        <w:rPr>
          <w:rFonts w:ascii="Times New Roman" w:hAnsi="Times New Roman" w:cs="Times New Roman"/>
          <w:sz w:val="24"/>
          <w:szCs w:val="24"/>
        </w:rPr>
      </w:pPr>
      <w:r w:rsidRPr="00D325DF">
        <w:rPr>
          <w:rFonts w:ascii="Times New Roman" w:hAnsi="Times New Roman" w:cs="Times New Roman"/>
          <w:sz w:val="24"/>
          <w:szCs w:val="24"/>
        </w:rPr>
        <w:lastRenderedPageBreak/>
        <w:t>After an item</w:t>
      </w:r>
      <w:r w:rsidRPr="00D325DF">
        <w:rPr>
          <w:rFonts w:ascii="Times New Roman" w:hAnsi="Times New Roman" w:cs="Times New Roman"/>
          <w:spacing w:val="-8"/>
          <w:sz w:val="24"/>
          <w:szCs w:val="24"/>
        </w:rPr>
        <w:t xml:space="preserve"> </w:t>
      </w:r>
      <w:r w:rsidRPr="00D325DF">
        <w:rPr>
          <w:rFonts w:ascii="Times New Roman" w:hAnsi="Times New Roman" w:cs="Times New Roman"/>
          <w:sz w:val="24"/>
          <w:szCs w:val="24"/>
        </w:rPr>
        <w:t>is</w:t>
      </w:r>
      <w:r w:rsidRPr="00D325DF">
        <w:rPr>
          <w:rFonts w:ascii="Times New Roman" w:hAnsi="Times New Roman" w:cs="Times New Roman"/>
          <w:spacing w:val="-5"/>
          <w:sz w:val="24"/>
          <w:szCs w:val="24"/>
        </w:rPr>
        <w:t xml:space="preserve"> </w:t>
      </w:r>
      <w:r w:rsidRPr="00D325DF">
        <w:rPr>
          <w:rFonts w:ascii="Times New Roman" w:hAnsi="Times New Roman" w:cs="Times New Roman"/>
          <w:sz w:val="24"/>
          <w:szCs w:val="24"/>
        </w:rPr>
        <w:t>sold, the</w:t>
      </w:r>
      <w:r w:rsidRPr="00D325DF">
        <w:rPr>
          <w:rFonts w:ascii="Times New Roman" w:hAnsi="Times New Roman" w:cs="Times New Roman"/>
          <w:spacing w:val="-2"/>
          <w:sz w:val="24"/>
          <w:szCs w:val="24"/>
        </w:rPr>
        <w:t xml:space="preserve"> </w:t>
      </w:r>
      <w:r w:rsidRPr="00D325DF">
        <w:rPr>
          <w:rFonts w:ascii="Times New Roman" w:hAnsi="Times New Roman" w:cs="Times New Roman"/>
          <w:sz w:val="24"/>
          <w:szCs w:val="24"/>
        </w:rPr>
        <w:t>Surplus</w:t>
      </w:r>
      <w:r w:rsidRPr="00D325DF">
        <w:rPr>
          <w:rFonts w:ascii="Times New Roman" w:hAnsi="Times New Roman" w:cs="Times New Roman"/>
          <w:spacing w:val="24"/>
          <w:sz w:val="24"/>
          <w:szCs w:val="24"/>
        </w:rPr>
        <w:t xml:space="preserve"> </w:t>
      </w:r>
      <w:r w:rsidRPr="00D325DF">
        <w:rPr>
          <w:rFonts w:ascii="Times New Roman" w:hAnsi="Times New Roman" w:cs="Times New Roman"/>
          <w:sz w:val="24"/>
          <w:szCs w:val="24"/>
        </w:rPr>
        <w:t>Property</w:t>
      </w:r>
      <w:r w:rsidRPr="00D325DF">
        <w:rPr>
          <w:rFonts w:ascii="Times New Roman" w:hAnsi="Times New Roman" w:cs="Times New Roman"/>
          <w:spacing w:val="30"/>
          <w:sz w:val="24"/>
          <w:szCs w:val="24"/>
        </w:rPr>
        <w:t xml:space="preserve"> </w:t>
      </w:r>
      <w:r w:rsidRPr="00D325DF">
        <w:rPr>
          <w:rFonts w:ascii="Times New Roman" w:hAnsi="Times New Roman" w:cs="Times New Roman"/>
          <w:sz w:val="24"/>
          <w:szCs w:val="24"/>
        </w:rPr>
        <w:t>Disposal</w:t>
      </w:r>
      <w:r w:rsidRPr="00D325DF">
        <w:rPr>
          <w:rFonts w:ascii="Times New Roman" w:hAnsi="Times New Roman" w:cs="Times New Roman"/>
          <w:spacing w:val="-1"/>
          <w:sz w:val="24"/>
          <w:szCs w:val="24"/>
        </w:rPr>
        <w:t xml:space="preserve"> </w:t>
      </w:r>
      <w:r w:rsidRPr="00D325DF">
        <w:rPr>
          <w:rFonts w:ascii="Times New Roman" w:hAnsi="Times New Roman" w:cs="Times New Roman"/>
          <w:sz w:val="24"/>
          <w:szCs w:val="24"/>
        </w:rPr>
        <w:t>Form must be</w:t>
      </w:r>
      <w:r w:rsidRPr="00D325DF">
        <w:rPr>
          <w:rFonts w:ascii="Times New Roman" w:hAnsi="Times New Roman" w:cs="Times New Roman"/>
          <w:spacing w:val="-2"/>
          <w:sz w:val="24"/>
          <w:szCs w:val="24"/>
        </w:rPr>
        <w:t xml:space="preserve"> </w:t>
      </w:r>
      <w:r w:rsidRPr="00D325DF">
        <w:rPr>
          <w:rFonts w:ascii="Times New Roman" w:hAnsi="Times New Roman" w:cs="Times New Roman"/>
          <w:sz w:val="24"/>
          <w:szCs w:val="24"/>
        </w:rPr>
        <w:t>completed, and</w:t>
      </w:r>
      <w:r w:rsidRPr="00D325DF">
        <w:rPr>
          <w:rFonts w:ascii="Times New Roman" w:hAnsi="Times New Roman" w:cs="Times New Roman"/>
          <w:spacing w:val="-5"/>
          <w:sz w:val="24"/>
          <w:szCs w:val="24"/>
        </w:rPr>
        <w:t xml:space="preserve"> </w:t>
      </w:r>
      <w:r w:rsidRPr="00D325DF">
        <w:rPr>
          <w:rFonts w:ascii="Times New Roman" w:hAnsi="Times New Roman" w:cs="Times New Roman"/>
          <w:sz w:val="24"/>
          <w:szCs w:val="24"/>
        </w:rPr>
        <w:t>the form</w:t>
      </w:r>
      <w:r w:rsidRPr="00D325DF">
        <w:rPr>
          <w:rFonts w:ascii="Times New Roman" w:hAnsi="Times New Roman" w:cs="Times New Roman"/>
          <w:spacing w:val="34"/>
          <w:sz w:val="24"/>
          <w:szCs w:val="24"/>
        </w:rPr>
        <w:t xml:space="preserve"> </w:t>
      </w:r>
      <w:r w:rsidRPr="00D325DF">
        <w:rPr>
          <w:rFonts w:ascii="Times New Roman" w:hAnsi="Times New Roman" w:cs="Times New Roman"/>
          <w:sz w:val="24"/>
          <w:szCs w:val="24"/>
        </w:rPr>
        <w:t>must be submitted</w:t>
      </w:r>
      <w:r w:rsidRPr="00D325DF">
        <w:rPr>
          <w:rFonts w:ascii="Times New Roman" w:hAnsi="Times New Roman" w:cs="Times New Roman"/>
          <w:spacing w:val="28"/>
          <w:sz w:val="24"/>
          <w:szCs w:val="24"/>
        </w:rPr>
        <w:t xml:space="preserve"> </w:t>
      </w:r>
      <w:r w:rsidRPr="00D325DF">
        <w:rPr>
          <w:rFonts w:ascii="Times New Roman" w:hAnsi="Times New Roman" w:cs="Times New Roman"/>
          <w:sz w:val="24"/>
          <w:szCs w:val="24"/>
        </w:rPr>
        <w:t>to</w:t>
      </w:r>
      <w:r w:rsidRPr="00D325DF">
        <w:rPr>
          <w:rFonts w:ascii="Times New Roman" w:hAnsi="Times New Roman" w:cs="Times New Roman"/>
          <w:spacing w:val="34"/>
          <w:sz w:val="24"/>
          <w:szCs w:val="24"/>
        </w:rPr>
        <w:t xml:space="preserve"> </w:t>
      </w:r>
      <w:r w:rsidRPr="00D325DF">
        <w:rPr>
          <w:rFonts w:ascii="Times New Roman" w:hAnsi="Times New Roman" w:cs="Times New Roman"/>
          <w:sz w:val="24"/>
          <w:szCs w:val="24"/>
        </w:rPr>
        <w:t>the chief financial officer and will be maintained by the city pursuant to the government retention laws.</w:t>
      </w:r>
    </w:p>
    <w:p w14:paraId="70DAC267" w14:textId="77777777" w:rsidR="00E258C2" w:rsidRPr="00D325DF" w:rsidRDefault="00E258C2" w:rsidP="00310427">
      <w:pPr>
        <w:pStyle w:val="ListParagraph"/>
        <w:spacing w:after="0" w:line="240" w:lineRule="auto"/>
        <w:rPr>
          <w:rFonts w:ascii="Times New Roman" w:hAnsi="Times New Roman" w:cs="Times New Roman"/>
          <w:sz w:val="24"/>
          <w:szCs w:val="24"/>
        </w:rPr>
      </w:pPr>
    </w:p>
    <w:p w14:paraId="1360CF40" w14:textId="77777777" w:rsidR="00E258C2" w:rsidRPr="00D325DF" w:rsidRDefault="00E258C2" w:rsidP="00310427">
      <w:pPr>
        <w:tabs>
          <w:tab w:val="left" w:pos="853"/>
          <w:tab w:val="left" w:pos="854"/>
        </w:tabs>
        <w:spacing w:after="0" w:line="240" w:lineRule="auto"/>
        <w:ind w:right="209"/>
        <w:rPr>
          <w:rFonts w:ascii="Times New Roman" w:hAnsi="Times New Roman" w:cs="Times New Roman"/>
          <w:sz w:val="24"/>
          <w:szCs w:val="24"/>
        </w:rPr>
      </w:pPr>
      <w:r w:rsidRPr="00D325DF">
        <w:rPr>
          <w:rFonts w:ascii="Times New Roman" w:hAnsi="Times New Roman" w:cs="Times New Roman"/>
          <w:sz w:val="24"/>
          <w:szCs w:val="24"/>
        </w:rPr>
        <w:t>B. Sale of Property</w:t>
      </w:r>
    </w:p>
    <w:p w14:paraId="6138A412" w14:textId="77777777" w:rsidR="00E258C2" w:rsidRPr="00D325DF" w:rsidRDefault="00E258C2" w:rsidP="00310427">
      <w:pPr>
        <w:pStyle w:val="ListParagraph"/>
        <w:numPr>
          <w:ilvl w:val="0"/>
          <w:numId w:val="40"/>
        </w:numPr>
        <w:tabs>
          <w:tab w:val="left" w:pos="853"/>
          <w:tab w:val="left" w:pos="854"/>
        </w:tabs>
        <w:spacing w:after="0" w:line="240" w:lineRule="auto"/>
        <w:ind w:right="136"/>
        <w:rPr>
          <w:rFonts w:ascii="Times New Roman" w:hAnsi="Times New Roman" w:cs="Times New Roman"/>
          <w:sz w:val="24"/>
          <w:szCs w:val="24"/>
        </w:rPr>
      </w:pPr>
      <w:r w:rsidRPr="00D325DF">
        <w:rPr>
          <w:rFonts w:ascii="Times New Roman" w:hAnsi="Times New Roman" w:cs="Times New Roman"/>
          <w:sz w:val="24"/>
          <w:szCs w:val="24"/>
        </w:rPr>
        <w:t xml:space="preserve">Except for the procedures described in paragraph (2) below, surplus city property shall be sold to the public at auction by a third party. A minimum price/bid may be established by the Department Head or designee over the surplus city property to be sold to the public by auction to better ensure that the city received fair compensation for the property. </w:t>
      </w:r>
    </w:p>
    <w:p w14:paraId="54FB2639" w14:textId="77777777" w:rsidR="00E258C2" w:rsidRPr="00D325DF" w:rsidRDefault="00E258C2" w:rsidP="00310427">
      <w:pPr>
        <w:pStyle w:val="ListParagraph"/>
        <w:tabs>
          <w:tab w:val="left" w:pos="853"/>
          <w:tab w:val="left" w:pos="854"/>
        </w:tabs>
        <w:spacing w:after="0" w:line="240" w:lineRule="auto"/>
        <w:ind w:right="136"/>
        <w:rPr>
          <w:rFonts w:ascii="Times New Roman" w:hAnsi="Times New Roman" w:cs="Times New Roman"/>
          <w:sz w:val="24"/>
          <w:szCs w:val="24"/>
        </w:rPr>
      </w:pPr>
    </w:p>
    <w:p w14:paraId="41F630D3" w14:textId="77777777" w:rsidR="00E258C2" w:rsidRPr="00D325DF" w:rsidRDefault="00E258C2" w:rsidP="00310427">
      <w:pPr>
        <w:pStyle w:val="ListParagraph"/>
        <w:numPr>
          <w:ilvl w:val="0"/>
          <w:numId w:val="40"/>
        </w:numPr>
        <w:tabs>
          <w:tab w:val="left" w:pos="853"/>
          <w:tab w:val="left" w:pos="854"/>
        </w:tabs>
        <w:spacing w:after="0" w:line="240" w:lineRule="auto"/>
        <w:ind w:right="136"/>
        <w:rPr>
          <w:rFonts w:ascii="Times New Roman" w:hAnsi="Times New Roman" w:cs="Times New Roman"/>
          <w:sz w:val="24"/>
          <w:szCs w:val="24"/>
        </w:rPr>
      </w:pPr>
      <w:r w:rsidRPr="00D325DF">
        <w:rPr>
          <w:rFonts w:ascii="Times New Roman" w:hAnsi="Times New Roman" w:cs="Times New Roman"/>
          <w:sz w:val="24"/>
          <w:szCs w:val="24"/>
        </w:rPr>
        <w:t>The direct sale of surplus property by the city to a purchaser through a platform such as online classifieds (eBay, ksl.com, etc.) is considered an acceptable method for the sale of property, if in the opinion of the city manager, such method of sale is determined to be fiscally advantageous to the city.</w:t>
      </w:r>
    </w:p>
    <w:p w14:paraId="6D94154F" w14:textId="77777777" w:rsidR="00E258C2" w:rsidRPr="00D325DF" w:rsidRDefault="00E258C2" w:rsidP="00310427">
      <w:pPr>
        <w:pStyle w:val="ListParagraph"/>
        <w:numPr>
          <w:ilvl w:val="1"/>
          <w:numId w:val="38"/>
        </w:numPr>
        <w:tabs>
          <w:tab w:val="left" w:pos="853"/>
          <w:tab w:val="left" w:pos="854"/>
        </w:tabs>
        <w:spacing w:after="0" w:line="240" w:lineRule="auto"/>
        <w:ind w:right="136"/>
        <w:rPr>
          <w:rFonts w:ascii="Times New Roman" w:eastAsia="Times New Roman" w:hAnsi="Times New Roman" w:cs="Times New Roman"/>
          <w:color w:val="000000"/>
          <w:sz w:val="24"/>
          <w:szCs w:val="24"/>
        </w:rPr>
      </w:pPr>
      <w:r w:rsidRPr="00D325DF">
        <w:rPr>
          <w:rFonts w:ascii="Times New Roman" w:eastAsia="Times New Roman" w:hAnsi="Times New Roman" w:cs="Times New Roman"/>
          <w:color w:val="000000" w:themeColor="text1"/>
          <w:sz w:val="24"/>
          <w:szCs w:val="24"/>
        </w:rPr>
        <w:t>After declaration of real property to be surplus, the chief financial officer or designee may proceed to dispose of such property through properly advertised public notice and public hearing.</w:t>
      </w:r>
    </w:p>
    <w:p w14:paraId="650263AB" w14:textId="77777777" w:rsidR="00E258C2" w:rsidRPr="00D325DF" w:rsidRDefault="00E258C2" w:rsidP="00310427">
      <w:pPr>
        <w:pStyle w:val="ListParagraph"/>
        <w:tabs>
          <w:tab w:val="left" w:pos="853"/>
          <w:tab w:val="left" w:pos="854"/>
        </w:tabs>
        <w:spacing w:after="0" w:line="240" w:lineRule="auto"/>
        <w:ind w:left="1800" w:right="130"/>
        <w:rPr>
          <w:rFonts w:ascii="Times New Roman" w:hAnsi="Times New Roman" w:cs="Times New Roman"/>
          <w:sz w:val="24"/>
          <w:szCs w:val="24"/>
        </w:rPr>
      </w:pPr>
    </w:p>
    <w:p w14:paraId="27B68D96" w14:textId="77777777" w:rsidR="00E258C2" w:rsidRPr="00D325DF" w:rsidRDefault="00E258C2" w:rsidP="00310427">
      <w:pPr>
        <w:pStyle w:val="ListParagraph"/>
        <w:numPr>
          <w:ilvl w:val="1"/>
          <w:numId w:val="38"/>
        </w:numPr>
        <w:tabs>
          <w:tab w:val="left" w:pos="853"/>
          <w:tab w:val="left" w:pos="854"/>
        </w:tabs>
        <w:spacing w:after="0" w:line="240" w:lineRule="auto"/>
        <w:ind w:right="136"/>
        <w:rPr>
          <w:rFonts w:ascii="Times New Roman" w:hAnsi="Times New Roman" w:cs="Times New Roman"/>
          <w:sz w:val="24"/>
          <w:szCs w:val="24"/>
        </w:rPr>
      </w:pPr>
      <w:r w:rsidRPr="00D325DF">
        <w:rPr>
          <w:rFonts w:ascii="Times New Roman" w:eastAsia="Times New Roman" w:hAnsi="Times New Roman" w:cs="Times New Roman"/>
          <w:color w:val="000000"/>
          <w:sz w:val="24"/>
          <w:szCs w:val="24"/>
        </w:rPr>
        <w:t xml:space="preserve">The disposal of surplus firearms shall comply with Utah Code Ann. § 24-3-101 </w:t>
      </w:r>
      <w:r w:rsidRPr="00D325DF">
        <w:rPr>
          <w:rFonts w:ascii="Times New Roman" w:eastAsia="Times New Roman" w:hAnsi="Times New Roman" w:cs="Times New Roman"/>
          <w:i/>
          <w:iCs/>
          <w:color w:val="000000"/>
          <w:sz w:val="24"/>
          <w:szCs w:val="24"/>
        </w:rPr>
        <w:t>et. seq</w:t>
      </w:r>
      <w:r w:rsidRPr="00D325DF">
        <w:rPr>
          <w:rFonts w:ascii="Times New Roman" w:eastAsia="Times New Roman" w:hAnsi="Times New Roman" w:cs="Times New Roman"/>
          <w:color w:val="000000"/>
          <w:sz w:val="24"/>
          <w:szCs w:val="24"/>
        </w:rPr>
        <w:t xml:space="preserve">., as amended and all applicable federal laws and regulations.  </w:t>
      </w:r>
    </w:p>
    <w:p w14:paraId="21626DA4" w14:textId="77777777" w:rsidR="00E258C2" w:rsidRPr="00D325DF" w:rsidRDefault="00E258C2" w:rsidP="00310427">
      <w:pPr>
        <w:pStyle w:val="ListParagraph"/>
        <w:tabs>
          <w:tab w:val="left" w:pos="853"/>
          <w:tab w:val="left" w:pos="854"/>
        </w:tabs>
        <w:spacing w:after="0" w:line="240" w:lineRule="auto"/>
        <w:ind w:left="1800" w:right="130"/>
        <w:rPr>
          <w:rFonts w:ascii="Times New Roman" w:hAnsi="Times New Roman" w:cs="Times New Roman"/>
          <w:sz w:val="24"/>
          <w:szCs w:val="24"/>
        </w:rPr>
      </w:pPr>
    </w:p>
    <w:p w14:paraId="5814DE41" w14:textId="77777777" w:rsidR="00E258C2" w:rsidRPr="00D325DF" w:rsidRDefault="00E258C2" w:rsidP="00310427">
      <w:pPr>
        <w:shd w:val="clear" w:color="auto" w:fill="FFFFFF" w:themeFill="background1"/>
        <w:spacing w:after="0" w:line="240" w:lineRule="auto"/>
        <w:rPr>
          <w:rFonts w:ascii="Times New Roman" w:hAnsi="Times New Roman" w:cs="Times New Roman"/>
          <w:b/>
          <w:bCs/>
          <w:sz w:val="24"/>
          <w:szCs w:val="24"/>
        </w:rPr>
      </w:pPr>
      <w:r w:rsidRPr="00D325DF">
        <w:rPr>
          <w:rFonts w:ascii="Times New Roman" w:hAnsi="Times New Roman" w:cs="Times New Roman"/>
          <w:b/>
          <w:bCs/>
          <w:sz w:val="24"/>
          <w:szCs w:val="24"/>
        </w:rPr>
        <w:t xml:space="preserve">1-12B-3: </w:t>
      </w:r>
      <w:r w:rsidRPr="00D325DF">
        <w:rPr>
          <w:rFonts w:ascii="Times New Roman" w:eastAsia="Verdana" w:hAnsi="Times New Roman" w:cs="Times New Roman"/>
          <w:b/>
          <w:bCs/>
          <w:sz w:val="24"/>
          <w:szCs w:val="24"/>
        </w:rPr>
        <w:t>PROPERTY SALE AND PURCHASE LIMITATIONS</w:t>
      </w:r>
    </w:p>
    <w:p w14:paraId="204F6CED" w14:textId="77777777" w:rsidR="007E4587" w:rsidRPr="007E4587" w:rsidRDefault="007E4587" w:rsidP="007E4587">
      <w:pPr>
        <w:pStyle w:val="ListParagraph"/>
        <w:tabs>
          <w:tab w:val="left" w:pos="853"/>
          <w:tab w:val="left" w:pos="854"/>
        </w:tabs>
        <w:spacing w:after="0" w:line="240" w:lineRule="auto"/>
        <w:ind w:right="136"/>
        <w:rPr>
          <w:rFonts w:ascii="Times New Roman" w:hAnsi="Times New Roman" w:cs="Times New Roman"/>
          <w:sz w:val="24"/>
          <w:szCs w:val="24"/>
        </w:rPr>
      </w:pPr>
    </w:p>
    <w:p w14:paraId="017AE07F" w14:textId="591F4964" w:rsidR="00E258C2" w:rsidRPr="007E4587" w:rsidRDefault="00E258C2" w:rsidP="007E4587">
      <w:pPr>
        <w:pStyle w:val="ListParagraph"/>
        <w:numPr>
          <w:ilvl w:val="0"/>
          <w:numId w:val="47"/>
        </w:numPr>
        <w:tabs>
          <w:tab w:val="left" w:pos="853"/>
          <w:tab w:val="left" w:pos="854"/>
        </w:tabs>
        <w:spacing w:after="0" w:line="240" w:lineRule="auto"/>
        <w:ind w:right="136"/>
        <w:rPr>
          <w:rFonts w:ascii="Times New Roman" w:hAnsi="Times New Roman" w:cs="Times New Roman"/>
          <w:sz w:val="24"/>
          <w:szCs w:val="24"/>
        </w:rPr>
      </w:pPr>
      <w:r w:rsidRPr="007E4587">
        <w:rPr>
          <w:rFonts w:ascii="Times New Roman" w:eastAsia="Verdana" w:hAnsi="Times New Roman" w:cs="Times New Roman"/>
          <w:sz w:val="24"/>
          <w:szCs w:val="24"/>
        </w:rPr>
        <w:t xml:space="preserve">Pursuant to the City’s Municipal Ethics Commission and the Utah Municipal Officers’ and Employees’ Ethics Act, the city shall not knowingly sell surplus property to an elected officer, appointed officer, or municipal employee and it is strictly prohibited for any elected officer, appointed officer, or municipal employee of the city to purchase surplus city property. Clearfield Municipal Code §1-7-10, and Utah State Code Ann. §10-3-1301 </w:t>
      </w:r>
      <w:r w:rsidRPr="007E4587">
        <w:rPr>
          <w:rFonts w:ascii="Times New Roman" w:eastAsia="Verdana" w:hAnsi="Times New Roman" w:cs="Times New Roman"/>
          <w:i/>
          <w:iCs/>
          <w:sz w:val="24"/>
          <w:szCs w:val="24"/>
        </w:rPr>
        <w:t>et seq</w:t>
      </w:r>
      <w:r w:rsidRPr="007E4587">
        <w:rPr>
          <w:rFonts w:ascii="Times New Roman" w:eastAsia="Verdana" w:hAnsi="Times New Roman" w:cs="Times New Roman"/>
          <w:sz w:val="24"/>
          <w:szCs w:val="24"/>
        </w:rPr>
        <w:t xml:space="preserve">.  This restriction includes any family member, “straw buyer,” or entity/individual in which the elected officer, appointed officer, or municipal employee has a substantial interest.  </w:t>
      </w:r>
    </w:p>
    <w:p w14:paraId="62030701" w14:textId="77777777" w:rsidR="00E258C2" w:rsidRPr="00D325DF" w:rsidRDefault="00E258C2" w:rsidP="00310427">
      <w:pPr>
        <w:pStyle w:val="ListParagraph"/>
        <w:tabs>
          <w:tab w:val="left" w:pos="853"/>
          <w:tab w:val="left" w:pos="854"/>
        </w:tabs>
        <w:spacing w:after="0" w:line="240" w:lineRule="auto"/>
        <w:ind w:left="1800" w:right="136"/>
        <w:rPr>
          <w:rFonts w:ascii="Times New Roman" w:hAnsi="Times New Roman" w:cs="Times New Roman"/>
          <w:sz w:val="24"/>
          <w:szCs w:val="24"/>
        </w:rPr>
      </w:pPr>
    </w:p>
    <w:p w14:paraId="2930AB46" w14:textId="15D752CA" w:rsidR="00E258C2" w:rsidRPr="007E4587" w:rsidRDefault="00E258C2" w:rsidP="007E4587">
      <w:pPr>
        <w:pStyle w:val="ListParagraph"/>
        <w:numPr>
          <w:ilvl w:val="0"/>
          <w:numId w:val="47"/>
        </w:numPr>
        <w:tabs>
          <w:tab w:val="left" w:pos="853"/>
          <w:tab w:val="left" w:pos="854"/>
        </w:tabs>
        <w:spacing w:after="0" w:line="240" w:lineRule="auto"/>
        <w:ind w:right="136"/>
        <w:rPr>
          <w:rFonts w:ascii="Times New Roman" w:eastAsia="Verdana" w:hAnsi="Times New Roman" w:cs="Times New Roman"/>
          <w:sz w:val="24"/>
          <w:szCs w:val="24"/>
        </w:rPr>
      </w:pPr>
      <w:r w:rsidRPr="007E4587">
        <w:rPr>
          <w:rFonts w:ascii="Times New Roman" w:eastAsia="Times New Roman" w:hAnsi="Times New Roman" w:cs="Times New Roman"/>
          <w:color w:val="000000"/>
          <w:sz w:val="24"/>
          <w:szCs w:val="24"/>
        </w:rPr>
        <w:t xml:space="preserve">Absent evidence to the contrary, the general purchase of surplus city-owned property from a third-party auction by an elected officer, appointed officer, or municipal employee is not considered a violation of the City’s Municipal Ethics Commission and the Utah Municipal Officers’ and Employees’ Ethics Act. Clearfield Municipal Code § 1-7-10, and Utah State Code Ann. §10-3-1301 </w:t>
      </w:r>
      <w:r w:rsidRPr="007E4587">
        <w:rPr>
          <w:rFonts w:ascii="Times New Roman" w:eastAsia="Times New Roman" w:hAnsi="Times New Roman" w:cs="Times New Roman"/>
          <w:i/>
          <w:iCs/>
          <w:color w:val="000000"/>
          <w:sz w:val="24"/>
          <w:szCs w:val="24"/>
        </w:rPr>
        <w:t>et seq</w:t>
      </w:r>
      <w:r w:rsidRPr="007E4587">
        <w:rPr>
          <w:rFonts w:ascii="Times New Roman" w:eastAsia="Times New Roman" w:hAnsi="Times New Roman" w:cs="Times New Roman"/>
          <w:color w:val="000000"/>
          <w:sz w:val="24"/>
          <w:szCs w:val="24"/>
        </w:rPr>
        <w:t xml:space="preserve">. </w:t>
      </w:r>
    </w:p>
    <w:p w14:paraId="28077817" w14:textId="77777777" w:rsidR="006E7150" w:rsidRDefault="006E7150" w:rsidP="00310427">
      <w:pPr>
        <w:spacing w:after="0" w:line="240" w:lineRule="auto"/>
        <w:rPr>
          <w:rFonts w:ascii="Times New Roman" w:eastAsia="Times New Roman" w:hAnsi="Times New Roman" w:cs="Times New Roman"/>
          <w:bCs/>
          <w:i/>
          <w:iCs/>
          <w:sz w:val="24"/>
          <w:szCs w:val="24"/>
        </w:rPr>
      </w:pPr>
    </w:p>
    <w:p w14:paraId="2FB9B167" w14:textId="49E83EDE" w:rsidR="00FE08F9" w:rsidRDefault="00FE08F9" w:rsidP="00FE08F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i/>
          <w:iCs/>
          <w:sz w:val="24"/>
          <w:szCs w:val="24"/>
        </w:rPr>
        <w:t>Title 1, Chapter 7, Section 3</w:t>
      </w:r>
      <w:r w:rsidR="00F34DE9">
        <w:rPr>
          <w:rFonts w:ascii="Times New Roman" w:eastAsia="Times New Roman" w:hAnsi="Times New Roman" w:cs="Times New Roman"/>
          <w:bCs/>
          <w:i/>
          <w:iCs/>
          <w:sz w:val="24"/>
          <w:szCs w:val="24"/>
        </w:rPr>
        <w:t>, Paragraph E</w:t>
      </w:r>
      <w:r>
        <w:rPr>
          <w:rFonts w:ascii="Times New Roman" w:eastAsia="Times New Roman" w:hAnsi="Times New Roman" w:cs="Times New Roman"/>
          <w:bCs/>
          <w:i/>
          <w:iCs/>
          <w:sz w:val="24"/>
          <w:szCs w:val="24"/>
        </w:rPr>
        <w:t xml:space="preserve"> – Administration, </w:t>
      </w:r>
      <w:r w:rsidR="00F34DE9">
        <w:rPr>
          <w:rFonts w:ascii="Times New Roman" w:eastAsia="Times New Roman" w:hAnsi="Times New Roman" w:cs="Times New Roman"/>
          <w:bCs/>
          <w:i/>
          <w:iCs/>
          <w:sz w:val="24"/>
          <w:szCs w:val="24"/>
        </w:rPr>
        <w:t>Officers and Employees</w:t>
      </w:r>
      <w:r>
        <w:rPr>
          <w:rFonts w:ascii="Times New Roman" w:eastAsia="Times New Roman" w:hAnsi="Times New Roman" w:cs="Times New Roman"/>
          <w:bCs/>
          <w:i/>
          <w:iCs/>
          <w:sz w:val="24"/>
          <w:szCs w:val="24"/>
        </w:rPr>
        <w:t xml:space="preserve">, </w:t>
      </w:r>
      <w:r w:rsidR="00DD2A07">
        <w:rPr>
          <w:rFonts w:ascii="Times New Roman" w:eastAsia="Times New Roman" w:hAnsi="Times New Roman" w:cs="Times New Roman"/>
          <w:bCs/>
          <w:i/>
          <w:iCs/>
          <w:sz w:val="24"/>
          <w:szCs w:val="24"/>
        </w:rPr>
        <w:t xml:space="preserve">Appointive </w:t>
      </w:r>
      <w:r w:rsidR="0020674D">
        <w:rPr>
          <w:rFonts w:ascii="Times New Roman" w:eastAsia="Times New Roman" w:hAnsi="Times New Roman" w:cs="Times New Roman"/>
          <w:bCs/>
          <w:i/>
          <w:iCs/>
          <w:sz w:val="24"/>
          <w:szCs w:val="24"/>
        </w:rPr>
        <w:t>Officers</w:t>
      </w:r>
      <w:r>
        <w:rPr>
          <w:rFonts w:ascii="Times New Roman" w:eastAsia="Times New Roman" w:hAnsi="Times New Roman" w:cs="Times New Roman"/>
          <w:bCs/>
          <w:i/>
          <w:iCs/>
          <w:sz w:val="24"/>
          <w:szCs w:val="24"/>
        </w:rPr>
        <w:t xml:space="preserve"> is hereby amended to read as follows:</w:t>
      </w:r>
    </w:p>
    <w:p w14:paraId="70AD378D" w14:textId="77777777" w:rsidR="00C0489C" w:rsidRDefault="00C0489C" w:rsidP="006D2B6C">
      <w:pPr>
        <w:pStyle w:val="ListParagraph"/>
        <w:shd w:val="clear" w:color="auto" w:fill="FFFFFF"/>
        <w:spacing w:after="0" w:line="240" w:lineRule="auto"/>
        <w:ind w:left="460"/>
        <w:rPr>
          <w:rFonts w:ascii="Times New Roman" w:hAnsi="Times New Roman" w:cs="Times New Roman"/>
          <w:color w:val="212529"/>
          <w:sz w:val="24"/>
          <w:szCs w:val="24"/>
        </w:rPr>
      </w:pPr>
    </w:p>
    <w:p w14:paraId="226214B3" w14:textId="1C838271" w:rsidR="009A24C9" w:rsidRPr="00C0489C" w:rsidRDefault="004B72E4" w:rsidP="004B72E4">
      <w:pPr>
        <w:shd w:val="clear" w:color="auto" w:fill="FFFFFF"/>
        <w:spacing w:after="0" w:line="240" w:lineRule="auto"/>
        <w:ind w:left="720" w:hanging="360"/>
        <w:rPr>
          <w:rFonts w:ascii="Times New Roman" w:eastAsia="Times New Roman" w:hAnsi="Times New Roman" w:cs="Times New Roman"/>
          <w:bCs/>
          <w:sz w:val="24"/>
          <w:szCs w:val="24"/>
        </w:rPr>
      </w:pPr>
      <w:r>
        <w:rPr>
          <w:rFonts w:ascii="Times New Roman" w:hAnsi="Times New Roman" w:cs="Times New Roman"/>
          <w:color w:val="212529"/>
          <w:sz w:val="24"/>
          <w:szCs w:val="24"/>
        </w:rPr>
        <w:t>E.</w:t>
      </w:r>
      <w:r>
        <w:rPr>
          <w:rFonts w:ascii="Times New Roman" w:hAnsi="Times New Roman" w:cs="Times New Roman"/>
          <w:color w:val="212529"/>
          <w:sz w:val="24"/>
          <w:szCs w:val="24"/>
        </w:rPr>
        <w:tab/>
      </w:r>
      <w:r w:rsidR="00C9609A" w:rsidRPr="00C0489C">
        <w:rPr>
          <w:rFonts w:ascii="Times New Roman" w:hAnsi="Times New Roman" w:cs="Times New Roman"/>
          <w:color w:val="212529"/>
          <w:sz w:val="24"/>
          <w:szCs w:val="24"/>
        </w:rPr>
        <w:t>Appointed Officers: The offices of police chief, </w:t>
      </w:r>
      <w:r w:rsidR="00C9609A" w:rsidRPr="00C0489C">
        <w:rPr>
          <w:rFonts w:ascii="Times New Roman" w:hAnsi="Times New Roman" w:cs="Times New Roman"/>
          <w:i/>
          <w:iCs/>
          <w:strike/>
          <w:color w:val="212529"/>
          <w:sz w:val="24"/>
          <w:szCs w:val="24"/>
        </w:rPr>
        <w:t xml:space="preserve">administrative services </w:t>
      </w:r>
      <w:r w:rsidR="006D2B6C" w:rsidRPr="00C0489C">
        <w:rPr>
          <w:rFonts w:ascii="Times New Roman" w:hAnsi="Times New Roman" w:cs="Times New Roman"/>
          <w:i/>
          <w:iCs/>
          <w:strike/>
          <w:color w:val="212529"/>
          <w:sz w:val="24"/>
          <w:szCs w:val="24"/>
        </w:rPr>
        <w:t>d</w:t>
      </w:r>
      <w:r w:rsidR="00C9609A" w:rsidRPr="00C0489C">
        <w:rPr>
          <w:rFonts w:ascii="Times New Roman" w:hAnsi="Times New Roman" w:cs="Times New Roman"/>
          <w:i/>
          <w:iCs/>
          <w:strike/>
          <w:color w:val="212529"/>
          <w:sz w:val="24"/>
          <w:szCs w:val="24"/>
        </w:rPr>
        <w:t>irector</w:t>
      </w:r>
      <w:r w:rsidR="00C9609A" w:rsidRPr="00C0489C">
        <w:rPr>
          <w:rFonts w:ascii="Times New Roman" w:hAnsi="Times New Roman" w:cs="Times New Roman"/>
          <w:strike/>
          <w:color w:val="212529"/>
          <w:sz w:val="24"/>
          <w:szCs w:val="24"/>
        </w:rPr>
        <w:t>,</w:t>
      </w:r>
      <w:r w:rsidR="00C9609A" w:rsidRPr="00C0489C">
        <w:rPr>
          <w:rFonts w:ascii="Times New Roman" w:hAnsi="Times New Roman" w:cs="Times New Roman"/>
          <w:color w:val="212529"/>
          <w:sz w:val="24"/>
          <w:szCs w:val="24"/>
        </w:rPr>
        <w:t xml:space="preserve"> community services director, assistant city manager, public works director and city attorney shall be appointed by the city manager, with the advice and consent of the city council. </w:t>
      </w:r>
    </w:p>
    <w:p w14:paraId="1B80E09A" w14:textId="46D751B5" w:rsidR="00C8609C" w:rsidRDefault="008B343F" w:rsidP="008B343F">
      <w:pPr>
        <w:spacing w:after="0" w:line="240" w:lineRule="auto"/>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lastRenderedPageBreak/>
        <w:t xml:space="preserve">Title 1, Chapter 7, Article A – Administration, </w:t>
      </w:r>
      <w:r w:rsidR="00377380">
        <w:rPr>
          <w:rFonts w:ascii="Times New Roman" w:eastAsia="Times New Roman" w:hAnsi="Times New Roman" w:cs="Times New Roman"/>
          <w:bCs/>
          <w:i/>
          <w:iCs/>
          <w:sz w:val="24"/>
          <w:szCs w:val="24"/>
        </w:rPr>
        <w:t xml:space="preserve">City Manager, </w:t>
      </w:r>
      <w:r w:rsidR="00C8609C">
        <w:rPr>
          <w:rFonts w:ascii="Times New Roman" w:eastAsia="Times New Roman" w:hAnsi="Times New Roman" w:cs="Times New Roman"/>
          <w:bCs/>
          <w:i/>
          <w:iCs/>
          <w:sz w:val="24"/>
          <w:szCs w:val="24"/>
        </w:rPr>
        <w:t xml:space="preserve">Powers and Duties </w:t>
      </w:r>
      <w:r>
        <w:rPr>
          <w:rFonts w:ascii="Times New Roman" w:eastAsia="Times New Roman" w:hAnsi="Times New Roman" w:cs="Times New Roman"/>
          <w:bCs/>
          <w:i/>
          <w:iCs/>
          <w:sz w:val="24"/>
          <w:szCs w:val="24"/>
        </w:rPr>
        <w:t xml:space="preserve">is hereby </w:t>
      </w:r>
      <w:r w:rsidR="00C8609C">
        <w:rPr>
          <w:rFonts w:ascii="Times New Roman" w:eastAsia="Times New Roman" w:hAnsi="Times New Roman" w:cs="Times New Roman"/>
          <w:bCs/>
          <w:i/>
          <w:iCs/>
          <w:sz w:val="24"/>
          <w:szCs w:val="24"/>
        </w:rPr>
        <w:t>amended to read as follows:</w:t>
      </w:r>
    </w:p>
    <w:p w14:paraId="2486A849" w14:textId="77777777" w:rsidR="00C8609C" w:rsidRDefault="00C8609C" w:rsidP="008B343F">
      <w:pPr>
        <w:spacing w:after="0" w:line="240" w:lineRule="auto"/>
        <w:rPr>
          <w:rFonts w:ascii="Times New Roman" w:eastAsia="Times New Roman" w:hAnsi="Times New Roman" w:cs="Times New Roman"/>
          <w:bCs/>
          <w:i/>
          <w:iCs/>
          <w:sz w:val="24"/>
          <w:szCs w:val="24"/>
        </w:rPr>
      </w:pPr>
    </w:p>
    <w:p w14:paraId="34737822" w14:textId="77777777" w:rsidR="009312B5" w:rsidRPr="00F8354C" w:rsidRDefault="009312B5" w:rsidP="009312B5">
      <w:pPr>
        <w:shd w:val="clear" w:color="auto" w:fill="FFFFFF"/>
        <w:rPr>
          <w:rFonts w:ascii="Times New Roman" w:eastAsia="Times New Roman" w:hAnsi="Times New Roman" w:cs="Times New Roman"/>
          <w:b/>
          <w:bCs/>
          <w:color w:val="212529"/>
          <w:sz w:val="24"/>
          <w:szCs w:val="24"/>
        </w:rPr>
      </w:pPr>
      <w:r w:rsidRPr="00F8354C">
        <w:rPr>
          <w:rFonts w:ascii="Times New Roman" w:eastAsia="Times New Roman" w:hAnsi="Times New Roman" w:cs="Times New Roman"/>
          <w:b/>
          <w:bCs/>
          <w:color w:val="212529"/>
          <w:sz w:val="24"/>
          <w:szCs w:val="24"/>
        </w:rPr>
        <w:t>1-7A-2: POWERS AND DUTIES:</w:t>
      </w:r>
    </w:p>
    <w:p w14:paraId="0E3F8893" w14:textId="77777777" w:rsidR="009312B5" w:rsidRPr="00F8354C" w:rsidRDefault="009312B5" w:rsidP="009312B5">
      <w:pPr>
        <w:shd w:val="clear" w:color="auto" w:fill="FFFFFF"/>
        <w:rPr>
          <w:rFonts w:ascii="Times New Roman" w:eastAsia="Times New Roman" w:hAnsi="Times New Roman" w:cs="Times New Roman"/>
          <w:color w:val="212529"/>
          <w:sz w:val="24"/>
          <w:szCs w:val="24"/>
        </w:rPr>
      </w:pPr>
      <w:r w:rsidRPr="00F8354C">
        <w:rPr>
          <w:rFonts w:ascii="Times New Roman" w:eastAsia="Times New Roman" w:hAnsi="Times New Roman" w:cs="Times New Roman"/>
          <w:color w:val="212529"/>
          <w:sz w:val="24"/>
          <w:szCs w:val="24"/>
        </w:rPr>
        <w:t>The city manager shall be the chief administrative officer of the city. He shall be responsible to the city council for the administration of all city affairs placed in his charge. He shall have the following powers and duties:</w:t>
      </w:r>
    </w:p>
    <w:p w14:paraId="2E9AB8F0" w14:textId="2477FEAD" w:rsidR="009312B5" w:rsidRPr="00F8354C" w:rsidRDefault="009312B5" w:rsidP="00DE2B37">
      <w:pPr>
        <w:shd w:val="clear" w:color="auto" w:fill="FFFFFF"/>
        <w:ind w:left="720" w:hanging="360"/>
        <w:rPr>
          <w:rFonts w:ascii="Times New Roman" w:eastAsia="Times New Roman" w:hAnsi="Times New Roman" w:cs="Times New Roman"/>
          <w:color w:val="212529"/>
          <w:sz w:val="24"/>
          <w:szCs w:val="24"/>
        </w:rPr>
      </w:pPr>
      <w:r w:rsidRPr="00F8354C">
        <w:rPr>
          <w:rFonts w:ascii="Times New Roman" w:eastAsia="Times New Roman" w:hAnsi="Times New Roman" w:cs="Times New Roman"/>
          <w:color w:val="212529"/>
          <w:sz w:val="24"/>
          <w:szCs w:val="24"/>
        </w:rPr>
        <w:t>A.   Appoint Or Suspend Officers And Employees: He shall appoint and when he deems it necessary, suspend or remove all city employees and appointive administrative officers, except as otherwise provided by law. He may authorize any administrative officer who is subject to his direction and supervision to exercise these powers with respect to subordinates in that officer's department, office or agency.</w:t>
      </w:r>
    </w:p>
    <w:p w14:paraId="5009126B" w14:textId="56B54277" w:rsidR="009312B5" w:rsidRPr="00F8354C" w:rsidRDefault="009312B5" w:rsidP="00DE2B37">
      <w:pPr>
        <w:shd w:val="clear" w:color="auto" w:fill="FFFFFF"/>
        <w:ind w:left="720" w:hanging="360"/>
        <w:rPr>
          <w:rFonts w:ascii="Times New Roman" w:eastAsia="Times New Roman" w:hAnsi="Times New Roman" w:cs="Times New Roman"/>
          <w:color w:val="212529"/>
          <w:sz w:val="24"/>
          <w:szCs w:val="24"/>
        </w:rPr>
      </w:pPr>
      <w:r w:rsidRPr="00F8354C">
        <w:rPr>
          <w:rFonts w:ascii="Times New Roman" w:eastAsia="Times New Roman" w:hAnsi="Times New Roman" w:cs="Times New Roman"/>
          <w:color w:val="212529"/>
          <w:sz w:val="24"/>
          <w:szCs w:val="24"/>
        </w:rPr>
        <w:t>B.   Direct And Supervise Administration: He shall direct and supervise the administration of all departments, offices and agencies of the city, except as otherwise provided by law.</w:t>
      </w:r>
    </w:p>
    <w:p w14:paraId="36BDB231" w14:textId="33C9D572" w:rsidR="009312B5" w:rsidRPr="00F8354C" w:rsidRDefault="009312B5" w:rsidP="00DE2B37">
      <w:pPr>
        <w:shd w:val="clear" w:color="auto" w:fill="FFFFFF"/>
        <w:ind w:left="720" w:hanging="360"/>
        <w:rPr>
          <w:rFonts w:ascii="Times New Roman" w:eastAsia="Times New Roman" w:hAnsi="Times New Roman" w:cs="Times New Roman"/>
          <w:color w:val="212529"/>
          <w:sz w:val="24"/>
          <w:szCs w:val="24"/>
        </w:rPr>
      </w:pPr>
      <w:r w:rsidRPr="00F8354C">
        <w:rPr>
          <w:rFonts w:ascii="Times New Roman" w:eastAsia="Times New Roman" w:hAnsi="Times New Roman" w:cs="Times New Roman"/>
          <w:color w:val="212529"/>
          <w:sz w:val="24"/>
          <w:szCs w:val="24"/>
        </w:rPr>
        <w:t>C.   Attendance At Meetings: He shall attend all city council meetings and shall have the right to take part in discussion but may not vote.</w:t>
      </w:r>
    </w:p>
    <w:p w14:paraId="45B478E8" w14:textId="0790CA92" w:rsidR="009312B5" w:rsidRPr="00F8354C" w:rsidRDefault="009312B5" w:rsidP="00DE2B37">
      <w:pPr>
        <w:shd w:val="clear" w:color="auto" w:fill="FFFFFF"/>
        <w:ind w:left="720" w:hanging="360"/>
        <w:rPr>
          <w:rFonts w:ascii="Times New Roman" w:eastAsia="Times New Roman" w:hAnsi="Times New Roman" w:cs="Times New Roman"/>
          <w:color w:val="212529"/>
          <w:sz w:val="24"/>
          <w:szCs w:val="24"/>
        </w:rPr>
      </w:pPr>
      <w:r w:rsidRPr="00F8354C">
        <w:rPr>
          <w:rFonts w:ascii="Times New Roman" w:eastAsia="Times New Roman" w:hAnsi="Times New Roman" w:cs="Times New Roman"/>
          <w:color w:val="212529"/>
          <w:sz w:val="24"/>
          <w:szCs w:val="24"/>
        </w:rPr>
        <w:t>D.   Enforcement Of Laws: He shall see that all laws, provisions and acts of the city council, subject to enforcement by him or by officers subject to his direction and supervision, are faithfully executed.</w:t>
      </w:r>
    </w:p>
    <w:p w14:paraId="0B475E82" w14:textId="1D0AD8A9" w:rsidR="009312B5" w:rsidRPr="00436B73" w:rsidRDefault="009312B5" w:rsidP="00DE2B37">
      <w:pPr>
        <w:shd w:val="clear" w:color="auto" w:fill="FFFFFF"/>
        <w:ind w:left="720" w:hanging="360"/>
        <w:rPr>
          <w:rFonts w:ascii="Times New Roman" w:hAnsi="Times New Roman" w:cs="Times New Roman"/>
          <w:b/>
          <w:bCs/>
          <w:i/>
          <w:iCs/>
          <w:sz w:val="24"/>
          <w:szCs w:val="24"/>
        </w:rPr>
      </w:pPr>
      <w:r w:rsidRPr="00F8354C">
        <w:rPr>
          <w:rFonts w:ascii="Times New Roman" w:eastAsia="Times New Roman" w:hAnsi="Times New Roman" w:cs="Times New Roman"/>
          <w:color w:val="212529"/>
          <w:sz w:val="24"/>
          <w:szCs w:val="24"/>
        </w:rPr>
        <w:t>E</w:t>
      </w:r>
      <w:r w:rsidRPr="00436B73">
        <w:rPr>
          <w:rFonts w:ascii="Times New Roman" w:eastAsia="Times New Roman" w:hAnsi="Times New Roman" w:cs="Times New Roman"/>
          <w:i/>
          <w:iCs/>
          <w:color w:val="212529"/>
          <w:sz w:val="24"/>
          <w:szCs w:val="24"/>
        </w:rPr>
        <w:t>.   Chief Financial Officer: He shall designate a Chief Financial Officer to assist in performing those duties related to planning, directing, organizing, and controlling the collection, investment, and disbursement of city funds in accordance with all local, state, and federal laws and regulations.</w:t>
      </w:r>
      <w:r w:rsidRPr="00436B73">
        <w:rPr>
          <w:rFonts w:ascii="Times New Roman" w:hAnsi="Times New Roman" w:cs="Times New Roman"/>
          <w:b/>
          <w:bCs/>
          <w:i/>
          <w:iCs/>
          <w:sz w:val="24"/>
          <w:szCs w:val="24"/>
        </w:rPr>
        <w:t xml:space="preserve"> </w:t>
      </w:r>
    </w:p>
    <w:p w14:paraId="69BF5333" w14:textId="205D9ED0" w:rsidR="009312B5" w:rsidRPr="00F8354C" w:rsidRDefault="009312B5" w:rsidP="00DE2B37">
      <w:pPr>
        <w:shd w:val="clear" w:color="auto" w:fill="FFFFFF"/>
        <w:ind w:left="720" w:hanging="360"/>
        <w:rPr>
          <w:rFonts w:ascii="Times New Roman" w:eastAsia="Times New Roman" w:hAnsi="Times New Roman" w:cs="Times New Roman"/>
          <w:color w:val="212529"/>
          <w:sz w:val="24"/>
          <w:szCs w:val="24"/>
        </w:rPr>
      </w:pPr>
      <w:r w:rsidRPr="00F8354C">
        <w:rPr>
          <w:rFonts w:ascii="Times New Roman" w:eastAsia="Times New Roman" w:hAnsi="Times New Roman" w:cs="Times New Roman"/>
          <w:color w:val="212529"/>
          <w:sz w:val="24"/>
          <w:szCs w:val="24"/>
        </w:rPr>
        <w:t>F.   Budget And Improvement Programs: He shall prepare and submit the annual budget and capital improvements program to the city council.</w:t>
      </w:r>
    </w:p>
    <w:p w14:paraId="33327CA1" w14:textId="697AB9BA" w:rsidR="009312B5" w:rsidRPr="00F8354C" w:rsidRDefault="009312B5" w:rsidP="00DE2B37">
      <w:pPr>
        <w:shd w:val="clear" w:color="auto" w:fill="FFFFFF"/>
        <w:ind w:left="720" w:hanging="360"/>
        <w:rPr>
          <w:rFonts w:ascii="Times New Roman" w:eastAsia="Times New Roman" w:hAnsi="Times New Roman" w:cs="Times New Roman"/>
          <w:color w:val="212529"/>
          <w:sz w:val="24"/>
          <w:szCs w:val="24"/>
        </w:rPr>
      </w:pPr>
      <w:r w:rsidRPr="00F8354C">
        <w:rPr>
          <w:rFonts w:ascii="Times New Roman" w:eastAsia="Times New Roman" w:hAnsi="Times New Roman" w:cs="Times New Roman"/>
          <w:color w:val="212529"/>
          <w:sz w:val="24"/>
          <w:szCs w:val="24"/>
        </w:rPr>
        <w:t xml:space="preserve">G.   Public Report: He shall submit to the city council and make available to the public a report on the administrative activities of the city at least once a year. </w:t>
      </w:r>
    </w:p>
    <w:p w14:paraId="6E5B32A3" w14:textId="7F8C5EE2" w:rsidR="009312B5" w:rsidRPr="00F8354C" w:rsidRDefault="009312B5" w:rsidP="00DE2B37">
      <w:pPr>
        <w:shd w:val="clear" w:color="auto" w:fill="FFFFFF"/>
        <w:ind w:left="720" w:hanging="360"/>
        <w:rPr>
          <w:rFonts w:ascii="Times New Roman" w:eastAsia="Times New Roman" w:hAnsi="Times New Roman" w:cs="Times New Roman"/>
          <w:color w:val="212529"/>
          <w:sz w:val="24"/>
          <w:szCs w:val="24"/>
        </w:rPr>
      </w:pPr>
      <w:r w:rsidRPr="00F8354C">
        <w:rPr>
          <w:rFonts w:ascii="Times New Roman" w:eastAsia="Times New Roman" w:hAnsi="Times New Roman" w:cs="Times New Roman"/>
          <w:color w:val="212529"/>
          <w:sz w:val="24"/>
          <w:szCs w:val="24"/>
        </w:rPr>
        <w:t xml:space="preserve">H.   Contracts: The city manager is authorized to approve and execute contracts (including change orders and extensions) on behalf of the city in accordance with the provisions of the city's procurement ordinance. </w:t>
      </w:r>
    </w:p>
    <w:p w14:paraId="4B3A0EB5" w14:textId="096C3691" w:rsidR="009312B5" w:rsidRPr="00F8354C" w:rsidRDefault="009312B5" w:rsidP="00DE2B37">
      <w:pPr>
        <w:shd w:val="clear" w:color="auto" w:fill="FFFFFF"/>
        <w:ind w:left="720" w:hanging="360"/>
        <w:rPr>
          <w:rFonts w:ascii="Times New Roman" w:eastAsia="Times New Roman" w:hAnsi="Times New Roman" w:cs="Times New Roman"/>
          <w:color w:val="212529"/>
          <w:sz w:val="24"/>
          <w:szCs w:val="24"/>
        </w:rPr>
      </w:pPr>
      <w:r w:rsidRPr="00F8354C">
        <w:rPr>
          <w:rFonts w:ascii="Times New Roman" w:eastAsia="Times New Roman" w:hAnsi="Times New Roman" w:cs="Times New Roman"/>
          <w:color w:val="212529"/>
          <w:sz w:val="24"/>
          <w:szCs w:val="24"/>
        </w:rPr>
        <w:t>I.   Other Required Reports: He shall make such other reports as the city council may require concerning the operations of city departments, offices and agencies subject to his direction and supervision.</w:t>
      </w:r>
    </w:p>
    <w:p w14:paraId="46986B3E" w14:textId="7F04B1F6" w:rsidR="009312B5" w:rsidRPr="00F8354C" w:rsidRDefault="009312B5" w:rsidP="00DE2B37">
      <w:pPr>
        <w:shd w:val="clear" w:color="auto" w:fill="FFFFFF"/>
        <w:ind w:left="720" w:hanging="360"/>
        <w:rPr>
          <w:rFonts w:ascii="Times New Roman" w:eastAsia="Times New Roman" w:hAnsi="Times New Roman" w:cs="Times New Roman"/>
          <w:color w:val="212529"/>
          <w:sz w:val="24"/>
          <w:szCs w:val="24"/>
        </w:rPr>
      </w:pPr>
      <w:r w:rsidRPr="00F8354C">
        <w:rPr>
          <w:rFonts w:ascii="Times New Roman" w:eastAsia="Times New Roman" w:hAnsi="Times New Roman" w:cs="Times New Roman"/>
          <w:color w:val="212529"/>
          <w:sz w:val="24"/>
          <w:szCs w:val="24"/>
        </w:rPr>
        <w:t>J.   Financial Advice: He shall keep the city council fully advised as to the financial condition and future needs of the city and make such recommendations to the city council as he may deem necessary, expedient or beneficial to the welfare of the city.</w:t>
      </w:r>
    </w:p>
    <w:p w14:paraId="07C0DA96" w14:textId="7A385E9D" w:rsidR="009312B5" w:rsidRPr="00F8354C" w:rsidRDefault="009312B5" w:rsidP="00DE2B37">
      <w:pPr>
        <w:shd w:val="clear" w:color="auto" w:fill="FFFFFF"/>
        <w:ind w:left="720" w:hanging="360"/>
        <w:rPr>
          <w:rFonts w:ascii="Times New Roman" w:eastAsia="Times New Roman" w:hAnsi="Times New Roman" w:cs="Times New Roman"/>
          <w:color w:val="212529"/>
          <w:sz w:val="24"/>
          <w:szCs w:val="24"/>
        </w:rPr>
      </w:pPr>
      <w:r w:rsidRPr="00F8354C">
        <w:rPr>
          <w:rFonts w:ascii="Times New Roman" w:eastAsia="Times New Roman" w:hAnsi="Times New Roman" w:cs="Times New Roman"/>
          <w:color w:val="212529"/>
          <w:sz w:val="24"/>
          <w:szCs w:val="24"/>
        </w:rPr>
        <w:lastRenderedPageBreak/>
        <w:t xml:space="preserve">K.   Other Duties Specified: He shall perform such other duties as specified in this code, added to this code or required by the city council. </w:t>
      </w:r>
    </w:p>
    <w:p w14:paraId="4196CE2A" w14:textId="77777777" w:rsidR="006E7150" w:rsidRPr="00271051" w:rsidRDefault="006E7150" w:rsidP="006E7150">
      <w:pPr>
        <w:spacing w:after="0" w:line="240" w:lineRule="auto"/>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 xml:space="preserve">Title 1, Chapter 8, Article D – Administration, Administrative Services Department is hereby </w:t>
      </w:r>
      <w:r w:rsidRPr="00C0489C">
        <w:rPr>
          <w:rFonts w:ascii="Times New Roman" w:eastAsia="Times New Roman" w:hAnsi="Times New Roman" w:cs="Times New Roman"/>
          <w:b/>
          <w:i/>
          <w:iCs/>
          <w:sz w:val="24"/>
          <w:szCs w:val="24"/>
        </w:rPr>
        <w:t>repealed</w:t>
      </w:r>
      <w:r>
        <w:rPr>
          <w:rFonts w:ascii="Times New Roman" w:eastAsia="Times New Roman" w:hAnsi="Times New Roman" w:cs="Times New Roman"/>
          <w:bCs/>
          <w:i/>
          <w:iCs/>
          <w:sz w:val="24"/>
          <w:szCs w:val="24"/>
        </w:rPr>
        <w:t xml:space="preserve">. </w:t>
      </w:r>
    </w:p>
    <w:p w14:paraId="79A970EA" w14:textId="77777777" w:rsidR="007045DE" w:rsidRDefault="007045DE" w:rsidP="006A4430">
      <w:pPr>
        <w:spacing w:after="0" w:line="240" w:lineRule="auto"/>
        <w:rPr>
          <w:rFonts w:ascii="Times New Roman" w:eastAsia="Times New Roman" w:hAnsi="Times New Roman" w:cs="Times New Roman"/>
          <w:bCs/>
          <w:i/>
          <w:iCs/>
          <w:sz w:val="24"/>
          <w:szCs w:val="24"/>
        </w:rPr>
      </w:pPr>
    </w:p>
    <w:p w14:paraId="6151AC72" w14:textId="6FDC8363" w:rsidR="005E4DD2" w:rsidRDefault="00F45458" w:rsidP="006A4430">
      <w:pPr>
        <w:spacing w:after="0" w:line="240" w:lineRule="auto"/>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 xml:space="preserve">Title 2, Chapter 2, Section 8, Paragraph A – Revenue and </w:t>
      </w:r>
      <w:r w:rsidR="00ED4DF6">
        <w:rPr>
          <w:rFonts w:ascii="Times New Roman" w:eastAsia="Times New Roman" w:hAnsi="Times New Roman" w:cs="Times New Roman"/>
          <w:bCs/>
          <w:i/>
          <w:iCs/>
          <w:sz w:val="24"/>
          <w:szCs w:val="24"/>
        </w:rPr>
        <w:t xml:space="preserve">Finance, Budget, </w:t>
      </w:r>
      <w:r w:rsidR="005E4DD2">
        <w:rPr>
          <w:rFonts w:ascii="Times New Roman" w:eastAsia="Times New Roman" w:hAnsi="Times New Roman" w:cs="Times New Roman"/>
          <w:bCs/>
          <w:i/>
          <w:iCs/>
          <w:sz w:val="24"/>
          <w:szCs w:val="24"/>
        </w:rPr>
        <w:t>Internal Services Fund is hereby amended to read as follows:</w:t>
      </w:r>
    </w:p>
    <w:p w14:paraId="704D059E" w14:textId="77777777" w:rsidR="005E4DD2" w:rsidRDefault="005E4DD2" w:rsidP="006A4430">
      <w:pPr>
        <w:spacing w:after="0" w:line="240" w:lineRule="auto"/>
        <w:rPr>
          <w:rFonts w:ascii="Times New Roman" w:eastAsia="Times New Roman" w:hAnsi="Times New Roman" w:cs="Times New Roman"/>
          <w:bCs/>
          <w:i/>
          <w:iCs/>
          <w:sz w:val="24"/>
          <w:szCs w:val="24"/>
        </w:rPr>
      </w:pPr>
    </w:p>
    <w:p w14:paraId="7E97F88D" w14:textId="0677F515" w:rsidR="007045DE" w:rsidRPr="00846236" w:rsidRDefault="007045DE" w:rsidP="007045DE">
      <w:pPr>
        <w:pStyle w:val="ListParagraph"/>
        <w:numPr>
          <w:ilvl w:val="0"/>
          <w:numId w:val="44"/>
        </w:numPr>
        <w:shd w:val="clear" w:color="auto" w:fill="FFFFFF"/>
        <w:rPr>
          <w:rFonts w:ascii="Times New Roman" w:eastAsia="Times New Roman" w:hAnsi="Times New Roman" w:cs="Times New Roman"/>
          <w:color w:val="212529"/>
          <w:sz w:val="24"/>
          <w:szCs w:val="24"/>
        </w:rPr>
      </w:pPr>
      <w:r w:rsidRPr="00846236">
        <w:rPr>
          <w:rFonts w:ascii="Times New Roman" w:eastAsia="Times New Roman" w:hAnsi="Times New Roman" w:cs="Times New Roman"/>
          <w:color w:val="212529"/>
          <w:sz w:val="24"/>
          <w:szCs w:val="24"/>
        </w:rPr>
        <w:t>Established: The </w:t>
      </w:r>
      <w:r w:rsidRPr="00846236">
        <w:rPr>
          <w:rFonts w:ascii="Times New Roman" w:eastAsia="Times New Roman" w:hAnsi="Times New Roman" w:cs="Times New Roman"/>
          <w:i/>
          <w:iCs/>
          <w:color w:val="212529"/>
          <w:sz w:val="24"/>
          <w:szCs w:val="24"/>
        </w:rPr>
        <w:t>chief financial officer</w:t>
      </w:r>
      <w:r w:rsidRPr="00846236">
        <w:rPr>
          <w:rFonts w:ascii="Times New Roman" w:eastAsia="Times New Roman" w:hAnsi="Times New Roman" w:cs="Times New Roman"/>
          <w:color w:val="212529"/>
          <w:sz w:val="24"/>
          <w:szCs w:val="24"/>
          <w:u w:val="single"/>
        </w:rPr>
        <w:t xml:space="preserve"> </w:t>
      </w:r>
      <w:r w:rsidRPr="00846236">
        <w:rPr>
          <w:rFonts w:ascii="Times New Roman" w:eastAsia="Times New Roman" w:hAnsi="Times New Roman" w:cs="Times New Roman"/>
          <w:color w:val="212529"/>
          <w:sz w:val="24"/>
          <w:szCs w:val="24"/>
        </w:rPr>
        <w:t>is authorized and directed to establish an internal services fund for the purpose of creating and accounting for the following:</w:t>
      </w:r>
    </w:p>
    <w:p w14:paraId="1ECBAB51" w14:textId="77777777" w:rsidR="005C47C9" w:rsidRPr="00846236" w:rsidRDefault="005C47C9" w:rsidP="005C47C9">
      <w:pPr>
        <w:pStyle w:val="ListParagraph"/>
        <w:shd w:val="clear" w:color="auto" w:fill="FFFFFF"/>
        <w:rPr>
          <w:rFonts w:ascii="Times New Roman" w:eastAsia="Times New Roman" w:hAnsi="Times New Roman" w:cs="Times New Roman"/>
          <w:color w:val="212529"/>
          <w:sz w:val="24"/>
          <w:szCs w:val="24"/>
        </w:rPr>
      </w:pPr>
    </w:p>
    <w:p w14:paraId="24B0B4EB" w14:textId="77777777" w:rsidR="007045DE" w:rsidRPr="00846236" w:rsidRDefault="007045DE" w:rsidP="005C47C9">
      <w:pPr>
        <w:pStyle w:val="ListParagraph"/>
        <w:numPr>
          <w:ilvl w:val="0"/>
          <w:numId w:val="45"/>
        </w:numPr>
        <w:shd w:val="clear" w:color="auto" w:fill="FFFFFF"/>
        <w:spacing w:after="0" w:line="240" w:lineRule="auto"/>
        <w:ind w:left="1080"/>
        <w:rPr>
          <w:rFonts w:ascii="Times New Roman" w:eastAsia="Times New Roman" w:hAnsi="Times New Roman" w:cs="Times New Roman"/>
          <w:color w:val="212529"/>
          <w:sz w:val="24"/>
          <w:szCs w:val="24"/>
        </w:rPr>
      </w:pPr>
      <w:r w:rsidRPr="00846236">
        <w:rPr>
          <w:rFonts w:ascii="Times New Roman" w:eastAsia="Times New Roman" w:hAnsi="Times New Roman" w:cs="Times New Roman"/>
          <w:color w:val="212529"/>
          <w:sz w:val="24"/>
          <w:szCs w:val="24"/>
        </w:rPr>
        <w:t>Central data processing services.</w:t>
      </w:r>
    </w:p>
    <w:p w14:paraId="0A334D39" w14:textId="77777777" w:rsidR="005C47C9" w:rsidRPr="00846236" w:rsidRDefault="005C47C9" w:rsidP="005C47C9">
      <w:pPr>
        <w:pStyle w:val="ListParagraph"/>
        <w:shd w:val="clear" w:color="auto" w:fill="FFFFFF"/>
        <w:spacing w:after="0" w:line="240" w:lineRule="auto"/>
        <w:ind w:left="1080"/>
        <w:rPr>
          <w:rFonts w:ascii="Times New Roman" w:eastAsia="Times New Roman" w:hAnsi="Times New Roman" w:cs="Times New Roman"/>
          <w:color w:val="212529"/>
          <w:sz w:val="24"/>
          <w:szCs w:val="24"/>
        </w:rPr>
      </w:pPr>
    </w:p>
    <w:p w14:paraId="563D0960" w14:textId="77777777" w:rsidR="005C47C9" w:rsidRPr="00846236" w:rsidRDefault="007045DE" w:rsidP="005C47C9">
      <w:pPr>
        <w:pStyle w:val="ListParagraph"/>
        <w:numPr>
          <w:ilvl w:val="0"/>
          <w:numId w:val="45"/>
        </w:numPr>
        <w:shd w:val="clear" w:color="auto" w:fill="FFFFFF"/>
        <w:spacing w:after="0" w:line="240" w:lineRule="auto"/>
        <w:ind w:left="1080"/>
        <w:rPr>
          <w:rFonts w:ascii="Times New Roman" w:eastAsia="Times New Roman" w:hAnsi="Times New Roman" w:cs="Times New Roman"/>
          <w:color w:val="212529"/>
          <w:sz w:val="24"/>
          <w:szCs w:val="24"/>
        </w:rPr>
      </w:pPr>
      <w:r w:rsidRPr="00846236">
        <w:rPr>
          <w:rFonts w:ascii="Times New Roman" w:eastAsia="Times New Roman" w:hAnsi="Times New Roman" w:cs="Times New Roman"/>
          <w:color w:val="212529"/>
          <w:sz w:val="24"/>
          <w:szCs w:val="24"/>
        </w:rPr>
        <w:t>Central maintenance services.</w:t>
      </w:r>
    </w:p>
    <w:p w14:paraId="7A17BFFE" w14:textId="77777777" w:rsidR="005C47C9" w:rsidRPr="00846236" w:rsidRDefault="005C47C9" w:rsidP="005C47C9">
      <w:pPr>
        <w:pStyle w:val="ListParagraph"/>
        <w:spacing w:after="0" w:line="240" w:lineRule="auto"/>
        <w:rPr>
          <w:rFonts w:ascii="Times New Roman" w:eastAsia="Times New Roman" w:hAnsi="Times New Roman" w:cs="Times New Roman"/>
          <w:color w:val="212529"/>
          <w:sz w:val="24"/>
          <w:szCs w:val="24"/>
        </w:rPr>
      </w:pPr>
    </w:p>
    <w:p w14:paraId="6AA95A0F" w14:textId="7E4C754D" w:rsidR="007045DE" w:rsidRPr="00846236" w:rsidRDefault="007045DE" w:rsidP="005C47C9">
      <w:pPr>
        <w:pStyle w:val="ListParagraph"/>
        <w:numPr>
          <w:ilvl w:val="0"/>
          <w:numId w:val="45"/>
        </w:numPr>
        <w:shd w:val="clear" w:color="auto" w:fill="FFFFFF"/>
        <w:spacing w:after="0" w:line="240" w:lineRule="auto"/>
        <w:ind w:left="1080"/>
        <w:rPr>
          <w:rFonts w:ascii="Times New Roman" w:eastAsia="Times New Roman" w:hAnsi="Times New Roman" w:cs="Times New Roman"/>
          <w:color w:val="212529"/>
          <w:sz w:val="24"/>
          <w:szCs w:val="24"/>
        </w:rPr>
      </w:pPr>
      <w:r w:rsidRPr="00846236">
        <w:rPr>
          <w:rFonts w:ascii="Times New Roman" w:eastAsia="Times New Roman" w:hAnsi="Times New Roman" w:cs="Times New Roman"/>
          <w:color w:val="212529"/>
          <w:sz w:val="24"/>
          <w:szCs w:val="24"/>
        </w:rPr>
        <w:t>Self-insuring, insurance services, insurance revolving fund.</w:t>
      </w:r>
    </w:p>
    <w:p w14:paraId="0356A177" w14:textId="15517047" w:rsidR="0007205B" w:rsidRDefault="00F45458" w:rsidP="005C47C9">
      <w:pPr>
        <w:spacing w:after="0" w:line="240" w:lineRule="auto"/>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 xml:space="preserve"> </w:t>
      </w:r>
    </w:p>
    <w:p w14:paraId="589BE2D6" w14:textId="7912CF89" w:rsidR="00846236" w:rsidRPr="00846236" w:rsidRDefault="00846236" w:rsidP="00B37083">
      <w:pPr>
        <w:spacing w:after="0" w:line="240" w:lineRule="auto"/>
        <w:rPr>
          <w:rFonts w:ascii="Times New Roman" w:eastAsia="Times New Roman" w:hAnsi="Times New Roman" w:cs="Times New Roman"/>
          <w:bCs/>
          <w:i/>
          <w:iCs/>
          <w:sz w:val="24"/>
          <w:szCs w:val="24"/>
        </w:rPr>
      </w:pPr>
      <w:r w:rsidRPr="00846236">
        <w:rPr>
          <w:rFonts w:ascii="Times New Roman" w:eastAsia="Times New Roman" w:hAnsi="Times New Roman" w:cs="Times New Roman"/>
          <w:bCs/>
          <w:i/>
          <w:iCs/>
          <w:sz w:val="24"/>
          <w:szCs w:val="24"/>
        </w:rPr>
        <w:t>Title 2, Chapter 2</w:t>
      </w:r>
      <w:r w:rsidR="006534DA">
        <w:rPr>
          <w:rFonts w:ascii="Times New Roman" w:eastAsia="Times New Roman" w:hAnsi="Times New Roman" w:cs="Times New Roman"/>
          <w:bCs/>
          <w:i/>
          <w:iCs/>
          <w:sz w:val="24"/>
          <w:szCs w:val="24"/>
        </w:rPr>
        <w:t>A</w:t>
      </w:r>
      <w:r w:rsidRPr="00846236">
        <w:rPr>
          <w:rFonts w:ascii="Times New Roman" w:eastAsia="Times New Roman" w:hAnsi="Times New Roman" w:cs="Times New Roman"/>
          <w:bCs/>
          <w:i/>
          <w:iCs/>
          <w:sz w:val="24"/>
          <w:szCs w:val="24"/>
        </w:rPr>
        <w:t xml:space="preserve">, Section </w:t>
      </w:r>
      <w:r w:rsidR="006534DA">
        <w:rPr>
          <w:rFonts w:ascii="Times New Roman" w:eastAsia="Times New Roman" w:hAnsi="Times New Roman" w:cs="Times New Roman"/>
          <w:bCs/>
          <w:i/>
          <w:iCs/>
          <w:sz w:val="24"/>
          <w:szCs w:val="24"/>
        </w:rPr>
        <w:t>1</w:t>
      </w:r>
      <w:r w:rsidRPr="00846236">
        <w:rPr>
          <w:rFonts w:ascii="Times New Roman" w:eastAsia="Times New Roman" w:hAnsi="Times New Roman" w:cs="Times New Roman"/>
          <w:bCs/>
          <w:i/>
          <w:iCs/>
          <w:sz w:val="24"/>
          <w:szCs w:val="24"/>
        </w:rPr>
        <w:t xml:space="preserve">, Paragraph A – Revenue and Finance, </w:t>
      </w:r>
      <w:r w:rsidR="004B75BA">
        <w:rPr>
          <w:rFonts w:ascii="Times New Roman" w:eastAsia="Times New Roman" w:hAnsi="Times New Roman" w:cs="Times New Roman"/>
          <w:bCs/>
          <w:i/>
          <w:iCs/>
          <w:sz w:val="24"/>
          <w:szCs w:val="24"/>
        </w:rPr>
        <w:t>Disaster Fund</w:t>
      </w:r>
      <w:r w:rsidRPr="00846236">
        <w:rPr>
          <w:rFonts w:ascii="Times New Roman" w:eastAsia="Times New Roman" w:hAnsi="Times New Roman" w:cs="Times New Roman"/>
          <w:bCs/>
          <w:i/>
          <w:iCs/>
          <w:sz w:val="24"/>
          <w:szCs w:val="24"/>
        </w:rPr>
        <w:t xml:space="preserve">, </w:t>
      </w:r>
      <w:r w:rsidR="004B75BA">
        <w:rPr>
          <w:rFonts w:ascii="Times New Roman" w:eastAsia="Times New Roman" w:hAnsi="Times New Roman" w:cs="Times New Roman"/>
          <w:bCs/>
          <w:i/>
          <w:iCs/>
          <w:sz w:val="24"/>
          <w:szCs w:val="24"/>
        </w:rPr>
        <w:t>Created</w:t>
      </w:r>
      <w:r w:rsidRPr="00846236">
        <w:rPr>
          <w:rFonts w:ascii="Times New Roman" w:eastAsia="Times New Roman" w:hAnsi="Times New Roman" w:cs="Times New Roman"/>
          <w:bCs/>
          <w:i/>
          <w:iCs/>
          <w:sz w:val="24"/>
          <w:szCs w:val="24"/>
        </w:rPr>
        <w:t xml:space="preserve"> is hereby amended to read as follows:</w:t>
      </w:r>
    </w:p>
    <w:p w14:paraId="752A0E59" w14:textId="77777777" w:rsidR="00772CE6" w:rsidRDefault="00772CE6" w:rsidP="00B37083">
      <w:pPr>
        <w:shd w:val="clear" w:color="auto" w:fill="FFFFFF"/>
        <w:spacing w:after="0" w:line="240" w:lineRule="auto"/>
        <w:rPr>
          <w:rFonts w:ascii="Arial" w:eastAsia="Times New Roman" w:hAnsi="Arial" w:cs="Arial"/>
          <w:i/>
          <w:iCs/>
          <w:color w:val="212529"/>
        </w:rPr>
      </w:pPr>
    </w:p>
    <w:p w14:paraId="1D1668DE" w14:textId="10FEF47C" w:rsidR="00772CE6" w:rsidRPr="00B37083" w:rsidRDefault="00772CE6" w:rsidP="00B37083">
      <w:pPr>
        <w:pStyle w:val="ListParagraph"/>
        <w:numPr>
          <w:ilvl w:val="0"/>
          <w:numId w:val="46"/>
        </w:numPr>
        <w:shd w:val="clear" w:color="auto" w:fill="FFFFFF"/>
        <w:spacing w:after="0" w:line="240" w:lineRule="auto"/>
        <w:rPr>
          <w:rFonts w:ascii="Times New Roman" w:eastAsia="Times New Roman" w:hAnsi="Times New Roman" w:cs="Times New Roman"/>
          <w:color w:val="212529"/>
          <w:sz w:val="24"/>
          <w:szCs w:val="24"/>
        </w:rPr>
      </w:pPr>
      <w:r w:rsidRPr="00B37083">
        <w:rPr>
          <w:rFonts w:ascii="Times New Roman" w:eastAsia="Times New Roman" w:hAnsi="Times New Roman" w:cs="Times New Roman"/>
          <w:color w:val="212529"/>
          <w:sz w:val="24"/>
          <w:szCs w:val="24"/>
        </w:rPr>
        <w:t>Established: Pursuant to the Utah state disaster recovery funding act, the city's </w:t>
      </w:r>
      <w:r w:rsidRPr="00B37083">
        <w:rPr>
          <w:rFonts w:ascii="Times New Roman" w:eastAsia="Times New Roman" w:hAnsi="Times New Roman" w:cs="Times New Roman"/>
          <w:i/>
          <w:iCs/>
          <w:color w:val="212529"/>
          <w:sz w:val="24"/>
          <w:szCs w:val="24"/>
        </w:rPr>
        <w:t xml:space="preserve">chief financial officer </w:t>
      </w:r>
      <w:r w:rsidRPr="00B37083">
        <w:rPr>
          <w:rFonts w:ascii="Times New Roman" w:eastAsia="Times New Roman" w:hAnsi="Times New Roman" w:cs="Times New Roman"/>
          <w:color w:val="212529"/>
          <w:sz w:val="24"/>
          <w:szCs w:val="24"/>
        </w:rPr>
        <w:t>is authorized and directed to establish a special restricted internal services fund for the purpose of creating and accounting for a local government disaster fund for the city.</w:t>
      </w:r>
    </w:p>
    <w:p w14:paraId="4BED7F7D" w14:textId="77777777" w:rsidR="00846236" w:rsidRDefault="00846236" w:rsidP="00B37083">
      <w:pPr>
        <w:spacing w:after="0" w:line="240" w:lineRule="auto"/>
        <w:rPr>
          <w:rFonts w:ascii="Times New Roman" w:eastAsia="Times New Roman" w:hAnsi="Times New Roman" w:cs="Times New Roman"/>
          <w:bCs/>
          <w:i/>
          <w:iCs/>
          <w:sz w:val="24"/>
          <w:szCs w:val="24"/>
        </w:rPr>
      </w:pPr>
    </w:p>
    <w:p w14:paraId="3BC9257D" w14:textId="13520098" w:rsidR="006A4430" w:rsidRDefault="006A4430" w:rsidP="006A4430">
      <w:pPr>
        <w:spacing w:after="0" w:line="240" w:lineRule="auto"/>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 xml:space="preserve">Title </w:t>
      </w:r>
      <w:r w:rsidR="00153630">
        <w:rPr>
          <w:rFonts w:ascii="Times New Roman" w:eastAsia="Times New Roman" w:hAnsi="Times New Roman" w:cs="Times New Roman"/>
          <w:bCs/>
          <w:i/>
          <w:iCs/>
          <w:sz w:val="24"/>
          <w:szCs w:val="24"/>
        </w:rPr>
        <w:t>5</w:t>
      </w:r>
      <w:r>
        <w:rPr>
          <w:rFonts w:ascii="Times New Roman" w:eastAsia="Times New Roman" w:hAnsi="Times New Roman" w:cs="Times New Roman"/>
          <w:bCs/>
          <w:i/>
          <w:iCs/>
          <w:sz w:val="24"/>
          <w:szCs w:val="24"/>
        </w:rPr>
        <w:t>, Chapter</w:t>
      </w:r>
      <w:r w:rsidR="00153630">
        <w:rPr>
          <w:rFonts w:ascii="Times New Roman" w:eastAsia="Times New Roman" w:hAnsi="Times New Roman" w:cs="Times New Roman"/>
          <w:bCs/>
          <w:i/>
          <w:iCs/>
          <w:sz w:val="24"/>
          <w:szCs w:val="24"/>
        </w:rPr>
        <w:t xml:space="preserve"> 2</w:t>
      </w:r>
      <w:r>
        <w:rPr>
          <w:rFonts w:ascii="Times New Roman" w:eastAsia="Times New Roman" w:hAnsi="Times New Roman" w:cs="Times New Roman"/>
          <w:bCs/>
          <w:i/>
          <w:iCs/>
          <w:sz w:val="24"/>
          <w:szCs w:val="24"/>
        </w:rPr>
        <w:t xml:space="preserve">, </w:t>
      </w:r>
      <w:r w:rsidR="00153630">
        <w:rPr>
          <w:rFonts w:ascii="Times New Roman" w:eastAsia="Times New Roman" w:hAnsi="Times New Roman" w:cs="Times New Roman"/>
          <w:bCs/>
          <w:i/>
          <w:iCs/>
          <w:sz w:val="24"/>
          <w:szCs w:val="24"/>
        </w:rPr>
        <w:t xml:space="preserve">Section 5, Paragraph </w:t>
      </w:r>
      <w:r w:rsidR="000C49E1">
        <w:rPr>
          <w:rFonts w:ascii="Times New Roman" w:eastAsia="Times New Roman" w:hAnsi="Times New Roman" w:cs="Times New Roman"/>
          <w:bCs/>
          <w:i/>
          <w:iCs/>
          <w:sz w:val="24"/>
          <w:szCs w:val="24"/>
        </w:rPr>
        <w:t>G</w:t>
      </w:r>
      <w:r>
        <w:rPr>
          <w:rFonts w:ascii="Times New Roman" w:eastAsia="Times New Roman" w:hAnsi="Times New Roman" w:cs="Times New Roman"/>
          <w:bCs/>
          <w:i/>
          <w:iCs/>
          <w:sz w:val="24"/>
          <w:szCs w:val="24"/>
        </w:rPr>
        <w:t xml:space="preserve"> –</w:t>
      </w:r>
      <w:r w:rsidR="000C49E1">
        <w:rPr>
          <w:rFonts w:ascii="Times New Roman" w:eastAsia="Times New Roman" w:hAnsi="Times New Roman" w:cs="Times New Roman"/>
          <w:bCs/>
          <w:i/>
          <w:iCs/>
          <w:sz w:val="24"/>
          <w:szCs w:val="24"/>
        </w:rPr>
        <w:t xml:space="preserve"> Public Health and Safety, </w:t>
      </w:r>
      <w:r w:rsidR="005A13CC">
        <w:rPr>
          <w:rFonts w:ascii="Times New Roman" w:eastAsia="Times New Roman" w:hAnsi="Times New Roman" w:cs="Times New Roman"/>
          <w:bCs/>
          <w:i/>
          <w:iCs/>
          <w:sz w:val="24"/>
          <w:szCs w:val="24"/>
        </w:rPr>
        <w:t xml:space="preserve">Garbage and Refuse, Containers: Requirements, Fees </w:t>
      </w:r>
      <w:r>
        <w:rPr>
          <w:rFonts w:ascii="Times New Roman" w:eastAsia="Times New Roman" w:hAnsi="Times New Roman" w:cs="Times New Roman"/>
          <w:bCs/>
          <w:i/>
          <w:iCs/>
          <w:sz w:val="24"/>
          <w:szCs w:val="24"/>
        </w:rPr>
        <w:t>is hereby amended to read as follows:</w:t>
      </w:r>
    </w:p>
    <w:p w14:paraId="0B2FA8A9" w14:textId="77777777" w:rsidR="007E4587" w:rsidRDefault="007E4587" w:rsidP="007E4587">
      <w:pPr>
        <w:pStyle w:val="ListParagraph"/>
        <w:shd w:val="clear" w:color="auto" w:fill="FFFFFF"/>
        <w:rPr>
          <w:rFonts w:ascii="Times New Roman" w:eastAsia="Times New Roman" w:hAnsi="Times New Roman" w:cs="Times New Roman"/>
          <w:color w:val="212529"/>
          <w:sz w:val="24"/>
          <w:szCs w:val="24"/>
        </w:rPr>
      </w:pPr>
    </w:p>
    <w:p w14:paraId="5C0544E1" w14:textId="5E234C36" w:rsidR="0051686F" w:rsidRDefault="00F66CEB" w:rsidP="00BE6702">
      <w:pPr>
        <w:pStyle w:val="ListParagraph"/>
        <w:numPr>
          <w:ilvl w:val="0"/>
          <w:numId w:val="26"/>
        </w:numPr>
        <w:shd w:val="clear" w:color="auto" w:fill="FFFFFF"/>
        <w:ind w:left="720"/>
        <w:rPr>
          <w:rFonts w:ascii="Times New Roman" w:eastAsia="Times New Roman" w:hAnsi="Times New Roman" w:cs="Times New Roman"/>
          <w:color w:val="212529"/>
          <w:sz w:val="24"/>
          <w:szCs w:val="24"/>
        </w:rPr>
      </w:pPr>
      <w:r w:rsidRPr="007E6FBF">
        <w:rPr>
          <w:rFonts w:ascii="Times New Roman" w:eastAsia="Times New Roman" w:hAnsi="Times New Roman" w:cs="Times New Roman"/>
          <w:color w:val="212529"/>
          <w:sz w:val="24"/>
          <w:szCs w:val="24"/>
        </w:rPr>
        <w:t>Exceptions To Requirements: Exceptions to the above requirements may be granted in commercial and industrial zones in cases where the nature of the trash and/or garbage is such as to render the foregoing procedure impracticable. Such exceptions shall require the written approval of the </w:t>
      </w:r>
      <w:r w:rsidRPr="00436B73">
        <w:rPr>
          <w:rFonts w:ascii="Times New Roman" w:eastAsia="Times New Roman" w:hAnsi="Times New Roman" w:cs="Times New Roman"/>
          <w:i/>
          <w:iCs/>
          <w:color w:val="212529"/>
          <w:sz w:val="24"/>
          <w:szCs w:val="24"/>
        </w:rPr>
        <w:t>chief financial officer</w:t>
      </w:r>
      <w:r w:rsidRPr="007E6FBF">
        <w:rPr>
          <w:rFonts w:ascii="Times New Roman" w:eastAsia="Times New Roman" w:hAnsi="Times New Roman" w:cs="Times New Roman"/>
          <w:color w:val="212529"/>
          <w:sz w:val="24"/>
          <w:szCs w:val="24"/>
        </w:rPr>
        <w:t>. </w:t>
      </w:r>
    </w:p>
    <w:p w14:paraId="13AF3F47" w14:textId="785A8E85" w:rsidR="0051686F" w:rsidRPr="0051686F" w:rsidRDefault="0051686F" w:rsidP="0051686F">
      <w:pPr>
        <w:shd w:val="clear" w:color="auto" w:fill="FFFFFF"/>
        <w:ind w:left="100"/>
        <w:rPr>
          <w:rFonts w:ascii="Times New Roman" w:eastAsia="Times New Roman" w:hAnsi="Times New Roman" w:cs="Times New Roman"/>
          <w:color w:val="212529"/>
          <w:sz w:val="24"/>
          <w:szCs w:val="24"/>
        </w:rPr>
      </w:pPr>
      <w:r w:rsidRPr="0051686F">
        <w:rPr>
          <w:rFonts w:ascii="Times New Roman" w:eastAsia="Times New Roman" w:hAnsi="Times New Roman" w:cs="Times New Roman"/>
          <w:bCs/>
          <w:i/>
          <w:iCs/>
          <w:sz w:val="24"/>
          <w:szCs w:val="24"/>
        </w:rPr>
        <w:t xml:space="preserve">Title </w:t>
      </w:r>
      <w:r w:rsidR="00AF486C">
        <w:rPr>
          <w:rFonts w:ascii="Times New Roman" w:eastAsia="Times New Roman" w:hAnsi="Times New Roman" w:cs="Times New Roman"/>
          <w:bCs/>
          <w:i/>
          <w:iCs/>
          <w:sz w:val="24"/>
          <w:szCs w:val="24"/>
        </w:rPr>
        <w:t>6</w:t>
      </w:r>
      <w:r w:rsidRPr="0051686F">
        <w:rPr>
          <w:rFonts w:ascii="Times New Roman" w:eastAsia="Times New Roman" w:hAnsi="Times New Roman" w:cs="Times New Roman"/>
          <w:bCs/>
          <w:i/>
          <w:iCs/>
          <w:sz w:val="24"/>
          <w:szCs w:val="24"/>
        </w:rPr>
        <w:t xml:space="preserve">, Chapter </w:t>
      </w:r>
      <w:r w:rsidR="0000038E">
        <w:rPr>
          <w:rFonts w:ascii="Times New Roman" w:eastAsia="Times New Roman" w:hAnsi="Times New Roman" w:cs="Times New Roman"/>
          <w:bCs/>
          <w:i/>
          <w:iCs/>
          <w:sz w:val="24"/>
          <w:szCs w:val="24"/>
        </w:rPr>
        <w:t>3</w:t>
      </w:r>
      <w:r w:rsidRPr="0051686F">
        <w:rPr>
          <w:rFonts w:ascii="Times New Roman" w:eastAsia="Times New Roman" w:hAnsi="Times New Roman" w:cs="Times New Roman"/>
          <w:bCs/>
          <w:i/>
          <w:iCs/>
          <w:sz w:val="24"/>
          <w:szCs w:val="24"/>
        </w:rPr>
        <w:t xml:space="preserve">, Section </w:t>
      </w:r>
      <w:r w:rsidR="00AF486C">
        <w:rPr>
          <w:rFonts w:ascii="Times New Roman" w:eastAsia="Times New Roman" w:hAnsi="Times New Roman" w:cs="Times New Roman"/>
          <w:bCs/>
          <w:i/>
          <w:iCs/>
          <w:sz w:val="24"/>
          <w:szCs w:val="24"/>
        </w:rPr>
        <w:t>14</w:t>
      </w:r>
      <w:r w:rsidRPr="0051686F">
        <w:rPr>
          <w:rFonts w:ascii="Times New Roman" w:eastAsia="Times New Roman" w:hAnsi="Times New Roman" w:cs="Times New Roman"/>
          <w:bCs/>
          <w:i/>
          <w:iCs/>
          <w:sz w:val="24"/>
          <w:szCs w:val="24"/>
        </w:rPr>
        <w:t xml:space="preserve"> – </w:t>
      </w:r>
      <w:r w:rsidR="0000038E">
        <w:rPr>
          <w:rFonts w:ascii="Times New Roman" w:eastAsia="Times New Roman" w:hAnsi="Times New Roman" w:cs="Times New Roman"/>
          <w:bCs/>
          <w:i/>
          <w:iCs/>
          <w:sz w:val="24"/>
          <w:szCs w:val="24"/>
        </w:rPr>
        <w:t xml:space="preserve">Police Regulations, </w:t>
      </w:r>
      <w:r w:rsidR="00F01D7F">
        <w:rPr>
          <w:rFonts w:ascii="Times New Roman" w:eastAsia="Times New Roman" w:hAnsi="Times New Roman" w:cs="Times New Roman"/>
          <w:bCs/>
          <w:i/>
          <w:iCs/>
          <w:sz w:val="24"/>
          <w:szCs w:val="24"/>
        </w:rPr>
        <w:t xml:space="preserve">Alarm Systems, Right to Appeal </w:t>
      </w:r>
      <w:r w:rsidRPr="0051686F">
        <w:rPr>
          <w:rFonts w:ascii="Times New Roman" w:eastAsia="Times New Roman" w:hAnsi="Times New Roman" w:cs="Times New Roman"/>
          <w:bCs/>
          <w:i/>
          <w:iCs/>
          <w:sz w:val="24"/>
          <w:szCs w:val="24"/>
        </w:rPr>
        <w:t>is hereby amended to read as follows:</w:t>
      </w:r>
    </w:p>
    <w:p w14:paraId="4DCA2406" w14:textId="0509021D" w:rsidR="000D7FF0" w:rsidRPr="000D7FF0" w:rsidRDefault="000D7FF0" w:rsidP="000D7FF0">
      <w:pPr>
        <w:shd w:val="clear" w:color="auto" w:fill="FFFFFF"/>
        <w:rPr>
          <w:rFonts w:ascii="Times New Roman" w:eastAsia="Times New Roman" w:hAnsi="Times New Roman" w:cs="Times New Roman"/>
          <w:color w:val="212529"/>
          <w:sz w:val="24"/>
          <w:szCs w:val="24"/>
        </w:rPr>
      </w:pPr>
      <w:r w:rsidRPr="000D7FF0">
        <w:rPr>
          <w:rFonts w:ascii="Times New Roman" w:eastAsia="Times New Roman" w:hAnsi="Times New Roman" w:cs="Times New Roman"/>
          <w:color w:val="212529"/>
          <w:sz w:val="24"/>
          <w:szCs w:val="24"/>
        </w:rPr>
        <w:t>Any person, company, business, or premises that is assessed the civil penalty in accordance with this chapter has the right to appeal to an alarm appeal board. Said board is comprised of the chief of police, </w:t>
      </w:r>
      <w:r w:rsidRPr="00BE6702">
        <w:rPr>
          <w:rFonts w:ascii="Times New Roman" w:eastAsia="Times New Roman" w:hAnsi="Times New Roman" w:cs="Times New Roman"/>
          <w:i/>
          <w:iCs/>
          <w:color w:val="212529"/>
          <w:sz w:val="24"/>
          <w:szCs w:val="24"/>
        </w:rPr>
        <w:t>chief financial officer</w:t>
      </w:r>
      <w:r w:rsidRPr="000D7FF0">
        <w:rPr>
          <w:rFonts w:ascii="Times New Roman" w:eastAsia="Times New Roman" w:hAnsi="Times New Roman" w:cs="Times New Roman"/>
          <w:color w:val="212529"/>
          <w:sz w:val="24"/>
          <w:szCs w:val="24"/>
        </w:rPr>
        <w:t xml:space="preserve">, and the assistant city manager, or their designated representative. Said appeal must be filed with the office of the city recorder within ten (10) days of notice of the imposition of any penalty. If extenuating circumstances can be proven the board may waive or modify the civil penalty. </w:t>
      </w:r>
    </w:p>
    <w:p w14:paraId="305C1EB0" w14:textId="77777777" w:rsidR="0051686F" w:rsidRDefault="0051686F" w:rsidP="006E7150">
      <w:pPr>
        <w:spacing w:after="0" w:line="240" w:lineRule="auto"/>
        <w:rPr>
          <w:rFonts w:ascii="Times New Roman" w:eastAsia="Times New Roman" w:hAnsi="Times New Roman" w:cs="Times New Roman"/>
          <w:bCs/>
          <w:i/>
          <w:iCs/>
          <w:sz w:val="24"/>
          <w:szCs w:val="24"/>
        </w:rPr>
      </w:pPr>
    </w:p>
    <w:p w14:paraId="6ABD250C" w14:textId="77777777" w:rsidR="007E4587" w:rsidRDefault="007E4587" w:rsidP="006E7150">
      <w:pPr>
        <w:spacing w:after="0" w:line="240" w:lineRule="auto"/>
        <w:rPr>
          <w:rFonts w:ascii="Times New Roman" w:eastAsia="Times New Roman" w:hAnsi="Times New Roman" w:cs="Times New Roman"/>
          <w:bCs/>
          <w:i/>
          <w:iCs/>
          <w:sz w:val="24"/>
          <w:szCs w:val="24"/>
        </w:rPr>
      </w:pPr>
    </w:p>
    <w:p w14:paraId="2B42412A" w14:textId="77777777" w:rsidR="007E4587" w:rsidRDefault="007E4587" w:rsidP="006E7150">
      <w:pPr>
        <w:spacing w:after="0" w:line="240" w:lineRule="auto"/>
        <w:rPr>
          <w:rFonts w:ascii="Times New Roman" w:eastAsia="Times New Roman" w:hAnsi="Times New Roman" w:cs="Times New Roman"/>
          <w:bCs/>
          <w:i/>
          <w:iCs/>
          <w:sz w:val="24"/>
          <w:szCs w:val="24"/>
        </w:rPr>
      </w:pPr>
    </w:p>
    <w:p w14:paraId="3FDEA0B8" w14:textId="7543207D" w:rsidR="006E7150" w:rsidRDefault="006E7150" w:rsidP="006E7150">
      <w:pPr>
        <w:spacing w:after="0" w:line="240" w:lineRule="auto"/>
        <w:rPr>
          <w:rFonts w:ascii="Times New Roman" w:eastAsia="Times New Roman" w:hAnsi="Times New Roman" w:cs="Times New Roman"/>
          <w:bCs/>
          <w:sz w:val="24"/>
          <w:szCs w:val="24"/>
        </w:rPr>
      </w:pPr>
      <w:r w:rsidRPr="00A433AC">
        <w:rPr>
          <w:rFonts w:ascii="Times New Roman" w:eastAsia="Times New Roman" w:hAnsi="Times New Roman" w:cs="Times New Roman"/>
          <w:bCs/>
          <w:i/>
          <w:iCs/>
          <w:sz w:val="24"/>
          <w:szCs w:val="24"/>
        </w:rPr>
        <w:lastRenderedPageBreak/>
        <w:t xml:space="preserve">Title 9, Chapter 1, Section </w:t>
      </w:r>
      <w:r>
        <w:rPr>
          <w:rFonts w:ascii="Times New Roman" w:eastAsia="Times New Roman" w:hAnsi="Times New Roman" w:cs="Times New Roman"/>
          <w:bCs/>
          <w:i/>
          <w:iCs/>
          <w:sz w:val="24"/>
          <w:szCs w:val="24"/>
        </w:rPr>
        <w:t>5</w:t>
      </w:r>
      <w:r w:rsidRPr="00A433AC">
        <w:rPr>
          <w:rFonts w:ascii="Times New Roman" w:eastAsia="Times New Roman" w:hAnsi="Times New Roman" w:cs="Times New Roman"/>
          <w:bCs/>
          <w:i/>
          <w:iCs/>
          <w:sz w:val="24"/>
          <w:szCs w:val="24"/>
        </w:rPr>
        <w:t xml:space="preserve">, Paragraph </w:t>
      </w:r>
      <w:r>
        <w:rPr>
          <w:rFonts w:ascii="Times New Roman" w:eastAsia="Times New Roman" w:hAnsi="Times New Roman" w:cs="Times New Roman"/>
          <w:bCs/>
          <w:i/>
          <w:iCs/>
          <w:sz w:val="24"/>
          <w:szCs w:val="24"/>
        </w:rPr>
        <w:t>D</w:t>
      </w:r>
      <w:r w:rsidRPr="00A433AC">
        <w:rPr>
          <w:rFonts w:ascii="Times New Roman" w:eastAsia="Times New Roman" w:hAnsi="Times New Roman" w:cs="Times New Roman"/>
          <w:bCs/>
          <w:i/>
          <w:iCs/>
          <w:sz w:val="24"/>
          <w:szCs w:val="24"/>
        </w:rPr>
        <w:t xml:space="preserve"> – Water and Sewer, Water and Sewer Regulations, </w:t>
      </w:r>
      <w:r>
        <w:rPr>
          <w:rFonts w:ascii="Times New Roman" w:eastAsia="Times New Roman" w:hAnsi="Times New Roman" w:cs="Times New Roman"/>
          <w:bCs/>
          <w:i/>
          <w:iCs/>
          <w:sz w:val="24"/>
          <w:szCs w:val="24"/>
        </w:rPr>
        <w:t xml:space="preserve">Application for Service </w:t>
      </w:r>
      <w:r w:rsidRPr="00A433AC">
        <w:rPr>
          <w:rFonts w:ascii="Times New Roman" w:eastAsia="Times New Roman" w:hAnsi="Times New Roman" w:cs="Times New Roman"/>
          <w:bCs/>
          <w:i/>
          <w:iCs/>
          <w:sz w:val="24"/>
          <w:szCs w:val="24"/>
        </w:rPr>
        <w:t>is hereby amended to read as follows:</w:t>
      </w:r>
    </w:p>
    <w:p w14:paraId="5AC885F0" w14:textId="77777777" w:rsidR="006E7150" w:rsidRDefault="006E7150" w:rsidP="006E7150">
      <w:pPr>
        <w:spacing w:after="0" w:line="240" w:lineRule="auto"/>
        <w:rPr>
          <w:rFonts w:ascii="Times New Roman" w:eastAsia="Times New Roman" w:hAnsi="Times New Roman" w:cs="Times New Roman"/>
          <w:bCs/>
          <w:i/>
          <w:iCs/>
          <w:sz w:val="24"/>
          <w:szCs w:val="24"/>
        </w:rPr>
      </w:pPr>
      <w:r w:rsidRPr="00A433AC">
        <w:rPr>
          <w:rFonts w:ascii="Times New Roman" w:eastAsia="Times New Roman" w:hAnsi="Times New Roman" w:cs="Times New Roman"/>
          <w:bCs/>
          <w:i/>
          <w:iCs/>
          <w:sz w:val="24"/>
          <w:szCs w:val="24"/>
        </w:rPr>
        <w:t xml:space="preserve"> </w:t>
      </w:r>
    </w:p>
    <w:p w14:paraId="59C732E2" w14:textId="174A7A14" w:rsidR="006E7150" w:rsidRPr="00846236" w:rsidRDefault="006E7150" w:rsidP="00875327">
      <w:pPr>
        <w:pStyle w:val="ListParagraph"/>
        <w:numPr>
          <w:ilvl w:val="0"/>
          <w:numId w:val="22"/>
        </w:numPr>
        <w:spacing w:after="0" w:line="240" w:lineRule="auto"/>
        <w:ind w:left="720"/>
        <w:rPr>
          <w:rFonts w:ascii="Times New Roman" w:eastAsia="Verdana" w:hAnsi="Times New Roman" w:cs="Times New Roman"/>
          <w:sz w:val="24"/>
          <w:szCs w:val="24"/>
        </w:rPr>
      </w:pPr>
      <w:r w:rsidRPr="00FE08F9">
        <w:rPr>
          <w:rFonts w:ascii="Times New Roman" w:hAnsi="Times New Roman" w:cs="Times New Roman"/>
          <w:color w:val="212529"/>
          <w:sz w:val="24"/>
          <w:szCs w:val="24"/>
        </w:rPr>
        <w:t>Amendments And Preparation Of Application: The </w:t>
      </w:r>
      <w:r w:rsidRPr="00FE08F9">
        <w:rPr>
          <w:rFonts w:ascii="Times New Roman" w:hAnsi="Times New Roman" w:cs="Times New Roman"/>
          <w:i/>
          <w:iCs/>
          <w:color w:val="212529"/>
          <w:sz w:val="24"/>
          <w:szCs w:val="24"/>
        </w:rPr>
        <w:t>chief financial officer, or designee</w:t>
      </w:r>
      <w:r w:rsidRPr="00FE08F9">
        <w:rPr>
          <w:rFonts w:ascii="Times New Roman" w:hAnsi="Times New Roman" w:cs="Times New Roman"/>
          <w:color w:val="212529"/>
          <w:sz w:val="24"/>
          <w:szCs w:val="24"/>
        </w:rPr>
        <w:t xml:space="preserve">, shall prepare an application for water and sewer service and may amend, alter or add to said application at any time as need may require, by and with the consent and approval of the city council. </w:t>
      </w:r>
    </w:p>
    <w:p w14:paraId="4CE77298" w14:textId="77777777" w:rsidR="00846236" w:rsidRPr="00FE08F9" w:rsidRDefault="00846236" w:rsidP="00846236">
      <w:pPr>
        <w:pStyle w:val="ListParagraph"/>
        <w:spacing w:after="0" w:line="240" w:lineRule="auto"/>
        <w:ind w:left="460"/>
        <w:rPr>
          <w:rFonts w:ascii="Times New Roman" w:eastAsia="Verdana" w:hAnsi="Times New Roman" w:cs="Times New Roman"/>
          <w:sz w:val="24"/>
          <w:szCs w:val="24"/>
        </w:rPr>
      </w:pPr>
    </w:p>
    <w:p w14:paraId="6074C6CC" w14:textId="155FD979" w:rsidR="00F66CEB" w:rsidRDefault="00F66CEB" w:rsidP="00875327">
      <w:pPr>
        <w:spacing w:after="0" w:line="240" w:lineRule="auto"/>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 xml:space="preserve">Title </w:t>
      </w:r>
      <w:r w:rsidR="007E6FBF">
        <w:rPr>
          <w:rFonts w:ascii="Times New Roman" w:eastAsia="Times New Roman" w:hAnsi="Times New Roman" w:cs="Times New Roman"/>
          <w:bCs/>
          <w:i/>
          <w:iCs/>
          <w:sz w:val="24"/>
          <w:szCs w:val="24"/>
        </w:rPr>
        <w:t>9</w:t>
      </w:r>
      <w:r>
        <w:rPr>
          <w:rFonts w:ascii="Times New Roman" w:eastAsia="Times New Roman" w:hAnsi="Times New Roman" w:cs="Times New Roman"/>
          <w:bCs/>
          <w:i/>
          <w:iCs/>
          <w:sz w:val="24"/>
          <w:szCs w:val="24"/>
        </w:rPr>
        <w:t xml:space="preserve">, Chapter </w:t>
      </w:r>
      <w:r w:rsidR="007E6FBF">
        <w:rPr>
          <w:rFonts w:ascii="Times New Roman" w:eastAsia="Times New Roman" w:hAnsi="Times New Roman" w:cs="Times New Roman"/>
          <w:bCs/>
          <w:i/>
          <w:iCs/>
          <w:sz w:val="24"/>
          <w:szCs w:val="24"/>
        </w:rPr>
        <w:t>1</w:t>
      </w:r>
      <w:r>
        <w:rPr>
          <w:rFonts w:ascii="Times New Roman" w:eastAsia="Times New Roman" w:hAnsi="Times New Roman" w:cs="Times New Roman"/>
          <w:bCs/>
          <w:i/>
          <w:iCs/>
          <w:sz w:val="24"/>
          <w:szCs w:val="24"/>
        </w:rPr>
        <w:t xml:space="preserve">, Section </w:t>
      </w:r>
      <w:r w:rsidR="007E6FBF">
        <w:rPr>
          <w:rFonts w:ascii="Times New Roman" w:eastAsia="Times New Roman" w:hAnsi="Times New Roman" w:cs="Times New Roman"/>
          <w:bCs/>
          <w:i/>
          <w:iCs/>
          <w:sz w:val="24"/>
          <w:szCs w:val="24"/>
        </w:rPr>
        <w:t>9</w:t>
      </w:r>
      <w:r>
        <w:rPr>
          <w:rFonts w:ascii="Times New Roman" w:eastAsia="Times New Roman" w:hAnsi="Times New Roman" w:cs="Times New Roman"/>
          <w:bCs/>
          <w:i/>
          <w:iCs/>
          <w:sz w:val="24"/>
          <w:szCs w:val="24"/>
        </w:rPr>
        <w:t xml:space="preserve">, Paragraph </w:t>
      </w:r>
      <w:r w:rsidR="007E6FBF">
        <w:rPr>
          <w:rFonts w:ascii="Times New Roman" w:eastAsia="Times New Roman" w:hAnsi="Times New Roman" w:cs="Times New Roman"/>
          <w:bCs/>
          <w:i/>
          <w:iCs/>
          <w:sz w:val="24"/>
          <w:szCs w:val="24"/>
        </w:rPr>
        <w:t>B</w:t>
      </w:r>
      <w:r>
        <w:rPr>
          <w:rFonts w:ascii="Times New Roman" w:eastAsia="Times New Roman" w:hAnsi="Times New Roman" w:cs="Times New Roman"/>
          <w:bCs/>
          <w:i/>
          <w:iCs/>
          <w:sz w:val="24"/>
          <w:szCs w:val="24"/>
        </w:rPr>
        <w:t xml:space="preserve"> – </w:t>
      </w:r>
      <w:r w:rsidR="0025281D">
        <w:rPr>
          <w:rFonts w:ascii="Times New Roman" w:eastAsia="Times New Roman" w:hAnsi="Times New Roman" w:cs="Times New Roman"/>
          <w:bCs/>
          <w:i/>
          <w:iCs/>
          <w:sz w:val="24"/>
          <w:szCs w:val="24"/>
        </w:rPr>
        <w:t>Water and Sewer</w:t>
      </w:r>
      <w:r>
        <w:rPr>
          <w:rFonts w:ascii="Times New Roman" w:eastAsia="Times New Roman" w:hAnsi="Times New Roman" w:cs="Times New Roman"/>
          <w:bCs/>
          <w:i/>
          <w:iCs/>
          <w:sz w:val="24"/>
          <w:szCs w:val="24"/>
        </w:rPr>
        <w:t xml:space="preserve">, </w:t>
      </w:r>
      <w:r w:rsidR="007F4FFF">
        <w:rPr>
          <w:rFonts w:ascii="Times New Roman" w:eastAsia="Times New Roman" w:hAnsi="Times New Roman" w:cs="Times New Roman"/>
          <w:bCs/>
          <w:i/>
          <w:iCs/>
          <w:sz w:val="24"/>
          <w:szCs w:val="24"/>
        </w:rPr>
        <w:t xml:space="preserve">Water and Sewer Regulations, Billing </w:t>
      </w:r>
      <w:r w:rsidR="00436B73">
        <w:rPr>
          <w:rFonts w:ascii="Times New Roman" w:eastAsia="Times New Roman" w:hAnsi="Times New Roman" w:cs="Times New Roman"/>
          <w:bCs/>
          <w:i/>
          <w:iCs/>
          <w:sz w:val="24"/>
          <w:szCs w:val="24"/>
        </w:rPr>
        <w:t xml:space="preserve">and Payment Procedures; Delinquency </w:t>
      </w:r>
      <w:r>
        <w:rPr>
          <w:rFonts w:ascii="Times New Roman" w:eastAsia="Times New Roman" w:hAnsi="Times New Roman" w:cs="Times New Roman"/>
          <w:bCs/>
          <w:i/>
          <w:iCs/>
          <w:sz w:val="24"/>
          <w:szCs w:val="24"/>
        </w:rPr>
        <w:t>is hereby amended to read as follows:</w:t>
      </w:r>
    </w:p>
    <w:p w14:paraId="63206B91" w14:textId="3A352985" w:rsidR="008B343F" w:rsidRPr="00271051" w:rsidRDefault="008B343F" w:rsidP="00875327">
      <w:pPr>
        <w:spacing w:after="0" w:line="240" w:lineRule="auto"/>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 xml:space="preserve"> </w:t>
      </w:r>
    </w:p>
    <w:p w14:paraId="0ADA2EA1" w14:textId="3AEB2D44" w:rsidR="000903EF" w:rsidRPr="00C0489C" w:rsidRDefault="000903EF" w:rsidP="00C0489C">
      <w:pPr>
        <w:pStyle w:val="ListParagraph"/>
        <w:numPr>
          <w:ilvl w:val="0"/>
          <w:numId w:val="46"/>
        </w:numPr>
        <w:shd w:val="clear" w:color="auto" w:fill="FFFFFF"/>
        <w:spacing w:after="0" w:line="240" w:lineRule="auto"/>
        <w:rPr>
          <w:rFonts w:ascii="Times New Roman" w:eastAsia="Times New Roman" w:hAnsi="Times New Roman" w:cs="Times New Roman"/>
          <w:color w:val="212529"/>
          <w:sz w:val="24"/>
          <w:szCs w:val="24"/>
        </w:rPr>
      </w:pPr>
      <w:r w:rsidRPr="00C0489C">
        <w:rPr>
          <w:rFonts w:ascii="Times New Roman" w:eastAsia="Times New Roman" w:hAnsi="Times New Roman" w:cs="Times New Roman"/>
          <w:color w:val="212529"/>
          <w:sz w:val="24"/>
          <w:szCs w:val="24"/>
        </w:rPr>
        <w:t>Delinquent Accounts:  If any person receiving water supplied from the water system neglects, fails or refuses to pay the sum of the utility statement and the account becomes delinquent as defined in subsection A of this section, the late fee required by the city's consolidated fee schedule will be assessed on the first business day of the new month. In the event the account remains delinquent, the </w:t>
      </w:r>
      <w:r w:rsidRPr="00C0489C">
        <w:rPr>
          <w:rFonts w:ascii="Times New Roman" w:eastAsia="Times New Roman" w:hAnsi="Times New Roman" w:cs="Times New Roman"/>
          <w:i/>
          <w:iCs/>
          <w:color w:val="212529"/>
          <w:sz w:val="24"/>
          <w:szCs w:val="24"/>
        </w:rPr>
        <w:t>chief financial officer</w:t>
      </w:r>
      <w:r w:rsidRPr="00C0489C">
        <w:rPr>
          <w:rFonts w:ascii="Times New Roman" w:eastAsia="Times New Roman" w:hAnsi="Times New Roman" w:cs="Times New Roman"/>
          <w:color w:val="212529"/>
          <w:sz w:val="24"/>
          <w:szCs w:val="24"/>
        </w:rPr>
        <w:t xml:space="preserve">, or designee shall cause the water to be turned off from the premises of such delinquent account. All delinquent utility charges shall be paid up to the end of the term as assessed prior to reinstatement of water service. In the event water is turned off for nonpayment of utility charges as herein provided, in addition to all delinquent amounts and the late fee enumerated above, the disconnect/reconnect fee specified by the city's consolidated fee schedule will be assessed and must be paid before the water is turned on again. Furthermore, users who have allowed an account to become delinquent shall be required to make a deposit and file a new application as provided in this chapter. Notwithstanding the foregoing, upon request of the registered account holder, the city manager or his/her designee has the discretion to waive the fees, reapplication and deposit enumerated above one time during the previous three (3) year period. </w:t>
      </w:r>
    </w:p>
    <w:p w14:paraId="2AC8D6F6" w14:textId="77777777" w:rsidR="00A433AC" w:rsidRDefault="00A433AC" w:rsidP="00875327">
      <w:pPr>
        <w:spacing w:after="0" w:line="240" w:lineRule="auto"/>
        <w:rPr>
          <w:rFonts w:ascii="Times New Roman" w:eastAsia="Times New Roman" w:hAnsi="Times New Roman" w:cs="Times New Roman"/>
          <w:bCs/>
          <w:i/>
          <w:iCs/>
          <w:sz w:val="24"/>
          <w:szCs w:val="24"/>
        </w:rPr>
      </w:pPr>
    </w:p>
    <w:p w14:paraId="3123415C" w14:textId="203956FF"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b/>
          <w:sz w:val="24"/>
          <w:szCs w:val="24"/>
          <w:u w:val="single"/>
        </w:rPr>
        <w:t>Section 2. Repealer</w:t>
      </w:r>
      <w:r w:rsidRPr="00F60B12">
        <w:rPr>
          <w:rFonts w:ascii="Times New Roman" w:eastAsia="Times New Roman" w:hAnsi="Times New Roman" w:cs="Times New Roman"/>
          <w:b/>
          <w:sz w:val="24"/>
          <w:szCs w:val="24"/>
        </w:rPr>
        <w:t>:</w:t>
      </w:r>
      <w:r w:rsidRPr="00F60B12">
        <w:rPr>
          <w:rFonts w:ascii="Times New Roman" w:eastAsia="Times New Roman" w:hAnsi="Times New Roman" w:cs="Times New Roman"/>
          <w:sz w:val="24"/>
          <w:szCs w:val="24"/>
        </w:rPr>
        <w:t xml:space="preserve">  Any provision or ordinances that are in conflict with this ordinance are hereby repealed.</w:t>
      </w:r>
    </w:p>
    <w:p w14:paraId="308F2BE2" w14:textId="77777777" w:rsidR="00E5473B" w:rsidRPr="00F60B12"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14:paraId="7F933F2F"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b/>
          <w:sz w:val="24"/>
          <w:szCs w:val="24"/>
          <w:u w:val="single"/>
        </w:rPr>
        <w:t>Section 3. Effective Date:</w:t>
      </w:r>
      <w:r w:rsidRPr="00F60B12">
        <w:rPr>
          <w:rFonts w:ascii="Times New Roman" w:eastAsia="Times New Roman" w:hAnsi="Times New Roman" w:cs="Times New Roman"/>
          <w:sz w:val="24"/>
          <w:szCs w:val="24"/>
        </w:rPr>
        <w:t xml:space="preserve"> This Ordinance shall become effective immediately upon its posting in three public places within Clearfield City.</w:t>
      </w:r>
    </w:p>
    <w:p w14:paraId="1BB8E960" w14:textId="77777777" w:rsidR="00467A59" w:rsidRPr="00F60B12" w:rsidRDefault="00467A59" w:rsidP="00E5473B">
      <w:pPr>
        <w:spacing w:after="0" w:line="240" w:lineRule="auto"/>
        <w:rPr>
          <w:rFonts w:ascii="Times New Roman" w:eastAsia="Times New Roman" w:hAnsi="Times New Roman" w:cs="Times New Roman"/>
          <w:sz w:val="24"/>
          <w:szCs w:val="24"/>
        </w:rPr>
      </w:pPr>
    </w:p>
    <w:p w14:paraId="55458088" w14:textId="77777777" w:rsidR="004B72E4" w:rsidRDefault="004B72E4" w:rsidP="00E5473B">
      <w:pPr>
        <w:spacing w:after="0" w:line="240" w:lineRule="auto"/>
        <w:rPr>
          <w:rFonts w:ascii="Times New Roman" w:eastAsia="Times New Roman" w:hAnsi="Times New Roman" w:cs="Times New Roman"/>
          <w:sz w:val="24"/>
          <w:szCs w:val="24"/>
        </w:rPr>
      </w:pPr>
    </w:p>
    <w:p w14:paraId="276C7807" w14:textId="77777777" w:rsidR="004B72E4" w:rsidRDefault="004B72E4" w:rsidP="00E5473B">
      <w:pPr>
        <w:spacing w:after="0" w:line="240" w:lineRule="auto"/>
        <w:rPr>
          <w:rFonts w:ascii="Times New Roman" w:eastAsia="Times New Roman" w:hAnsi="Times New Roman" w:cs="Times New Roman"/>
          <w:sz w:val="24"/>
          <w:szCs w:val="24"/>
        </w:rPr>
      </w:pPr>
    </w:p>
    <w:p w14:paraId="0C5F71B2" w14:textId="77777777" w:rsidR="004B72E4" w:rsidRDefault="004B72E4" w:rsidP="00E5473B">
      <w:pPr>
        <w:spacing w:after="0" w:line="240" w:lineRule="auto"/>
        <w:rPr>
          <w:rFonts w:ascii="Times New Roman" w:eastAsia="Times New Roman" w:hAnsi="Times New Roman" w:cs="Times New Roman"/>
          <w:sz w:val="24"/>
          <w:szCs w:val="24"/>
        </w:rPr>
      </w:pPr>
    </w:p>
    <w:p w14:paraId="4E448102" w14:textId="77777777" w:rsidR="004B72E4" w:rsidRDefault="004B72E4" w:rsidP="00E5473B">
      <w:pPr>
        <w:spacing w:after="0" w:line="240" w:lineRule="auto"/>
        <w:rPr>
          <w:rFonts w:ascii="Times New Roman" w:eastAsia="Times New Roman" w:hAnsi="Times New Roman" w:cs="Times New Roman"/>
          <w:sz w:val="24"/>
          <w:szCs w:val="24"/>
        </w:rPr>
      </w:pPr>
    </w:p>
    <w:p w14:paraId="2718346C" w14:textId="77777777" w:rsidR="004B72E4" w:rsidRDefault="004B72E4" w:rsidP="00E5473B">
      <w:pPr>
        <w:spacing w:after="0" w:line="240" w:lineRule="auto"/>
        <w:rPr>
          <w:rFonts w:ascii="Times New Roman" w:eastAsia="Times New Roman" w:hAnsi="Times New Roman" w:cs="Times New Roman"/>
          <w:sz w:val="24"/>
          <w:szCs w:val="24"/>
        </w:rPr>
      </w:pPr>
    </w:p>
    <w:p w14:paraId="1B8E3AAB" w14:textId="77777777" w:rsidR="004B72E4" w:rsidRDefault="004B72E4" w:rsidP="00E5473B">
      <w:pPr>
        <w:spacing w:after="0" w:line="240" w:lineRule="auto"/>
        <w:rPr>
          <w:rFonts w:ascii="Times New Roman" w:eastAsia="Times New Roman" w:hAnsi="Times New Roman" w:cs="Times New Roman"/>
          <w:sz w:val="24"/>
          <w:szCs w:val="24"/>
        </w:rPr>
      </w:pPr>
    </w:p>
    <w:p w14:paraId="162F3E98" w14:textId="77777777" w:rsidR="004B72E4" w:rsidRDefault="004B72E4" w:rsidP="00E5473B">
      <w:pPr>
        <w:spacing w:after="0" w:line="240" w:lineRule="auto"/>
        <w:rPr>
          <w:rFonts w:ascii="Times New Roman" w:eastAsia="Times New Roman" w:hAnsi="Times New Roman" w:cs="Times New Roman"/>
          <w:sz w:val="24"/>
          <w:szCs w:val="24"/>
        </w:rPr>
      </w:pPr>
    </w:p>
    <w:p w14:paraId="4D430D73" w14:textId="77777777" w:rsidR="004B72E4" w:rsidRDefault="004B72E4" w:rsidP="00E5473B">
      <w:pPr>
        <w:spacing w:after="0" w:line="240" w:lineRule="auto"/>
        <w:rPr>
          <w:rFonts w:ascii="Times New Roman" w:eastAsia="Times New Roman" w:hAnsi="Times New Roman" w:cs="Times New Roman"/>
          <w:sz w:val="24"/>
          <w:szCs w:val="24"/>
        </w:rPr>
      </w:pPr>
    </w:p>
    <w:p w14:paraId="4BA1BBB9" w14:textId="77777777" w:rsidR="004B72E4" w:rsidRDefault="004B72E4" w:rsidP="00E5473B">
      <w:pPr>
        <w:spacing w:after="0" w:line="240" w:lineRule="auto"/>
        <w:rPr>
          <w:rFonts w:ascii="Times New Roman" w:eastAsia="Times New Roman" w:hAnsi="Times New Roman" w:cs="Times New Roman"/>
          <w:sz w:val="24"/>
          <w:szCs w:val="24"/>
        </w:rPr>
      </w:pPr>
    </w:p>
    <w:p w14:paraId="4C471C6E" w14:textId="77777777" w:rsidR="004B72E4" w:rsidRDefault="004B72E4" w:rsidP="00E5473B">
      <w:pPr>
        <w:spacing w:after="0" w:line="240" w:lineRule="auto"/>
        <w:rPr>
          <w:rFonts w:ascii="Times New Roman" w:eastAsia="Times New Roman" w:hAnsi="Times New Roman" w:cs="Times New Roman"/>
          <w:sz w:val="24"/>
          <w:szCs w:val="24"/>
        </w:rPr>
      </w:pPr>
    </w:p>
    <w:p w14:paraId="14E17EF2" w14:textId="77777777" w:rsidR="004B72E4" w:rsidRDefault="004B72E4" w:rsidP="00E5473B">
      <w:pPr>
        <w:spacing w:after="0" w:line="240" w:lineRule="auto"/>
        <w:rPr>
          <w:rFonts w:ascii="Times New Roman" w:eastAsia="Times New Roman" w:hAnsi="Times New Roman" w:cs="Times New Roman"/>
          <w:sz w:val="24"/>
          <w:szCs w:val="24"/>
        </w:rPr>
      </w:pPr>
    </w:p>
    <w:p w14:paraId="2037474C" w14:textId="77777777" w:rsidR="004B72E4" w:rsidRDefault="004B72E4" w:rsidP="00E5473B">
      <w:pPr>
        <w:spacing w:after="0" w:line="240" w:lineRule="auto"/>
        <w:rPr>
          <w:rFonts w:ascii="Times New Roman" w:eastAsia="Times New Roman" w:hAnsi="Times New Roman" w:cs="Times New Roman"/>
          <w:sz w:val="24"/>
          <w:szCs w:val="24"/>
        </w:rPr>
      </w:pPr>
    </w:p>
    <w:p w14:paraId="4D519DD5" w14:textId="29CFB3F3"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lastRenderedPageBreak/>
        <w:t xml:space="preserve">DATED this </w:t>
      </w:r>
      <w:r w:rsidR="00CD36F7">
        <w:rPr>
          <w:rFonts w:ascii="Times New Roman" w:eastAsia="Times New Roman" w:hAnsi="Times New Roman" w:cs="Times New Roman"/>
          <w:sz w:val="24"/>
          <w:szCs w:val="24"/>
        </w:rPr>
        <w:t>28</w:t>
      </w:r>
      <w:r w:rsidR="00384926" w:rsidRPr="00F60B12">
        <w:rPr>
          <w:rFonts w:ascii="Times New Roman" w:eastAsia="Times New Roman" w:hAnsi="Times New Roman" w:cs="Times New Roman"/>
          <w:sz w:val="24"/>
          <w:szCs w:val="24"/>
          <w:vertAlign w:val="superscript"/>
        </w:rPr>
        <w:t>th</w:t>
      </w:r>
      <w:r w:rsidR="00384926" w:rsidRPr="00F60B12">
        <w:rPr>
          <w:rFonts w:ascii="Times New Roman" w:eastAsia="Times New Roman" w:hAnsi="Times New Roman" w:cs="Times New Roman"/>
          <w:sz w:val="24"/>
          <w:szCs w:val="24"/>
        </w:rPr>
        <w:t xml:space="preserve"> </w:t>
      </w:r>
      <w:r w:rsidRPr="00F60B12">
        <w:rPr>
          <w:rFonts w:ascii="Times New Roman" w:eastAsia="Times New Roman" w:hAnsi="Times New Roman" w:cs="Times New Roman"/>
          <w:sz w:val="24"/>
          <w:szCs w:val="24"/>
        </w:rPr>
        <w:t xml:space="preserve">day of </w:t>
      </w:r>
      <w:r w:rsidR="00384926" w:rsidRPr="00F60B12">
        <w:rPr>
          <w:rFonts w:ascii="Times New Roman" w:eastAsia="Times New Roman" w:hAnsi="Times New Roman" w:cs="Times New Roman"/>
          <w:sz w:val="24"/>
          <w:szCs w:val="24"/>
        </w:rPr>
        <w:t>June</w:t>
      </w:r>
      <w:r w:rsidRPr="00F60B12">
        <w:rPr>
          <w:rFonts w:ascii="Times New Roman" w:eastAsia="Times New Roman" w:hAnsi="Times New Roman" w:cs="Times New Roman"/>
          <w:sz w:val="24"/>
          <w:szCs w:val="24"/>
        </w:rPr>
        <w:t>, 20</w:t>
      </w:r>
      <w:r w:rsidR="006C4FE1" w:rsidRPr="00F60B12">
        <w:rPr>
          <w:rFonts w:ascii="Times New Roman" w:eastAsia="Times New Roman" w:hAnsi="Times New Roman" w:cs="Times New Roman"/>
          <w:sz w:val="24"/>
          <w:szCs w:val="24"/>
        </w:rPr>
        <w:t>2</w:t>
      </w:r>
      <w:r w:rsidR="00467A59" w:rsidRPr="00F60B12">
        <w:rPr>
          <w:rFonts w:ascii="Times New Roman" w:eastAsia="Times New Roman" w:hAnsi="Times New Roman" w:cs="Times New Roman"/>
          <w:sz w:val="24"/>
          <w:szCs w:val="24"/>
        </w:rPr>
        <w:t>2</w:t>
      </w:r>
      <w:r w:rsidRPr="00F60B12">
        <w:rPr>
          <w:rFonts w:ascii="Times New Roman" w:eastAsia="Times New Roman" w:hAnsi="Times New Roman" w:cs="Times New Roman"/>
          <w:sz w:val="24"/>
          <w:szCs w:val="24"/>
        </w:rPr>
        <w:t>, at the regularly scheduled meeting of the Clearfield City Council.</w:t>
      </w:r>
    </w:p>
    <w:p w14:paraId="4F20C5E6"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3754FA5F"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5215E4FA"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2CFE3C30"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t>CLEARFIELD CITY CORPORATION</w:t>
      </w:r>
    </w:p>
    <w:p w14:paraId="3057D076"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33E4FC3C"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72AD5A91"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t>___________________________________</w:t>
      </w:r>
    </w:p>
    <w:p w14:paraId="7F786588"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t xml:space="preserve">Mark R. Shepherd, Mayor </w:t>
      </w:r>
    </w:p>
    <w:p w14:paraId="48DC1229"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3DB17D32"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5D1CB9E2"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ATTEST</w:t>
      </w:r>
    </w:p>
    <w:p w14:paraId="32140152"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4483880C"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0507055C"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_________________________________</w:t>
      </w:r>
    </w:p>
    <w:p w14:paraId="79655B75"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Nancy R. Dean, City Recorder</w:t>
      </w:r>
    </w:p>
    <w:p w14:paraId="40728AD2"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22CD3709" w14:textId="63BB5A44" w:rsidR="00E5473B" w:rsidRPr="00F60B12" w:rsidRDefault="00467A59" w:rsidP="00E5473B">
      <w:pPr>
        <w:keepNext/>
        <w:spacing w:after="0" w:line="240" w:lineRule="auto"/>
        <w:jc w:val="center"/>
        <w:outlineLvl w:val="0"/>
        <w:rPr>
          <w:rFonts w:ascii="Times New Roman" w:eastAsia="Times New Roman" w:hAnsi="Times New Roman" w:cs="Times New Roman"/>
          <w:sz w:val="24"/>
          <w:szCs w:val="24"/>
          <w:u w:val="single"/>
        </w:rPr>
      </w:pPr>
      <w:r w:rsidRPr="00F60B12">
        <w:rPr>
          <w:rFonts w:ascii="Times New Roman" w:eastAsia="Times New Roman" w:hAnsi="Times New Roman" w:cs="Times New Roman"/>
          <w:sz w:val="24"/>
          <w:szCs w:val="24"/>
          <w:u w:val="single"/>
        </w:rPr>
        <w:t>VOTE OF THE</w:t>
      </w:r>
      <w:r w:rsidR="00E5473B" w:rsidRPr="00F60B12">
        <w:rPr>
          <w:rFonts w:ascii="Times New Roman" w:eastAsia="Times New Roman" w:hAnsi="Times New Roman" w:cs="Times New Roman"/>
          <w:sz w:val="24"/>
          <w:szCs w:val="24"/>
          <w:u w:val="single"/>
        </w:rPr>
        <w:t xml:space="preserve"> COUNCIL </w:t>
      </w:r>
    </w:p>
    <w:p w14:paraId="35C51143" w14:textId="77777777" w:rsidR="00E5473B" w:rsidRPr="00F60B12" w:rsidRDefault="00E5473B" w:rsidP="00E5473B">
      <w:pPr>
        <w:spacing w:after="0" w:line="240" w:lineRule="auto"/>
        <w:jc w:val="center"/>
        <w:rPr>
          <w:rFonts w:ascii="Times New Roman" w:eastAsia="Times New Roman" w:hAnsi="Times New Roman" w:cs="Times New Roman"/>
          <w:sz w:val="24"/>
          <w:szCs w:val="24"/>
          <w:u w:val="single"/>
        </w:rPr>
      </w:pPr>
    </w:p>
    <w:p w14:paraId="64340BA2" w14:textId="77777777" w:rsidR="00E5473B" w:rsidRPr="00F60B12" w:rsidRDefault="00E5473B" w:rsidP="00E5473B">
      <w:pPr>
        <w:spacing w:after="0" w:line="240" w:lineRule="auto"/>
        <w:jc w:val="center"/>
        <w:rPr>
          <w:rFonts w:ascii="Times New Roman" w:eastAsia="Times New Roman" w:hAnsi="Times New Roman" w:cs="Times New Roman"/>
          <w:sz w:val="24"/>
          <w:szCs w:val="24"/>
          <w:u w:val="single"/>
        </w:rPr>
      </w:pPr>
    </w:p>
    <w:p w14:paraId="3139D390" w14:textId="0A8DE7D7" w:rsidR="00445362" w:rsidRPr="00F60B12" w:rsidRDefault="00445362" w:rsidP="00445362">
      <w:pPr>
        <w:spacing w:after="0" w:line="240" w:lineRule="auto"/>
        <w:ind w:firstLine="720"/>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 xml:space="preserve">AYE:  </w:t>
      </w:r>
      <w:r w:rsidR="00953BA8">
        <w:rPr>
          <w:rFonts w:ascii="Times New Roman" w:eastAsia="Times New Roman" w:hAnsi="Times New Roman" w:cs="Times New Roman"/>
          <w:sz w:val="24"/>
          <w:szCs w:val="24"/>
        </w:rPr>
        <w:t>Councilmembers Bush, Peterson, Phipps, Roper, and Thompson</w:t>
      </w:r>
    </w:p>
    <w:p w14:paraId="1275FCF4" w14:textId="77777777" w:rsidR="00445362" w:rsidRPr="00F60B12" w:rsidRDefault="00445362" w:rsidP="00445362">
      <w:pPr>
        <w:spacing w:after="0" w:line="240" w:lineRule="auto"/>
        <w:ind w:firstLine="720"/>
        <w:rPr>
          <w:rFonts w:ascii="Times New Roman" w:eastAsia="Times New Roman" w:hAnsi="Times New Roman" w:cs="Times New Roman"/>
          <w:sz w:val="24"/>
          <w:szCs w:val="24"/>
        </w:rPr>
      </w:pPr>
    </w:p>
    <w:p w14:paraId="4BE24D83" w14:textId="34F44FD4" w:rsidR="0070221A" w:rsidRPr="00F60B12" w:rsidRDefault="00445362" w:rsidP="00445362">
      <w:pPr>
        <w:spacing w:after="0" w:line="240" w:lineRule="auto"/>
        <w:ind w:firstLine="720"/>
        <w:rPr>
          <w:rFonts w:ascii="Times New Roman" w:hAnsi="Times New Roman" w:cs="Times New Roman"/>
          <w:sz w:val="24"/>
          <w:szCs w:val="24"/>
        </w:rPr>
      </w:pPr>
      <w:r w:rsidRPr="00F60B12">
        <w:rPr>
          <w:rFonts w:ascii="Times New Roman" w:eastAsia="Times New Roman" w:hAnsi="Times New Roman" w:cs="Times New Roman"/>
          <w:sz w:val="24"/>
          <w:szCs w:val="24"/>
        </w:rPr>
        <w:t xml:space="preserve">NAY:  </w:t>
      </w:r>
      <w:r w:rsidR="00953BA8">
        <w:rPr>
          <w:rFonts w:ascii="Times New Roman" w:eastAsia="Times New Roman" w:hAnsi="Times New Roman" w:cs="Times New Roman"/>
          <w:sz w:val="24"/>
          <w:szCs w:val="24"/>
        </w:rPr>
        <w:t>None</w:t>
      </w:r>
    </w:p>
    <w:sectPr w:rsidR="0070221A" w:rsidRPr="00F60B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DD9E8" w14:textId="77777777" w:rsidR="005F226E" w:rsidRDefault="005F226E" w:rsidP="008D47FA">
      <w:pPr>
        <w:spacing w:after="0" w:line="240" w:lineRule="auto"/>
      </w:pPr>
      <w:r>
        <w:separator/>
      </w:r>
    </w:p>
  </w:endnote>
  <w:endnote w:type="continuationSeparator" w:id="0">
    <w:p w14:paraId="4C865F0A" w14:textId="77777777" w:rsidR="005F226E" w:rsidRDefault="005F226E" w:rsidP="008D4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CA042" w14:textId="77777777" w:rsidR="008D47FA" w:rsidRDefault="008D47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A7463" w14:textId="77777777" w:rsidR="005F226E" w:rsidRDefault="005F226E" w:rsidP="008D47FA">
      <w:pPr>
        <w:spacing w:after="0" w:line="240" w:lineRule="auto"/>
      </w:pPr>
      <w:r>
        <w:separator/>
      </w:r>
    </w:p>
  </w:footnote>
  <w:footnote w:type="continuationSeparator" w:id="0">
    <w:p w14:paraId="3321F922" w14:textId="77777777" w:rsidR="005F226E" w:rsidRDefault="005F226E" w:rsidP="008D47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C60A8"/>
    <w:multiLevelType w:val="hybridMultilevel"/>
    <w:tmpl w:val="52B41DF8"/>
    <w:lvl w:ilvl="0" w:tplc="6ACCAB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21712"/>
    <w:multiLevelType w:val="hybridMultilevel"/>
    <w:tmpl w:val="7366831A"/>
    <w:lvl w:ilvl="0" w:tplc="ECA4EAAC">
      <w:start w:val="1"/>
      <w:numFmt w:val="upperLetter"/>
      <w:lvlText w:val="%1."/>
      <w:lvlJc w:val="left"/>
      <w:pPr>
        <w:ind w:left="460" w:hanging="360"/>
        <w:jc w:val="left"/>
      </w:pPr>
      <w:rPr>
        <w:rFonts w:ascii="Times New Roman" w:eastAsia="Times New Roman" w:hAnsi="Times New Roman" w:cs="Times New Roman" w:hint="default"/>
        <w:spacing w:val="0"/>
        <w:w w:val="97"/>
        <w:sz w:val="24"/>
        <w:szCs w:val="24"/>
      </w:rPr>
    </w:lvl>
    <w:lvl w:ilvl="1" w:tplc="489885BC">
      <w:numFmt w:val="bullet"/>
      <w:lvlText w:val="•"/>
      <w:lvlJc w:val="left"/>
      <w:pPr>
        <w:ind w:left="1372" w:hanging="360"/>
      </w:pPr>
      <w:rPr>
        <w:rFonts w:hint="default"/>
      </w:rPr>
    </w:lvl>
    <w:lvl w:ilvl="2" w:tplc="F3E0A08C">
      <w:numFmt w:val="bullet"/>
      <w:lvlText w:val="•"/>
      <w:lvlJc w:val="left"/>
      <w:pPr>
        <w:ind w:left="2284" w:hanging="360"/>
      </w:pPr>
      <w:rPr>
        <w:rFonts w:hint="default"/>
      </w:rPr>
    </w:lvl>
    <w:lvl w:ilvl="3" w:tplc="C8D4EE76">
      <w:numFmt w:val="bullet"/>
      <w:lvlText w:val="•"/>
      <w:lvlJc w:val="left"/>
      <w:pPr>
        <w:ind w:left="3196" w:hanging="360"/>
      </w:pPr>
      <w:rPr>
        <w:rFonts w:hint="default"/>
      </w:rPr>
    </w:lvl>
    <w:lvl w:ilvl="4" w:tplc="CBDEBC1A">
      <w:numFmt w:val="bullet"/>
      <w:lvlText w:val="•"/>
      <w:lvlJc w:val="left"/>
      <w:pPr>
        <w:ind w:left="4108" w:hanging="360"/>
      </w:pPr>
      <w:rPr>
        <w:rFonts w:hint="default"/>
      </w:rPr>
    </w:lvl>
    <w:lvl w:ilvl="5" w:tplc="E02C9AD2">
      <w:numFmt w:val="bullet"/>
      <w:lvlText w:val="•"/>
      <w:lvlJc w:val="left"/>
      <w:pPr>
        <w:ind w:left="5020" w:hanging="360"/>
      </w:pPr>
      <w:rPr>
        <w:rFonts w:hint="default"/>
      </w:rPr>
    </w:lvl>
    <w:lvl w:ilvl="6" w:tplc="FA74EB72">
      <w:numFmt w:val="bullet"/>
      <w:lvlText w:val="•"/>
      <w:lvlJc w:val="left"/>
      <w:pPr>
        <w:ind w:left="5932" w:hanging="360"/>
      </w:pPr>
      <w:rPr>
        <w:rFonts w:hint="default"/>
      </w:rPr>
    </w:lvl>
    <w:lvl w:ilvl="7" w:tplc="18664ACC">
      <w:numFmt w:val="bullet"/>
      <w:lvlText w:val="•"/>
      <w:lvlJc w:val="left"/>
      <w:pPr>
        <w:ind w:left="6844" w:hanging="360"/>
      </w:pPr>
      <w:rPr>
        <w:rFonts w:hint="default"/>
      </w:rPr>
    </w:lvl>
    <w:lvl w:ilvl="8" w:tplc="D42E9324">
      <w:numFmt w:val="bullet"/>
      <w:lvlText w:val="•"/>
      <w:lvlJc w:val="left"/>
      <w:pPr>
        <w:ind w:left="7756" w:hanging="360"/>
      </w:pPr>
      <w:rPr>
        <w:rFonts w:hint="default"/>
      </w:rPr>
    </w:lvl>
  </w:abstractNum>
  <w:abstractNum w:abstractNumId="2" w15:restartNumberingAfterBreak="0">
    <w:nsid w:val="14BA52F4"/>
    <w:multiLevelType w:val="hybridMultilevel"/>
    <w:tmpl w:val="2960CD92"/>
    <w:lvl w:ilvl="0" w:tplc="AB6CC4D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A02581"/>
    <w:multiLevelType w:val="hybridMultilevel"/>
    <w:tmpl w:val="C6D0946C"/>
    <w:lvl w:ilvl="0" w:tplc="BB3C6DEE">
      <w:start w:val="1"/>
      <w:numFmt w:val="upperLetter"/>
      <w:lvlText w:val="%1."/>
      <w:lvlJc w:val="left"/>
      <w:pPr>
        <w:ind w:left="820" w:hanging="361"/>
      </w:pPr>
      <w:rPr>
        <w:rFonts w:ascii="Times New Roman" w:eastAsia="Verdana" w:hAnsi="Times New Roman" w:cs="Times New Roman" w:hint="default"/>
        <w:b w:val="0"/>
        <w:bCs w:val="0"/>
        <w:i w:val="0"/>
        <w:iCs w:val="0"/>
        <w:w w:val="99"/>
        <w:sz w:val="24"/>
        <w:szCs w:val="24"/>
        <w:lang w:val="en-US" w:eastAsia="en-US" w:bidi="ar-SA"/>
      </w:rPr>
    </w:lvl>
    <w:lvl w:ilvl="1" w:tplc="0FDE2250">
      <w:start w:val="1"/>
      <w:numFmt w:val="decimal"/>
      <w:lvlText w:val="%2."/>
      <w:lvlJc w:val="left"/>
      <w:pPr>
        <w:ind w:left="1540" w:hanging="360"/>
      </w:pPr>
      <w:rPr>
        <w:rFonts w:ascii="Times New Roman" w:eastAsia="Verdana" w:hAnsi="Times New Roman" w:cs="Times New Roman" w:hint="default"/>
        <w:b w:val="0"/>
        <w:bCs w:val="0"/>
        <w:i w:val="0"/>
        <w:iCs w:val="0"/>
        <w:w w:val="99"/>
        <w:sz w:val="24"/>
        <w:szCs w:val="24"/>
        <w:lang w:val="en-US" w:eastAsia="en-US" w:bidi="ar-SA"/>
      </w:rPr>
    </w:lvl>
    <w:lvl w:ilvl="2" w:tplc="7DA227AE">
      <w:start w:val="1"/>
      <w:numFmt w:val="lowerLetter"/>
      <w:lvlText w:val="%3."/>
      <w:lvlJc w:val="left"/>
      <w:pPr>
        <w:ind w:left="2330" w:hanging="250"/>
      </w:pPr>
      <w:rPr>
        <w:rFonts w:ascii="Times New Roman" w:eastAsia="Verdana" w:hAnsi="Times New Roman" w:cs="Times New Roman" w:hint="default"/>
        <w:b w:val="0"/>
        <w:bCs w:val="0"/>
        <w:i w:val="0"/>
        <w:iCs w:val="0"/>
        <w:w w:val="99"/>
        <w:sz w:val="24"/>
        <w:szCs w:val="24"/>
        <w:lang w:val="en-US" w:eastAsia="en-US" w:bidi="ar-SA"/>
      </w:rPr>
    </w:lvl>
    <w:lvl w:ilvl="3" w:tplc="592C720C">
      <w:numFmt w:val="bullet"/>
      <w:lvlText w:val="•"/>
      <w:lvlJc w:val="left"/>
      <w:pPr>
        <w:ind w:left="2340" w:hanging="250"/>
      </w:pPr>
      <w:rPr>
        <w:rFonts w:hint="default"/>
        <w:lang w:val="en-US" w:eastAsia="en-US" w:bidi="ar-SA"/>
      </w:rPr>
    </w:lvl>
    <w:lvl w:ilvl="4" w:tplc="BC4EA9E2">
      <w:numFmt w:val="bullet"/>
      <w:lvlText w:val="•"/>
      <w:lvlJc w:val="left"/>
      <w:pPr>
        <w:ind w:left="3580" w:hanging="250"/>
      </w:pPr>
      <w:rPr>
        <w:rFonts w:hint="default"/>
        <w:lang w:val="en-US" w:eastAsia="en-US" w:bidi="ar-SA"/>
      </w:rPr>
    </w:lvl>
    <w:lvl w:ilvl="5" w:tplc="B3045894">
      <w:numFmt w:val="bullet"/>
      <w:lvlText w:val="•"/>
      <w:lvlJc w:val="left"/>
      <w:pPr>
        <w:ind w:left="4820" w:hanging="250"/>
      </w:pPr>
      <w:rPr>
        <w:rFonts w:hint="default"/>
        <w:lang w:val="en-US" w:eastAsia="en-US" w:bidi="ar-SA"/>
      </w:rPr>
    </w:lvl>
    <w:lvl w:ilvl="6" w:tplc="87CAC0C4">
      <w:numFmt w:val="bullet"/>
      <w:lvlText w:val="•"/>
      <w:lvlJc w:val="left"/>
      <w:pPr>
        <w:ind w:left="6060" w:hanging="250"/>
      </w:pPr>
      <w:rPr>
        <w:rFonts w:hint="default"/>
        <w:lang w:val="en-US" w:eastAsia="en-US" w:bidi="ar-SA"/>
      </w:rPr>
    </w:lvl>
    <w:lvl w:ilvl="7" w:tplc="8F4E26C4">
      <w:numFmt w:val="bullet"/>
      <w:lvlText w:val="•"/>
      <w:lvlJc w:val="left"/>
      <w:pPr>
        <w:ind w:left="7300" w:hanging="250"/>
      </w:pPr>
      <w:rPr>
        <w:rFonts w:hint="default"/>
        <w:lang w:val="en-US" w:eastAsia="en-US" w:bidi="ar-SA"/>
      </w:rPr>
    </w:lvl>
    <w:lvl w:ilvl="8" w:tplc="A34AB59A">
      <w:numFmt w:val="bullet"/>
      <w:lvlText w:val="•"/>
      <w:lvlJc w:val="left"/>
      <w:pPr>
        <w:ind w:left="8540" w:hanging="250"/>
      </w:pPr>
      <w:rPr>
        <w:rFonts w:hint="default"/>
        <w:lang w:val="en-US" w:eastAsia="en-US" w:bidi="ar-SA"/>
      </w:rPr>
    </w:lvl>
  </w:abstractNum>
  <w:abstractNum w:abstractNumId="4" w15:restartNumberingAfterBreak="0">
    <w:nsid w:val="177C250B"/>
    <w:multiLevelType w:val="hybridMultilevel"/>
    <w:tmpl w:val="A94EBF7C"/>
    <w:lvl w:ilvl="0" w:tplc="2A267714">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87042A9"/>
    <w:multiLevelType w:val="hybridMultilevel"/>
    <w:tmpl w:val="CD78FAF6"/>
    <w:lvl w:ilvl="0" w:tplc="50B4615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0759E"/>
    <w:multiLevelType w:val="hybridMultilevel"/>
    <w:tmpl w:val="02DAA41C"/>
    <w:lvl w:ilvl="0" w:tplc="A3F20C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61B9F"/>
    <w:multiLevelType w:val="hybridMultilevel"/>
    <w:tmpl w:val="303A77D4"/>
    <w:lvl w:ilvl="0" w:tplc="2258F4E8">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1A8632D5"/>
    <w:multiLevelType w:val="hybridMultilevel"/>
    <w:tmpl w:val="98D0CEA4"/>
    <w:lvl w:ilvl="0" w:tplc="7BFA99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B232D5"/>
    <w:multiLevelType w:val="hybridMultilevel"/>
    <w:tmpl w:val="7736E6BC"/>
    <w:lvl w:ilvl="0" w:tplc="D520E2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F07488"/>
    <w:multiLevelType w:val="hybridMultilevel"/>
    <w:tmpl w:val="991AF7EC"/>
    <w:lvl w:ilvl="0" w:tplc="DC86BBAA">
      <w:start w:val="1"/>
      <w:numFmt w:val="upperLetter"/>
      <w:lvlText w:val="%1."/>
      <w:lvlJc w:val="left"/>
      <w:pPr>
        <w:ind w:left="460" w:hanging="413"/>
        <w:jc w:val="left"/>
      </w:pPr>
      <w:rPr>
        <w:rFonts w:hint="default"/>
        <w:spacing w:val="-1"/>
        <w:w w:val="99"/>
      </w:rPr>
    </w:lvl>
    <w:lvl w:ilvl="1" w:tplc="1974F25A">
      <w:start w:val="1"/>
      <w:numFmt w:val="decimal"/>
      <w:lvlText w:val="%2."/>
      <w:lvlJc w:val="left"/>
      <w:pPr>
        <w:ind w:left="820" w:hanging="360"/>
        <w:jc w:val="left"/>
      </w:pPr>
      <w:rPr>
        <w:rFonts w:hint="default"/>
        <w:w w:val="97"/>
      </w:rPr>
    </w:lvl>
    <w:lvl w:ilvl="2" w:tplc="22407A4A">
      <w:start w:val="1"/>
      <w:numFmt w:val="lowerLetter"/>
      <w:lvlText w:val="%3."/>
      <w:lvlJc w:val="left"/>
      <w:pPr>
        <w:ind w:left="1180" w:hanging="360"/>
        <w:jc w:val="left"/>
      </w:pPr>
      <w:rPr>
        <w:rFonts w:hint="default"/>
        <w:spacing w:val="-30"/>
        <w:w w:val="99"/>
      </w:rPr>
    </w:lvl>
    <w:lvl w:ilvl="3" w:tplc="EF2C3248">
      <w:numFmt w:val="bullet"/>
      <w:lvlText w:val="•"/>
      <w:lvlJc w:val="left"/>
      <w:pPr>
        <w:ind w:left="2185" w:hanging="360"/>
      </w:pPr>
      <w:rPr>
        <w:rFonts w:hint="default"/>
      </w:rPr>
    </w:lvl>
    <w:lvl w:ilvl="4" w:tplc="58B80970">
      <w:numFmt w:val="bullet"/>
      <w:lvlText w:val="•"/>
      <w:lvlJc w:val="left"/>
      <w:pPr>
        <w:ind w:left="3190" w:hanging="360"/>
      </w:pPr>
      <w:rPr>
        <w:rFonts w:hint="default"/>
      </w:rPr>
    </w:lvl>
    <w:lvl w:ilvl="5" w:tplc="8F927EF0">
      <w:numFmt w:val="bullet"/>
      <w:lvlText w:val="•"/>
      <w:lvlJc w:val="left"/>
      <w:pPr>
        <w:ind w:left="4195" w:hanging="360"/>
      </w:pPr>
      <w:rPr>
        <w:rFonts w:hint="default"/>
      </w:rPr>
    </w:lvl>
    <w:lvl w:ilvl="6" w:tplc="4634BB24">
      <w:numFmt w:val="bullet"/>
      <w:lvlText w:val="•"/>
      <w:lvlJc w:val="left"/>
      <w:pPr>
        <w:ind w:left="5200" w:hanging="360"/>
      </w:pPr>
      <w:rPr>
        <w:rFonts w:hint="default"/>
      </w:rPr>
    </w:lvl>
    <w:lvl w:ilvl="7" w:tplc="D01A1612">
      <w:numFmt w:val="bullet"/>
      <w:lvlText w:val="•"/>
      <w:lvlJc w:val="left"/>
      <w:pPr>
        <w:ind w:left="6205" w:hanging="360"/>
      </w:pPr>
      <w:rPr>
        <w:rFonts w:hint="default"/>
      </w:rPr>
    </w:lvl>
    <w:lvl w:ilvl="8" w:tplc="FE4C5382">
      <w:numFmt w:val="bullet"/>
      <w:lvlText w:val="•"/>
      <w:lvlJc w:val="left"/>
      <w:pPr>
        <w:ind w:left="7210" w:hanging="360"/>
      </w:pPr>
      <w:rPr>
        <w:rFonts w:hint="default"/>
      </w:rPr>
    </w:lvl>
  </w:abstractNum>
  <w:abstractNum w:abstractNumId="11" w15:restartNumberingAfterBreak="0">
    <w:nsid w:val="290B497C"/>
    <w:multiLevelType w:val="hybridMultilevel"/>
    <w:tmpl w:val="65AE4D2C"/>
    <w:lvl w:ilvl="0" w:tplc="BC7A247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291F459A"/>
    <w:multiLevelType w:val="hybridMultilevel"/>
    <w:tmpl w:val="83282994"/>
    <w:lvl w:ilvl="0" w:tplc="A3240E72">
      <w:start w:val="1"/>
      <w:numFmt w:val="decimal"/>
      <w:lvlText w:val="%1."/>
      <w:lvlJc w:val="left"/>
      <w:pPr>
        <w:ind w:left="72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2160" w:hanging="180"/>
      </w:pPr>
    </w:lvl>
    <w:lvl w:ilvl="3" w:tplc="67EE8A7E">
      <w:start w:val="1"/>
      <w:numFmt w:val="upperLetter"/>
      <w:lvlText w:val="%4."/>
      <w:lvlJc w:val="left"/>
      <w:pPr>
        <w:ind w:left="36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8A5B6B"/>
    <w:multiLevelType w:val="hybridMultilevel"/>
    <w:tmpl w:val="0BA87500"/>
    <w:lvl w:ilvl="0" w:tplc="F134DAB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C9F0374"/>
    <w:multiLevelType w:val="hybridMultilevel"/>
    <w:tmpl w:val="BDEA3B38"/>
    <w:lvl w:ilvl="0" w:tplc="C5F24C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927669"/>
    <w:multiLevelType w:val="hybridMultilevel"/>
    <w:tmpl w:val="153E3B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B76E5B"/>
    <w:multiLevelType w:val="hybridMultilevel"/>
    <w:tmpl w:val="CA0CD628"/>
    <w:lvl w:ilvl="0" w:tplc="EFB825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D60895"/>
    <w:multiLevelType w:val="hybridMultilevel"/>
    <w:tmpl w:val="D3DC2290"/>
    <w:lvl w:ilvl="0" w:tplc="51C0C604">
      <w:start w:val="1"/>
      <w:numFmt w:val="upperLetter"/>
      <w:lvlText w:val="%1."/>
      <w:lvlJc w:val="left"/>
      <w:pPr>
        <w:ind w:left="460" w:hanging="360"/>
        <w:jc w:val="left"/>
      </w:pPr>
      <w:rPr>
        <w:rFonts w:ascii="Times New Roman" w:eastAsia="Times New Roman" w:hAnsi="Times New Roman" w:cs="Times New Roman" w:hint="default"/>
        <w:spacing w:val="0"/>
        <w:w w:val="97"/>
        <w:sz w:val="24"/>
        <w:szCs w:val="24"/>
      </w:rPr>
    </w:lvl>
    <w:lvl w:ilvl="1" w:tplc="FC2A86F8">
      <w:start w:val="1"/>
      <w:numFmt w:val="decimal"/>
      <w:lvlText w:val="%2."/>
      <w:lvlJc w:val="left"/>
      <w:pPr>
        <w:ind w:left="820" w:hanging="360"/>
        <w:jc w:val="left"/>
      </w:pPr>
      <w:rPr>
        <w:rFonts w:ascii="Times New Roman" w:eastAsia="Times New Roman" w:hAnsi="Times New Roman" w:cs="Times New Roman" w:hint="default"/>
        <w:w w:val="97"/>
        <w:sz w:val="24"/>
        <w:szCs w:val="24"/>
      </w:rPr>
    </w:lvl>
    <w:lvl w:ilvl="2" w:tplc="47C84E22">
      <w:numFmt w:val="bullet"/>
      <w:lvlText w:val="•"/>
      <w:lvlJc w:val="left"/>
      <w:pPr>
        <w:ind w:left="1793" w:hanging="360"/>
      </w:pPr>
      <w:rPr>
        <w:rFonts w:hint="default"/>
      </w:rPr>
    </w:lvl>
    <w:lvl w:ilvl="3" w:tplc="E9BEC1CC">
      <w:numFmt w:val="bullet"/>
      <w:lvlText w:val="•"/>
      <w:lvlJc w:val="left"/>
      <w:pPr>
        <w:ind w:left="2766" w:hanging="360"/>
      </w:pPr>
      <w:rPr>
        <w:rFonts w:hint="default"/>
      </w:rPr>
    </w:lvl>
    <w:lvl w:ilvl="4" w:tplc="5B98703C">
      <w:numFmt w:val="bullet"/>
      <w:lvlText w:val="•"/>
      <w:lvlJc w:val="left"/>
      <w:pPr>
        <w:ind w:left="3740" w:hanging="360"/>
      </w:pPr>
      <w:rPr>
        <w:rFonts w:hint="default"/>
      </w:rPr>
    </w:lvl>
    <w:lvl w:ilvl="5" w:tplc="4C16758C">
      <w:numFmt w:val="bullet"/>
      <w:lvlText w:val="•"/>
      <w:lvlJc w:val="left"/>
      <w:pPr>
        <w:ind w:left="4713" w:hanging="360"/>
      </w:pPr>
      <w:rPr>
        <w:rFonts w:hint="default"/>
      </w:rPr>
    </w:lvl>
    <w:lvl w:ilvl="6" w:tplc="DA00CB7C">
      <w:numFmt w:val="bullet"/>
      <w:lvlText w:val="•"/>
      <w:lvlJc w:val="left"/>
      <w:pPr>
        <w:ind w:left="5686" w:hanging="360"/>
      </w:pPr>
      <w:rPr>
        <w:rFonts w:hint="default"/>
      </w:rPr>
    </w:lvl>
    <w:lvl w:ilvl="7" w:tplc="E2741B00">
      <w:numFmt w:val="bullet"/>
      <w:lvlText w:val="•"/>
      <w:lvlJc w:val="left"/>
      <w:pPr>
        <w:ind w:left="6660" w:hanging="360"/>
      </w:pPr>
      <w:rPr>
        <w:rFonts w:hint="default"/>
      </w:rPr>
    </w:lvl>
    <w:lvl w:ilvl="8" w:tplc="1E82D45C">
      <w:numFmt w:val="bullet"/>
      <w:lvlText w:val="•"/>
      <w:lvlJc w:val="left"/>
      <w:pPr>
        <w:ind w:left="7633" w:hanging="360"/>
      </w:pPr>
      <w:rPr>
        <w:rFonts w:hint="default"/>
      </w:rPr>
    </w:lvl>
  </w:abstractNum>
  <w:abstractNum w:abstractNumId="18" w15:restartNumberingAfterBreak="0">
    <w:nsid w:val="39E00BEA"/>
    <w:multiLevelType w:val="hybridMultilevel"/>
    <w:tmpl w:val="C0168AF4"/>
    <w:lvl w:ilvl="0" w:tplc="711CD1A8">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EB0456"/>
    <w:multiLevelType w:val="hybridMultilevel"/>
    <w:tmpl w:val="120239A6"/>
    <w:lvl w:ilvl="0" w:tplc="24FE8F1C">
      <w:start w:val="1"/>
      <w:numFmt w:val="upperLetter"/>
      <w:lvlText w:val="%1."/>
      <w:lvlJc w:val="left"/>
      <w:pPr>
        <w:ind w:left="460" w:hanging="360"/>
        <w:jc w:val="left"/>
      </w:pPr>
      <w:rPr>
        <w:rFonts w:ascii="Times New Roman" w:eastAsia="Times New Roman" w:hAnsi="Times New Roman" w:cs="Times New Roman" w:hint="default"/>
        <w:spacing w:val="0"/>
        <w:w w:val="97"/>
        <w:sz w:val="24"/>
        <w:szCs w:val="24"/>
      </w:rPr>
    </w:lvl>
    <w:lvl w:ilvl="1" w:tplc="90127872">
      <w:numFmt w:val="bullet"/>
      <w:lvlText w:val="•"/>
      <w:lvlJc w:val="left"/>
      <w:pPr>
        <w:ind w:left="1372" w:hanging="360"/>
      </w:pPr>
      <w:rPr>
        <w:rFonts w:hint="default"/>
      </w:rPr>
    </w:lvl>
    <w:lvl w:ilvl="2" w:tplc="28A6C324">
      <w:numFmt w:val="bullet"/>
      <w:lvlText w:val="•"/>
      <w:lvlJc w:val="left"/>
      <w:pPr>
        <w:ind w:left="2284" w:hanging="360"/>
      </w:pPr>
      <w:rPr>
        <w:rFonts w:hint="default"/>
      </w:rPr>
    </w:lvl>
    <w:lvl w:ilvl="3" w:tplc="CE88CFBA">
      <w:numFmt w:val="bullet"/>
      <w:lvlText w:val="•"/>
      <w:lvlJc w:val="left"/>
      <w:pPr>
        <w:ind w:left="3196" w:hanging="360"/>
      </w:pPr>
      <w:rPr>
        <w:rFonts w:hint="default"/>
      </w:rPr>
    </w:lvl>
    <w:lvl w:ilvl="4" w:tplc="8EB074E4">
      <w:numFmt w:val="bullet"/>
      <w:lvlText w:val="•"/>
      <w:lvlJc w:val="left"/>
      <w:pPr>
        <w:ind w:left="4108" w:hanging="360"/>
      </w:pPr>
      <w:rPr>
        <w:rFonts w:hint="default"/>
      </w:rPr>
    </w:lvl>
    <w:lvl w:ilvl="5" w:tplc="C67041C6">
      <w:numFmt w:val="bullet"/>
      <w:lvlText w:val="•"/>
      <w:lvlJc w:val="left"/>
      <w:pPr>
        <w:ind w:left="5020" w:hanging="360"/>
      </w:pPr>
      <w:rPr>
        <w:rFonts w:hint="default"/>
      </w:rPr>
    </w:lvl>
    <w:lvl w:ilvl="6" w:tplc="DD689A30">
      <w:numFmt w:val="bullet"/>
      <w:lvlText w:val="•"/>
      <w:lvlJc w:val="left"/>
      <w:pPr>
        <w:ind w:left="5932" w:hanging="360"/>
      </w:pPr>
      <w:rPr>
        <w:rFonts w:hint="default"/>
      </w:rPr>
    </w:lvl>
    <w:lvl w:ilvl="7" w:tplc="C062F3A8">
      <w:numFmt w:val="bullet"/>
      <w:lvlText w:val="•"/>
      <w:lvlJc w:val="left"/>
      <w:pPr>
        <w:ind w:left="6844" w:hanging="360"/>
      </w:pPr>
      <w:rPr>
        <w:rFonts w:hint="default"/>
      </w:rPr>
    </w:lvl>
    <w:lvl w:ilvl="8" w:tplc="123A9100">
      <w:numFmt w:val="bullet"/>
      <w:lvlText w:val="•"/>
      <w:lvlJc w:val="left"/>
      <w:pPr>
        <w:ind w:left="7756" w:hanging="360"/>
      </w:pPr>
      <w:rPr>
        <w:rFonts w:hint="default"/>
      </w:rPr>
    </w:lvl>
  </w:abstractNum>
  <w:abstractNum w:abstractNumId="20" w15:restartNumberingAfterBreak="0">
    <w:nsid w:val="3B114C97"/>
    <w:multiLevelType w:val="hybridMultilevel"/>
    <w:tmpl w:val="F5BA6C12"/>
    <w:lvl w:ilvl="0" w:tplc="7BAE5C10">
      <w:start w:val="1"/>
      <w:numFmt w:val="upperLetter"/>
      <w:lvlText w:val="%1."/>
      <w:lvlJc w:val="left"/>
      <w:pPr>
        <w:ind w:left="460" w:hanging="360"/>
        <w:jc w:val="left"/>
      </w:pPr>
      <w:rPr>
        <w:rFonts w:ascii="Times New Roman" w:eastAsia="Times New Roman" w:hAnsi="Times New Roman" w:cs="Times New Roman" w:hint="default"/>
        <w:spacing w:val="0"/>
        <w:w w:val="97"/>
        <w:sz w:val="24"/>
        <w:szCs w:val="24"/>
      </w:rPr>
    </w:lvl>
    <w:lvl w:ilvl="1" w:tplc="58DA1F06">
      <w:start w:val="1"/>
      <w:numFmt w:val="lowerLetter"/>
      <w:lvlText w:val="%2."/>
      <w:lvlJc w:val="left"/>
      <w:pPr>
        <w:ind w:left="820" w:hanging="360"/>
        <w:jc w:val="left"/>
      </w:pPr>
      <w:rPr>
        <w:rFonts w:hint="default"/>
        <w:spacing w:val="-24"/>
        <w:w w:val="99"/>
      </w:rPr>
    </w:lvl>
    <w:lvl w:ilvl="2" w:tplc="8452A57A">
      <w:start w:val="1"/>
      <w:numFmt w:val="lowerRoman"/>
      <w:lvlText w:val="%3."/>
      <w:lvlJc w:val="left"/>
      <w:pPr>
        <w:ind w:left="1000" w:hanging="360"/>
        <w:jc w:val="right"/>
      </w:pPr>
      <w:rPr>
        <w:rFonts w:ascii="Times New Roman" w:eastAsia="Times New Roman" w:hAnsi="Times New Roman" w:cs="Times New Roman" w:hint="default"/>
        <w:spacing w:val="-4"/>
        <w:w w:val="99"/>
        <w:sz w:val="24"/>
        <w:szCs w:val="24"/>
      </w:rPr>
    </w:lvl>
    <w:lvl w:ilvl="3" w:tplc="C03E8F72">
      <w:numFmt w:val="bullet"/>
      <w:lvlText w:val="•"/>
      <w:lvlJc w:val="left"/>
      <w:pPr>
        <w:ind w:left="2072" w:hanging="360"/>
      </w:pPr>
      <w:rPr>
        <w:rFonts w:hint="default"/>
      </w:rPr>
    </w:lvl>
    <w:lvl w:ilvl="4" w:tplc="71C629F2">
      <w:numFmt w:val="bullet"/>
      <w:lvlText w:val="•"/>
      <w:lvlJc w:val="left"/>
      <w:pPr>
        <w:ind w:left="3145" w:hanging="360"/>
      </w:pPr>
      <w:rPr>
        <w:rFonts w:hint="default"/>
      </w:rPr>
    </w:lvl>
    <w:lvl w:ilvl="5" w:tplc="AE346EAA">
      <w:numFmt w:val="bullet"/>
      <w:lvlText w:val="•"/>
      <w:lvlJc w:val="left"/>
      <w:pPr>
        <w:ind w:left="4217" w:hanging="360"/>
      </w:pPr>
      <w:rPr>
        <w:rFonts w:hint="default"/>
      </w:rPr>
    </w:lvl>
    <w:lvl w:ilvl="6" w:tplc="12F20B04">
      <w:numFmt w:val="bullet"/>
      <w:lvlText w:val="•"/>
      <w:lvlJc w:val="left"/>
      <w:pPr>
        <w:ind w:left="5290" w:hanging="360"/>
      </w:pPr>
      <w:rPr>
        <w:rFonts w:hint="default"/>
      </w:rPr>
    </w:lvl>
    <w:lvl w:ilvl="7" w:tplc="124674F8">
      <w:numFmt w:val="bullet"/>
      <w:lvlText w:val="•"/>
      <w:lvlJc w:val="left"/>
      <w:pPr>
        <w:ind w:left="6362" w:hanging="360"/>
      </w:pPr>
      <w:rPr>
        <w:rFonts w:hint="default"/>
      </w:rPr>
    </w:lvl>
    <w:lvl w:ilvl="8" w:tplc="B8FE9BFA">
      <w:numFmt w:val="bullet"/>
      <w:lvlText w:val="•"/>
      <w:lvlJc w:val="left"/>
      <w:pPr>
        <w:ind w:left="7435" w:hanging="360"/>
      </w:pPr>
      <w:rPr>
        <w:rFonts w:hint="default"/>
      </w:rPr>
    </w:lvl>
  </w:abstractNum>
  <w:abstractNum w:abstractNumId="21" w15:restartNumberingAfterBreak="0">
    <w:nsid w:val="3C217516"/>
    <w:multiLevelType w:val="multilevel"/>
    <w:tmpl w:val="5BF8A47C"/>
    <w:lvl w:ilvl="0">
      <w:start w:val="2"/>
      <w:numFmt w:val="decimal"/>
      <w:lvlText w:val="%1"/>
      <w:lvlJc w:val="left"/>
      <w:pPr>
        <w:ind w:left="160" w:hanging="321"/>
        <w:jc w:val="left"/>
      </w:pPr>
      <w:rPr>
        <w:rFonts w:hint="default"/>
      </w:rPr>
    </w:lvl>
    <w:lvl w:ilvl="1">
      <w:start w:val="3"/>
      <w:numFmt w:val="decimal"/>
      <w:lvlText w:val="%1-%2"/>
      <w:lvlJc w:val="left"/>
      <w:pPr>
        <w:ind w:left="160" w:hanging="321"/>
        <w:jc w:val="left"/>
      </w:pPr>
      <w:rPr>
        <w:rFonts w:hint="default"/>
        <w:spacing w:val="-1"/>
        <w:u w:val="thick" w:color="000000"/>
      </w:rPr>
    </w:lvl>
    <w:lvl w:ilvl="2">
      <w:start w:val="1"/>
      <w:numFmt w:val="decimal"/>
      <w:lvlText w:val="%1-%2-%3"/>
      <w:lvlJc w:val="left"/>
      <w:pPr>
        <w:ind w:left="679" w:hanging="520"/>
        <w:jc w:val="right"/>
      </w:pPr>
      <w:rPr>
        <w:rFonts w:hint="default"/>
        <w:b/>
        <w:bCs/>
        <w:spacing w:val="-1"/>
        <w:w w:val="100"/>
      </w:rPr>
    </w:lvl>
    <w:lvl w:ilvl="3">
      <w:numFmt w:val="bullet"/>
      <w:lvlText w:val="•"/>
      <w:lvlJc w:val="left"/>
      <w:pPr>
        <w:ind w:left="2680" w:hanging="520"/>
      </w:pPr>
      <w:rPr>
        <w:rFonts w:hint="default"/>
      </w:rPr>
    </w:lvl>
    <w:lvl w:ilvl="4">
      <w:numFmt w:val="bullet"/>
      <w:lvlText w:val="•"/>
      <w:lvlJc w:val="left"/>
      <w:pPr>
        <w:ind w:left="3680" w:hanging="520"/>
      </w:pPr>
      <w:rPr>
        <w:rFonts w:hint="default"/>
      </w:rPr>
    </w:lvl>
    <w:lvl w:ilvl="5">
      <w:numFmt w:val="bullet"/>
      <w:lvlText w:val="•"/>
      <w:lvlJc w:val="left"/>
      <w:pPr>
        <w:ind w:left="4680" w:hanging="520"/>
      </w:pPr>
      <w:rPr>
        <w:rFonts w:hint="default"/>
      </w:rPr>
    </w:lvl>
    <w:lvl w:ilvl="6">
      <w:numFmt w:val="bullet"/>
      <w:lvlText w:val="•"/>
      <w:lvlJc w:val="left"/>
      <w:pPr>
        <w:ind w:left="5680" w:hanging="520"/>
      </w:pPr>
      <w:rPr>
        <w:rFonts w:hint="default"/>
      </w:rPr>
    </w:lvl>
    <w:lvl w:ilvl="7">
      <w:numFmt w:val="bullet"/>
      <w:lvlText w:val="•"/>
      <w:lvlJc w:val="left"/>
      <w:pPr>
        <w:ind w:left="6680" w:hanging="520"/>
      </w:pPr>
      <w:rPr>
        <w:rFonts w:hint="default"/>
      </w:rPr>
    </w:lvl>
    <w:lvl w:ilvl="8">
      <w:numFmt w:val="bullet"/>
      <w:lvlText w:val="•"/>
      <w:lvlJc w:val="left"/>
      <w:pPr>
        <w:ind w:left="7680" w:hanging="520"/>
      </w:pPr>
      <w:rPr>
        <w:rFonts w:hint="default"/>
      </w:rPr>
    </w:lvl>
  </w:abstractNum>
  <w:abstractNum w:abstractNumId="22" w15:restartNumberingAfterBreak="0">
    <w:nsid w:val="3CAB23ED"/>
    <w:multiLevelType w:val="hybridMultilevel"/>
    <w:tmpl w:val="4426EC0E"/>
    <w:lvl w:ilvl="0" w:tplc="7A4AEFA6">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42E51DE1"/>
    <w:multiLevelType w:val="hybridMultilevel"/>
    <w:tmpl w:val="8570C30A"/>
    <w:lvl w:ilvl="0" w:tplc="5658E6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A56806"/>
    <w:multiLevelType w:val="hybridMultilevel"/>
    <w:tmpl w:val="D1FE7FF0"/>
    <w:lvl w:ilvl="0" w:tplc="9AD2FB12">
      <w:start w:val="1"/>
      <w:numFmt w:val="upperLetter"/>
      <w:lvlText w:val="%1."/>
      <w:lvlJc w:val="left"/>
      <w:pPr>
        <w:ind w:left="460" w:hanging="360"/>
        <w:jc w:val="left"/>
      </w:pPr>
      <w:rPr>
        <w:rFonts w:ascii="Times New Roman" w:eastAsia="Times New Roman" w:hAnsi="Times New Roman" w:cs="Times New Roman" w:hint="default"/>
        <w:spacing w:val="-1"/>
        <w:w w:val="99"/>
        <w:sz w:val="24"/>
        <w:szCs w:val="24"/>
      </w:rPr>
    </w:lvl>
    <w:lvl w:ilvl="1" w:tplc="73E6A744">
      <w:start w:val="1"/>
      <w:numFmt w:val="decimal"/>
      <w:lvlText w:val="%2."/>
      <w:lvlJc w:val="left"/>
      <w:pPr>
        <w:ind w:left="820" w:hanging="360"/>
        <w:jc w:val="left"/>
      </w:pPr>
      <w:rPr>
        <w:rFonts w:ascii="Times New Roman" w:eastAsia="Times New Roman" w:hAnsi="Times New Roman" w:cs="Times New Roman" w:hint="default"/>
        <w:spacing w:val="-2"/>
        <w:w w:val="99"/>
        <w:sz w:val="24"/>
        <w:szCs w:val="24"/>
      </w:rPr>
    </w:lvl>
    <w:lvl w:ilvl="2" w:tplc="8A4ADAC0">
      <w:numFmt w:val="bullet"/>
      <w:lvlText w:val="•"/>
      <w:lvlJc w:val="left"/>
      <w:pPr>
        <w:ind w:left="1793" w:hanging="360"/>
      </w:pPr>
      <w:rPr>
        <w:rFonts w:hint="default"/>
      </w:rPr>
    </w:lvl>
    <w:lvl w:ilvl="3" w:tplc="7BA01786">
      <w:numFmt w:val="bullet"/>
      <w:lvlText w:val="•"/>
      <w:lvlJc w:val="left"/>
      <w:pPr>
        <w:ind w:left="2766" w:hanging="360"/>
      </w:pPr>
      <w:rPr>
        <w:rFonts w:hint="default"/>
      </w:rPr>
    </w:lvl>
    <w:lvl w:ilvl="4" w:tplc="EDBCEC50">
      <w:numFmt w:val="bullet"/>
      <w:lvlText w:val="•"/>
      <w:lvlJc w:val="left"/>
      <w:pPr>
        <w:ind w:left="3740" w:hanging="360"/>
      </w:pPr>
      <w:rPr>
        <w:rFonts w:hint="default"/>
      </w:rPr>
    </w:lvl>
    <w:lvl w:ilvl="5" w:tplc="516E3952">
      <w:numFmt w:val="bullet"/>
      <w:lvlText w:val="•"/>
      <w:lvlJc w:val="left"/>
      <w:pPr>
        <w:ind w:left="4713" w:hanging="360"/>
      </w:pPr>
      <w:rPr>
        <w:rFonts w:hint="default"/>
      </w:rPr>
    </w:lvl>
    <w:lvl w:ilvl="6" w:tplc="6AD86954">
      <w:numFmt w:val="bullet"/>
      <w:lvlText w:val="•"/>
      <w:lvlJc w:val="left"/>
      <w:pPr>
        <w:ind w:left="5686" w:hanging="360"/>
      </w:pPr>
      <w:rPr>
        <w:rFonts w:hint="default"/>
      </w:rPr>
    </w:lvl>
    <w:lvl w:ilvl="7" w:tplc="5D3427E8">
      <w:numFmt w:val="bullet"/>
      <w:lvlText w:val="•"/>
      <w:lvlJc w:val="left"/>
      <w:pPr>
        <w:ind w:left="6660" w:hanging="360"/>
      </w:pPr>
      <w:rPr>
        <w:rFonts w:hint="default"/>
      </w:rPr>
    </w:lvl>
    <w:lvl w:ilvl="8" w:tplc="6DC6CB2A">
      <w:numFmt w:val="bullet"/>
      <w:lvlText w:val="•"/>
      <w:lvlJc w:val="left"/>
      <w:pPr>
        <w:ind w:left="7633" w:hanging="360"/>
      </w:pPr>
      <w:rPr>
        <w:rFonts w:hint="default"/>
      </w:rPr>
    </w:lvl>
  </w:abstractNum>
  <w:abstractNum w:abstractNumId="25" w15:restartNumberingAfterBreak="0">
    <w:nsid w:val="4CA10E20"/>
    <w:multiLevelType w:val="hybridMultilevel"/>
    <w:tmpl w:val="CB8C5E06"/>
    <w:lvl w:ilvl="0" w:tplc="BE1E3D86">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15:restartNumberingAfterBreak="0">
    <w:nsid w:val="4CF059D9"/>
    <w:multiLevelType w:val="hybridMultilevel"/>
    <w:tmpl w:val="6DE673C4"/>
    <w:lvl w:ilvl="0" w:tplc="54EE9018">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5093709B"/>
    <w:multiLevelType w:val="hybridMultilevel"/>
    <w:tmpl w:val="798A1BE2"/>
    <w:lvl w:ilvl="0" w:tplc="CBCA8388">
      <w:start w:val="1"/>
      <w:numFmt w:val="upperLetter"/>
      <w:lvlText w:val="%1."/>
      <w:lvlJc w:val="left"/>
      <w:pPr>
        <w:ind w:left="720" w:hanging="360"/>
      </w:pPr>
      <w:rPr>
        <w:rFonts w:eastAsia="Verdan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890A81"/>
    <w:multiLevelType w:val="hybridMultilevel"/>
    <w:tmpl w:val="C9E623E0"/>
    <w:lvl w:ilvl="0" w:tplc="5396F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D60115"/>
    <w:multiLevelType w:val="hybridMultilevel"/>
    <w:tmpl w:val="7A98AF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300CEA"/>
    <w:multiLevelType w:val="hybridMultilevel"/>
    <w:tmpl w:val="C9E886D8"/>
    <w:lvl w:ilvl="0" w:tplc="9E5487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7C5270"/>
    <w:multiLevelType w:val="hybridMultilevel"/>
    <w:tmpl w:val="AC76DC82"/>
    <w:lvl w:ilvl="0" w:tplc="E39EB9D4">
      <w:start w:val="1"/>
      <w:numFmt w:val="upperLetter"/>
      <w:lvlText w:val="%1."/>
      <w:lvlJc w:val="left"/>
      <w:pPr>
        <w:ind w:left="460" w:hanging="360"/>
        <w:jc w:val="left"/>
      </w:pPr>
      <w:rPr>
        <w:rFonts w:ascii="Times New Roman" w:eastAsia="Times New Roman" w:hAnsi="Times New Roman" w:cs="Times New Roman" w:hint="default"/>
        <w:spacing w:val="0"/>
        <w:w w:val="97"/>
        <w:sz w:val="24"/>
        <w:szCs w:val="24"/>
      </w:rPr>
    </w:lvl>
    <w:lvl w:ilvl="1" w:tplc="8B50FC52">
      <w:numFmt w:val="bullet"/>
      <w:lvlText w:val="•"/>
      <w:lvlJc w:val="left"/>
      <w:pPr>
        <w:ind w:left="1372" w:hanging="360"/>
      </w:pPr>
      <w:rPr>
        <w:rFonts w:hint="default"/>
      </w:rPr>
    </w:lvl>
    <w:lvl w:ilvl="2" w:tplc="9DBE1C90">
      <w:numFmt w:val="bullet"/>
      <w:lvlText w:val="•"/>
      <w:lvlJc w:val="left"/>
      <w:pPr>
        <w:ind w:left="2284" w:hanging="360"/>
      </w:pPr>
      <w:rPr>
        <w:rFonts w:hint="default"/>
      </w:rPr>
    </w:lvl>
    <w:lvl w:ilvl="3" w:tplc="42E853FE">
      <w:numFmt w:val="bullet"/>
      <w:lvlText w:val="•"/>
      <w:lvlJc w:val="left"/>
      <w:pPr>
        <w:ind w:left="3196" w:hanging="360"/>
      </w:pPr>
      <w:rPr>
        <w:rFonts w:hint="default"/>
      </w:rPr>
    </w:lvl>
    <w:lvl w:ilvl="4" w:tplc="9CB2F3D8">
      <w:numFmt w:val="bullet"/>
      <w:lvlText w:val="•"/>
      <w:lvlJc w:val="left"/>
      <w:pPr>
        <w:ind w:left="4108" w:hanging="360"/>
      </w:pPr>
      <w:rPr>
        <w:rFonts w:hint="default"/>
      </w:rPr>
    </w:lvl>
    <w:lvl w:ilvl="5" w:tplc="30C0BA0A">
      <w:numFmt w:val="bullet"/>
      <w:lvlText w:val="•"/>
      <w:lvlJc w:val="left"/>
      <w:pPr>
        <w:ind w:left="5020" w:hanging="360"/>
      </w:pPr>
      <w:rPr>
        <w:rFonts w:hint="default"/>
      </w:rPr>
    </w:lvl>
    <w:lvl w:ilvl="6" w:tplc="A3F2ECA6">
      <w:numFmt w:val="bullet"/>
      <w:lvlText w:val="•"/>
      <w:lvlJc w:val="left"/>
      <w:pPr>
        <w:ind w:left="5932" w:hanging="360"/>
      </w:pPr>
      <w:rPr>
        <w:rFonts w:hint="default"/>
      </w:rPr>
    </w:lvl>
    <w:lvl w:ilvl="7" w:tplc="1D1AB0D6">
      <w:numFmt w:val="bullet"/>
      <w:lvlText w:val="•"/>
      <w:lvlJc w:val="left"/>
      <w:pPr>
        <w:ind w:left="6844" w:hanging="360"/>
      </w:pPr>
      <w:rPr>
        <w:rFonts w:hint="default"/>
      </w:rPr>
    </w:lvl>
    <w:lvl w:ilvl="8" w:tplc="A89E651C">
      <w:numFmt w:val="bullet"/>
      <w:lvlText w:val="•"/>
      <w:lvlJc w:val="left"/>
      <w:pPr>
        <w:ind w:left="7756" w:hanging="360"/>
      </w:pPr>
      <w:rPr>
        <w:rFonts w:hint="default"/>
      </w:rPr>
    </w:lvl>
  </w:abstractNum>
  <w:abstractNum w:abstractNumId="32" w15:restartNumberingAfterBreak="0">
    <w:nsid w:val="558C2B28"/>
    <w:multiLevelType w:val="hybridMultilevel"/>
    <w:tmpl w:val="A434D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567843"/>
    <w:multiLevelType w:val="hybridMultilevel"/>
    <w:tmpl w:val="D9BA32BE"/>
    <w:lvl w:ilvl="0" w:tplc="783282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A54C6A"/>
    <w:multiLevelType w:val="hybridMultilevel"/>
    <w:tmpl w:val="13C4A094"/>
    <w:lvl w:ilvl="0" w:tplc="76C25FF0">
      <w:start w:val="1"/>
      <w:numFmt w:val="upperLetter"/>
      <w:lvlText w:val="%1."/>
      <w:lvlJc w:val="left"/>
      <w:pPr>
        <w:ind w:left="460" w:hanging="360"/>
        <w:jc w:val="left"/>
      </w:pPr>
      <w:rPr>
        <w:rFonts w:ascii="Times New Roman" w:eastAsia="Times New Roman" w:hAnsi="Times New Roman" w:cs="Times New Roman" w:hint="default"/>
        <w:spacing w:val="-1"/>
        <w:w w:val="99"/>
        <w:sz w:val="24"/>
        <w:szCs w:val="24"/>
      </w:rPr>
    </w:lvl>
    <w:lvl w:ilvl="1" w:tplc="F5FC8A70">
      <w:start w:val="1"/>
      <w:numFmt w:val="decimal"/>
      <w:lvlText w:val="%2."/>
      <w:lvlJc w:val="left"/>
      <w:pPr>
        <w:ind w:left="820" w:hanging="360"/>
        <w:jc w:val="left"/>
      </w:pPr>
      <w:rPr>
        <w:rFonts w:ascii="Times New Roman" w:eastAsia="Times New Roman" w:hAnsi="Times New Roman" w:cs="Times New Roman" w:hint="default"/>
        <w:b w:val="0"/>
        <w:bCs/>
        <w:w w:val="97"/>
        <w:sz w:val="24"/>
        <w:szCs w:val="24"/>
      </w:rPr>
    </w:lvl>
    <w:lvl w:ilvl="2" w:tplc="13667C3C">
      <w:numFmt w:val="bullet"/>
      <w:lvlText w:val="•"/>
      <w:lvlJc w:val="left"/>
      <w:pPr>
        <w:ind w:left="920" w:hanging="360"/>
      </w:pPr>
      <w:rPr>
        <w:rFonts w:hint="default"/>
      </w:rPr>
    </w:lvl>
    <w:lvl w:ilvl="3" w:tplc="A5FC1CCA">
      <w:numFmt w:val="bullet"/>
      <w:lvlText w:val="•"/>
      <w:lvlJc w:val="left"/>
      <w:pPr>
        <w:ind w:left="2002" w:hanging="360"/>
      </w:pPr>
      <w:rPr>
        <w:rFonts w:hint="default"/>
      </w:rPr>
    </w:lvl>
    <w:lvl w:ilvl="4" w:tplc="D012C642">
      <w:numFmt w:val="bullet"/>
      <w:lvlText w:val="•"/>
      <w:lvlJc w:val="left"/>
      <w:pPr>
        <w:ind w:left="3085" w:hanging="360"/>
      </w:pPr>
      <w:rPr>
        <w:rFonts w:hint="default"/>
      </w:rPr>
    </w:lvl>
    <w:lvl w:ilvl="5" w:tplc="8A30F6A8">
      <w:numFmt w:val="bullet"/>
      <w:lvlText w:val="•"/>
      <w:lvlJc w:val="left"/>
      <w:pPr>
        <w:ind w:left="4167" w:hanging="360"/>
      </w:pPr>
      <w:rPr>
        <w:rFonts w:hint="default"/>
      </w:rPr>
    </w:lvl>
    <w:lvl w:ilvl="6" w:tplc="38966494">
      <w:numFmt w:val="bullet"/>
      <w:lvlText w:val="•"/>
      <w:lvlJc w:val="left"/>
      <w:pPr>
        <w:ind w:left="5250" w:hanging="360"/>
      </w:pPr>
      <w:rPr>
        <w:rFonts w:hint="default"/>
      </w:rPr>
    </w:lvl>
    <w:lvl w:ilvl="7" w:tplc="00C49D4A">
      <w:numFmt w:val="bullet"/>
      <w:lvlText w:val="•"/>
      <w:lvlJc w:val="left"/>
      <w:pPr>
        <w:ind w:left="6332" w:hanging="360"/>
      </w:pPr>
      <w:rPr>
        <w:rFonts w:hint="default"/>
      </w:rPr>
    </w:lvl>
    <w:lvl w:ilvl="8" w:tplc="930A6B26">
      <w:numFmt w:val="bullet"/>
      <w:lvlText w:val="•"/>
      <w:lvlJc w:val="left"/>
      <w:pPr>
        <w:ind w:left="7415" w:hanging="360"/>
      </w:pPr>
      <w:rPr>
        <w:rFonts w:hint="default"/>
      </w:rPr>
    </w:lvl>
  </w:abstractNum>
  <w:abstractNum w:abstractNumId="35" w15:restartNumberingAfterBreak="0">
    <w:nsid w:val="58631234"/>
    <w:multiLevelType w:val="hybridMultilevel"/>
    <w:tmpl w:val="D19E5376"/>
    <w:lvl w:ilvl="0" w:tplc="F746CB22">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15:restartNumberingAfterBreak="0">
    <w:nsid w:val="5CED415F"/>
    <w:multiLevelType w:val="hybridMultilevel"/>
    <w:tmpl w:val="4DF41A2A"/>
    <w:lvl w:ilvl="0" w:tplc="CF86D270">
      <w:start w:val="1"/>
      <w:numFmt w:val="upperLetter"/>
      <w:lvlText w:val="%1."/>
      <w:lvlJc w:val="left"/>
      <w:pPr>
        <w:ind w:left="721" w:hanging="361"/>
      </w:pPr>
      <w:rPr>
        <w:rFonts w:ascii="Times New Roman" w:eastAsia="Verdana" w:hAnsi="Times New Roman" w:cs="Times New Roman" w:hint="default"/>
        <w:b w:val="0"/>
        <w:bCs w:val="0"/>
        <w:i w:val="0"/>
        <w:iCs w:val="0"/>
        <w:w w:val="99"/>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597125"/>
    <w:multiLevelType w:val="hybridMultilevel"/>
    <w:tmpl w:val="2D00CCF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3342094"/>
    <w:multiLevelType w:val="hybridMultilevel"/>
    <w:tmpl w:val="578C110C"/>
    <w:lvl w:ilvl="0" w:tplc="CEC2797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9" w15:restartNumberingAfterBreak="0">
    <w:nsid w:val="6936150C"/>
    <w:multiLevelType w:val="hybridMultilevel"/>
    <w:tmpl w:val="4FFE4FDC"/>
    <w:lvl w:ilvl="0" w:tplc="FF422998">
      <w:start w:val="1"/>
      <w:numFmt w:val="upperLetter"/>
      <w:lvlText w:val="%1."/>
      <w:lvlJc w:val="left"/>
      <w:pPr>
        <w:ind w:left="520" w:hanging="360"/>
        <w:jc w:val="right"/>
      </w:pPr>
      <w:rPr>
        <w:rFonts w:ascii="Times New Roman" w:eastAsia="Times New Roman" w:hAnsi="Times New Roman" w:cs="Times New Roman" w:hint="default"/>
        <w:spacing w:val="0"/>
        <w:w w:val="97"/>
        <w:sz w:val="24"/>
        <w:szCs w:val="24"/>
      </w:rPr>
    </w:lvl>
    <w:lvl w:ilvl="1" w:tplc="0472FA9E">
      <w:numFmt w:val="bullet"/>
      <w:lvlText w:val="•"/>
      <w:lvlJc w:val="left"/>
      <w:pPr>
        <w:ind w:left="1436" w:hanging="360"/>
      </w:pPr>
      <w:rPr>
        <w:rFonts w:hint="default"/>
      </w:rPr>
    </w:lvl>
    <w:lvl w:ilvl="2" w:tplc="32FC5DFC">
      <w:numFmt w:val="bullet"/>
      <w:lvlText w:val="•"/>
      <w:lvlJc w:val="left"/>
      <w:pPr>
        <w:ind w:left="2352" w:hanging="360"/>
      </w:pPr>
      <w:rPr>
        <w:rFonts w:hint="default"/>
      </w:rPr>
    </w:lvl>
    <w:lvl w:ilvl="3" w:tplc="F89E8C9E">
      <w:numFmt w:val="bullet"/>
      <w:lvlText w:val="•"/>
      <w:lvlJc w:val="left"/>
      <w:pPr>
        <w:ind w:left="3268" w:hanging="360"/>
      </w:pPr>
      <w:rPr>
        <w:rFonts w:hint="default"/>
      </w:rPr>
    </w:lvl>
    <w:lvl w:ilvl="4" w:tplc="230E1A2E">
      <w:numFmt w:val="bullet"/>
      <w:lvlText w:val="•"/>
      <w:lvlJc w:val="left"/>
      <w:pPr>
        <w:ind w:left="4184" w:hanging="360"/>
      </w:pPr>
      <w:rPr>
        <w:rFonts w:hint="default"/>
      </w:rPr>
    </w:lvl>
    <w:lvl w:ilvl="5" w:tplc="B75E23F6">
      <w:numFmt w:val="bullet"/>
      <w:lvlText w:val="•"/>
      <w:lvlJc w:val="left"/>
      <w:pPr>
        <w:ind w:left="5100" w:hanging="360"/>
      </w:pPr>
      <w:rPr>
        <w:rFonts w:hint="default"/>
      </w:rPr>
    </w:lvl>
    <w:lvl w:ilvl="6" w:tplc="F32ECFF0">
      <w:numFmt w:val="bullet"/>
      <w:lvlText w:val="•"/>
      <w:lvlJc w:val="left"/>
      <w:pPr>
        <w:ind w:left="6016" w:hanging="360"/>
      </w:pPr>
      <w:rPr>
        <w:rFonts w:hint="default"/>
      </w:rPr>
    </w:lvl>
    <w:lvl w:ilvl="7" w:tplc="BE2E5A04">
      <w:numFmt w:val="bullet"/>
      <w:lvlText w:val="•"/>
      <w:lvlJc w:val="left"/>
      <w:pPr>
        <w:ind w:left="6932" w:hanging="360"/>
      </w:pPr>
      <w:rPr>
        <w:rFonts w:hint="default"/>
      </w:rPr>
    </w:lvl>
    <w:lvl w:ilvl="8" w:tplc="E660857E">
      <w:numFmt w:val="bullet"/>
      <w:lvlText w:val="•"/>
      <w:lvlJc w:val="left"/>
      <w:pPr>
        <w:ind w:left="7848" w:hanging="360"/>
      </w:pPr>
      <w:rPr>
        <w:rFonts w:hint="default"/>
      </w:rPr>
    </w:lvl>
  </w:abstractNum>
  <w:abstractNum w:abstractNumId="40" w15:restartNumberingAfterBreak="0">
    <w:nsid w:val="6B4C10DA"/>
    <w:multiLevelType w:val="hybridMultilevel"/>
    <w:tmpl w:val="7D70B452"/>
    <w:lvl w:ilvl="0" w:tplc="2FD438A6">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364E1C"/>
    <w:multiLevelType w:val="hybridMultilevel"/>
    <w:tmpl w:val="0DEEC04C"/>
    <w:lvl w:ilvl="0" w:tplc="03BED5C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15:restartNumberingAfterBreak="0">
    <w:nsid w:val="70FF3DB8"/>
    <w:multiLevelType w:val="hybridMultilevel"/>
    <w:tmpl w:val="EFC4F1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A16F6B"/>
    <w:multiLevelType w:val="hybridMultilevel"/>
    <w:tmpl w:val="7366831A"/>
    <w:lvl w:ilvl="0" w:tplc="FFFFFFFF">
      <w:start w:val="1"/>
      <w:numFmt w:val="upperLetter"/>
      <w:lvlText w:val="%1."/>
      <w:lvlJc w:val="left"/>
      <w:pPr>
        <w:ind w:left="460" w:hanging="360"/>
        <w:jc w:val="left"/>
      </w:pPr>
      <w:rPr>
        <w:rFonts w:ascii="Times New Roman" w:eastAsia="Times New Roman" w:hAnsi="Times New Roman" w:cs="Times New Roman" w:hint="default"/>
        <w:spacing w:val="0"/>
        <w:w w:val="97"/>
        <w:sz w:val="24"/>
        <w:szCs w:val="24"/>
      </w:rPr>
    </w:lvl>
    <w:lvl w:ilvl="1" w:tplc="FFFFFFFF">
      <w:numFmt w:val="bullet"/>
      <w:lvlText w:val="•"/>
      <w:lvlJc w:val="left"/>
      <w:pPr>
        <w:ind w:left="1372" w:hanging="360"/>
      </w:pPr>
      <w:rPr>
        <w:rFonts w:hint="default"/>
      </w:rPr>
    </w:lvl>
    <w:lvl w:ilvl="2" w:tplc="FFFFFFFF">
      <w:numFmt w:val="bullet"/>
      <w:lvlText w:val="•"/>
      <w:lvlJc w:val="left"/>
      <w:pPr>
        <w:ind w:left="2284" w:hanging="360"/>
      </w:pPr>
      <w:rPr>
        <w:rFonts w:hint="default"/>
      </w:rPr>
    </w:lvl>
    <w:lvl w:ilvl="3" w:tplc="FFFFFFFF">
      <w:numFmt w:val="bullet"/>
      <w:lvlText w:val="•"/>
      <w:lvlJc w:val="left"/>
      <w:pPr>
        <w:ind w:left="3196" w:hanging="360"/>
      </w:pPr>
      <w:rPr>
        <w:rFonts w:hint="default"/>
      </w:rPr>
    </w:lvl>
    <w:lvl w:ilvl="4" w:tplc="FFFFFFFF">
      <w:numFmt w:val="bullet"/>
      <w:lvlText w:val="•"/>
      <w:lvlJc w:val="left"/>
      <w:pPr>
        <w:ind w:left="4108" w:hanging="360"/>
      </w:pPr>
      <w:rPr>
        <w:rFonts w:hint="default"/>
      </w:rPr>
    </w:lvl>
    <w:lvl w:ilvl="5" w:tplc="FFFFFFFF">
      <w:numFmt w:val="bullet"/>
      <w:lvlText w:val="•"/>
      <w:lvlJc w:val="left"/>
      <w:pPr>
        <w:ind w:left="5020" w:hanging="360"/>
      </w:pPr>
      <w:rPr>
        <w:rFonts w:hint="default"/>
      </w:rPr>
    </w:lvl>
    <w:lvl w:ilvl="6" w:tplc="FFFFFFFF">
      <w:numFmt w:val="bullet"/>
      <w:lvlText w:val="•"/>
      <w:lvlJc w:val="left"/>
      <w:pPr>
        <w:ind w:left="5932" w:hanging="360"/>
      </w:pPr>
      <w:rPr>
        <w:rFonts w:hint="default"/>
      </w:rPr>
    </w:lvl>
    <w:lvl w:ilvl="7" w:tplc="FFFFFFFF">
      <w:numFmt w:val="bullet"/>
      <w:lvlText w:val="•"/>
      <w:lvlJc w:val="left"/>
      <w:pPr>
        <w:ind w:left="6844" w:hanging="360"/>
      </w:pPr>
      <w:rPr>
        <w:rFonts w:hint="default"/>
      </w:rPr>
    </w:lvl>
    <w:lvl w:ilvl="8" w:tplc="FFFFFFFF">
      <w:numFmt w:val="bullet"/>
      <w:lvlText w:val="•"/>
      <w:lvlJc w:val="left"/>
      <w:pPr>
        <w:ind w:left="7756" w:hanging="360"/>
      </w:pPr>
      <w:rPr>
        <w:rFonts w:hint="default"/>
      </w:rPr>
    </w:lvl>
  </w:abstractNum>
  <w:abstractNum w:abstractNumId="44" w15:restartNumberingAfterBreak="0">
    <w:nsid w:val="777879EC"/>
    <w:multiLevelType w:val="hybridMultilevel"/>
    <w:tmpl w:val="750A8D26"/>
    <w:lvl w:ilvl="0" w:tplc="AF68A81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804138B"/>
    <w:multiLevelType w:val="hybridMultilevel"/>
    <w:tmpl w:val="B55638F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FF701BC"/>
    <w:multiLevelType w:val="hybridMultilevel"/>
    <w:tmpl w:val="84F42EC0"/>
    <w:lvl w:ilvl="0" w:tplc="0A2CAC6A">
      <w:start w:val="1"/>
      <w:numFmt w:val="upperLetter"/>
      <w:lvlText w:val="%1."/>
      <w:lvlJc w:val="left"/>
      <w:pPr>
        <w:ind w:left="460" w:hanging="360"/>
        <w:jc w:val="left"/>
      </w:pPr>
      <w:rPr>
        <w:rFonts w:ascii="Times New Roman" w:eastAsia="Times New Roman" w:hAnsi="Times New Roman" w:cs="Times New Roman" w:hint="default"/>
        <w:spacing w:val="0"/>
        <w:w w:val="97"/>
        <w:sz w:val="24"/>
        <w:szCs w:val="24"/>
      </w:rPr>
    </w:lvl>
    <w:lvl w:ilvl="1" w:tplc="E19A5360">
      <w:start w:val="1"/>
      <w:numFmt w:val="decimal"/>
      <w:lvlText w:val="%2."/>
      <w:lvlJc w:val="left"/>
      <w:pPr>
        <w:ind w:left="820" w:hanging="360"/>
        <w:jc w:val="left"/>
      </w:pPr>
      <w:rPr>
        <w:rFonts w:ascii="Times New Roman" w:eastAsia="Times New Roman" w:hAnsi="Times New Roman" w:cs="Times New Roman" w:hint="default"/>
        <w:w w:val="97"/>
        <w:sz w:val="24"/>
        <w:szCs w:val="24"/>
      </w:rPr>
    </w:lvl>
    <w:lvl w:ilvl="2" w:tplc="135C2112">
      <w:numFmt w:val="bullet"/>
      <w:lvlText w:val="•"/>
      <w:lvlJc w:val="left"/>
      <w:pPr>
        <w:ind w:left="1793" w:hanging="360"/>
      </w:pPr>
      <w:rPr>
        <w:rFonts w:hint="default"/>
      </w:rPr>
    </w:lvl>
    <w:lvl w:ilvl="3" w:tplc="F8A46434">
      <w:numFmt w:val="bullet"/>
      <w:lvlText w:val="•"/>
      <w:lvlJc w:val="left"/>
      <w:pPr>
        <w:ind w:left="2766" w:hanging="360"/>
      </w:pPr>
      <w:rPr>
        <w:rFonts w:hint="default"/>
      </w:rPr>
    </w:lvl>
    <w:lvl w:ilvl="4" w:tplc="B92E9EDA">
      <w:numFmt w:val="bullet"/>
      <w:lvlText w:val="•"/>
      <w:lvlJc w:val="left"/>
      <w:pPr>
        <w:ind w:left="3740" w:hanging="360"/>
      </w:pPr>
      <w:rPr>
        <w:rFonts w:hint="default"/>
      </w:rPr>
    </w:lvl>
    <w:lvl w:ilvl="5" w:tplc="7AC2F586">
      <w:numFmt w:val="bullet"/>
      <w:lvlText w:val="•"/>
      <w:lvlJc w:val="left"/>
      <w:pPr>
        <w:ind w:left="4713" w:hanging="360"/>
      </w:pPr>
      <w:rPr>
        <w:rFonts w:hint="default"/>
      </w:rPr>
    </w:lvl>
    <w:lvl w:ilvl="6" w:tplc="A6BE7A2E">
      <w:numFmt w:val="bullet"/>
      <w:lvlText w:val="•"/>
      <w:lvlJc w:val="left"/>
      <w:pPr>
        <w:ind w:left="5686" w:hanging="360"/>
      </w:pPr>
      <w:rPr>
        <w:rFonts w:hint="default"/>
      </w:rPr>
    </w:lvl>
    <w:lvl w:ilvl="7" w:tplc="95F8B55A">
      <w:numFmt w:val="bullet"/>
      <w:lvlText w:val="•"/>
      <w:lvlJc w:val="left"/>
      <w:pPr>
        <w:ind w:left="6660" w:hanging="360"/>
      </w:pPr>
      <w:rPr>
        <w:rFonts w:hint="default"/>
      </w:rPr>
    </w:lvl>
    <w:lvl w:ilvl="8" w:tplc="E87EAC0C">
      <w:numFmt w:val="bullet"/>
      <w:lvlText w:val="•"/>
      <w:lvlJc w:val="left"/>
      <w:pPr>
        <w:ind w:left="7633" w:hanging="360"/>
      </w:pPr>
      <w:rPr>
        <w:rFonts w:hint="default"/>
      </w:rPr>
    </w:lvl>
  </w:abstractNum>
  <w:num w:numId="1" w16cid:durableId="1550264259">
    <w:abstractNumId w:val="26"/>
  </w:num>
  <w:num w:numId="2" w16cid:durableId="1917207422">
    <w:abstractNumId w:val="35"/>
  </w:num>
  <w:num w:numId="3" w16cid:durableId="1333528808">
    <w:abstractNumId w:val="30"/>
  </w:num>
  <w:num w:numId="4" w16cid:durableId="1991517068">
    <w:abstractNumId w:val="38"/>
  </w:num>
  <w:num w:numId="5" w16cid:durableId="1684361389">
    <w:abstractNumId w:val="22"/>
  </w:num>
  <w:num w:numId="6" w16cid:durableId="288324731">
    <w:abstractNumId w:val="25"/>
  </w:num>
  <w:num w:numId="7" w16cid:durableId="1179349630">
    <w:abstractNumId w:val="28"/>
  </w:num>
  <w:num w:numId="8" w16cid:durableId="1650941836">
    <w:abstractNumId w:val="33"/>
  </w:num>
  <w:num w:numId="9" w16cid:durableId="1281915030">
    <w:abstractNumId w:val="11"/>
  </w:num>
  <w:num w:numId="10" w16cid:durableId="514998519">
    <w:abstractNumId w:val="41"/>
  </w:num>
  <w:num w:numId="11" w16cid:durableId="1601989532">
    <w:abstractNumId w:val="7"/>
  </w:num>
  <w:num w:numId="12" w16cid:durableId="26415161">
    <w:abstractNumId w:val="4"/>
  </w:num>
  <w:num w:numId="13" w16cid:durableId="1919047884">
    <w:abstractNumId w:val="44"/>
  </w:num>
  <w:num w:numId="14" w16cid:durableId="650526601">
    <w:abstractNumId w:val="5"/>
  </w:num>
  <w:num w:numId="15" w16cid:durableId="481430680">
    <w:abstractNumId w:val="14"/>
  </w:num>
  <w:num w:numId="16" w16cid:durableId="788932973">
    <w:abstractNumId w:val="9"/>
  </w:num>
  <w:num w:numId="17" w16cid:durableId="209541785">
    <w:abstractNumId w:val="42"/>
  </w:num>
  <w:num w:numId="18" w16cid:durableId="1808283900">
    <w:abstractNumId w:val="45"/>
  </w:num>
  <w:num w:numId="19" w16cid:durableId="1981183708">
    <w:abstractNumId w:val="37"/>
  </w:num>
  <w:num w:numId="20" w16cid:durableId="1196652457">
    <w:abstractNumId w:val="29"/>
  </w:num>
  <w:num w:numId="21" w16cid:durableId="1024983069">
    <w:abstractNumId w:val="1"/>
  </w:num>
  <w:num w:numId="22" w16cid:durableId="212471717">
    <w:abstractNumId w:val="46"/>
  </w:num>
  <w:num w:numId="23" w16cid:durableId="1584609122">
    <w:abstractNumId w:val="10"/>
  </w:num>
  <w:num w:numId="24" w16cid:durableId="1729719174">
    <w:abstractNumId w:val="17"/>
  </w:num>
  <w:num w:numId="25" w16cid:durableId="1076436710">
    <w:abstractNumId w:val="31"/>
  </w:num>
  <w:num w:numId="26" w16cid:durableId="262766514">
    <w:abstractNumId w:val="20"/>
  </w:num>
  <w:num w:numId="27" w16cid:durableId="320233183">
    <w:abstractNumId w:val="34"/>
  </w:num>
  <w:num w:numId="28" w16cid:durableId="1427261612">
    <w:abstractNumId w:val="19"/>
  </w:num>
  <w:num w:numId="29" w16cid:durableId="845705229">
    <w:abstractNumId w:val="24"/>
  </w:num>
  <w:num w:numId="30" w16cid:durableId="1965695331">
    <w:abstractNumId w:val="39"/>
  </w:num>
  <w:num w:numId="31" w16cid:durableId="349449822">
    <w:abstractNumId w:val="21"/>
  </w:num>
  <w:num w:numId="32" w16cid:durableId="989401512">
    <w:abstractNumId w:val="3"/>
  </w:num>
  <w:num w:numId="33" w16cid:durableId="376860743">
    <w:abstractNumId w:val="13"/>
  </w:num>
  <w:num w:numId="34" w16cid:durableId="302347529">
    <w:abstractNumId w:val="8"/>
  </w:num>
  <w:num w:numId="35" w16cid:durableId="977800914">
    <w:abstractNumId w:val="40"/>
  </w:num>
  <w:num w:numId="36" w16cid:durableId="986202121">
    <w:abstractNumId w:val="12"/>
  </w:num>
  <w:num w:numId="37" w16cid:durableId="1511138370">
    <w:abstractNumId w:val="16"/>
  </w:num>
  <w:num w:numId="38" w16cid:durableId="200630938">
    <w:abstractNumId w:val="36"/>
  </w:num>
  <w:num w:numId="39" w16cid:durableId="59913938">
    <w:abstractNumId w:val="2"/>
  </w:num>
  <w:num w:numId="40" w16cid:durableId="1442648691">
    <w:abstractNumId w:val="15"/>
  </w:num>
  <w:num w:numId="41" w16cid:durableId="1832481118">
    <w:abstractNumId w:val="6"/>
  </w:num>
  <w:num w:numId="42" w16cid:durableId="889078691">
    <w:abstractNumId w:val="43"/>
  </w:num>
  <w:num w:numId="43" w16cid:durableId="348455526">
    <w:abstractNumId w:val="18"/>
  </w:num>
  <w:num w:numId="44" w16cid:durableId="504133047">
    <w:abstractNumId w:val="0"/>
  </w:num>
  <w:num w:numId="45" w16cid:durableId="12731555">
    <w:abstractNumId w:val="32"/>
  </w:num>
  <w:num w:numId="46" w16cid:durableId="1893996612">
    <w:abstractNumId w:val="23"/>
  </w:num>
  <w:num w:numId="47" w16cid:durableId="549460488">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467"/>
    <w:rsid w:val="0000038E"/>
    <w:rsid w:val="00070C46"/>
    <w:rsid w:val="0007205B"/>
    <w:rsid w:val="000903EF"/>
    <w:rsid w:val="000905BD"/>
    <w:rsid w:val="00093F8B"/>
    <w:rsid w:val="000C49E1"/>
    <w:rsid w:val="000D7FF0"/>
    <w:rsid w:val="000F2679"/>
    <w:rsid w:val="000F65FF"/>
    <w:rsid w:val="00101281"/>
    <w:rsid w:val="001202B2"/>
    <w:rsid w:val="00127B8F"/>
    <w:rsid w:val="00131022"/>
    <w:rsid w:val="00131191"/>
    <w:rsid w:val="00153037"/>
    <w:rsid w:val="00153630"/>
    <w:rsid w:val="0019538A"/>
    <w:rsid w:val="001B7E93"/>
    <w:rsid w:val="001E00E5"/>
    <w:rsid w:val="00203662"/>
    <w:rsid w:val="0020674D"/>
    <w:rsid w:val="00226003"/>
    <w:rsid w:val="0024724F"/>
    <w:rsid w:val="002517A3"/>
    <w:rsid w:val="00251B04"/>
    <w:rsid w:val="0025281D"/>
    <w:rsid w:val="00271051"/>
    <w:rsid w:val="002B4B6A"/>
    <w:rsid w:val="002B66AB"/>
    <w:rsid w:val="002C3A61"/>
    <w:rsid w:val="002D1140"/>
    <w:rsid w:val="00301B1E"/>
    <w:rsid w:val="00310427"/>
    <w:rsid w:val="00336CAB"/>
    <w:rsid w:val="00336E99"/>
    <w:rsid w:val="00377380"/>
    <w:rsid w:val="00384926"/>
    <w:rsid w:val="003A3237"/>
    <w:rsid w:val="003A54C3"/>
    <w:rsid w:val="003A6BF2"/>
    <w:rsid w:val="00411EDE"/>
    <w:rsid w:val="004209B6"/>
    <w:rsid w:val="00422602"/>
    <w:rsid w:val="00436B73"/>
    <w:rsid w:val="00445362"/>
    <w:rsid w:val="004600F1"/>
    <w:rsid w:val="00467A59"/>
    <w:rsid w:val="004B72E4"/>
    <w:rsid w:val="004B75BA"/>
    <w:rsid w:val="00500350"/>
    <w:rsid w:val="00512F17"/>
    <w:rsid w:val="0051686F"/>
    <w:rsid w:val="005355EB"/>
    <w:rsid w:val="00561249"/>
    <w:rsid w:val="005A13CC"/>
    <w:rsid w:val="005C3781"/>
    <w:rsid w:val="005C47C9"/>
    <w:rsid w:val="005D558D"/>
    <w:rsid w:val="005E4DD2"/>
    <w:rsid w:val="005F226E"/>
    <w:rsid w:val="005F5C01"/>
    <w:rsid w:val="00620BA1"/>
    <w:rsid w:val="00622FD7"/>
    <w:rsid w:val="00623490"/>
    <w:rsid w:val="00636372"/>
    <w:rsid w:val="006534DA"/>
    <w:rsid w:val="00657B93"/>
    <w:rsid w:val="00661165"/>
    <w:rsid w:val="00664F20"/>
    <w:rsid w:val="00665862"/>
    <w:rsid w:val="006A1878"/>
    <w:rsid w:val="006A3148"/>
    <w:rsid w:val="006A4430"/>
    <w:rsid w:val="006C01C5"/>
    <w:rsid w:val="006C4FE1"/>
    <w:rsid w:val="006C6E25"/>
    <w:rsid w:val="006D2B6C"/>
    <w:rsid w:val="006E3D6C"/>
    <w:rsid w:val="006E52E1"/>
    <w:rsid w:val="006E6697"/>
    <w:rsid w:val="006E7150"/>
    <w:rsid w:val="006F7ED9"/>
    <w:rsid w:val="007045DE"/>
    <w:rsid w:val="00721175"/>
    <w:rsid w:val="00724845"/>
    <w:rsid w:val="00735021"/>
    <w:rsid w:val="00742040"/>
    <w:rsid w:val="007464FD"/>
    <w:rsid w:val="00752073"/>
    <w:rsid w:val="00765C36"/>
    <w:rsid w:val="00771AD1"/>
    <w:rsid w:val="00772CE6"/>
    <w:rsid w:val="00774ADE"/>
    <w:rsid w:val="00791DD1"/>
    <w:rsid w:val="007C4D9D"/>
    <w:rsid w:val="007D3467"/>
    <w:rsid w:val="007E4587"/>
    <w:rsid w:val="007E6FBF"/>
    <w:rsid w:val="007F4FFF"/>
    <w:rsid w:val="008031AA"/>
    <w:rsid w:val="00833359"/>
    <w:rsid w:val="00843B5E"/>
    <w:rsid w:val="00846236"/>
    <w:rsid w:val="008479F8"/>
    <w:rsid w:val="00855D57"/>
    <w:rsid w:val="00865DA5"/>
    <w:rsid w:val="00875327"/>
    <w:rsid w:val="00885859"/>
    <w:rsid w:val="00886A4D"/>
    <w:rsid w:val="008B343F"/>
    <w:rsid w:val="008D47FA"/>
    <w:rsid w:val="008F316A"/>
    <w:rsid w:val="00920A6E"/>
    <w:rsid w:val="00920B5D"/>
    <w:rsid w:val="00920B66"/>
    <w:rsid w:val="009312B5"/>
    <w:rsid w:val="009410C8"/>
    <w:rsid w:val="00953BA8"/>
    <w:rsid w:val="009652DB"/>
    <w:rsid w:val="00976431"/>
    <w:rsid w:val="00977E18"/>
    <w:rsid w:val="00982BDE"/>
    <w:rsid w:val="009A24C9"/>
    <w:rsid w:val="009A3715"/>
    <w:rsid w:val="009B6254"/>
    <w:rsid w:val="009C7000"/>
    <w:rsid w:val="00A37893"/>
    <w:rsid w:val="00A433AC"/>
    <w:rsid w:val="00A5540C"/>
    <w:rsid w:val="00A75FE3"/>
    <w:rsid w:val="00A80D3A"/>
    <w:rsid w:val="00AD5CBF"/>
    <w:rsid w:val="00AE49B9"/>
    <w:rsid w:val="00AF486C"/>
    <w:rsid w:val="00B07465"/>
    <w:rsid w:val="00B225B3"/>
    <w:rsid w:val="00B32F3E"/>
    <w:rsid w:val="00B37083"/>
    <w:rsid w:val="00B605C3"/>
    <w:rsid w:val="00BA2B72"/>
    <w:rsid w:val="00BC7F95"/>
    <w:rsid w:val="00BE6702"/>
    <w:rsid w:val="00BF506D"/>
    <w:rsid w:val="00C0489C"/>
    <w:rsid w:val="00C129C4"/>
    <w:rsid w:val="00C16039"/>
    <w:rsid w:val="00C50524"/>
    <w:rsid w:val="00C60433"/>
    <w:rsid w:val="00C8609C"/>
    <w:rsid w:val="00C9609A"/>
    <w:rsid w:val="00CC2688"/>
    <w:rsid w:val="00CD36F7"/>
    <w:rsid w:val="00CD7B8A"/>
    <w:rsid w:val="00CF1BF9"/>
    <w:rsid w:val="00D14B81"/>
    <w:rsid w:val="00D325DF"/>
    <w:rsid w:val="00D3D9E3"/>
    <w:rsid w:val="00D46A9C"/>
    <w:rsid w:val="00D52D31"/>
    <w:rsid w:val="00DB265D"/>
    <w:rsid w:val="00DB40F0"/>
    <w:rsid w:val="00DD2A07"/>
    <w:rsid w:val="00DE2B37"/>
    <w:rsid w:val="00E02E8F"/>
    <w:rsid w:val="00E258C2"/>
    <w:rsid w:val="00E42D85"/>
    <w:rsid w:val="00E5473B"/>
    <w:rsid w:val="00E563BE"/>
    <w:rsid w:val="00E62F48"/>
    <w:rsid w:val="00E6495B"/>
    <w:rsid w:val="00E74511"/>
    <w:rsid w:val="00E95BDD"/>
    <w:rsid w:val="00EA1B31"/>
    <w:rsid w:val="00ED4DF6"/>
    <w:rsid w:val="00EE4BBD"/>
    <w:rsid w:val="00EF280E"/>
    <w:rsid w:val="00EF52E0"/>
    <w:rsid w:val="00F01D7F"/>
    <w:rsid w:val="00F23377"/>
    <w:rsid w:val="00F349DF"/>
    <w:rsid w:val="00F34DE9"/>
    <w:rsid w:val="00F45458"/>
    <w:rsid w:val="00F60B12"/>
    <w:rsid w:val="00F6658C"/>
    <w:rsid w:val="00F66CEB"/>
    <w:rsid w:val="00F81397"/>
    <w:rsid w:val="00FB1981"/>
    <w:rsid w:val="00FD5B37"/>
    <w:rsid w:val="00FE08F9"/>
    <w:rsid w:val="00FE1B55"/>
    <w:rsid w:val="00FF353C"/>
    <w:rsid w:val="00FF6496"/>
    <w:rsid w:val="020E275C"/>
    <w:rsid w:val="03636D37"/>
    <w:rsid w:val="040B7AA5"/>
    <w:rsid w:val="069B0DF9"/>
    <w:rsid w:val="08062232"/>
    <w:rsid w:val="082B2796"/>
    <w:rsid w:val="09A1F293"/>
    <w:rsid w:val="09D3CDF8"/>
    <w:rsid w:val="0C77A033"/>
    <w:rsid w:val="0D898E49"/>
    <w:rsid w:val="0E401407"/>
    <w:rsid w:val="0EA256A0"/>
    <w:rsid w:val="1036397B"/>
    <w:rsid w:val="10F1EB33"/>
    <w:rsid w:val="160A4392"/>
    <w:rsid w:val="16AD6885"/>
    <w:rsid w:val="18884620"/>
    <w:rsid w:val="196E2740"/>
    <w:rsid w:val="1ADDB4B5"/>
    <w:rsid w:val="1B80D9A8"/>
    <w:rsid w:val="1CAA5B89"/>
    <w:rsid w:val="1E462BEA"/>
    <w:rsid w:val="1FDD68C4"/>
    <w:rsid w:val="21F01B2C"/>
    <w:rsid w:val="26C38C4F"/>
    <w:rsid w:val="285F5CB0"/>
    <w:rsid w:val="29FB2D11"/>
    <w:rsid w:val="2B898BD9"/>
    <w:rsid w:val="2C719808"/>
    <w:rsid w:val="2F26A98D"/>
    <w:rsid w:val="33B8E750"/>
    <w:rsid w:val="34D875F1"/>
    <w:rsid w:val="3575555B"/>
    <w:rsid w:val="373D68A8"/>
    <w:rsid w:val="3AAC9C12"/>
    <w:rsid w:val="3B19E512"/>
    <w:rsid w:val="45AC7587"/>
    <w:rsid w:val="463F8F9C"/>
    <w:rsid w:val="487B8715"/>
    <w:rsid w:val="48E41649"/>
    <w:rsid w:val="497AAC72"/>
    <w:rsid w:val="4AF0D464"/>
    <w:rsid w:val="4F20CAA5"/>
    <w:rsid w:val="51A737E6"/>
    <w:rsid w:val="53F3727A"/>
    <w:rsid w:val="55BCA504"/>
    <w:rsid w:val="56C50765"/>
    <w:rsid w:val="58A9F202"/>
    <w:rsid w:val="5A901627"/>
    <w:rsid w:val="5CF1E1B0"/>
    <w:rsid w:val="60CE2C44"/>
    <w:rsid w:val="63619FC7"/>
    <w:rsid w:val="6749EDDA"/>
    <w:rsid w:val="676352A5"/>
    <w:rsid w:val="68E5BE3B"/>
    <w:rsid w:val="6A5BE62D"/>
    <w:rsid w:val="6B54919B"/>
    <w:rsid w:val="6F3B0E14"/>
    <w:rsid w:val="7026E381"/>
    <w:rsid w:val="70D31537"/>
    <w:rsid w:val="7266F812"/>
    <w:rsid w:val="726EE598"/>
    <w:rsid w:val="734192A8"/>
    <w:rsid w:val="73F556DA"/>
    <w:rsid w:val="759E98D4"/>
    <w:rsid w:val="781503CB"/>
    <w:rsid w:val="79D5B34D"/>
    <w:rsid w:val="7A0909C3"/>
    <w:rsid w:val="7B4CA48D"/>
    <w:rsid w:val="7B72A2EB"/>
    <w:rsid w:val="7C15C7DE"/>
    <w:rsid w:val="7DA9AAB9"/>
    <w:rsid w:val="7E9D6DAC"/>
    <w:rsid w:val="7EA9EDBE"/>
    <w:rsid w:val="7EDE4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CBDE"/>
  <w15:docId w15:val="{F0F90C18-BFC0-435C-8564-45FFF939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73B"/>
  </w:style>
  <w:style w:type="paragraph" w:styleId="Heading1">
    <w:name w:val="heading 1"/>
    <w:basedOn w:val="Normal"/>
    <w:link w:val="Heading1Char"/>
    <w:uiPriority w:val="9"/>
    <w:qFormat/>
    <w:rsid w:val="00301B1E"/>
    <w:pPr>
      <w:widowControl w:val="0"/>
      <w:autoSpaceDE w:val="0"/>
      <w:autoSpaceDN w:val="0"/>
      <w:spacing w:after="0" w:line="240" w:lineRule="auto"/>
      <w:ind w:left="160"/>
      <w:outlineLvl w:val="0"/>
    </w:pPr>
    <w:rPr>
      <w:rFonts w:ascii="Times New Roman" w:eastAsia="Times New Roman" w:hAnsi="Times New Roman" w:cs="Times New Roman"/>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4C3"/>
    <w:rPr>
      <w:color w:val="0000FF"/>
      <w:u w:val="single"/>
    </w:rPr>
  </w:style>
  <w:style w:type="character" w:customStyle="1" w:styleId="section">
    <w:name w:val="section"/>
    <w:basedOn w:val="DefaultParagraphFont"/>
    <w:rsid w:val="003A54C3"/>
  </w:style>
  <w:style w:type="paragraph" w:styleId="NoSpacing">
    <w:name w:val="No Spacing"/>
    <w:uiPriority w:val="1"/>
    <w:qFormat/>
    <w:rsid w:val="003A54C3"/>
    <w:pPr>
      <w:spacing w:after="0" w:line="240" w:lineRule="auto"/>
    </w:pPr>
  </w:style>
  <w:style w:type="paragraph" w:customStyle="1" w:styleId="level2">
    <w:name w:val="level2"/>
    <w:basedOn w:val="Normal"/>
    <w:rsid w:val="003A54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F52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F52E0"/>
  </w:style>
  <w:style w:type="character" w:customStyle="1" w:styleId="eop">
    <w:name w:val="eop"/>
    <w:basedOn w:val="DefaultParagraphFont"/>
    <w:rsid w:val="00EF52E0"/>
  </w:style>
  <w:style w:type="character" w:customStyle="1" w:styleId="tabchar">
    <w:name w:val="tabchar"/>
    <w:basedOn w:val="DefaultParagraphFont"/>
    <w:rsid w:val="00EF52E0"/>
  </w:style>
  <w:style w:type="character" w:customStyle="1" w:styleId="spellingerror">
    <w:name w:val="spellingerror"/>
    <w:basedOn w:val="DefaultParagraphFont"/>
    <w:rsid w:val="00EF52E0"/>
  </w:style>
  <w:style w:type="paragraph" w:styleId="ListParagraph">
    <w:name w:val="List Paragraph"/>
    <w:basedOn w:val="Normal"/>
    <w:uiPriority w:val="34"/>
    <w:qFormat/>
    <w:pPr>
      <w:ind w:left="720"/>
      <w:contextualSpacing/>
    </w:pPr>
  </w:style>
  <w:style w:type="character" w:customStyle="1" w:styleId="scxw7128498">
    <w:name w:val="scxw7128498"/>
    <w:basedOn w:val="DefaultParagraphFont"/>
    <w:rsid w:val="00FD5B37"/>
  </w:style>
  <w:style w:type="character" w:customStyle="1" w:styleId="contextualspellingandgrammarerror">
    <w:name w:val="contextualspellingandgrammarerror"/>
    <w:basedOn w:val="DefaultParagraphFont"/>
    <w:rsid w:val="00FD5B37"/>
  </w:style>
  <w:style w:type="character" w:customStyle="1" w:styleId="advancedproofingissue">
    <w:name w:val="advancedproofingissue"/>
    <w:basedOn w:val="DefaultParagraphFont"/>
    <w:rsid w:val="00976431"/>
  </w:style>
  <w:style w:type="character" w:customStyle="1" w:styleId="Heading1Char">
    <w:name w:val="Heading 1 Char"/>
    <w:basedOn w:val="DefaultParagraphFont"/>
    <w:link w:val="Heading1"/>
    <w:uiPriority w:val="9"/>
    <w:rsid w:val="00301B1E"/>
    <w:rPr>
      <w:rFonts w:ascii="Times New Roman" w:eastAsia="Times New Roman" w:hAnsi="Times New Roman" w:cs="Times New Roman"/>
      <w:b/>
      <w:bCs/>
      <w:sz w:val="24"/>
      <w:szCs w:val="24"/>
      <w:u w:val="single" w:color="000000"/>
    </w:rPr>
  </w:style>
  <w:style w:type="paragraph" w:styleId="BodyText">
    <w:name w:val="Body Text"/>
    <w:basedOn w:val="Normal"/>
    <w:link w:val="BodyTextChar"/>
    <w:uiPriority w:val="1"/>
    <w:qFormat/>
    <w:rsid w:val="00301B1E"/>
    <w:pPr>
      <w:widowControl w:val="0"/>
      <w:autoSpaceDE w:val="0"/>
      <w:autoSpaceDN w:val="0"/>
      <w:spacing w:after="0" w:line="240" w:lineRule="auto"/>
      <w:ind w:left="820" w:hanging="36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01B1E"/>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301B1E"/>
    <w:pPr>
      <w:widowControl w:val="0"/>
      <w:autoSpaceDE w:val="0"/>
      <w:autoSpaceDN w:val="0"/>
      <w:spacing w:after="0" w:line="240" w:lineRule="auto"/>
    </w:pPr>
    <w:rPr>
      <w:rFonts w:ascii="Times New Roman" w:eastAsia="Times New Roman" w:hAnsi="Times New Roman" w:cs="Times New Roman"/>
    </w:rPr>
  </w:style>
  <w:style w:type="paragraph" w:styleId="Revision">
    <w:name w:val="Revision"/>
    <w:hidden/>
    <w:uiPriority w:val="99"/>
    <w:semiHidden/>
    <w:rsid w:val="00301B1E"/>
    <w:pPr>
      <w:spacing w:after="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8D47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7FA"/>
  </w:style>
  <w:style w:type="paragraph" w:styleId="Footer">
    <w:name w:val="footer"/>
    <w:basedOn w:val="Normal"/>
    <w:link w:val="FooterChar"/>
    <w:uiPriority w:val="99"/>
    <w:unhideWhenUsed/>
    <w:rsid w:val="008D47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7FA"/>
  </w:style>
  <w:style w:type="paragraph" w:styleId="NormalWeb">
    <w:name w:val="Normal (Web)"/>
    <w:basedOn w:val="Normal"/>
    <w:uiPriority w:val="99"/>
    <w:semiHidden/>
    <w:unhideWhenUsed/>
    <w:rsid w:val="000905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763204">
      <w:bodyDiv w:val="1"/>
      <w:marLeft w:val="0"/>
      <w:marRight w:val="0"/>
      <w:marTop w:val="0"/>
      <w:marBottom w:val="0"/>
      <w:divBdr>
        <w:top w:val="none" w:sz="0" w:space="0" w:color="auto"/>
        <w:left w:val="none" w:sz="0" w:space="0" w:color="auto"/>
        <w:bottom w:val="none" w:sz="0" w:space="0" w:color="auto"/>
        <w:right w:val="none" w:sz="0" w:space="0" w:color="auto"/>
      </w:divBdr>
      <w:divsChild>
        <w:div w:id="476731032">
          <w:marLeft w:val="0"/>
          <w:marRight w:val="0"/>
          <w:marTop w:val="0"/>
          <w:marBottom w:val="0"/>
          <w:divBdr>
            <w:top w:val="none" w:sz="0" w:space="0" w:color="auto"/>
            <w:left w:val="none" w:sz="0" w:space="0" w:color="auto"/>
            <w:bottom w:val="none" w:sz="0" w:space="0" w:color="auto"/>
            <w:right w:val="none" w:sz="0" w:space="0" w:color="auto"/>
          </w:divBdr>
        </w:div>
        <w:div w:id="575162792">
          <w:marLeft w:val="0"/>
          <w:marRight w:val="0"/>
          <w:marTop w:val="0"/>
          <w:marBottom w:val="0"/>
          <w:divBdr>
            <w:top w:val="none" w:sz="0" w:space="0" w:color="auto"/>
            <w:left w:val="none" w:sz="0" w:space="0" w:color="auto"/>
            <w:bottom w:val="none" w:sz="0" w:space="0" w:color="auto"/>
            <w:right w:val="none" w:sz="0" w:space="0" w:color="auto"/>
          </w:divBdr>
        </w:div>
        <w:div w:id="69279372">
          <w:marLeft w:val="0"/>
          <w:marRight w:val="0"/>
          <w:marTop w:val="0"/>
          <w:marBottom w:val="0"/>
          <w:divBdr>
            <w:top w:val="none" w:sz="0" w:space="0" w:color="auto"/>
            <w:left w:val="none" w:sz="0" w:space="0" w:color="auto"/>
            <w:bottom w:val="none" w:sz="0" w:space="0" w:color="auto"/>
            <w:right w:val="none" w:sz="0" w:space="0" w:color="auto"/>
          </w:divBdr>
        </w:div>
        <w:div w:id="1804810310">
          <w:marLeft w:val="0"/>
          <w:marRight w:val="0"/>
          <w:marTop w:val="0"/>
          <w:marBottom w:val="0"/>
          <w:divBdr>
            <w:top w:val="none" w:sz="0" w:space="0" w:color="auto"/>
            <w:left w:val="none" w:sz="0" w:space="0" w:color="auto"/>
            <w:bottom w:val="none" w:sz="0" w:space="0" w:color="auto"/>
            <w:right w:val="none" w:sz="0" w:space="0" w:color="auto"/>
          </w:divBdr>
        </w:div>
        <w:div w:id="975336657">
          <w:marLeft w:val="0"/>
          <w:marRight w:val="0"/>
          <w:marTop w:val="0"/>
          <w:marBottom w:val="0"/>
          <w:divBdr>
            <w:top w:val="none" w:sz="0" w:space="0" w:color="auto"/>
            <w:left w:val="none" w:sz="0" w:space="0" w:color="auto"/>
            <w:bottom w:val="none" w:sz="0" w:space="0" w:color="auto"/>
            <w:right w:val="none" w:sz="0" w:space="0" w:color="auto"/>
          </w:divBdr>
        </w:div>
        <w:div w:id="511340468">
          <w:marLeft w:val="0"/>
          <w:marRight w:val="0"/>
          <w:marTop w:val="0"/>
          <w:marBottom w:val="0"/>
          <w:divBdr>
            <w:top w:val="none" w:sz="0" w:space="0" w:color="auto"/>
            <w:left w:val="none" w:sz="0" w:space="0" w:color="auto"/>
            <w:bottom w:val="none" w:sz="0" w:space="0" w:color="auto"/>
            <w:right w:val="none" w:sz="0" w:space="0" w:color="auto"/>
          </w:divBdr>
        </w:div>
        <w:div w:id="1978143521">
          <w:marLeft w:val="0"/>
          <w:marRight w:val="0"/>
          <w:marTop w:val="0"/>
          <w:marBottom w:val="0"/>
          <w:divBdr>
            <w:top w:val="none" w:sz="0" w:space="0" w:color="auto"/>
            <w:left w:val="none" w:sz="0" w:space="0" w:color="auto"/>
            <w:bottom w:val="none" w:sz="0" w:space="0" w:color="auto"/>
            <w:right w:val="none" w:sz="0" w:space="0" w:color="auto"/>
          </w:divBdr>
        </w:div>
        <w:div w:id="1786191960">
          <w:marLeft w:val="0"/>
          <w:marRight w:val="0"/>
          <w:marTop w:val="0"/>
          <w:marBottom w:val="0"/>
          <w:divBdr>
            <w:top w:val="none" w:sz="0" w:space="0" w:color="auto"/>
            <w:left w:val="none" w:sz="0" w:space="0" w:color="auto"/>
            <w:bottom w:val="none" w:sz="0" w:space="0" w:color="auto"/>
            <w:right w:val="none" w:sz="0" w:space="0" w:color="auto"/>
          </w:divBdr>
        </w:div>
        <w:div w:id="1431395508">
          <w:marLeft w:val="0"/>
          <w:marRight w:val="0"/>
          <w:marTop w:val="0"/>
          <w:marBottom w:val="0"/>
          <w:divBdr>
            <w:top w:val="none" w:sz="0" w:space="0" w:color="auto"/>
            <w:left w:val="none" w:sz="0" w:space="0" w:color="auto"/>
            <w:bottom w:val="none" w:sz="0" w:space="0" w:color="auto"/>
            <w:right w:val="none" w:sz="0" w:space="0" w:color="auto"/>
          </w:divBdr>
        </w:div>
        <w:div w:id="2064523440">
          <w:marLeft w:val="0"/>
          <w:marRight w:val="0"/>
          <w:marTop w:val="0"/>
          <w:marBottom w:val="0"/>
          <w:divBdr>
            <w:top w:val="none" w:sz="0" w:space="0" w:color="auto"/>
            <w:left w:val="none" w:sz="0" w:space="0" w:color="auto"/>
            <w:bottom w:val="none" w:sz="0" w:space="0" w:color="auto"/>
            <w:right w:val="none" w:sz="0" w:space="0" w:color="auto"/>
          </w:divBdr>
        </w:div>
        <w:div w:id="1667589312">
          <w:marLeft w:val="0"/>
          <w:marRight w:val="0"/>
          <w:marTop w:val="0"/>
          <w:marBottom w:val="0"/>
          <w:divBdr>
            <w:top w:val="none" w:sz="0" w:space="0" w:color="auto"/>
            <w:left w:val="none" w:sz="0" w:space="0" w:color="auto"/>
            <w:bottom w:val="none" w:sz="0" w:space="0" w:color="auto"/>
            <w:right w:val="none" w:sz="0" w:space="0" w:color="auto"/>
          </w:divBdr>
        </w:div>
        <w:div w:id="1369642297">
          <w:marLeft w:val="0"/>
          <w:marRight w:val="0"/>
          <w:marTop w:val="0"/>
          <w:marBottom w:val="0"/>
          <w:divBdr>
            <w:top w:val="none" w:sz="0" w:space="0" w:color="auto"/>
            <w:left w:val="none" w:sz="0" w:space="0" w:color="auto"/>
            <w:bottom w:val="none" w:sz="0" w:space="0" w:color="auto"/>
            <w:right w:val="none" w:sz="0" w:space="0" w:color="auto"/>
          </w:divBdr>
        </w:div>
        <w:div w:id="1852715251">
          <w:marLeft w:val="0"/>
          <w:marRight w:val="0"/>
          <w:marTop w:val="0"/>
          <w:marBottom w:val="0"/>
          <w:divBdr>
            <w:top w:val="none" w:sz="0" w:space="0" w:color="auto"/>
            <w:left w:val="none" w:sz="0" w:space="0" w:color="auto"/>
            <w:bottom w:val="none" w:sz="0" w:space="0" w:color="auto"/>
            <w:right w:val="none" w:sz="0" w:space="0" w:color="auto"/>
          </w:divBdr>
        </w:div>
        <w:div w:id="1617519412">
          <w:marLeft w:val="0"/>
          <w:marRight w:val="0"/>
          <w:marTop w:val="0"/>
          <w:marBottom w:val="0"/>
          <w:divBdr>
            <w:top w:val="none" w:sz="0" w:space="0" w:color="auto"/>
            <w:left w:val="none" w:sz="0" w:space="0" w:color="auto"/>
            <w:bottom w:val="none" w:sz="0" w:space="0" w:color="auto"/>
            <w:right w:val="none" w:sz="0" w:space="0" w:color="auto"/>
          </w:divBdr>
        </w:div>
        <w:div w:id="404685031">
          <w:marLeft w:val="0"/>
          <w:marRight w:val="0"/>
          <w:marTop w:val="0"/>
          <w:marBottom w:val="0"/>
          <w:divBdr>
            <w:top w:val="none" w:sz="0" w:space="0" w:color="auto"/>
            <w:left w:val="none" w:sz="0" w:space="0" w:color="auto"/>
            <w:bottom w:val="none" w:sz="0" w:space="0" w:color="auto"/>
            <w:right w:val="none" w:sz="0" w:space="0" w:color="auto"/>
          </w:divBdr>
        </w:div>
      </w:divsChild>
    </w:div>
    <w:div w:id="534733733">
      <w:bodyDiv w:val="1"/>
      <w:marLeft w:val="0"/>
      <w:marRight w:val="0"/>
      <w:marTop w:val="0"/>
      <w:marBottom w:val="0"/>
      <w:divBdr>
        <w:top w:val="none" w:sz="0" w:space="0" w:color="auto"/>
        <w:left w:val="none" w:sz="0" w:space="0" w:color="auto"/>
        <w:bottom w:val="none" w:sz="0" w:space="0" w:color="auto"/>
        <w:right w:val="none" w:sz="0" w:space="0" w:color="auto"/>
      </w:divBdr>
      <w:divsChild>
        <w:div w:id="2038968217">
          <w:marLeft w:val="0"/>
          <w:marRight w:val="0"/>
          <w:marTop w:val="0"/>
          <w:marBottom w:val="0"/>
          <w:divBdr>
            <w:top w:val="none" w:sz="0" w:space="0" w:color="auto"/>
            <w:left w:val="none" w:sz="0" w:space="0" w:color="auto"/>
            <w:bottom w:val="none" w:sz="0" w:space="0" w:color="auto"/>
            <w:right w:val="none" w:sz="0" w:space="0" w:color="auto"/>
          </w:divBdr>
        </w:div>
        <w:div w:id="249658885">
          <w:marLeft w:val="0"/>
          <w:marRight w:val="0"/>
          <w:marTop w:val="0"/>
          <w:marBottom w:val="0"/>
          <w:divBdr>
            <w:top w:val="none" w:sz="0" w:space="0" w:color="auto"/>
            <w:left w:val="none" w:sz="0" w:space="0" w:color="auto"/>
            <w:bottom w:val="none" w:sz="0" w:space="0" w:color="auto"/>
            <w:right w:val="none" w:sz="0" w:space="0" w:color="auto"/>
          </w:divBdr>
        </w:div>
        <w:div w:id="572274296">
          <w:marLeft w:val="0"/>
          <w:marRight w:val="0"/>
          <w:marTop w:val="0"/>
          <w:marBottom w:val="0"/>
          <w:divBdr>
            <w:top w:val="none" w:sz="0" w:space="0" w:color="auto"/>
            <w:left w:val="none" w:sz="0" w:space="0" w:color="auto"/>
            <w:bottom w:val="none" w:sz="0" w:space="0" w:color="auto"/>
            <w:right w:val="none" w:sz="0" w:space="0" w:color="auto"/>
          </w:divBdr>
        </w:div>
        <w:div w:id="761412560">
          <w:marLeft w:val="0"/>
          <w:marRight w:val="0"/>
          <w:marTop w:val="0"/>
          <w:marBottom w:val="0"/>
          <w:divBdr>
            <w:top w:val="none" w:sz="0" w:space="0" w:color="auto"/>
            <w:left w:val="none" w:sz="0" w:space="0" w:color="auto"/>
            <w:bottom w:val="none" w:sz="0" w:space="0" w:color="auto"/>
            <w:right w:val="none" w:sz="0" w:space="0" w:color="auto"/>
          </w:divBdr>
        </w:div>
        <w:div w:id="916287858">
          <w:marLeft w:val="0"/>
          <w:marRight w:val="0"/>
          <w:marTop w:val="0"/>
          <w:marBottom w:val="0"/>
          <w:divBdr>
            <w:top w:val="none" w:sz="0" w:space="0" w:color="auto"/>
            <w:left w:val="none" w:sz="0" w:space="0" w:color="auto"/>
            <w:bottom w:val="none" w:sz="0" w:space="0" w:color="auto"/>
            <w:right w:val="none" w:sz="0" w:space="0" w:color="auto"/>
          </w:divBdr>
        </w:div>
        <w:div w:id="1135609836">
          <w:marLeft w:val="0"/>
          <w:marRight w:val="0"/>
          <w:marTop w:val="0"/>
          <w:marBottom w:val="0"/>
          <w:divBdr>
            <w:top w:val="none" w:sz="0" w:space="0" w:color="auto"/>
            <w:left w:val="none" w:sz="0" w:space="0" w:color="auto"/>
            <w:bottom w:val="none" w:sz="0" w:space="0" w:color="auto"/>
            <w:right w:val="none" w:sz="0" w:space="0" w:color="auto"/>
          </w:divBdr>
        </w:div>
        <w:div w:id="96215122">
          <w:marLeft w:val="0"/>
          <w:marRight w:val="0"/>
          <w:marTop w:val="0"/>
          <w:marBottom w:val="0"/>
          <w:divBdr>
            <w:top w:val="none" w:sz="0" w:space="0" w:color="auto"/>
            <w:left w:val="none" w:sz="0" w:space="0" w:color="auto"/>
            <w:bottom w:val="none" w:sz="0" w:space="0" w:color="auto"/>
            <w:right w:val="none" w:sz="0" w:space="0" w:color="auto"/>
          </w:divBdr>
        </w:div>
        <w:div w:id="150340543">
          <w:marLeft w:val="0"/>
          <w:marRight w:val="0"/>
          <w:marTop w:val="0"/>
          <w:marBottom w:val="0"/>
          <w:divBdr>
            <w:top w:val="none" w:sz="0" w:space="0" w:color="auto"/>
            <w:left w:val="none" w:sz="0" w:space="0" w:color="auto"/>
            <w:bottom w:val="none" w:sz="0" w:space="0" w:color="auto"/>
            <w:right w:val="none" w:sz="0" w:space="0" w:color="auto"/>
          </w:divBdr>
        </w:div>
        <w:div w:id="1349135003">
          <w:marLeft w:val="0"/>
          <w:marRight w:val="0"/>
          <w:marTop w:val="0"/>
          <w:marBottom w:val="0"/>
          <w:divBdr>
            <w:top w:val="none" w:sz="0" w:space="0" w:color="auto"/>
            <w:left w:val="none" w:sz="0" w:space="0" w:color="auto"/>
            <w:bottom w:val="none" w:sz="0" w:space="0" w:color="auto"/>
            <w:right w:val="none" w:sz="0" w:space="0" w:color="auto"/>
          </w:divBdr>
        </w:div>
        <w:div w:id="483160276">
          <w:marLeft w:val="0"/>
          <w:marRight w:val="0"/>
          <w:marTop w:val="0"/>
          <w:marBottom w:val="0"/>
          <w:divBdr>
            <w:top w:val="none" w:sz="0" w:space="0" w:color="auto"/>
            <w:left w:val="none" w:sz="0" w:space="0" w:color="auto"/>
            <w:bottom w:val="none" w:sz="0" w:space="0" w:color="auto"/>
            <w:right w:val="none" w:sz="0" w:space="0" w:color="auto"/>
          </w:divBdr>
        </w:div>
        <w:div w:id="486748914">
          <w:marLeft w:val="0"/>
          <w:marRight w:val="0"/>
          <w:marTop w:val="0"/>
          <w:marBottom w:val="0"/>
          <w:divBdr>
            <w:top w:val="none" w:sz="0" w:space="0" w:color="auto"/>
            <w:left w:val="none" w:sz="0" w:space="0" w:color="auto"/>
            <w:bottom w:val="none" w:sz="0" w:space="0" w:color="auto"/>
            <w:right w:val="none" w:sz="0" w:space="0" w:color="auto"/>
          </w:divBdr>
        </w:div>
        <w:div w:id="2001157603">
          <w:marLeft w:val="0"/>
          <w:marRight w:val="0"/>
          <w:marTop w:val="0"/>
          <w:marBottom w:val="0"/>
          <w:divBdr>
            <w:top w:val="none" w:sz="0" w:space="0" w:color="auto"/>
            <w:left w:val="none" w:sz="0" w:space="0" w:color="auto"/>
            <w:bottom w:val="none" w:sz="0" w:space="0" w:color="auto"/>
            <w:right w:val="none" w:sz="0" w:space="0" w:color="auto"/>
          </w:divBdr>
        </w:div>
        <w:div w:id="1527599902">
          <w:marLeft w:val="0"/>
          <w:marRight w:val="0"/>
          <w:marTop w:val="0"/>
          <w:marBottom w:val="0"/>
          <w:divBdr>
            <w:top w:val="none" w:sz="0" w:space="0" w:color="auto"/>
            <w:left w:val="none" w:sz="0" w:space="0" w:color="auto"/>
            <w:bottom w:val="none" w:sz="0" w:space="0" w:color="auto"/>
            <w:right w:val="none" w:sz="0" w:space="0" w:color="auto"/>
          </w:divBdr>
        </w:div>
        <w:div w:id="1456487556">
          <w:marLeft w:val="0"/>
          <w:marRight w:val="0"/>
          <w:marTop w:val="0"/>
          <w:marBottom w:val="0"/>
          <w:divBdr>
            <w:top w:val="none" w:sz="0" w:space="0" w:color="auto"/>
            <w:left w:val="none" w:sz="0" w:space="0" w:color="auto"/>
            <w:bottom w:val="none" w:sz="0" w:space="0" w:color="auto"/>
            <w:right w:val="none" w:sz="0" w:space="0" w:color="auto"/>
          </w:divBdr>
        </w:div>
        <w:div w:id="596794041">
          <w:marLeft w:val="0"/>
          <w:marRight w:val="0"/>
          <w:marTop w:val="0"/>
          <w:marBottom w:val="0"/>
          <w:divBdr>
            <w:top w:val="none" w:sz="0" w:space="0" w:color="auto"/>
            <w:left w:val="none" w:sz="0" w:space="0" w:color="auto"/>
            <w:bottom w:val="none" w:sz="0" w:space="0" w:color="auto"/>
            <w:right w:val="none" w:sz="0" w:space="0" w:color="auto"/>
          </w:divBdr>
        </w:div>
        <w:div w:id="470488494">
          <w:marLeft w:val="0"/>
          <w:marRight w:val="0"/>
          <w:marTop w:val="0"/>
          <w:marBottom w:val="0"/>
          <w:divBdr>
            <w:top w:val="none" w:sz="0" w:space="0" w:color="auto"/>
            <w:left w:val="none" w:sz="0" w:space="0" w:color="auto"/>
            <w:bottom w:val="none" w:sz="0" w:space="0" w:color="auto"/>
            <w:right w:val="none" w:sz="0" w:space="0" w:color="auto"/>
          </w:divBdr>
        </w:div>
        <w:div w:id="949359147">
          <w:marLeft w:val="0"/>
          <w:marRight w:val="0"/>
          <w:marTop w:val="0"/>
          <w:marBottom w:val="0"/>
          <w:divBdr>
            <w:top w:val="none" w:sz="0" w:space="0" w:color="auto"/>
            <w:left w:val="none" w:sz="0" w:space="0" w:color="auto"/>
            <w:bottom w:val="none" w:sz="0" w:space="0" w:color="auto"/>
            <w:right w:val="none" w:sz="0" w:space="0" w:color="auto"/>
          </w:divBdr>
        </w:div>
        <w:div w:id="134489282">
          <w:marLeft w:val="0"/>
          <w:marRight w:val="0"/>
          <w:marTop w:val="0"/>
          <w:marBottom w:val="0"/>
          <w:divBdr>
            <w:top w:val="none" w:sz="0" w:space="0" w:color="auto"/>
            <w:left w:val="none" w:sz="0" w:space="0" w:color="auto"/>
            <w:bottom w:val="none" w:sz="0" w:space="0" w:color="auto"/>
            <w:right w:val="none" w:sz="0" w:space="0" w:color="auto"/>
          </w:divBdr>
        </w:div>
        <w:div w:id="1212572478">
          <w:marLeft w:val="0"/>
          <w:marRight w:val="0"/>
          <w:marTop w:val="0"/>
          <w:marBottom w:val="0"/>
          <w:divBdr>
            <w:top w:val="none" w:sz="0" w:space="0" w:color="auto"/>
            <w:left w:val="none" w:sz="0" w:space="0" w:color="auto"/>
            <w:bottom w:val="none" w:sz="0" w:space="0" w:color="auto"/>
            <w:right w:val="none" w:sz="0" w:space="0" w:color="auto"/>
          </w:divBdr>
        </w:div>
        <w:div w:id="1556312976">
          <w:marLeft w:val="0"/>
          <w:marRight w:val="0"/>
          <w:marTop w:val="0"/>
          <w:marBottom w:val="0"/>
          <w:divBdr>
            <w:top w:val="none" w:sz="0" w:space="0" w:color="auto"/>
            <w:left w:val="none" w:sz="0" w:space="0" w:color="auto"/>
            <w:bottom w:val="none" w:sz="0" w:space="0" w:color="auto"/>
            <w:right w:val="none" w:sz="0" w:space="0" w:color="auto"/>
          </w:divBdr>
        </w:div>
        <w:div w:id="1947346517">
          <w:marLeft w:val="0"/>
          <w:marRight w:val="0"/>
          <w:marTop w:val="0"/>
          <w:marBottom w:val="0"/>
          <w:divBdr>
            <w:top w:val="none" w:sz="0" w:space="0" w:color="auto"/>
            <w:left w:val="none" w:sz="0" w:space="0" w:color="auto"/>
            <w:bottom w:val="none" w:sz="0" w:space="0" w:color="auto"/>
            <w:right w:val="none" w:sz="0" w:space="0" w:color="auto"/>
          </w:divBdr>
        </w:div>
        <w:div w:id="410811985">
          <w:marLeft w:val="0"/>
          <w:marRight w:val="0"/>
          <w:marTop w:val="0"/>
          <w:marBottom w:val="0"/>
          <w:divBdr>
            <w:top w:val="none" w:sz="0" w:space="0" w:color="auto"/>
            <w:left w:val="none" w:sz="0" w:space="0" w:color="auto"/>
            <w:bottom w:val="none" w:sz="0" w:space="0" w:color="auto"/>
            <w:right w:val="none" w:sz="0" w:space="0" w:color="auto"/>
          </w:divBdr>
        </w:div>
        <w:div w:id="550729347">
          <w:marLeft w:val="0"/>
          <w:marRight w:val="0"/>
          <w:marTop w:val="0"/>
          <w:marBottom w:val="0"/>
          <w:divBdr>
            <w:top w:val="none" w:sz="0" w:space="0" w:color="auto"/>
            <w:left w:val="none" w:sz="0" w:space="0" w:color="auto"/>
            <w:bottom w:val="none" w:sz="0" w:space="0" w:color="auto"/>
            <w:right w:val="none" w:sz="0" w:space="0" w:color="auto"/>
          </w:divBdr>
        </w:div>
        <w:div w:id="941836197">
          <w:marLeft w:val="0"/>
          <w:marRight w:val="0"/>
          <w:marTop w:val="0"/>
          <w:marBottom w:val="0"/>
          <w:divBdr>
            <w:top w:val="none" w:sz="0" w:space="0" w:color="auto"/>
            <w:left w:val="none" w:sz="0" w:space="0" w:color="auto"/>
            <w:bottom w:val="none" w:sz="0" w:space="0" w:color="auto"/>
            <w:right w:val="none" w:sz="0" w:space="0" w:color="auto"/>
          </w:divBdr>
        </w:div>
        <w:div w:id="384527383">
          <w:marLeft w:val="0"/>
          <w:marRight w:val="0"/>
          <w:marTop w:val="0"/>
          <w:marBottom w:val="0"/>
          <w:divBdr>
            <w:top w:val="none" w:sz="0" w:space="0" w:color="auto"/>
            <w:left w:val="none" w:sz="0" w:space="0" w:color="auto"/>
            <w:bottom w:val="none" w:sz="0" w:space="0" w:color="auto"/>
            <w:right w:val="none" w:sz="0" w:space="0" w:color="auto"/>
          </w:divBdr>
        </w:div>
        <w:div w:id="1540510866">
          <w:marLeft w:val="0"/>
          <w:marRight w:val="0"/>
          <w:marTop w:val="0"/>
          <w:marBottom w:val="0"/>
          <w:divBdr>
            <w:top w:val="none" w:sz="0" w:space="0" w:color="auto"/>
            <w:left w:val="none" w:sz="0" w:space="0" w:color="auto"/>
            <w:bottom w:val="none" w:sz="0" w:space="0" w:color="auto"/>
            <w:right w:val="none" w:sz="0" w:space="0" w:color="auto"/>
          </w:divBdr>
        </w:div>
        <w:div w:id="249897915">
          <w:marLeft w:val="0"/>
          <w:marRight w:val="0"/>
          <w:marTop w:val="0"/>
          <w:marBottom w:val="0"/>
          <w:divBdr>
            <w:top w:val="none" w:sz="0" w:space="0" w:color="auto"/>
            <w:left w:val="none" w:sz="0" w:space="0" w:color="auto"/>
            <w:bottom w:val="none" w:sz="0" w:space="0" w:color="auto"/>
            <w:right w:val="none" w:sz="0" w:space="0" w:color="auto"/>
          </w:divBdr>
        </w:div>
        <w:div w:id="1288781559">
          <w:marLeft w:val="0"/>
          <w:marRight w:val="0"/>
          <w:marTop w:val="0"/>
          <w:marBottom w:val="0"/>
          <w:divBdr>
            <w:top w:val="none" w:sz="0" w:space="0" w:color="auto"/>
            <w:left w:val="none" w:sz="0" w:space="0" w:color="auto"/>
            <w:bottom w:val="none" w:sz="0" w:space="0" w:color="auto"/>
            <w:right w:val="none" w:sz="0" w:space="0" w:color="auto"/>
          </w:divBdr>
        </w:div>
        <w:div w:id="410785164">
          <w:marLeft w:val="0"/>
          <w:marRight w:val="0"/>
          <w:marTop w:val="0"/>
          <w:marBottom w:val="0"/>
          <w:divBdr>
            <w:top w:val="none" w:sz="0" w:space="0" w:color="auto"/>
            <w:left w:val="none" w:sz="0" w:space="0" w:color="auto"/>
            <w:bottom w:val="none" w:sz="0" w:space="0" w:color="auto"/>
            <w:right w:val="none" w:sz="0" w:space="0" w:color="auto"/>
          </w:divBdr>
        </w:div>
        <w:div w:id="680743633">
          <w:marLeft w:val="0"/>
          <w:marRight w:val="0"/>
          <w:marTop w:val="0"/>
          <w:marBottom w:val="0"/>
          <w:divBdr>
            <w:top w:val="none" w:sz="0" w:space="0" w:color="auto"/>
            <w:left w:val="none" w:sz="0" w:space="0" w:color="auto"/>
            <w:bottom w:val="none" w:sz="0" w:space="0" w:color="auto"/>
            <w:right w:val="none" w:sz="0" w:space="0" w:color="auto"/>
          </w:divBdr>
        </w:div>
        <w:div w:id="1292133287">
          <w:marLeft w:val="0"/>
          <w:marRight w:val="0"/>
          <w:marTop w:val="0"/>
          <w:marBottom w:val="0"/>
          <w:divBdr>
            <w:top w:val="none" w:sz="0" w:space="0" w:color="auto"/>
            <w:left w:val="none" w:sz="0" w:space="0" w:color="auto"/>
            <w:bottom w:val="none" w:sz="0" w:space="0" w:color="auto"/>
            <w:right w:val="none" w:sz="0" w:space="0" w:color="auto"/>
          </w:divBdr>
        </w:div>
        <w:div w:id="566648615">
          <w:marLeft w:val="0"/>
          <w:marRight w:val="0"/>
          <w:marTop w:val="0"/>
          <w:marBottom w:val="0"/>
          <w:divBdr>
            <w:top w:val="none" w:sz="0" w:space="0" w:color="auto"/>
            <w:left w:val="none" w:sz="0" w:space="0" w:color="auto"/>
            <w:bottom w:val="none" w:sz="0" w:space="0" w:color="auto"/>
            <w:right w:val="none" w:sz="0" w:space="0" w:color="auto"/>
          </w:divBdr>
        </w:div>
        <w:div w:id="98574176">
          <w:marLeft w:val="0"/>
          <w:marRight w:val="0"/>
          <w:marTop w:val="0"/>
          <w:marBottom w:val="0"/>
          <w:divBdr>
            <w:top w:val="none" w:sz="0" w:space="0" w:color="auto"/>
            <w:left w:val="none" w:sz="0" w:space="0" w:color="auto"/>
            <w:bottom w:val="none" w:sz="0" w:space="0" w:color="auto"/>
            <w:right w:val="none" w:sz="0" w:space="0" w:color="auto"/>
          </w:divBdr>
        </w:div>
        <w:div w:id="1038549883">
          <w:marLeft w:val="0"/>
          <w:marRight w:val="0"/>
          <w:marTop w:val="0"/>
          <w:marBottom w:val="0"/>
          <w:divBdr>
            <w:top w:val="none" w:sz="0" w:space="0" w:color="auto"/>
            <w:left w:val="none" w:sz="0" w:space="0" w:color="auto"/>
            <w:bottom w:val="none" w:sz="0" w:space="0" w:color="auto"/>
            <w:right w:val="none" w:sz="0" w:space="0" w:color="auto"/>
          </w:divBdr>
        </w:div>
        <w:div w:id="163402416">
          <w:marLeft w:val="0"/>
          <w:marRight w:val="0"/>
          <w:marTop w:val="0"/>
          <w:marBottom w:val="0"/>
          <w:divBdr>
            <w:top w:val="none" w:sz="0" w:space="0" w:color="auto"/>
            <w:left w:val="none" w:sz="0" w:space="0" w:color="auto"/>
            <w:bottom w:val="none" w:sz="0" w:space="0" w:color="auto"/>
            <w:right w:val="none" w:sz="0" w:space="0" w:color="auto"/>
          </w:divBdr>
        </w:div>
        <w:div w:id="1307709454">
          <w:marLeft w:val="0"/>
          <w:marRight w:val="0"/>
          <w:marTop w:val="0"/>
          <w:marBottom w:val="0"/>
          <w:divBdr>
            <w:top w:val="none" w:sz="0" w:space="0" w:color="auto"/>
            <w:left w:val="none" w:sz="0" w:space="0" w:color="auto"/>
            <w:bottom w:val="none" w:sz="0" w:space="0" w:color="auto"/>
            <w:right w:val="none" w:sz="0" w:space="0" w:color="auto"/>
          </w:divBdr>
        </w:div>
        <w:div w:id="1738745400">
          <w:marLeft w:val="0"/>
          <w:marRight w:val="0"/>
          <w:marTop w:val="0"/>
          <w:marBottom w:val="0"/>
          <w:divBdr>
            <w:top w:val="none" w:sz="0" w:space="0" w:color="auto"/>
            <w:left w:val="none" w:sz="0" w:space="0" w:color="auto"/>
            <w:bottom w:val="none" w:sz="0" w:space="0" w:color="auto"/>
            <w:right w:val="none" w:sz="0" w:space="0" w:color="auto"/>
          </w:divBdr>
        </w:div>
        <w:div w:id="1174415417">
          <w:marLeft w:val="0"/>
          <w:marRight w:val="0"/>
          <w:marTop w:val="0"/>
          <w:marBottom w:val="0"/>
          <w:divBdr>
            <w:top w:val="none" w:sz="0" w:space="0" w:color="auto"/>
            <w:left w:val="none" w:sz="0" w:space="0" w:color="auto"/>
            <w:bottom w:val="none" w:sz="0" w:space="0" w:color="auto"/>
            <w:right w:val="none" w:sz="0" w:space="0" w:color="auto"/>
          </w:divBdr>
        </w:div>
        <w:div w:id="699819740">
          <w:marLeft w:val="0"/>
          <w:marRight w:val="0"/>
          <w:marTop w:val="0"/>
          <w:marBottom w:val="0"/>
          <w:divBdr>
            <w:top w:val="none" w:sz="0" w:space="0" w:color="auto"/>
            <w:left w:val="none" w:sz="0" w:space="0" w:color="auto"/>
            <w:bottom w:val="none" w:sz="0" w:space="0" w:color="auto"/>
            <w:right w:val="none" w:sz="0" w:space="0" w:color="auto"/>
          </w:divBdr>
        </w:div>
        <w:div w:id="809371712">
          <w:marLeft w:val="0"/>
          <w:marRight w:val="0"/>
          <w:marTop w:val="0"/>
          <w:marBottom w:val="0"/>
          <w:divBdr>
            <w:top w:val="none" w:sz="0" w:space="0" w:color="auto"/>
            <w:left w:val="none" w:sz="0" w:space="0" w:color="auto"/>
            <w:bottom w:val="none" w:sz="0" w:space="0" w:color="auto"/>
            <w:right w:val="none" w:sz="0" w:space="0" w:color="auto"/>
          </w:divBdr>
        </w:div>
        <w:div w:id="2133207369">
          <w:marLeft w:val="0"/>
          <w:marRight w:val="0"/>
          <w:marTop w:val="0"/>
          <w:marBottom w:val="0"/>
          <w:divBdr>
            <w:top w:val="none" w:sz="0" w:space="0" w:color="auto"/>
            <w:left w:val="none" w:sz="0" w:space="0" w:color="auto"/>
            <w:bottom w:val="none" w:sz="0" w:space="0" w:color="auto"/>
            <w:right w:val="none" w:sz="0" w:space="0" w:color="auto"/>
          </w:divBdr>
        </w:div>
        <w:div w:id="1919097897">
          <w:marLeft w:val="0"/>
          <w:marRight w:val="0"/>
          <w:marTop w:val="0"/>
          <w:marBottom w:val="0"/>
          <w:divBdr>
            <w:top w:val="none" w:sz="0" w:space="0" w:color="auto"/>
            <w:left w:val="none" w:sz="0" w:space="0" w:color="auto"/>
            <w:bottom w:val="none" w:sz="0" w:space="0" w:color="auto"/>
            <w:right w:val="none" w:sz="0" w:space="0" w:color="auto"/>
          </w:divBdr>
        </w:div>
        <w:div w:id="1388917234">
          <w:marLeft w:val="0"/>
          <w:marRight w:val="0"/>
          <w:marTop w:val="0"/>
          <w:marBottom w:val="0"/>
          <w:divBdr>
            <w:top w:val="none" w:sz="0" w:space="0" w:color="auto"/>
            <w:left w:val="none" w:sz="0" w:space="0" w:color="auto"/>
            <w:bottom w:val="none" w:sz="0" w:space="0" w:color="auto"/>
            <w:right w:val="none" w:sz="0" w:space="0" w:color="auto"/>
          </w:divBdr>
        </w:div>
      </w:divsChild>
    </w:div>
    <w:div w:id="932319362">
      <w:bodyDiv w:val="1"/>
      <w:marLeft w:val="0"/>
      <w:marRight w:val="0"/>
      <w:marTop w:val="0"/>
      <w:marBottom w:val="0"/>
      <w:divBdr>
        <w:top w:val="none" w:sz="0" w:space="0" w:color="auto"/>
        <w:left w:val="none" w:sz="0" w:space="0" w:color="auto"/>
        <w:bottom w:val="none" w:sz="0" w:space="0" w:color="auto"/>
        <w:right w:val="none" w:sz="0" w:space="0" w:color="auto"/>
      </w:divBdr>
      <w:divsChild>
        <w:div w:id="686441650">
          <w:marLeft w:val="0"/>
          <w:marRight w:val="0"/>
          <w:marTop w:val="0"/>
          <w:marBottom w:val="0"/>
          <w:divBdr>
            <w:top w:val="none" w:sz="0" w:space="0" w:color="auto"/>
            <w:left w:val="none" w:sz="0" w:space="0" w:color="auto"/>
            <w:bottom w:val="none" w:sz="0" w:space="0" w:color="auto"/>
            <w:right w:val="none" w:sz="0" w:space="0" w:color="auto"/>
          </w:divBdr>
        </w:div>
        <w:div w:id="260724556">
          <w:marLeft w:val="0"/>
          <w:marRight w:val="0"/>
          <w:marTop w:val="0"/>
          <w:marBottom w:val="0"/>
          <w:divBdr>
            <w:top w:val="none" w:sz="0" w:space="0" w:color="auto"/>
            <w:left w:val="none" w:sz="0" w:space="0" w:color="auto"/>
            <w:bottom w:val="none" w:sz="0" w:space="0" w:color="auto"/>
            <w:right w:val="none" w:sz="0" w:space="0" w:color="auto"/>
          </w:divBdr>
        </w:div>
        <w:div w:id="811293813">
          <w:marLeft w:val="0"/>
          <w:marRight w:val="0"/>
          <w:marTop w:val="0"/>
          <w:marBottom w:val="0"/>
          <w:divBdr>
            <w:top w:val="none" w:sz="0" w:space="0" w:color="auto"/>
            <w:left w:val="none" w:sz="0" w:space="0" w:color="auto"/>
            <w:bottom w:val="none" w:sz="0" w:space="0" w:color="auto"/>
            <w:right w:val="none" w:sz="0" w:space="0" w:color="auto"/>
          </w:divBdr>
        </w:div>
        <w:div w:id="177234131">
          <w:marLeft w:val="0"/>
          <w:marRight w:val="0"/>
          <w:marTop w:val="0"/>
          <w:marBottom w:val="0"/>
          <w:divBdr>
            <w:top w:val="none" w:sz="0" w:space="0" w:color="auto"/>
            <w:left w:val="none" w:sz="0" w:space="0" w:color="auto"/>
            <w:bottom w:val="none" w:sz="0" w:space="0" w:color="auto"/>
            <w:right w:val="none" w:sz="0" w:space="0" w:color="auto"/>
          </w:divBdr>
        </w:div>
        <w:div w:id="343899775">
          <w:marLeft w:val="0"/>
          <w:marRight w:val="0"/>
          <w:marTop w:val="0"/>
          <w:marBottom w:val="0"/>
          <w:divBdr>
            <w:top w:val="none" w:sz="0" w:space="0" w:color="auto"/>
            <w:left w:val="none" w:sz="0" w:space="0" w:color="auto"/>
            <w:bottom w:val="none" w:sz="0" w:space="0" w:color="auto"/>
            <w:right w:val="none" w:sz="0" w:space="0" w:color="auto"/>
          </w:divBdr>
        </w:div>
        <w:div w:id="1887598328">
          <w:marLeft w:val="0"/>
          <w:marRight w:val="0"/>
          <w:marTop w:val="0"/>
          <w:marBottom w:val="0"/>
          <w:divBdr>
            <w:top w:val="none" w:sz="0" w:space="0" w:color="auto"/>
            <w:left w:val="none" w:sz="0" w:space="0" w:color="auto"/>
            <w:bottom w:val="none" w:sz="0" w:space="0" w:color="auto"/>
            <w:right w:val="none" w:sz="0" w:space="0" w:color="auto"/>
          </w:divBdr>
        </w:div>
      </w:divsChild>
    </w:div>
    <w:div w:id="1031804607">
      <w:bodyDiv w:val="1"/>
      <w:marLeft w:val="0"/>
      <w:marRight w:val="0"/>
      <w:marTop w:val="0"/>
      <w:marBottom w:val="0"/>
      <w:divBdr>
        <w:top w:val="none" w:sz="0" w:space="0" w:color="auto"/>
        <w:left w:val="none" w:sz="0" w:space="0" w:color="auto"/>
        <w:bottom w:val="none" w:sz="0" w:space="0" w:color="auto"/>
        <w:right w:val="none" w:sz="0" w:space="0" w:color="auto"/>
      </w:divBdr>
      <w:divsChild>
        <w:div w:id="1964991852">
          <w:marLeft w:val="0"/>
          <w:marRight w:val="0"/>
          <w:marTop w:val="0"/>
          <w:marBottom w:val="180"/>
          <w:divBdr>
            <w:top w:val="none" w:sz="0" w:space="0" w:color="auto"/>
            <w:left w:val="none" w:sz="0" w:space="0" w:color="auto"/>
            <w:bottom w:val="none" w:sz="0" w:space="0" w:color="auto"/>
            <w:right w:val="none" w:sz="0" w:space="0" w:color="auto"/>
          </w:divBdr>
          <w:divsChild>
            <w:div w:id="976841155">
              <w:marLeft w:val="0"/>
              <w:marRight w:val="0"/>
              <w:marTop w:val="0"/>
              <w:marBottom w:val="0"/>
              <w:divBdr>
                <w:top w:val="none" w:sz="0" w:space="0" w:color="auto"/>
                <w:left w:val="none" w:sz="0" w:space="0" w:color="auto"/>
                <w:bottom w:val="none" w:sz="0" w:space="0" w:color="auto"/>
                <w:right w:val="none" w:sz="0" w:space="0" w:color="auto"/>
              </w:divBdr>
            </w:div>
          </w:divsChild>
        </w:div>
        <w:div w:id="771097964">
          <w:marLeft w:val="0"/>
          <w:marRight w:val="0"/>
          <w:marTop w:val="0"/>
          <w:marBottom w:val="180"/>
          <w:divBdr>
            <w:top w:val="none" w:sz="0" w:space="0" w:color="auto"/>
            <w:left w:val="none" w:sz="0" w:space="0" w:color="auto"/>
            <w:bottom w:val="none" w:sz="0" w:space="0" w:color="auto"/>
            <w:right w:val="none" w:sz="0" w:space="0" w:color="auto"/>
          </w:divBdr>
          <w:divsChild>
            <w:div w:id="129248267">
              <w:marLeft w:val="0"/>
              <w:marRight w:val="0"/>
              <w:marTop w:val="0"/>
              <w:marBottom w:val="0"/>
              <w:divBdr>
                <w:top w:val="none" w:sz="0" w:space="0" w:color="auto"/>
                <w:left w:val="none" w:sz="0" w:space="0" w:color="auto"/>
                <w:bottom w:val="none" w:sz="0" w:space="0" w:color="auto"/>
                <w:right w:val="none" w:sz="0" w:space="0" w:color="auto"/>
              </w:divBdr>
            </w:div>
          </w:divsChild>
        </w:div>
        <w:div w:id="1721782239">
          <w:marLeft w:val="0"/>
          <w:marRight w:val="0"/>
          <w:marTop w:val="0"/>
          <w:marBottom w:val="180"/>
          <w:divBdr>
            <w:top w:val="none" w:sz="0" w:space="0" w:color="auto"/>
            <w:left w:val="none" w:sz="0" w:space="0" w:color="auto"/>
            <w:bottom w:val="none" w:sz="0" w:space="0" w:color="auto"/>
            <w:right w:val="none" w:sz="0" w:space="0" w:color="auto"/>
          </w:divBdr>
          <w:divsChild>
            <w:div w:id="18316603">
              <w:marLeft w:val="0"/>
              <w:marRight w:val="0"/>
              <w:marTop w:val="0"/>
              <w:marBottom w:val="0"/>
              <w:divBdr>
                <w:top w:val="none" w:sz="0" w:space="0" w:color="auto"/>
                <w:left w:val="none" w:sz="0" w:space="0" w:color="auto"/>
                <w:bottom w:val="none" w:sz="0" w:space="0" w:color="auto"/>
                <w:right w:val="none" w:sz="0" w:space="0" w:color="auto"/>
              </w:divBdr>
            </w:div>
          </w:divsChild>
        </w:div>
        <w:div w:id="328145757">
          <w:marLeft w:val="0"/>
          <w:marRight w:val="0"/>
          <w:marTop w:val="0"/>
          <w:marBottom w:val="180"/>
          <w:divBdr>
            <w:top w:val="none" w:sz="0" w:space="0" w:color="auto"/>
            <w:left w:val="none" w:sz="0" w:space="0" w:color="auto"/>
            <w:bottom w:val="none" w:sz="0" w:space="0" w:color="auto"/>
            <w:right w:val="none" w:sz="0" w:space="0" w:color="auto"/>
          </w:divBdr>
          <w:divsChild>
            <w:div w:id="866409649">
              <w:marLeft w:val="0"/>
              <w:marRight w:val="0"/>
              <w:marTop w:val="0"/>
              <w:marBottom w:val="0"/>
              <w:divBdr>
                <w:top w:val="none" w:sz="0" w:space="0" w:color="auto"/>
                <w:left w:val="none" w:sz="0" w:space="0" w:color="auto"/>
                <w:bottom w:val="none" w:sz="0" w:space="0" w:color="auto"/>
                <w:right w:val="none" w:sz="0" w:space="0" w:color="auto"/>
              </w:divBdr>
            </w:div>
          </w:divsChild>
        </w:div>
        <w:div w:id="1548181916">
          <w:marLeft w:val="0"/>
          <w:marRight w:val="0"/>
          <w:marTop w:val="0"/>
          <w:marBottom w:val="180"/>
          <w:divBdr>
            <w:top w:val="none" w:sz="0" w:space="0" w:color="auto"/>
            <w:left w:val="none" w:sz="0" w:space="0" w:color="auto"/>
            <w:bottom w:val="none" w:sz="0" w:space="0" w:color="auto"/>
            <w:right w:val="none" w:sz="0" w:space="0" w:color="auto"/>
          </w:divBdr>
          <w:divsChild>
            <w:div w:id="11406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1095">
      <w:bodyDiv w:val="1"/>
      <w:marLeft w:val="0"/>
      <w:marRight w:val="0"/>
      <w:marTop w:val="0"/>
      <w:marBottom w:val="0"/>
      <w:divBdr>
        <w:top w:val="none" w:sz="0" w:space="0" w:color="auto"/>
        <w:left w:val="none" w:sz="0" w:space="0" w:color="auto"/>
        <w:bottom w:val="none" w:sz="0" w:space="0" w:color="auto"/>
        <w:right w:val="none" w:sz="0" w:space="0" w:color="auto"/>
      </w:divBdr>
      <w:divsChild>
        <w:div w:id="2037534974">
          <w:marLeft w:val="0"/>
          <w:marRight w:val="0"/>
          <w:marTop w:val="0"/>
          <w:marBottom w:val="0"/>
          <w:divBdr>
            <w:top w:val="none" w:sz="0" w:space="0" w:color="auto"/>
            <w:left w:val="none" w:sz="0" w:space="0" w:color="auto"/>
            <w:bottom w:val="none" w:sz="0" w:space="0" w:color="auto"/>
            <w:right w:val="none" w:sz="0" w:space="0" w:color="auto"/>
          </w:divBdr>
        </w:div>
        <w:div w:id="479231944">
          <w:marLeft w:val="0"/>
          <w:marRight w:val="0"/>
          <w:marTop w:val="0"/>
          <w:marBottom w:val="180"/>
          <w:divBdr>
            <w:top w:val="none" w:sz="0" w:space="0" w:color="auto"/>
            <w:left w:val="none" w:sz="0" w:space="0" w:color="auto"/>
            <w:bottom w:val="none" w:sz="0" w:space="0" w:color="auto"/>
            <w:right w:val="none" w:sz="0" w:space="0" w:color="auto"/>
          </w:divBdr>
          <w:divsChild>
            <w:div w:id="81927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delibrary.amlegal.com/codes/clearfieldut/latest/clearfield_ut/0-0-0-1866" TargetMode="External"/><Relationship Id="rId13" Type="http://schemas.openxmlformats.org/officeDocument/2006/relationships/hyperlink" Target="https://codelibrary.amlegal.com/codes/clearfieldut/latest/clearfield_ut/0-0-0-1994" TargetMode="External"/><Relationship Id="rId18" Type="http://schemas.openxmlformats.org/officeDocument/2006/relationships/hyperlink" Target="https://codelibrary.amlegal.com/codes/clearfieldut/latest/clearfield_ut/0-0-0-827" TargetMode="External"/><Relationship Id="rId3" Type="http://schemas.openxmlformats.org/officeDocument/2006/relationships/settings" Target="settings.xml"/><Relationship Id="rId7" Type="http://schemas.openxmlformats.org/officeDocument/2006/relationships/hyperlink" Target="https://codelibrary.amlegal.com/codes/clearfieldut/latest/clearfield_ut/0-0-0-1564" TargetMode="External"/><Relationship Id="rId12" Type="http://schemas.openxmlformats.org/officeDocument/2006/relationships/hyperlink" Target="https://codelibrary.amlegal.com/codes/clearfieldut/latest/clearfield_ut/0-0-0-1963" TargetMode="External"/><Relationship Id="rId17" Type="http://schemas.openxmlformats.org/officeDocument/2006/relationships/hyperlink" Target="https://codelibrary.amlegal.com/codes/clearfieldut/latest/clearfield_ut/0-0-0-829" TargetMode="External"/><Relationship Id="rId2" Type="http://schemas.openxmlformats.org/officeDocument/2006/relationships/styles" Target="styles.xml"/><Relationship Id="rId16" Type="http://schemas.openxmlformats.org/officeDocument/2006/relationships/hyperlink" Target="https://codelibrary.amlegal.com/codes/clearfieldut/latest/clearfield_ut/0-0-0-827"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delibrary.amlegal.com/codes/clearfieldut/latest/clearfield_ut/0-0-0-193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odelibrary.amlegal.com/codes/clearfieldut/latest/clearfield_ut/0-0-0-191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delibrary.amlegal.com/codes/clearfieldut/latest/clearfield_ut/0-0-0-1880" TargetMode="External"/><Relationship Id="rId14" Type="http://schemas.openxmlformats.org/officeDocument/2006/relationships/hyperlink" Target="https://codelibrary.amlegal.com/codes/clearfieldut/latest/clearfield_ut/0-0-0-2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7905</Words>
  <Characters>45061</Characters>
  <Application>Microsoft Office Word</Application>
  <DocSecurity>0</DocSecurity>
  <Lines>375</Lines>
  <Paragraphs>105</Paragraphs>
  <ScaleCrop>false</ScaleCrop>
  <Company>Hewlett-Packard Company</Company>
  <LinksUpToDate>false</LinksUpToDate>
  <CharactersWithSpaces>52861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Dean</dc:creator>
  <cp:lastModifiedBy>Nancy Dean</cp:lastModifiedBy>
  <cp:revision>150</cp:revision>
  <cp:lastPrinted>2019-02-21T21:18:00Z</cp:lastPrinted>
  <dcterms:created xsi:type="dcterms:W3CDTF">2022-02-03T23:36:00Z</dcterms:created>
  <dcterms:modified xsi:type="dcterms:W3CDTF">2022-06-29T18:56:00Z</dcterms:modified>
</cp:coreProperties>
</file>