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3ACCF" w14:textId="421DAA94" w:rsidR="00E5473B" w:rsidRPr="00780C94" w:rsidRDefault="00E5473B" w:rsidP="0C77A033">
      <w:pPr>
        <w:spacing w:after="0" w:line="240" w:lineRule="auto"/>
        <w:jc w:val="center"/>
        <w:rPr>
          <w:rFonts w:ascii="Times New Roman" w:eastAsia="Times New Roman" w:hAnsi="Times New Roman" w:cs="Times New Roman"/>
          <w:b/>
          <w:bCs/>
          <w:sz w:val="36"/>
          <w:szCs w:val="36"/>
        </w:rPr>
      </w:pPr>
      <w:r w:rsidRPr="576D9AF2">
        <w:rPr>
          <w:rFonts w:ascii="Times New Roman" w:eastAsia="Times New Roman" w:hAnsi="Times New Roman" w:cs="Times New Roman"/>
          <w:b/>
          <w:bCs/>
          <w:sz w:val="36"/>
          <w:szCs w:val="36"/>
        </w:rPr>
        <w:t>CLEARFIELD CITY ORDINANCE 20</w:t>
      </w:r>
      <w:r w:rsidR="003A54C3" w:rsidRPr="576D9AF2">
        <w:rPr>
          <w:rFonts w:ascii="Times New Roman" w:eastAsia="Times New Roman" w:hAnsi="Times New Roman" w:cs="Times New Roman"/>
          <w:b/>
          <w:bCs/>
          <w:sz w:val="36"/>
          <w:szCs w:val="36"/>
        </w:rPr>
        <w:t>2</w:t>
      </w:r>
      <w:r w:rsidR="001202B2" w:rsidRPr="576D9AF2">
        <w:rPr>
          <w:rFonts w:ascii="Times New Roman" w:eastAsia="Times New Roman" w:hAnsi="Times New Roman" w:cs="Times New Roman"/>
          <w:b/>
          <w:bCs/>
          <w:sz w:val="36"/>
          <w:szCs w:val="36"/>
        </w:rPr>
        <w:t>2</w:t>
      </w:r>
      <w:r w:rsidRPr="576D9AF2">
        <w:rPr>
          <w:rFonts w:ascii="Times New Roman" w:eastAsia="Times New Roman" w:hAnsi="Times New Roman" w:cs="Times New Roman"/>
          <w:b/>
          <w:bCs/>
          <w:sz w:val="36"/>
          <w:szCs w:val="36"/>
        </w:rPr>
        <w:t>-17</w:t>
      </w:r>
    </w:p>
    <w:p w14:paraId="3FB272CE" w14:textId="2B29C936" w:rsidR="3AAC9C12" w:rsidRDefault="3AAC9C12" w:rsidP="3AAC9C12">
      <w:pPr>
        <w:spacing w:after="0" w:line="240" w:lineRule="auto"/>
        <w:jc w:val="center"/>
        <w:rPr>
          <w:rFonts w:ascii="Times New Roman" w:eastAsia="Times New Roman" w:hAnsi="Times New Roman" w:cs="Times New Roman"/>
          <w:b/>
          <w:bCs/>
          <w:sz w:val="24"/>
          <w:szCs w:val="24"/>
        </w:rPr>
      </w:pPr>
    </w:p>
    <w:p w14:paraId="784945AE" w14:textId="62C88DF3" w:rsidR="00E5473B" w:rsidRPr="005D558D" w:rsidRDefault="00E5473B" w:rsidP="576D9AF2">
      <w:pPr>
        <w:spacing w:after="0" w:line="240" w:lineRule="auto"/>
        <w:jc w:val="center"/>
        <w:rPr>
          <w:rFonts w:ascii="Times New Roman" w:eastAsia="Times New Roman" w:hAnsi="Times New Roman" w:cs="Times New Roman"/>
          <w:b/>
          <w:bCs/>
          <w:sz w:val="24"/>
          <w:szCs w:val="24"/>
        </w:rPr>
      </w:pPr>
      <w:r w:rsidRPr="576D9AF2">
        <w:rPr>
          <w:rFonts w:ascii="Times New Roman" w:eastAsia="Times New Roman" w:hAnsi="Times New Roman" w:cs="Times New Roman"/>
          <w:b/>
          <w:bCs/>
          <w:sz w:val="24"/>
          <w:szCs w:val="24"/>
        </w:rPr>
        <w:t>AN ORDINANCE AMENDING TITLE 5</w:t>
      </w:r>
      <w:r w:rsidR="00B07465" w:rsidRPr="576D9AF2">
        <w:rPr>
          <w:rFonts w:ascii="Times New Roman" w:eastAsia="Times New Roman" w:hAnsi="Times New Roman" w:cs="Times New Roman"/>
          <w:b/>
          <w:bCs/>
          <w:sz w:val="24"/>
          <w:szCs w:val="24"/>
        </w:rPr>
        <w:t xml:space="preserve"> AND TITLE 6 </w:t>
      </w:r>
      <w:r w:rsidRPr="576D9AF2">
        <w:rPr>
          <w:rFonts w:ascii="Times New Roman" w:eastAsia="Times New Roman" w:hAnsi="Times New Roman" w:cs="Times New Roman"/>
          <w:b/>
          <w:bCs/>
          <w:sz w:val="24"/>
          <w:szCs w:val="24"/>
        </w:rPr>
        <w:t>OF THE CLEARFIELD CITY CODE</w:t>
      </w:r>
    </w:p>
    <w:p w14:paraId="36CE7DA6" w14:textId="14DF79A4" w:rsidR="0C77A033" w:rsidRPr="00BF506D" w:rsidRDefault="0C77A033" w:rsidP="0C77A0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rFonts w:ascii="Times New Roman" w:hAnsi="Times New Roman" w:cs="Times New Roman"/>
          <w:b/>
          <w:bCs/>
          <w:sz w:val="24"/>
          <w:szCs w:val="24"/>
          <w:highlight w:val="yellow"/>
        </w:rPr>
      </w:pPr>
    </w:p>
    <w:p w14:paraId="49B586F6" w14:textId="55892E11" w:rsidR="00E5473B" w:rsidRPr="00780C94" w:rsidRDefault="00E5473B" w:rsidP="00E547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rFonts w:ascii="Times New Roman" w:hAnsi="Times New Roman" w:cs="Times New Roman"/>
          <w:sz w:val="24"/>
          <w:szCs w:val="24"/>
        </w:rPr>
      </w:pPr>
      <w:r w:rsidRPr="576D9AF2">
        <w:rPr>
          <w:rFonts w:ascii="Times New Roman" w:hAnsi="Times New Roman" w:cs="Times New Roman"/>
          <w:b/>
          <w:bCs/>
          <w:sz w:val="24"/>
          <w:szCs w:val="24"/>
        </w:rPr>
        <w:t>PREAMBLE:</w:t>
      </w:r>
      <w:r w:rsidRPr="576D9AF2">
        <w:rPr>
          <w:rFonts w:ascii="Times New Roman" w:hAnsi="Times New Roman" w:cs="Times New Roman"/>
          <w:sz w:val="24"/>
          <w:szCs w:val="24"/>
        </w:rPr>
        <w:t xml:space="preserve">  This Ordinance amends </w:t>
      </w:r>
      <w:r w:rsidR="00336CAB" w:rsidRPr="576D9AF2">
        <w:rPr>
          <w:rFonts w:ascii="Times New Roman" w:hAnsi="Times New Roman" w:cs="Times New Roman"/>
          <w:sz w:val="24"/>
          <w:szCs w:val="24"/>
        </w:rPr>
        <w:t>Title 5 – P</w:t>
      </w:r>
      <w:r w:rsidR="00CA7D92">
        <w:rPr>
          <w:rFonts w:ascii="Times New Roman" w:hAnsi="Times New Roman" w:cs="Times New Roman"/>
          <w:sz w:val="24"/>
          <w:szCs w:val="24"/>
        </w:rPr>
        <w:t>ublic Health and Safety</w:t>
      </w:r>
      <w:r w:rsidR="007058DA">
        <w:rPr>
          <w:rFonts w:ascii="Times New Roman" w:hAnsi="Times New Roman" w:cs="Times New Roman"/>
          <w:sz w:val="24"/>
          <w:szCs w:val="24"/>
        </w:rPr>
        <w:t xml:space="preserve"> by enacting Chapter 5 </w:t>
      </w:r>
      <w:r w:rsidR="00BA5032">
        <w:rPr>
          <w:rFonts w:ascii="Times New Roman" w:hAnsi="Times New Roman" w:cs="Times New Roman"/>
          <w:sz w:val="24"/>
          <w:szCs w:val="24"/>
        </w:rPr>
        <w:t>–</w:t>
      </w:r>
      <w:r w:rsidR="007058DA">
        <w:rPr>
          <w:rFonts w:ascii="Times New Roman" w:hAnsi="Times New Roman" w:cs="Times New Roman"/>
          <w:sz w:val="24"/>
          <w:szCs w:val="24"/>
        </w:rPr>
        <w:t xml:space="preserve"> </w:t>
      </w:r>
      <w:r w:rsidR="00BA5032">
        <w:rPr>
          <w:rFonts w:ascii="Times New Roman" w:hAnsi="Times New Roman" w:cs="Times New Roman"/>
          <w:sz w:val="24"/>
          <w:szCs w:val="24"/>
        </w:rPr>
        <w:t xml:space="preserve">Community Noise Pollution Control </w:t>
      </w:r>
      <w:r w:rsidR="00920B5D" w:rsidRPr="576D9AF2">
        <w:rPr>
          <w:rFonts w:ascii="Times New Roman" w:hAnsi="Times New Roman" w:cs="Times New Roman"/>
          <w:sz w:val="24"/>
          <w:szCs w:val="24"/>
        </w:rPr>
        <w:t xml:space="preserve">and </w:t>
      </w:r>
      <w:r w:rsidR="00077738">
        <w:rPr>
          <w:rFonts w:ascii="Times New Roman" w:hAnsi="Times New Roman" w:cs="Times New Roman"/>
          <w:sz w:val="24"/>
          <w:szCs w:val="24"/>
        </w:rPr>
        <w:t xml:space="preserve">by </w:t>
      </w:r>
      <w:r w:rsidR="00BA5032">
        <w:rPr>
          <w:rFonts w:ascii="Times New Roman" w:hAnsi="Times New Roman" w:cs="Times New Roman"/>
          <w:sz w:val="24"/>
          <w:szCs w:val="24"/>
        </w:rPr>
        <w:t xml:space="preserve">repealing </w:t>
      </w:r>
      <w:r w:rsidR="00920B5D" w:rsidRPr="576D9AF2">
        <w:rPr>
          <w:rFonts w:ascii="Times New Roman" w:hAnsi="Times New Roman" w:cs="Times New Roman"/>
          <w:sz w:val="24"/>
          <w:szCs w:val="24"/>
        </w:rPr>
        <w:t xml:space="preserve">Title </w:t>
      </w:r>
      <w:r w:rsidR="00CA7D92">
        <w:rPr>
          <w:rFonts w:ascii="Times New Roman" w:hAnsi="Times New Roman" w:cs="Times New Roman"/>
          <w:sz w:val="24"/>
          <w:szCs w:val="24"/>
        </w:rPr>
        <w:t>6</w:t>
      </w:r>
      <w:r w:rsidR="00BA5032">
        <w:rPr>
          <w:rFonts w:ascii="Times New Roman" w:hAnsi="Times New Roman" w:cs="Times New Roman"/>
          <w:sz w:val="24"/>
          <w:szCs w:val="24"/>
        </w:rPr>
        <w:t xml:space="preserve">, Chapter 2A, Section 4 </w:t>
      </w:r>
      <w:r w:rsidR="00920B5D" w:rsidRPr="576D9AF2">
        <w:rPr>
          <w:rFonts w:ascii="Times New Roman" w:hAnsi="Times New Roman" w:cs="Times New Roman"/>
          <w:sz w:val="24"/>
          <w:szCs w:val="24"/>
        </w:rPr>
        <w:t xml:space="preserve">– </w:t>
      </w:r>
      <w:r w:rsidR="009915A2">
        <w:rPr>
          <w:rFonts w:ascii="Times New Roman" w:hAnsi="Times New Roman" w:cs="Times New Roman"/>
          <w:sz w:val="24"/>
          <w:szCs w:val="24"/>
        </w:rPr>
        <w:t>Police Regulations</w:t>
      </w:r>
      <w:r w:rsidR="00BA5032">
        <w:rPr>
          <w:rFonts w:ascii="Times New Roman" w:hAnsi="Times New Roman" w:cs="Times New Roman"/>
          <w:sz w:val="24"/>
          <w:szCs w:val="24"/>
        </w:rPr>
        <w:t>, Disturbing the Peace; Loud Noises</w:t>
      </w:r>
      <w:r w:rsidR="003A6BF2" w:rsidRPr="576D9AF2">
        <w:rPr>
          <w:rFonts w:ascii="Times New Roman" w:hAnsi="Times New Roman" w:cs="Times New Roman"/>
          <w:sz w:val="24"/>
          <w:szCs w:val="24"/>
        </w:rPr>
        <w:t xml:space="preserve">. </w:t>
      </w:r>
    </w:p>
    <w:p w14:paraId="540768E0" w14:textId="77777777" w:rsidR="00E5473B" w:rsidRPr="00780C94" w:rsidRDefault="00E5473B" w:rsidP="00070C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cs="Times New Roman"/>
          <w:b/>
          <w:caps/>
          <w:sz w:val="24"/>
          <w:szCs w:val="24"/>
        </w:rPr>
      </w:pPr>
      <w:r w:rsidRPr="00780C94">
        <w:rPr>
          <w:rFonts w:ascii="Times New Roman" w:hAnsi="Times New Roman" w:cs="Times New Roman"/>
          <w:b/>
          <w:caps/>
          <w:sz w:val="24"/>
          <w:szCs w:val="24"/>
        </w:rPr>
        <w:t>be it ordained by the Clearfield City Council:</w:t>
      </w:r>
    </w:p>
    <w:p w14:paraId="3B4F4D97" w14:textId="77777777" w:rsidR="00E5473B" w:rsidRPr="00780C94" w:rsidRDefault="00E5473B" w:rsidP="00070C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cs="Times New Roman"/>
          <w:sz w:val="24"/>
          <w:szCs w:val="24"/>
        </w:rPr>
      </w:pPr>
      <w:r w:rsidRPr="00780C94">
        <w:rPr>
          <w:rFonts w:ascii="Times New Roman" w:hAnsi="Times New Roman" w:cs="Times New Roman"/>
          <w:b/>
          <w:sz w:val="24"/>
          <w:szCs w:val="24"/>
          <w:u w:val="single"/>
        </w:rPr>
        <w:t>Section 1. Enactment:</w:t>
      </w:r>
      <w:r w:rsidRPr="00780C94">
        <w:rPr>
          <w:rFonts w:ascii="Times New Roman" w:hAnsi="Times New Roman" w:cs="Times New Roman"/>
          <w:sz w:val="24"/>
          <w:szCs w:val="24"/>
        </w:rPr>
        <w:t xml:space="preserve">  </w:t>
      </w:r>
    </w:p>
    <w:p w14:paraId="3E2CEE8F" w14:textId="77777777" w:rsidR="00070C46" w:rsidRDefault="00070C46" w:rsidP="00070C46">
      <w:pPr>
        <w:spacing w:after="0"/>
        <w:textAlignment w:val="baseline"/>
        <w:rPr>
          <w:rFonts w:ascii="Times New Roman" w:hAnsi="Times New Roman" w:cs="Times New Roman"/>
          <w:i/>
          <w:iCs/>
          <w:sz w:val="24"/>
          <w:szCs w:val="24"/>
        </w:rPr>
      </w:pPr>
    </w:p>
    <w:p w14:paraId="2A9F8C04" w14:textId="14EBAFF1" w:rsidR="00BF506D" w:rsidRPr="00F60B12" w:rsidRDefault="00BF506D" w:rsidP="00BF506D">
      <w:pPr>
        <w:spacing w:after="0" w:line="240" w:lineRule="auto"/>
        <w:rPr>
          <w:rFonts w:ascii="Times New Roman" w:eastAsia="Times New Roman" w:hAnsi="Times New Roman" w:cs="Times New Roman"/>
          <w:color w:val="000000" w:themeColor="text1"/>
          <w:sz w:val="24"/>
          <w:szCs w:val="24"/>
        </w:rPr>
      </w:pPr>
      <w:r w:rsidRPr="610B1FDE">
        <w:rPr>
          <w:rFonts w:ascii="Times New Roman" w:hAnsi="Times New Roman" w:cs="Times New Roman"/>
          <w:i/>
          <w:iCs/>
          <w:sz w:val="24"/>
          <w:szCs w:val="24"/>
        </w:rPr>
        <w:t xml:space="preserve">Title </w:t>
      </w:r>
      <w:r w:rsidR="00077738" w:rsidRPr="610B1FDE">
        <w:rPr>
          <w:rFonts w:ascii="Times New Roman" w:hAnsi="Times New Roman" w:cs="Times New Roman"/>
          <w:i/>
          <w:iCs/>
          <w:sz w:val="24"/>
          <w:szCs w:val="24"/>
        </w:rPr>
        <w:t>5</w:t>
      </w:r>
      <w:r w:rsidRPr="610B1FDE">
        <w:rPr>
          <w:rFonts w:ascii="Times New Roman" w:hAnsi="Times New Roman" w:cs="Times New Roman"/>
          <w:i/>
          <w:iCs/>
          <w:sz w:val="24"/>
          <w:szCs w:val="24"/>
        </w:rPr>
        <w:t xml:space="preserve">, Chapter </w:t>
      </w:r>
      <w:r w:rsidR="007E3469" w:rsidRPr="610B1FDE">
        <w:rPr>
          <w:rFonts w:ascii="Times New Roman" w:hAnsi="Times New Roman" w:cs="Times New Roman"/>
          <w:i/>
          <w:iCs/>
          <w:sz w:val="24"/>
          <w:szCs w:val="24"/>
        </w:rPr>
        <w:t>5</w:t>
      </w:r>
      <w:r w:rsidRPr="610B1FDE">
        <w:rPr>
          <w:rFonts w:ascii="Times New Roman" w:hAnsi="Times New Roman" w:cs="Times New Roman"/>
          <w:i/>
          <w:iCs/>
          <w:sz w:val="24"/>
          <w:szCs w:val="24"/>
        </w:rPr>
        <w:t xml:space="preserve"> – </w:t>
      </w:r>
      <w:r w:rsidR="007E3469" w:rsidRPr="610B1FDE">
        <w:rPr>
          <w:rFonts w:ascii="Times New Roman" w:hAnsi="Times New Roman" w:cs="Times New Roman"/>
          <w:i/>
          <w:iCs/>
          <w:sz w:val="24"/>
          <w:szCs w:val="24"/>
        </w:rPr>
        <w:t>Public Health and Safety, Community Noise Pollution is hereby enacted</w:t>
      </w:r>
      <w:r w:rsidRPr="610B1FDE">
        <w:rPr>
          <w:rFonts w:ascii="Times New Roman" w:hAnsi="Times New Roman" w:cs="Times New Roman"/>
          <w:i/>
          <w:iCs/>
          <w:sz w:val="24"/>
          <w:szCs w:val="24"/>
        </w:rPr>
        <w:t xml:space="preserve"> to read as follows:</w:t>
      </w:r>
    </w:p>
    <w:p w14:paraId="5F039EC4" w14:textId="62473DCF" w:rsidR="00BF506D" w:rsidRPr="003C6F01" w:rsidRDefault="610B1FDE" w:rsidP="610B1FDE">
      <w:pPr>
        <w:spacing w:after="100"/>
        <w:jc w:val="center"/>
        <w:rPr>
          <w:rFonts w:ascii="Times New Roman" w:eastAsia="Times New Roman" w:hAnsi="Times New Roman" w:cs="Times New Roman"/>
          <w:color w:val="000000" w:themeColor="text1"/>
          <w:sz w:val="24"/>
          <w:szCs w:val="24"/>
        </w:rPr>
      </w:pPr>
      <w:r w:rsidRPr="003C6F01">
        <w:rPr>
          <w:rFonts w:ascii="Times New Roman" w:eastAsia="Times New Roman" w:hAnsi="Times New Roman" w:cs="Times New Roman"/>
          <w:b/>
          <w:bCs/>
          <w:color w:val="000000" w:themeColor="text1"/>
          <w:sz w:val="24"/>
          <w:szCs w:val="24"/>
        </w:rPr>
        <w:t>TITLE 5</w:t>
      </w:r>
    </w:p>
    <w:p w14:paraId="6D7B59A5" w14:textId="7D8BE8B6" w:rsidR="00BF506D" w:rsidRPr="003C6F01" w:rsidRDefault="610B1FDE" w:rsidP="610B1FDE">
      <w:pPr>
        <w:spacing w:after="100"/>
        <w:jc w:val="center"/>
        <w:rPr>
          <w:rFonts w:ascii="Times New Roman" w:eastAsia="Times New Roman" w:hAnsi="Times New Roman" w:cs="Times New Roman"/>
          <w:color w:val="000000" w:themeColor="text1"/>
          <w:sz w:val="24"/>
          <w:szCs w:val="24"/>
        </w:rPr>
      </w:pPr>
      <w:r w:rsidRPr="003C6F01">
        <w:rPr>
          <w:rFonts w:ascii="Times New Roman" w:eastAsia="Times New Roman" w:hAnsi="Times New Roman" w:cs="Times New Roman"/>
          <w:b/>
          <w:bCs/>
          <w:color w:val="000000" w:themeColor="text1"/>
          <w:sz w:val="24"/>
          <w:szCs w:val="24"/>
        </w:rPr>
        <w:t>Chapter 5</w:t>
      </w:r>
    </w:p>
    <w:p w14:paraId="50208269" w14:textId="6E15060F" w:rsidR="00BF506D" w:rsidRPr="003C6F01" w:rsidRDefault="610B1FDE" w:rsidP="610B1FDE">
      <w:pPr>
        <w:spacing w:after="100"/>
        <w:jc w:val="center"/>
        <w:rPr>
          <w:rFonts w:ascii="Times New Roman" w:eastAsia="Times New Roman" w:hAnsi="Times New Roman" w:cs="Times New Roman"/>
          <w:color w:val="000000" w:themeColor="text1"/>
          <w:sz w:val="24"/>
          <w:szCs w:val="24"/>
        </w:rPr>
      </w:pPr>
      <w:r w:rsidRPr="003C6F01">
        <w:rPr>
          <w:rFonts w:ascii="Times New Roman" w:eastAsia="Times New Roman" w:hAnsi="Times New Roman" w:cs="Times New Roman"/>
          <w:b/>
          <w:bCs/>
          <w:color w:val="000000" w:themeColor="text1"/>
          <w:sz w:val="24"/>
          <w:szCs w:val="24"/>
        </w:rPr>
        <w:t>COMMUNITY NOISE POLLUTION CONTROL</w:t>
      </w:r>
    </w:p>
    <w:p w14:paraId="582765A2" w14:textId="125CF2C0" w:rsidR="00BF506D" w:rsidRDefault="00BF506D" w:rsidP="610B1FDE">
      <w:pPr>
        <w:spacing w:line="240" w:lineRule="auto"/>
        <w:jc w:val="center"/>
        <w:rPr>
          <w:rFonts w:ascii="Times New Roman" w:eastAsia="Arial" w:hAnsi="Times New Roman" w:cs="Times New Roman"/>
          <w:b/>
          <w:bCs/>
          <w:color w:val="212529"/>
          <w:sz w:val="24"/>
          <w:szCs w:val="24"/>
        </w:rPr>
      </w:pPr>
    </w:p>
    <w:p w14:paraId="58DEBCF6" w14:textId="77777777" w:rsidR="00A1369C" w:rsidRPr="00A1369C" w:rsidRDefault="00D809BE" w:rsidP="00A1369C">
      <w:pPr>
        <w:spacing w:after="0" w:line="240" w:lineRule="auto"/>
        <w:rPr>
          <w:rStyle w:val="eop"/>
          <w:rFonts w:ascii="Times New Roman" w:hAnsi="Times New Roman" w:cs="Times New Roman"/>
          <w:b/>
          <w:bCs/>
          <w:color w:val="000000"/>
          <w:sz w:val="24"/>
          <w:szCs w:val="24"/>
          <w:shd w:val="clear" w:color="auto" w:fill="FFFFFF"/>
        </w:rPr>
      </w:pPr>
      <w:r w:rsidRPr="00A1369C">
        <w:rPr>
          <w:rStyle w:val="normaltextrun"/>
          <w:rFonts w:ascii="Times New Roman" w:hAnsi="Times New Roman" w:cs="Times New Roman"/>
          <w:b/>
          <w:bCs/>
          <w:color w:val="000000"/>
          <w:sz w:val="24"/>
          <w:szCs w:val="24"/>
          <w:shd w:val="clear" w:color="auto" w:fill="FFFFFF"/>
        </w:rPr>
        <w:t>5-5-1: APPLICABILITY, PURPOSE, AND SCOPE </w:t>
      </w:r>
      <w:r w:rsidRPr="00A1369C">
        <w:rPr>
          <w:rStyle w:val="eop"/>
          <w:rFonts w:ascii="Times New Roman" w:hAnsi="Times New Roman" w:cs="Times New Roman"/>
          <w:b/>
          <w:bCs/>
          <w:color w:val="000000"/>
          <w:sz w:val="24"/>
          <w:szCs w:val="24"/>
          <w:shd w:val="clear" w:color="auto" w:fill="FFFFFF"/>
        </w:rPr>
        <w:t> </w:t>
      </w:r>
      <w:r w:rsidR="00A1369C" w:rsidRPr="00A1369C">
        <w:rPr>
          <w:rStyle w:val="eop"/>
          <w:rFonts w:ascii="Times New Roman" w:hAnsi="Times New Roman" w:cs="Times New Roman"/>
          <w:b/>
          <w:bCs/>
          <w:color w:val="000000"/>
          <w:sz w:val="24"/>
          <w:szCs w:val="24"/>
          <w:shd w:val="clear" w:color="auto" w:fill="FFFFFF"/>
        </w:rPr>
        <w:t>5</w:t>
      </w:r>
    </w:p>
    <w:p w14:paraId="3ACDE64B" w14:textId="74040394" w:rsidR="00D809BE" w:rsidRPr="00A1369C" w:rsidRDefault="00A1369C" w:rsidP="00A1369C">
      <w:pPr>
        <w:spacing w:after="0" w:line="240" w:lineRule="auto"/>
        <w:rPr>
          <w:rFonts w:ascii="Segoe UI" w:eastAsia="Times New Roman" w:hAnsi="Segoe UI" w:cs="Segoe UI"/>
          <w:b/>
          <w:bCs/>
          <w:sz w:val="18"/>
          <w:szCs w:val="18"/>
        </w:rPr>
      </w:pPr>
      <w:r>
        <w:rPr>
          <w:rFonts w:ascii="Times New Roman" w:eastAsia="Times New Roman" w:hAnsi="Times New Roman" w:cs="Times New Roman"/>
          <w:b/>
          <w:bCs/>
          <w:sz w:val="24"/>
          <w:szCs w:val="24"/>
        </w:rPr>
        <w:t>5</w:t>
      </w:r>
      <w:r w:rsidR="00D809BE" w:rsidRPr="00A1369C">
        <w:rPr>
          <w:rFonts w:ascii="Times New Roman" w:eastAsia="Times New Roman" w:hAnsi="Times New Roman" w:cs="Times New Roman"/>
          <w:b/>
          <w:bCs/>
          <w:sz w:val="24"/>
          <w:szCs w:val="24"/>
        </w:rPr>
        <w:t>-5-2: DEFINITIONS   </w:t>
      </w:r>
    </w:p>
    <w:p w14:paraId="60E76122" w14:textId="77777777" w:rsidR="00D809BE" w:rsidRPr="00A1369C" w:rsidRDefault="00D809BE" w:rsidP="00A1369C">
      <w:pPr>
        <w:spacing w:after="0" w:line="240" w:lineRule="auto"/>
        <w:textAlignment w:val="baseline"/>
        <w:rPr>
          <w:rFonts w:ascii="Segoe UI" w:eastAsia="Times New Roman" w:hAnsi="Segoe UI" w:cs="Segoe UI"/>
          <w:b/>
          <w:bCs/>
          <w:sz w:val="18"/>
          <w:szCs w:val="18"/>
        </w:rPr>
      </w:pPr>
      <w:r w:rsidRPr="00A1369C">
        <w:rPr>
          <w:rFonts w:ascii="Times New Roman" w:eastAsia="Times New Roman" w:hAnsi="Times New Roman" w:cs="Times New Roman"/>
          <w:b/>
          <w:bCs/>
          <w:sz w:val="24"/>
          <w:szCs w:val="24"/>
        </w:rPr>
        <w:t>5-5-3: SUBSTANTIVE PROVISIONS </w:t>
      </w:r>
    </w:p>
    <w:p w14:paraId="3BA92EA8" w14:textId="77777777" w:rsidR="00D809BE" w:rsidRPr="00A1369C" w:rsidRDefault="00D809BE" w:rsidP="00A1369C">
      <w:pPr>
        <w:spacing w:after="0" w:line="240" w:lineRule="auto"/>
        <w:textAlignment w:val="baseline"/>
        <w:rPr>
          <w:rFonts w:ascii="Segoe UI" w:eastAsia="Times New Roman" w:hAnsi="Segoe UI" w:cs="Segoe UI"/>
          <w:b/>
          <w:bCs/>
          <w:sz w:val="18"/>
          <w:szCs w:val="18"/>
        </w:rPr>
      </w:pPr>
      <w:r w:rsidRPr="00A1369C">
        <w:rPr>
          <w:rFonts w:ascii="Times New Roman" w:eastAsia="Times New Roman" w:hAnsi="Times New Roman" w:cs="Times New Roman"/>
          <w:b/>
          <w:bCs/>
          <w:sz w:val="24"/>
          <w:szCs w:val="24"/>
        </w:rPr>
        <w:t>5-5-4:</w:t>
      </w:r>
      <w:r w:rsidRPr="00A1369C">
        <w:rPr>
          <w:rFonts w:ascii="Calibri" w:eastAsia="Times New Roman" w:hAnsi="Calibri" w:cs="Calibri"/>
          <w:b/>
          <w:bCs/>
          <w:sz w:val="24"/>
          <w:szCs w:val="24"/>
        </w:rPr>
        <w:tab/>
      </w:r>
      <w:r w:rsidRPr="00A1369C">
        <w:rPr>
          <w:rFonts w:ascii="Times New Roman" w:eastAsia="Times New Roman" w:hAnsi="Times New Roman" w:cs="Times New Roman"/>
          <w:b/>
          <w:bCs/>
          <w:sz w:val="24"/>
          <w:szCs w:val="24"/>
        </w:rPr>
        <w:t>EXEMPTIONS </w:t>
      </w:r>
    </w:p>
    <w:p w14:paraId="70DF1FA5" w14:textId="4BBD2E20" w:rsidR="00D809BE" w:rsidRPr="00A1369C" w:rsidRDefault="00D809BE" w:rsidP="00A1369C">
      <w:pPr>
        <w:spacing w:after="0" w:line="240" w:lineRule="auto"/>
        <w:rPr>
          <w:rFonts w:ascii="Times New Roman" w:eastAsia="Times New Roman" w:hAnsi="Times New Roman" w:cs="Times New Roman"/>
          <w:b/>
          <w:bCs/>
          <w:sz w:val="24"/>
          <w:szCs w:val="24"/>
        </w:rPr>
      </w:pPr>
      <w:r w:rsidRPr="00A1369C">
        <w:rPr>
          <w:rFonts w:ascii="Times New Roman" w:eastAsia="Times New Roman" w:hAnsi="Times New Roman" w:cs="Times New Roman"/>
          <w:b/>
          <w:bCs/>
          <w:sz w:val="24"/>
          <w:szCs w:val="24"/>
        </w:rPr>
        <w:t>5-5-5:</w:t>
      </w:r>
      <w:r w:rsidRPr="00A1369C">
        <w:rPr>
          <w:rFonts w:ascii="Calibri" w:eastAsia="Times New Roman" w:hAnsi="Calibri" w:cs="Calibri"/>
          <w:b/>
          <w:bCs/>
          <w:sz w:val="24"/>
          <w:szCs w:val="24"/>
        </w:rPr>
        <w:tab/>
      </w:r>
      <w:r w:rsidRPr="00A1369C">
        <w:rPr>
          <w:rFonts w:ascii="Times New Roman" w:eastAsia="Times New Roman" w:hAnsi="Times New Roman" w:cs="Times New Roman"/>
          <w:b/>
          <w:bCs/>
          <w:sz w:val="24"/>
          <w:szCs w:val="24"/>
        </w:rPr>
        <w:t>TEMPORARY NOISE PERMIT AND FEES</w:t>
      </w:r>
    </w:p>
    <w:p w14:paraId="605182EE" w14:textId="77777777" w:rsidR="00D809BE" w:rsidRPr="00A1369C" w:rsidRDefault="00D809BE" w:rsidP="00A1369C">
      <w:pPr>
        <w:spacing w:after="0" w:line="240" w:lineRule="auto"/>
        <w:textAlignment w:val="baseline"/>
        <w:rPr>
          <w:rFonts w:ascii="Times New Roman" w:eastAsia="Times New Roman" w:hAnsi="Times New Roman" w:cs="Times New Roman"/>
          <w:b/>
          <w:bCs/>
          <w:sz w:val="24"/>
          <w:szCs w:val="24"/>
        </w:rPr>
      </w:pPr>
      <w:r w:rsidRPr="00A1369C">
        <w:rPr>
          <w:rFonts w:ascii="Times New Roman" w:eastAsia="Times New Roman" w:hAnsi="Times New Roman" w:cs="Times New Roman"/>
          <w:b/>
          <w:bCs/>
          <w:sz w:val="24"/>
          <w:szCs w:val="24"/>
        </w:rPr>
        <w:t>5-5-6: INSPECTIONS &amp; INVESTIGATIONS </w:t>
      </w:r>
    </w:p>
    <w:p w14:paraId="44574A73" w14:textId="77777777" w:rsidR="00D809BE" w:rsidRPr="00A1369C" w:rsidRDefault="00D809BE" w:rsidP="00A1369C">
      <w:pPr>
        <w:spacing w:after="0" w:line="240" w:lineRule="auto"/>
        <w:textAlignment w:val="baseline"/>
        <w:rPr>
          <w:rFonts w:ascii="Times New Roman" w:eastAsia="Times New Roman" w:hAnsi="Times New Roman" w:cs="Times New Roman"/>
          <w:b/>
          <w:bCs/>
          <w:sz w:val="24"/>
          <w:szCs w:val="24"/>
        </w:rPr>
      </w:pPr>
      <w:r w:rsidRPr="00A1369C">
        <w:rPr>
          <w:rFonts w:ascii="Times New Roman" w:eastAsia="Times New Roman" w:hAnsi="Times New Roman" w:cs="Times New Roman"/>
          <w:b/>
          <w:bCs/>
          <w:sz w:val="24"/>
          <w:szCs w:val="24"/>
        </w:rPr>
        <w:t>5-5-7: ENFORCEMENT </w:t>
      </w:r>
    </w:p>
    <w:p w14:paraId="366F44BC" w14:textId="77777777" w:rsidR="00D809BE" w:rsidRPr="00A1369C" w:rsidRDefault="00D809BE" w:rsidP="00A1369C">
      <w:pPr>
        <w:spacing w:after="0" w:line="240" w:lineRule="auto"/>
        <w:textAlignment w:val="baseline"/>
        <w:rPr>
          <w:rFonts w:ascii="Times New Roman" w:eastAsia="Times New Roman" w:hAnsi="Times New Roman" w:cs="Times New Roman"/>
          <w:b/>
          <w:bCs/>
          <w:sz w:val="24"/>
          <w:szCs w:val="24"/>
        </w:rPr>
      </w:pPr>
      <w:r w:rsidRPr="00A1369C">
        <w:rPr>
          <w:rFonts w:ascii="Times New Roman" w:eastAsia="Times New Roman" w:hAnsi="Times New Roman" w:cs="Times New Roman"/>
          <w:b/>
          <w:bCs/>
          <w:sz w:val="24"/>
          <w:szCs w:val="24"/>
        </w:rPr>
        <w:t>5-5-8: CRIMINAL, CIVIL &amp; ADMINISTRATIVE PENALTIES </w:t>
      </w:r>
    </w:p>
    <w:p w14:paraId="72BDDC0B" w14:textId="77777777" w:rsidR="00D809BE" w:rsidRPr="00A1369C" w:rsidRDefault="00D809BE" w:rsidP="00A1369C">
      <w:pPr>
        <w:spacing w:after="0" w:line="240" w:lineRule="auto"/>
        <w:textAlignment w:val="baseline"/>
        <w:rPr>
          <w:rFonts w:ascii="Times New Roman" w:eastAsia="Times New Roman" w:hAnsi="Times New Roman" w:cs="Times New Roman"/>
          <w:b/>
          <w:bCs/>
          <w:sz w:val="24"/>
          <w:szCs w:val="24"/>
        </w:rPr>
      </w:pPr>
      <w:r w:rsidRPr="00A1369C">
        <w:rPr>
          <w:rFonts w:ascii="Times New Roman" w:eastAsia="Times New Roman" w:hAnsi="Times New Roman" w:cs="Times New Roman"/>
          <w:b/>
          <w:bCs/>
          <w:sz w:val="24"/>
          <w:szCs w:val="24"/>
        </w:rPr>
        <w:t>5-5-9: EFFECTIVE DATE </w:t>
      </w:r>
    </w:p>
    <w:p w14:paraId="228841D0" w14:textId="77777777" w:rsidR="00D809BE" w:rsidRPr="00F60B12" w:rsidRDefault="00D809BE" w:rsidP="00D809BE">
      <w:pPr>
        <w:spacing w:line="240" w:lineRule="auto"/>
        <w:rPr>
          <w:rFonts w:ascii="Times New Roman" w:eastAsia="Arial" w:hAnsi="Times New Roman" w:cs="Times New Roman"/>
          <w:b/>
          <w:bCs/>
          <w:color w:val="212529"/>
          <w:sz w:val="24"/>
          <w:szCs w:val="24"/>
        </w:rPr>
      </w:pPr>
    </w:p>
    <w:p w14:paraId="5FD57ABC"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b/>
          <w:bCs/>
          <w:sz w:val="24"/>
          <w:szCs w:val="24"/>
        </w:rPr>
        <w:t>5-5-1: APPLICABILITY, PURPOSE, AND SCOPE</w:t>
      </w:r>
      <w:r w:rsidRPr="00C7069F">
        <w:rPr>
          <w:rFonts w:ascii="Times New Roman" w:eastAsia="Times New Roman" w:hAnsi="Times New Roman" w:cs="Times New Roman"/>
          <w:sz w:val="24"/>
          <w:szCs w:val="24"/>
        </w:rPr>
        <w:t> </w:t>
      </w:r>
    </w:p>
    <w:p w14:paraId="1BD2731D" w14:textId="77777777" w:rsidR="00C7069F" w:rsidRPr="009F7AA3" w:rsidRDefault="00C7069F" w:rsidP="00DB33FC">
      <w:pPr>
        <w:pStyle w:val="ListParagraph"/>
        <w:numPr>
          <w:ilvl w:val="0"/>
          <w:numId w:val="9"/>
        </w:numPr>
        <w:spacing w:after="0" w:line="240" w:lineRule="auto"/>
        <w:textAlignment w:val="baseline"/>
        <w:rPr>
          <w:rFonts w:ascii="Times New Roman" w:eastAsia="Times New Roman" w:hAnsi="Times New Roman" w:cs="Times New Roman"/>
          <w:color w:val="000000"/>
          <w:sz w:val="24"/>
          <w:szCs w:val="24"/>
        </w:rPr>
      </w:pPr>
      <w:r w:rsidRPr="009F7AA3">
        <w:rPr>
          <w:rFonts w:ascii="Times New Roman" w:eastAsia="Times New Roman" w:hAnsi="Times New Roman" w:cs="Times New Roman"/>
          <w:color w:val="000000"/>
          <w:sz w:val="24"/>
          <w:szCs w:val="24"/>
        </w:rPr>
        <w:t>Purpose: The purpose of this Ordinance is to establish standards for the control of noise pollution within Clearfield City and to reduce the making and creation of harmful sound, and to secure, protect, and promote the public health and safety of the residents of Clearfield City.  </w:t>
      </w:r>
    </w:p>
    <w:p w14:paraId="76F27591" w14:textId="77777777" w:rsidR="001E14E5" w:rsidRPr="00C7069F" w:rsidRDefault="001E14E5" w:rsidP="001E14E5">
      <w:pPr>
        <w:spacing w:after="0" w:line="240" w:lineRule="auto"/>
        <w:textAlignment w:val="baseline"/>
        <w:rPr>
          <w:rFonts w:ascii="Times New Roman" w:eastAsia="Times New Roman" w:hAnsi="Times New Roman" w:cs="Times New Roman"/>
          <w:color w:val="000000"/>
          <w:sz w:val="24"/>
          <w:szCs w:val="24"/>
        </w:rPr>
      </w:pPr>
    </w:p>
    <w:p w14:paraId="7396D9D4" w14:textId="77777777" w:rsidR="00C7069F" w:rsidRPr="009F7AA3" w:rsidRDefault="00C7069F" w:rsidP="00DB33FC">
      <w:pPr>
        <w:pStyle w:val="ListParagraph"/>
        <w:numPr>
          <w:ilvl w:val="0"/>
          <w:numId w:val="9"/>
        </w:numPr>
        <w:spacing w:after="0" w:line="240" w:lineRule="auto"/>
        <w:textAlignment w:val="baseline"/>
        <w:rPr>
          <w:rFonts w:ascii="Times New Roman" w:eastAsia="Times New Roman" w:hAnsi="Times New Roman" w:cs="Times New Roman"/>
          <w:color w:val="000000"/>
          <w:sz w:val="24"/>
          <w:szCs w:val="24"/>
        </w:rPr>
      </w:pPr>
      <w:r w:rsidRPr="009F7AA3">
        <w:rPr>
          <w:rFonts w:ascii="Times New Roman" w:eastAsia="Times New Roman" w:hAnsi="Times New Roman" w:cs="Times New Roman"/>
          <w:color w:val="000000"/>
          <w:sz w:val="24"/>
          <w:szCs w:val="24"/>
        </w:rPr>
        <w:t>Scope: This chapter applies to sound generated from real property within the city and applies to all property, equipment, appliances, instruments, and other sound emitting devices, as regulated herein. It shall have no applicability to all aspects of the employer-employee relationship concerning health and safety hazards within the confines of a place of employment. </w:t>
      </w:r>
    </w:p>
    <w:p w14:paraId="7D2F7FFD" w14:textId="70DB5241" w:rsidR="00C7069F" w:rsidRPr="00365019" w:rsidRDefault="00C7069F" w:rsidP="00DB33FC">
      <w:pPr>
        <w:pStyle w:val="ListParagraph"/>
        <w:numPr>
          <w:ilvl w:val="0"/>
          <w:numId w:val="10"/>
        </w:numPr>
        <w:spacing w:after="0" w:line="240" w:lineRule="auto"/>
        <w:ind w:left="1800" w:hanging="360"/>
        <w:textAlignment w:val="baseline"/>
        <w:rPr>
          <w:rFonts w:ascii="Times New Roman" w:eastAsia="Times New Roman" w:hAnsi="Times New Roman" w:cs="Times New Roman"/>
          <w:color w:val="000000"/>
          <w:sz w:val="24"/>
          <w:szCs w:val="24"/>
        </w:rPr>
      </w:pPr>
      <w:r w:rsidRPr="00365019">
        <w:rPr>
          <w:rFonts w:ascii="Times New Roman" w:eastAsia="Times New Roman" w:hAnsi="Times New Roman" w:cs="Times New Roman"/>
          <w:color w:val="000000"/>
          <w:sz w:val="24"/>
          <w:szCs w:val="24"/>
        </w:rPr>
        <w:t>This chapter is not intended to interfere with, abrogate or annul other rules, regulations or ordinances, including this code or Utah code. If more stringent requirements concerning noise abatement are contained in the other rules, regulations or ordinances, the more stringent regulation shall apply. </w:t>
      </w:r>
    </w:p>
    <w:p w14:paraId="224E155B"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2896150F"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b/>
          <w:bCs/>
          <w:sz w:val="24"/>
          <w:szCs w:val="24"/>
        </w:rPr>
        <w:t>5-5-2: DEFINITIONS  </w:t>
      </w:r>
      <w:r w:rsidRPr="00C7069F">
        <w:rPr>
          <w:rFonts w:ascii="Times New Roman" w:eastAsia="Times New Roman" w:hAnsi="Times New Roman" w:cs="Times New Roman"/>
          <w:sz w:val="24"/>
          <w:szCs w:val="24"/>
        </w:rPr>
        <w:t> </w:t>
      </w:r>
    </w:p>
    <w:p w14:paraId="20B2A17D"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For the purposes of this title, the following terms, phrases, and words shall have the meanings herein prescribed: </w:t>
      </w:r>
    </w:p>
    <w:p w14:paraId="7FEA055C"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4FDC892A"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lastRenderedPageBreak/>
        <w:t>dBA or A-WEIGHTED SOUND PRESSURE LEVEL: shall mean the sound pressure level in decibels as measured with a sound level meter using the A-weighting network. The unit for reporting is dB(A) or dBA. Sounds measured with the “A” weighting network approximate the response of human hearing when measuring sounds of low to moderate intensity. </w:t>
      </w:r>
    </w:p>
    <w:p w14:paraId="5A86FC14"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AMBIENT SOUND: shall mean the sound pressure level which represents the summation </w:t>
      </w:r>
    </w:p>
    <w:p w14:paraId="078173B8"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of the sound from all the discrete sources affecting a given site at a given time, exclusive of the source under investigation. </w:t>
      </w:r>
    </w:p>
    <w:p w14:paraId="0C411544"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37D986C1"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BEST MANAGEMENT PRACTICES or BMPs: shall mean auxiliary operational procedures implemented by a business or facility that effectively reduce noise levels. BMPs include, but are not limited to, scheduling of activities, prohibitions of practices, maintenance procedures, and other management practices or institutional controls that prevent or reduce noise decibel levels. </w:t>
      </w:r>
    </w:p>
    <w:p w14:paraId="2F1364AB"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1609C3B3"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COMMERCIAL MECHANICAL EQUIPMENT: shall mean any non-stationary power-equipment used for commercial purposes. </w:t>
      </w:r>
    </w:p>
    <w:p w14:paraId="0FA559C3"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55713600"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COMMERACIAL PROPERTY: shall mean real property used, in whole or in part, by the owner or possessor of the property for a commercial, industrial, retail, or other business purpose, regardless of the identity of the property owner. </w:t>
      </w:r>
    </w:p>
    <w:p w14:paraId="7331859F"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4DE02CFB"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CONSTRUCTION: shall mean any site preparation, assembly, erection, substantial repair, alteration, or similar action. </w:t>
      </w:r>
    </w:p>
    <w:p w14:paraId="2C2A7BB7"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74D8EFD9"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CONSTRUCTION EQUIPMENT: shall mean any mechanical apparatus used in excavation, construction, or demolition. </w:t>
      </w:r>
    </w:p>
    <w:p w14:paraId="417645E7"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7164824F"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DECIBEL: shall mean a logarithmic unit used in measuring the magnitude of sound. </w:t>
      </w:r>
    </w:p>
    <w:p w14:paraId="37E81745"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Decibel is abbreviated dB. </w:t>
      </w:r>
    </w:p>
    <w:p w14:paraId="5DD19498"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4C3E85F3"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DEMOLITION: shall mean any dismantling, intentional destruction, or removal of any </w:t>
      </w:r>
    </w:p>
    <w:p w14:paraId="15A5A95A"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right-of-way surfaces, building, structure, utility, or similar property. </w:t>
      </w:r>
    </w:p>
    <w:p w14:paraId="0F5E8EA8"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399375E9"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CITY: shall mean the City of Clearfield. </w:t>
      </w:r>
    </w:p>
    <w:p w14:paraId="691F2BEE"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6BE543D1"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DWELLING: shall mean a building or structure that is intended or designed to be used, rented, leased, let or hired out for human habitation. </w:t>
      </w:r>
    </w:p>
    <w:p w14:paraId="55679A84"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029FA1E2"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DYNAMIC BRAKING DEVICE: See Title 7, Chapter 5, Section 5 of the Clearfield City Code.  </w:t>
      </w:r>
    </w:p>
    <w:p w14:paraId="41120C1B" w14:textId="77777777" w:rsidR="00C7069F" w:rsidRPr="00C7069F" w:rsidRDefault="00C7069F" w:rsidP="00C7069F">
      <w:pPr>
        <w:spacing w:after="0" w:line="240" w:lineRule="auto"/>
        <w:jc w:val="both"/>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6C6739B5" w14:textId="77777777" w:rsidR="00C7069F" w:rsidRPr="00C7069F" w:rsidRDefault="00C7069F" w:rsidP="00C7069F">
      <w:pPr>
        <w:spacing w:after="0" w:line="240" w:lineRule="auto"/>
        <w:jc w:val="both"/>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EMERGENCY POWER GENERATOR: shall mean the equipment used to generate electrical power in the event of an interruption, malfunction, or failure of the electrical power otherwise supplied by the service provider. </w:t>
      </w:r>
    </w:p>
    <w:p w14:paraId="4F1DB3B0"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4183462C"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EMERGENCY VEHICLE: shall mean an authorized motor vehicle, motorboat, or aircraft which can lawfully be used for the transportation of emergency personnel, equipment, and supplies while responding to the scene of an emergency. </w:t>
      </w:r>
    </w:p>
    <w:p w14:paraId="6427DAA7"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67FC1C3F"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EMERGENCY WORK: shall mean; </w:t>
      </w:r>
    </w:p>
    <w:p w14:paraId="6D28D4BA" w14:textId="21BABC3D" w:rsidR="00C7069F" w:rsidRPr="00ED330B" w:rsidRDefault="00C7069F" w:rsidP="00DB33FC">
      <w:pPr>
        <w:pStyle w:val="ListParagraph"/>
        <w:numPr>
          <w:ilvl w:val="0"/>
          <w:numId w:val="11"/>
        </w:numPr>
        <w:spacing w:after="0" w:line="240" w:lineRule="auto"/>
        <w:textAlignment w:val="baseline"/>
        <w:rPr>
          <w:rFonts w:ascii="Times New Roman" w:eastAsia="Times New Roman" w:hAnsi="Times New Roman" w:cs="Times New Roman"/>
          <w:color w:val="000000"/>
          <w:sz w:val="24"/>
          <w:szCs w:val="24"/>
        </w:rPr>
      </w:pPr>
      <w:r w:rsidRPr="00ED330B">
        <w:rPr>
          <w:rFonts w:ascii="Times New Roman" w:eastAsia="Times New Roman" w:hAnsi="Times New Roman" w:cs="Times New Roman"/>
          <w:color w:val="000000"/>
          <w:sz w:val="24"/>
          <w:szCs w:val="24"/>
        </w:rPr>
        <w:lastRenderedPageBreak/>
        <w:t>Work required to restore property to a safe condition following a disaster or declaration of emergency; </w:t>
      </w:r>
    </w:p>
    <w:p w14:paraId="4F19D6D9" w14:textId="77777777" w:rsidR="005D7A57" w:rsidRPr="00C7069F" w:rsidRDefault="005D7A57" w:rsidP="004062F0">
      <w:pPr>
        <w:spacing w:after="0" w:line="240" w:lineRule="auto"/>
        <w:ind w:left="720"/>
        <w:textAlignment w:val="baseline"/>
        <w:rPr>
          <w:rFonts w:ascii="Segoe UI" w:eastAsia="Times New Roman" w:hAnsi="Segoe UI" w:cs="Segoe UI"/>
          <w:color w:val="000000"/>
          <w:sz w:val="18"/>
          <w:szCs w:val="18"/>
        </w:rPr>
      </w:pPr>
    </w:p>
    <w:p w14:paraId="687A8599" w14:textId="77777777" w:rsidR="00B60793" w:rsidRPr="00ED330B" w:rsidRDefault="00C7069F" w:rsidP="00DB33FC">
      <w:pPr>
        <w:pStyle w:val="ListParagraph"/>
        <w:numPr>
          <w:ilvl w:val="0"/>
          <w:numId w:val="11"/>
        </w:numPr>
        <w:spacing w:after="0" w:line="240" w:lineRule="auto"/>
        <w:textAlignment w:val="baseline"/>
        <w:rPr>
          <w:rFonts w:ascii="Times New Roman" w:eastAsia="Times New Roman" w:hAnsi="Times New Roman" w:cs="Times New Roman"/>
          <w:color w:val="000000"/>
          <w:sz w:val="24"/>
          <w:szCs w:val="24"/>
        </w:rPr>
      </w:pPr>
      <w:r w:rsidRPr="00ED330B">
        <w:rPr>
          <w:rFonts w:ascii="Times New Roman" w:eastAsia="Times New Roman" w:hAnsi="Times New Roman" w:cs="Times New Roman"/>
          <w:color w:val="000000"/>
          <w:sz w:val="24"/>
          <w:szCs w:val="24"/>
        </w:rPr>
        <w:t>Work required to protect persons or property from an imminent exposure to danger; or</w:t>
      </w:r>
    </w:p>
    <w:p w14:paraId="0114B5DD" w14:textId="77777777" w:rsidR="00B60793" w:rsidRDefault="00B60793" w:rsidP="004062F0">
      <w:pPr>
        <w:spacing w:after="0" w:line="240" w:lineRule="auto"/>
        <w:ind w:left="720"/>
        <w:textAlignment w:val="baseline"/>
        <w:rPr>
          <w:rFonts w:ascii="Times New Roman" w:eastAsia="Times New Roman" w:hAnsi="Times New Roman" w:cs="Times New Roman"/>
          <w:color w:val="000000"/>
          <w:sz w:val="24"/>
          <w:szCs w:val="24"/>
        </w:rPr>
      </w:pPr>
    </w:p>
    <w:p w14:paraId="62E2407A" w14:textId="3BED6DF6" w:rsidR="00C7069F" w:rsidRPr="00ED330B" w:rsidRDefault="00C7069F" w:rsidP="00DB33FC">
      <w:pPr>
        <w:pStyle w:val="ListParagraph"/>
        <w:numPr>
          <w:ilvl w:val="0"/>
          <w:numId w:val="11"/>
        </w:numPr>
        <w:spacing w:after="0" w:line="240" w:lineRule="auto"/>
        <w:textAlignment w:val="baseline"/>
        <w:rPr>
          <w:rFonts w:ascii="Segoe UI" w:eastAsia="Times New Roman" w:hAnsi="Segoe UI" w:cs="Segoe UI"/>
          <w:sz w:val="18"/>
          <w:szCs w:val="18"/>
        </w:rPr>
      </w:pPr>
      <w:r w:rsidRPr="00ED330B">
        <w:rPr>
          <w:rFonts w:ascii="Times New Roman" w:eastAsia="Times New Roman" w:hAnsi="Times New Roman" w:cs="Times New Roman"/>
          <w:sz w:val="24"/>
          <w:szCs w:val="24"/>
        </w:rPr>
        <w:t>Work to protect the public’s health, performed by private or public entities, for providing or restoring immediately necessary utility service, which absolutely cannot be done otherwise during the daytime hours. </w:t>
      </w:r>
    </w:p>
    <w:p w14:paraId="1CD078A4"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04B0E9C6"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EXHAUST SYSTEM: shall mean all components responsible for conducting exhaust gasses or reducing sound from a motor vehicle including, but not limited to, mufflers, baffles, header pipes, manifolds, air intakes, or any other similar component. </w:t>
      </w:r>
    </w:p>
    <w:p w14:paraId="1204FB44"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Calibri" w:eastAsia="Times New Roman" w:hAnsi="Calibri" w:cs="Calibri"/>
        </w:rPr>
        <w:t> </w:t>
      </w:r>
    </w:p>
    <w:p w14:paraId="64282B3B"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GROSS VEHICLE WEIGHT RATING or GVWR: shall mean the value specified by the manufacturer as the recommended maximum loaded weight of a single motor vehicle. In cases where trailers and tractors are separable, the gross combination weight rating (GCWR), which is the value specified by the manufacturer as the recommended maximum loaded weight of the combination of vehicle, shall be used. </w:t>
      </w:r>
    </w:p>
    <w:p w14:paraId="740F53DE"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Calibri" w:eastAsia="Times New Roman" w:hAnsi="Calibri" w:cs="Calibri"/>
        </w:rPr>
        <w:t> </w:t>
      </w:r>
    </w:p>
    <w:p w14:paraId="0B1158E6"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HEATING, VENTILATION, AND AIR CONDITIONING (HVAC): shall mean any system installed on or within a dwelling, facility, building or structure for the purpose of providing heating, ventilation, or air conditioning. HVAC may include furnaces, air exchangers, central air condensing units, evaporative “swamp” coolers, heat pumps, exhaust fans, and other heating and cooling equipment. </w:t>
      </w:r>
    </w:p>
    <w:p w14:paraId="338C1CBD"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Calibri" w:eastAsia="Times New Roman" w:hAnsi="Calibri" w:cs="Calibri"/>
        </w:rPr>
        <w:t> </w:t>
      </w:r>
    </w:p>
    <w:p w14:paraId="21374672"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IMPULSE SOUND: shall mean sound of short duration, generally less than one second, especially of high intensity, abrupt onset, and rapid decay, and often rapidly changing spectral composition. </w:t>
      </w:r>
    </w:p>
    <w:p w14:paraId="60963756"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7DD5D9B8"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INDUSTRIAL AREA: shall mean those areas within the boundaries of the city used or reserved for business, commerce, or trade, or zoned as a highway service zone, under enabling state legislation or comprehensive local zoning ordinances or regulations; and including those areas outside the boundaries of the city not within 8420 feet of an interstate highway exit, off-ramp, or turnoff as measured from the nearest point of the beginning or ending of the pavement widening at the exit from or entrance to the main-traveled way that are reserved for business, commerce, or trade under enabling state legislation or comprehensive local zoning ordinances or regulations, and are actually used for commercial or industrial purposes.  </w:t>
      </w:r>
    </w:p>
    <w:p w14:paraId="100E753D"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15B44F59"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INFRASOUND: includes any sound frequency less than or equal to 16 Hz. </w:t>
      </w:r>
    </w:p>
    <w:p w14:paraId="4154C6EC"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6C603169"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LEQ: shall mean the average measure of continuous noise that has the equivalent acoustic energy of the fluctuating signal over the same time period. For the purposes of this ordinance, an Leq</w:t>
      </w:r>
      <w:r w:rsidRPr="00C7069F">
        <w:rPr>
          <w:rFonts w:ascii="Calibri" w:eastAsia="Times New Roman" w:hAnsi="Calibri" w:cs="Calibri"/>
        </w:rPr>
        <w:t xml:space="preserve"> </w:t>
      </w:r>
      <w:r w:rsidRPr="00C7069F">
        <w:rPr>
          <w:rFonts w:ascii="Times New Roman" w:eastAsia="Times New Roman" w:hAnsi="Times New Roman" w:cs="Times New Roman"/>
          <w:sz w:val="24"/>
          <w:szCs w:val="24"/>
        </w:rPr>
        <w:t>measurement will be taken for a minimum of two minutes.  </w:t>
      </w:r>
    </w:p>
    <w:p w14:paraId="415475A4"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Calibri" w:eastAsia="Times New Roman" w:hAnsi="Calibri" w:cs="Calibri"/>
          <w:color w:val="7030A0"/>
        </w:rPr>
        <w:t> </w:t>
      </w:r>
    </w:p>
    <w:p w14:paraId="6031EF04"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MOTOR VEHCILE: shall mean any vehicle required to be licensed for on-road use in the State of Utah, which is propelled by a motorized power source. </w:t>
      </w:r>
    </w:p>
    <w:p w14:paraId="76AB4F81"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Calibri" w:eastAsia="Times New Roman" w:hAnsi="Calibri" w:cs="Calibri"/>
        </w:rPr>
        <w:t> </w:t>
      </w:r>
    </w:p>
    <w:p w14:paraId="25160D03"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MUFFLER: shall mean a properly functioning sound dissipative device or system consisting of a series of chambers, baffle plates, or other mechanical devices for abating the sound of escaping exhaust gases. </w:t>
      </w:r>
    </w:p>
    <w:p w14:paraId="59FDFD63"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Calibri" w:eastAsia="Times New Roman" w:hAnsi="Calibri" w:cs="Calibri"/>
        </w:rPr>
        <w:t> </w:t>
      </w:r>
    </w:p>
    <w:p w14:paraId="7FEE9BDF" w14:textId="77777777" w:rsidR="00C7069F" w:rsidRPr="00C7069F" w:rsidRDefault="00C7069F" w:rsidP="00C7069F">
      <w:pPr>
        <w:spacing w:after="0" w:line="240" w:lineRule="auto"/>
        <w:jc w:val="both"/>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lastRenderedPageBreak/>
        <w:t>MULTI-DWELING UNIT BUILDING: shall mean any building comprising two or more dwelling units, including, but not limited to, apartments, condominiums, co-ops, multiple family houses, townhouses, and attached residences. </w:t>
      </w:r>
    </w:p>
    <w:p w14:paraId="7FDEC334" w14:textId="77777777" w:rsidR="00C7069F" w:rsidRPr="00C7069F" w:rsidRDefault="00C7069F" w:rsidP="00C7069F">
      <w:pPr>
        <w:spacing w:after="0" w:line="240" w:lineRule="auto"/>
        <w:jc w:val="both"/>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1FF39236"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NOISE: shall mean sound that may be harmful to health. </w:t>
      </w:r>
    </w:p>
    <w:p w14:paraId="6065B8C4" w14:textId="13DBE913"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Calibri" w:eastAsia="Times New Roman" w:hAnsi="Calibri" w:cs="Calibri"/>
        </w:rPr>
        <w:t> </w:t>
      </w:r>
      <w:r w:rsidRPr="00C7069F">
        <w:rPr>
          <w:rFonts w:ascii="Times New Roman" w:eastAsia="Times New Roman" w:hAnsi="Times New Roman" w:cs="Times New Roman"/>
          <w:sz w:val="24"/>
          <w:szCs w:val="24"/>
        </w:rPr>
        <w:t>OFF-HIGHWAY VEHICLE: shall mean any vehicle not permitted to be licensed for on-road use in the State of Utah, which is propelled by an engine. </w:t>
      </w:r>
    </w:p>
    <w:p w14:paraId="396E24F9"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Calibri" w:eastAsia="Times New Roman" w:hAnsi="Calibri" w:cs="Calibri"/>
        </w:rPr>
        <w:t> </w:t>
      </w:r>
    </w:p>
    <w:p w14:paraId="518D4244"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OWNER OR RESPONSIBLE PERSON:  See Title 1, Chapter 15C, Section 2 of the Clearfield City Code. </w:t>
      </w:r>
    </w:p>
    <w:p w14:paraId="3334146E"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70007EC0"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PERSON: See Title 1, Chapter 15C, Section 2 of the Clearfield City Code. </w:t>
      </w:r>
    </w:p>
    <w:p w14:paraId="5E0B6DD4"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77815560"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PORTABLE MECHANICAL EQUIPMENT: shall mean non-stationary power equipment used for personal purposes and property maintenance. </w:t>
      </w:r>
    </w:p>
    <w:p w14:paraId="37B52B47"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3C4A0FBF"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PUBLIC ASSEMBLY/SPECIAL EVENT: shall mean an activity regardless of whether a ticket or payment of any type is required for admission.  </w:t>
      </w:r>
    </w:p>
    <w:p w14:paraId="004ADAC6"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Calibri" w:eastAsia="Times New Roman" w:hAnsi="Calibri" w:cs="Calibri"/>
          <w:color w:val="7030A0"/>
        </w:rPr>
        <w:t> </w:t>
      </w:r>
    </w:p>
    <w:p w14:paraId="52B77CE0"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PUBLIC AREA: shall mean space that is generally open and accessible to people.  Roads (including the pavement), public squares and parks; to a limited extent government buildings which are open to the public, such as the Clearfield City Aquatic Center, Clearfield City Hall, Clearfield City Art Center, public libraries, parks, and playgrounds; and space jointly used by automobiles and other vehicle including bicyclists and pedestrians.  </w:t>
      </w:r>
    </w:p>
    <w:p w14:paraId="643E77E3"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4B8A37E0"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PURE TONE: shall mean any sound that can be distinctly heard as a single pitch or a set of single pitches.  </w:t>
      </w:r>
    </w:p>
    <w:p w14:paraId="108E623F"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Calibri" w:eastAsia="Times New Roman" w:hAnsi="Calibri" w:cs="Calibri"/>
        </w:rPr>
        <w:t> </w:t>
      </w:r>
    </w:p>
    <w:p w14:paraId="415BC482"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RECEIVING PROPERTY: shall mean any adjacent property that is adversely affected by noise transmitted by the source property. </w:t>
      </w:r>
    </w:p>
    <w:p w14:paraId="788E7CD9"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0D5897EE" w14:textId="77777777" w:rsidR="00C7069F" w:rsidRPr="00C7069F" w:rsidRDefault="00C7069F" w:rsidP="00C7069F">
      <w:pPr>
        <w:spacing w:after="0" w:line="240" w:lineRule="auto"/>
        <w:jc w:val="both"/>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REPETITIVE IMPULSE SOUND: shall mean any impulse sound repeated at intervals such that a sound level meter set at “fast” meter characteristic will show changes in sound pressure level greater than 10 dB(A) within one second. </w:t>
      </w:r>
    </w:p>
    <w:p w14:paraId="1AC94C1F" w14:textId="77777777" w:rsidR="00C7069F" w:rsidRPr="00C7069F" w:rsidRDefault="00C7069F" w:rsidP="00C7069F">
      <w:pPr>
        <w:spacing w:after="0" w:line="240" w:lineRule="auto"/>
        <w:jc w:val="both"/>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3779FFC1" w14:textId="77777777" w:rsidR="00C7069F" w:rsidRPr="00C7069F" w:rsidRDefault="00C7069F" w:rsidP="00C7069F">
      <w:pPr>
        <w:spacing w:after="0" w:line="240" w:lineRule="auto"/>
        <w:jc w:val="both"/>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RESIDENTIAL PROPERTY: shall mean real property that is occupied as a dwelling of the property owner or tenant. </w:t>
      </w:r>
    </w:p>
    <w:p w14:paraId="5E555552" w14:textId="77777777" w:rsidR="00C7069F" w:rsidRPr="00C7069F" w:rsidRDefault="00C7069F" w:rsidP="00C7069F">
      <w:pPr>
        <w:spacing w:after="0" w:line="240" w:lineRule="auto"/>
        <w:jc w:val="both"/>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0AB70C33"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SNOW REMOVAL EQUIPMENT: shall mean any mechanical equipment used for removing snow from land or building surfaces including, but not limited to, snowplows, snow blowers, snow sweepers, and any spreader or applicator employed to apply a snow or ice melting product. </w:t>
      </w:r>
    </w:p>
    <w:p w14:paraId="2B5BB91A"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Calibri" w:eastAsia="Times New Roman" w:hAnsi="Calibri" w:cs="Calibri"/>
        </w:rPr>
        <w:t> </w:t>
      </w:r>
    </w:p>
    <w:p w14:paraId="78D8D33D"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SOUND: shall mean an oscillation in pressure, particle displacement, particle velocity or other physical parameter in a medium with interval forces that cause compression or rarefaction of the medium. </w:t>
      </w:r>
    </w:p>
    <w:p w14:paraId="312CBF3A"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1CB0D57C"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SOUND LEVEL METER: shall mean an instrument that includes a microphone, amplifier, RMS detector, integrator, or time averager, output meter, and weighing networks used to measure sound pressure levels. </w:t>
      </w:r>
    </w:p>
    <w:p w14:paraId="46FABF7A"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lastRenderedPageBreak/>
        <w:t> </w:t>
      </w:r>
    </w:p>
    <w:p w14:paraId="1C908576"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SOUND PRESSURE LEVEL: shall mean twenty times the logarithm to the base 10 of the ratio of the RMS sound pressure to the reference pressure of 20 micropascals (20 micronewtons per square meter). The sound pressure level is denoted Lp or SPL and is expressed in decibels (dB). </w:t>
      </w:r>
    </w:p>
    <w:p w14:paraId="6F5CC70C"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Calibri" w:eastAsia="Times New Roman" w:hAnsi="Calibri" w:cs="Calibri"/>
        </w:rPr>
        <w:t> </w:t>
      </w:r>
    </w:p>
    <w:p w14:paraId="554D06A0"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ULTRASOUND: includes any sound frequency higher than 20 kHz. </w:t>
      </w:r>
    </w:p>
    <w:p w14:paraId="07041E4A"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440AC184"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b/>
          <w:bCs/>
          <w:sz w:val="24"/>
          <w:szCs w:val="24"/>
        </w:rPr>
        <w:t>5-5-3: SUBSTANTIVE PROVISIONS</w:t>
      </w:r>
      <w:r w:rsidRPr="00C7069F">
        <w:rPr>
          <w:rFonts w:ascii="Times New Roman" w:eastAsia="Times New Roman" w:hAnsi="Times New Roman" w:cs="Times New Roman"/>
          <w:sz w:val="24"/>
          <w:szCs w:val="24"/>
        </w:rPr>
        <w:t> </w:t>
      </w:r>
    </w:p>
    <w:p w14:paraId="6BAECD7A" w14:textId="77777777" w:rsidR="00C7069F" w:rsidRPr="009E7397" w:rsidRDefault="00C7069F" w:rsidP="00DB33FC">
      <w:pPr>
        <w:pStyle w:val="ListParagraph"/>
        <w:numPr>
          <w:ilvl w:val="0"/>
          <w:numId w:val="12"/>
        </w:numPr>
        <w:spacing w:after="0" w:line="240" w:lineRule="auto"/>
        <w:textAlignment w:val="baseline"/>
        <w:rPr>
          <w:rFonts w:ascii="Times New Roman" w:eastAsia="Times New Roman" w:hAnsi="Times New Roman" w:cs="Times New Roman"/>
          <w:color w:val="000000"/>
          <w:sz w:val="24"/>
          <w:szCs w:val="24"/>
        </w:rPr>
      </w:pPr>
      <w:r w:rsidRPr="009E7397">
        <w:rPr>
          <w:rFonts w:ascii="Times New Roman" w:eastAsia="Times New Roman" w:hAnsi="Times New Roman" w:cs="Times New Roman"/>
          <w:color w:val="000000"/>
          <w:sz w:val="24"/>
          <w:szCs w:val="24"/>
        </w:rPr>
        <w:t>General Prohibition of Noise: Notwithstanding the specific noise restrictions in Sub-section 5-5-4(F), no person shall emit, nor shall any person cause, allow, permit, or fail to control the emission of any noise source so as to exceed the maximum allowable sound pressure levels set forth in Sub-section 5-5-4(B) Table 1 when measured from the source over a two-minute (minimum) period of time. </w:t>
      </w:r>
    </w:p>
    <w:p w14:paraId="2C0DAA12" w14:textId="77777777" w:rsidR="00C7069F" w:rsidRPr="00C7069F" w:rsidRDefault="00C7069F" w:rsidP="00C7069F">
      <w:pPr>
        <w:spacing w:after="0" w:line="240" w:lineRule="auto"/>
        <w:ind w:left="1080"/>
        <w:textAlignment w:val="baseline"/>
        <w:rPr>
          <w:rFonts w:ascii="Segoe UI" w:eastAsia="Times New Roman" w:hAnsi="Segoe UI" w:cs="Segoe UI"/>
          <w:color w:val="000000"/>
          <w:sz w:val="18"/>
          <w:szCs w:val="18"/>
        </w:rPr>
      </w:pPr>
      <w:r w:rsidRPr="00C7069F">
        <w:rPr>
          <w:rFonts w:ascii="Times New Roman" w:eastAsia="Times New Roman" w:hAnsi="Times New Roman" w:cs="Times New Roman"/>
          <w:color w:val="0070C0"/>
          <w:sz w:val="24"/>
          <w:szCs w:val="24"/>
        </w:rPr>
        <w:t> </w:t>
      </w:r>
    </w:p>
    <w:p w14:paraId="43464CF1" w14:textId="22A984F4" w:rsidR="00C50011" w:rsidRPr="00C50011" w:rsidRDefault="00C7069F" w:rsidP="00DB33FC">
      <w:pPr>
        <w:pStyle w:val="ListParagraph"/>
        <w:numPr>
          <w:ilvl w:val="0"/>
          <w:numId w:val="13"/>
        </w:numPr>
        <w:spacing w:after="0" w:line="240" w:lineRule="auto"/>
        <w:ind w:left="1080"/>
        <w:textAlignment w:val="baseline"/>
        <w:rPr>
          <w:rFonts w:ascii="Times New Roman" w:eastAsia="Times New Roman" w:hAnsi="Times New Roman" w:cs="Times New Roman"/>
          <w:color w:val="000000"/>
          <w:sz w:val="24"/>
          <w:szCs w:val="24"/>
        </w:rPr>
      </w:pPr>
      <w:r w:rsidRPr="00470BFD">
        <w:rPr>
          <w:rFonts w:ascii="Times New Roman" w:eastAsia="Times New Roman" w:hAnsi="Times New Roman" w:cs="Times New Roman"/>
          <w:sz w:val="24"/>
          <w:szCs w:val="24"/>
        </w:rPr>
        <w:t>Notwithstanding the maximum allowable sound pressure levels established in Table 1, no person shall emit, nor shall any person cause, allow, permit, or fail to control the emission of any stationary noise when measured at the property line of the source so as to exceed the sound pressure level of either: </w:t>
      </w:r>
      <w:r w:rsidR="00C50011">
        <w:rPr>
          <w:rFonts w:ascii="Times New Roman" w:eastAsia="Times New Roman" w:hAnsi="Times New Roman" w:cs="Times New Roman"/>
          <w:sz w:val="24"/>
          <w:szCs w:val="24"/>
        </w:rPr>
        <w:tab/>
      </w:r>
      <w:r w:rsidR="00C50011">
        <w:rPr>
          <w:rFonts w:ascii="Times New Roman" w:eastAsia="Times New Roman" w:hAnsi="Times New Roman" w:cs="Times New Roman"/>
          <w:sz w:val="24"/>
          <w:szCs w:val="24"/>
        </w:rPr>
        <w:tab/>
      </w:r>
    </w:p>
    <w:p w14:paraId="275094EA" w14:textId="77777777" w:rsidR="00C50011" w:rsidRPr="00C50011" w:rsidRDefault="00C50011" w:rsidP="00C50011">
      <w:pPr>
        <w:spacing w:after="0" w:line="240" w:lineRule="auto"/>
        <w:textAlignment w:val="baseline"/>
        <w:rPr>
          <w:rFonts w:ascii="Times New Roman" w:eastAsia="Times New Roman" w:hAnsi="Times New Roman" w:cs="Times New Roman"/>
          <w:color w:val="000000"/>
          <w:sz w:val="24"/>
          <w:szCs w:val="24"/>
        </w:rPr>
      </w:pPr>
    </w:p>
    <w:p w14:paraId="4169B50C" w14:textId="56049DE5" w:rsidR="00C7069F" w:rsidRPr="00C50011" w:rsidRDefault="00C7069F" w:rsidP="00DB33FC">
      <w:pPr>
        <w:pStyle w:val="ListParagraph"/>
        <w:numPr>
          <w:ilvl w:val="0"/>
          <w:numId w:val="14"/>
        </w:numPr>
        <w:spacing w:after="0" w:line="240" w:lineRule="auto"/>
        <w:ind w:left="1440"/>
        <w:textAlignment w:val="baseline"/>
        <w:rPr>
          <w:rFonts w:ascii="Times New Roman" w:eastAsia="Times New Roman" w:hAnsi="Times New Roman" w:cs="Times New Roman"/>
          <w:sz w:val="24"/>
          <w:szCs w:val="24"/>
        </w:rPr>
      </w:pPr>
      <w:r w:rsidRPr="00C50011">
        <w:rPr>
          <w:rFonts w:ascii="Times New Roman" w:eastAsia="Times New Roman" w:hAnsi="Times New Roman" w:cs="Times New Roman"/>
          <w:sz w:val="24"/>
          <w:szCs w:val="24"/>
        </w:rPr>
        <w:t>10 dB(A) above the ambient sound pressure level between the hours of 7 a.m. and 10 p.m.; or  </w:t>
      </w:r>
      <w:r w:rsidRPr="00C50011">
        <w:rPr>
          <w:rFonts w:ascii="Times New Roman" w:eastAsia="Times New Roman" w:hAnsi="Times New Roman" w:cs="Times New Roman"/>
          <w:sz w:val="24"/>
          <w:szCs w:val="24"/>
        </w:rPr>
        <w:br/>
        <w:t> </w:t>
      </w:r>
    </w:p>
    <w:p w14:paraId="514E8A2F" w14:textId="77777777" w:rsidR="00735C7A" w:rsidRDefault="00C7069F" w:rsidP="00DB33FC">
      <w:pPr>
        <w:pStyle w:val="ListParagraph"/>
        <w:numPr>
          <w:ilvl w:val="0"/>
          <w:numId w:val="14"/>
        </w:numPr>
        <w:spacing w:after="0" w:line="240" w:lineRule="auto"/>
        <w:ind w:left="1440"/>
        <w:textAlignment w:val="baseline"/>
        <w:rPr>
          <w:rFonts w:ascii="Times New Roman" w:eastAsia="Times New Roman" w:hAnsi="Times New Roman" w:cs="Times New Roman"/>
          <w:sz w:val="24"/>
          <w:szCs w:val="24"/>
        </w:rPr>
      </w:pPr>
      <w:r w:rsidRPr="00C50011">
        <w:rPr>
          <w:rFonts w:ascii="Times New Roman" w:eastAsia="Times New Roman" w:hAnsi="Times New Roman" w:cs="Times New Roman"/>
          <w:sz w:val="24"/>
          <w:szCs w:val="24"/>
        </w:rPr>
        <w:t>5 dB(A) above the ambient sound pressure level between the hours of 10 p.m. and 7 a.m. </w:t>
      </w:r>
      <w:r w:rsidR="00735C7A">
        <w:rPr>
          <w:rFonts w:ascii="Times New Roman" w:eastAsia="Times New Roman" w:hAnsi="Times New Roman" w:cs="Times New Roman"/>
          <w:sz w:val="24"/>
          <w:szCs w:val="24"/>
        </w:rPr>
        <w:tab/>
      </w:r>
      <w:r w:rsidR="00735C7A">
        <w:rPr>
          <w:rFonts w:ascii="Times New Roman" w:eastAsia="Times New Roman" w:hAnsi="Times New Roman" w:cs="Times New Roman"/>
          <w:sz w:val="24"/>
          <w:szCs w:val="24"/>
        </w:rPr>
        <w:tab/>
      </w:r>
    </w:p>
    <w:p w14:paraId="1E1CD836" w14:textId="0AE917B3" w:rsidR="00AC53EB" w:rsidRPr="006E53A8" w:rsidRDefault="00C7069F" w:rsidP="00DB33FC">
      <w:pPr>
        <w:pStyle w:val="ListParagraph"/>
        <w:numPr>
          <w:ilvl w:val="0"/>
          <w:numId w:val="13"/>
        </w:numPr>
        <w:spacing w:after="0" w:line="240" w:lineRule="auto"/>
        <w:ind w:left="1080"/>
        <w:textAlignment w:val="baseline"/>
        <w:rPr>
          <w:rFonts w:ascii="Times New Roman" w:eastAsia="Times New Roman" w:hAnsi="Times New Roman" w:cs="Times New Roman"/>
          <w:color w:val="000000"/>
          <w:sz w:val="24"/>
          <w:szCs w:val="24"/>
        </w:rPr>
      </w:pPr>
      <w:r w:rsidRPr="006E53A8">
        <w:rPr>
          <w:rFonts w:ascii="Times New Roman" w:eastAsia="Times New Roman" w:hAnsi="Times New Roman" w:cs="Times New Roman"/>
          <w:sz w:val="24"/>
          <w:szCs w:val="24"/>
        </w:rPr>
        <w:t>Correction for Character of Sound. For any stationary source of sound that emits a pure tone, cyclically varying sound, or repetitive impulsive sound, the limits set forth in Table A shall be reduced by 5 dBA. </w:t>
      </w:r>
    </w:p>
    <w:p w14:paraId="2061FB72" w14:textId="77777777" w:rsidR="00AC53EB" w:rsidRPr="006E53A8" w:rsidRDefault="00AC53EB" w:rsidP="006E53A8">
      <w:pPr>
        <w:spacing w:after="0" w:line="240" w:lineRule="auto"/>
        <w:textAlignment w:val="baseline"/>
        <w:rPr>
          <w:rFonts w:ascii="Times New Roman" w:eastAsia="Times New Roman" w:hAnsi="Times New Roman" w:cs="Times New Roman"/>
          <w:color w:val="000000"/>
          <w:sz w:val="24"/>
          <w:szCs w:val="24"/>
        </w:rPr>
      </w:pPr>
    </w:p>
    <w:p w14:paraId="1EC87AC7" w14:textId="4DB314B7" w:rsidR="00C7069F" w:rsidRDefault="00C7069F" w:rsidP="00DB33FC">
      <w:pPr>
        <w:pStyle w:val="ListParagraph"/>
        <w:numPr>
          <w:ilvl w:val="0"/>
          <w:numId w:val="12"/>
        </w:numPr>
        <w:spacing w:after="0" w:line="240" w:lineRule="auto"/>
        <w:textAlignment w:val="baseline"/>
        <w:rPr>
          <w:rFonts w:ascii="Times New Roman" w:eastAsia="Times New Roman" w:hAnsi="Times New Roman" w:cs="Times New Roman"/>
          <w:color w:val="000000"/>
          <w:sz w:val="24"/>
          <w:szCs w:val="24"/>
        </w:rPr>
      </w:pPr>
      <w:r w:rsidRPr="006E53A8">
        <w:rPr>
          <w:rFonts w:ascii="Times New Roman" w:eastAsia="Times New Roman" w:hAnsi="Times New Roman" w:cs="Times New Roman"/>
          <w:color w:val="000000"/>
          <w:sz w:val="24"/>
          <w:szCs w:val="24"/>
        </w:rPr>
        <w:t>Maximum Permissible Sound Pressure Level Tables:   </w:t>
      </w:r>
    </w:p>
    <w:p w14:paraId="1A9B1932" w14:textId="77777777" w:rsidR="003C6F01" w:rsidRDefault="003C6F01" w:rsidP="003C6F01">
      <w:pPr>
        <w:spacing w:after="0" w:line="240" w:lineRule="auto"/>
        <w:textAlignment w:val="baseline"/>
        <w:rPr>
          <w:rFonts w:ascii="Times New Roman" w:eastAsia="Times New Roman" w:hAnsi="Times New Roman" w:cs="Times New Roman"/>
          <w:color w:val="000000"/>
          <w:sz w:val="24"/>
          <w:szCs w:val="24"/>
        </w:rPr>
      </w:pPr>
    </w:p>
    <w:p w14:paraId="59BEE6D3" w14:textId="77777777" w:rsidR="003C6F01" w:rsidRPr="003C6F01" w:rsidRDefault="003C6F01" w:rsidP="003C6F01">
      <w:pPr>
        <w:spacing w:after="0" w:line="240" w:lineRule="auto"/>
        <w:textAlignment w:val="baseline"/>
        <w:rPr>
          <w:rFonts w:ascii="Times New Roman" w:eastAsia="Times New Roman" w:hAnsi="Times New Roman" w:cs="Times New Roman"/>
          <w:color w:val="000000"/>
          <w:sz w:val="24"/>
          <w:szCs w:val="24"/>
        </w:rPr>
      </w:pPr>
    </w:p>
    <w:p w14:paraId="0C1AECD4" w14:textId="77777777" w:rsidR="00C7069F" w:rsidRPr="00C7069F" w:rsidRDefault="00C7069F" w:rsidP="00C7069F">
      <w:pPr>
        <w:spacing w:after="0" w:line="240" w:lineRule="auto"/>
        <w:ind w:left="720"/>
        <w:textAlignment w:val="baseline"/>
        <w:rPr>
          <w:rFonts w:ascii="Segoe UI" w:eastAsia="Times New Roman" w:hAnsi="Segoe UI" w:cs="Segoe UI"/>
          <w:color w:val="000000"/>
          <w:sz w:val="18"/>
          <w:szCs w:val="18"/>
        </w:rPr>
      </w:pPr>
      <w:r w:rsidRPr="00C7069F">
        <w:rPr>
          <w:rFonts w:ascii="Times New Roman" w:eastAsia="Times New Roman" w:hAnsi="Times New Roman" w:cs="Times New Roman"/>
          <w:color w:val="000000"/>
          <w:sz w:val="24"/>
          <w:szCs w:val="24"/>
        </w:rPr>
        <w:t> </w:t>
      </w:r>
    </w:p>
    <w:p w14:paraId="7FFC2DE5" w14:textId="77777777" w:rsidR="00C7069F" w:rsidRPr="00C7069F" w:rsidRDefault="00C7069F" w:rsidP="00C7069F">
      <w:pPr>
        <w:spacing w:after="0" w:line="240" w:lineRule="auto"/>
        <w:jc w:val="center"/>
        <w:textAlignment w:val="baseline"/>
        <w:rPr>
          <w:rFonts w:ascii="Segoe UI" w:eastAsia="Times New Roman" w:hAnsi="Segoe UI" w:cs="Segoe UI"/>
          <w:sz w:val="18"/>
          <w:szCs w:val="18"/>
        </w:rPr>
      </w:pPr>
      <w:r w:rsidRPr="00C7069F">
        <w:rPr>
          <w:rFonts w:ascii="Times New Roman" w:eastAsia="Times New Roman" w:hAnsi="Times New Roman" w:cs="Times New Roman"/>
          <w:b/>
          <w:bCs/>
        </w:rPr>
        <w:t>TABLE 1:  MAXIMUM OUTDOOR SOUND PRESSURE LEVELS (Leq)</w:t>
      </w:r>
      <w:r w:rsidRPr="00C7069F">
        <w:rPr>
          <w:rFonts w:ascii="Times New Roman" w:eastAsia="Times New Roman" w:hAnsi="Times New Roman" w:cs="Times New Roman"/>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05"/>
        <w:gridCol w:w="990"/>
        <w:gridCol w:w="1155"/>
        <w:gridCol w:w="1170"/>
        <w:gridCol w:w="1440"/>
        <w:gridCol w:w="990"/>
        <w:gridCol w:w="1080"/>
      </w:tblGrid>
      <w:tr w:rsidR="00C7069F" w:rsidRPr="00C7069F" w14:paraId="68C0DFF5" w14:textId="77777777" w:rsidTr="00C7069F">
        <w:tc>
          <w:tcPr>
            <w:tcW w:w="2505" w:type="dxa"/>
            <w:tcBorders>
              <w:top w:val="single" w:sz="6" w:space="0" w:color="auto"/>
              <w:left w:val="single" w:sz="6" w:space="0" w:color="auto"/>
              <w:bottom w:val="single" w:sz="6" w:space="0" w:color="auto"/>
              <w:right w:val="single" w:sz="6" w:space="0" w:color="auto"/>
            </w:tcBorders>
            <w:shd w:val="clear" w:color="auto" w:fill="E7E6E6"/>
            <w:hideMark/>
          </w:tcPr>
          <w:p w14:paraId="0879A2D4"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b/>
                <w:bCs/>
              </w:rPr>
              <w:t>Source Property</w:t>
            </w:r>
            <w:r w:rsidRPr="00C7069F">
              <w:rPr>
                <w:rFonts w:ascii="Calibri" w:eastAsia="Times New Roman" w:hAnsi="Calibri" w:cs="Calibri"/>
              </w:rPr>
              <w:t> </w:t>
            </w:r>
          </w:p>
        </w:tc>
        <w:tc>
          <w:tcPr>
            <w:tcW w:w="6825" w:type="dxa"/>
            <w:gridSpan w:val="6"/>
            <w:tcBorders>
              <w:top w:val="single" w:sz="6" w:space="0" w:color="auto"/>
              <w:left w:val="single" w:sz="6" w:space="0" w:color="auto"/>
              <w:bottom w:val="single" w:sz="6" w:space="0" w:color="auto"/>
              <w:right w:val="single" w:sz="6" w:space="0" w:color="auto"/>
            </w:tcBorders>
            <w:shd w:val="clear" w:color="auto" w:fill="D5DCE4"/>
            <w:hideMark/>
          </w:tcPr>
          <w:p w14:paraId="3D686393"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b/>
                <w:bCs/>
              </w:rPr>
              <w:t>Receiving Property</w:t>
            </w:r>
            <w:r w:rsidRPr="00C7069F">
              <w:rPr>
                <w:rFonts w:ascii="Calibri" w:eastAsia="Times New Roman" w:hAnsi="Calibri" w:cs="Calibri"/>
              </w:rPr>
              <w:t> </w:t>
            </w:r>
          </w:p>
        </w:tc>
      </w:tr>
      <w:tr w:rsidR="00C7069F" w:rsidRPr="00C7069F" w14:paraId="5059EC2E" w14:textId="77777777" w:rsidTr="00C7069F">
        <w:tc>
          <w:tcPr>
            <w:tcW w:w="2505" w:type="dxa"/>
            <w:tcBorders>
              <w:top w:val="single" w:sz="6" w:space="0" w:color="auto"/>
              <w:left w:val="single" w:sz="6" w:space="0" w:color="auto"/>
              <w:bottom w:val="nil"/>
              <w:right w:val="single" w:sz="6" w:space="0" w:color="auto"/>
            </w:tcBorders>
            <w:shd w:val="clear" w:color="auto" w:fill="E7E6E6"/>
            <w:hideMark/>
          </w:tcPr>
          <w:p w14:paraId="4A5CA6E0"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 </w:t>
            </w:r>
          </w:p>
        </w:tc>
        <w:tc>
          <w:tcPr>
            <w:tcW w:w="2145" w:type="dxa"/>
            <w:gridSpan w:val="2"/>
            <w:tcBorders>
              <w:top w:val="single" w:sz="6" w:space="0" w:color="auto"/>
              <w:left w:val="single" w:sz="6" w:space="0" w:color="auto"/>
              <w:bottom w:val="single" w:sz="6" w:space="0" w:color="auto"/>
              <w:right w:val="single" w:sz="6" w:space="0" w:color="auto"/>
            </w:tcBorders>
            <w:shd w:val="clear" w:color="auto" w:fill="D5DCE4"/>
            <w:hideMark/>
          </w:tcPr>
          <w:p w14:paraId="5F7AB64A"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 </w:t>
            </w:r>
          </w:p>
          <w:p w14:paraId="01B029B3"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b/>
                <w:bCs/>
              </w:rPr>
              <w:t>Residential</w:t>
            </w:r>
            <w:r w:rsidRPr="00C7069F">
              <w:rPr>
                <w:rFonts w:ascii="Calibri" w:eastAsia="Times New Roman" w:hAnsi="Calibri" w:cs="Calibri"/>
              </w:rPr>
              <w:t> </w:t>
            </w:r>
          </w:p>
        </w:tc>
        <w:tc>
          <w:tcPr>
            <w:tcW w:w="2610" w:type="dxa"/>
            <w:gridSpan w:val="2"/>
            <w:tcBorders>
              <w:top w:val="single" w:sz="6" w:space="0" w:color="auto"/>
              <w:left w:val="single" w:sz="6" w:space="0" w:color="auto"/>
              <w:bottom w:val="single" w:sz="6" w:space="0" w:color="auto"/>
              <w:right w:val="single" w:sz="6" w:space="0" w:color="auto"/>
            </w:tcBorders>
            <w:shd w:val="clear" w:color="auto" w:fill="D5DCE4"/>
            <w:hideMark/>
          </w:tcPr>
          <w:p w14:paraId="5E3C7252"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 </w:t>
            </w:r>
          </w:p>
          <w:p w14:paraId="4FFA99C5"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b/>
                <w:bCs/>
              </w:rPr>
              <w:t>Commercial, Agricultural,</w:t>
            </w:r>
            <w:r w:rsidRPr="00C7069F">
              <w:rPr>
                <w:rFonts w:ascii="Calibri" w:eastAsia="Times New Roman" w:hAnsi="Calibri" w:cs="Calibri"/>
              </w:rPr>
              <w:t> </w:t>
            </w:r>
          </w:p>
          <w:p w14:paraId="5BE9ED36"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b/>
                <w:bCs/>
              </w:rPr>
              <w:t>or Public</w:t>
            </w:r>
            <w:r w:rsidRPr="00C7069F">
              <w:rPr>
                <w:rFonts w:ascii="Calibri" w:eastAsia="Times New Roman" w:hAnsi="Calibri" w:cs="Calibri"/>
              </w:rPr>
              <w:t> </w:t>
            </w:r>
          </w:p>
          <w:p w14:paraId="383E17DF"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 </w:t>
            </w:r>
          </w:p>
        </w:tc>
        <w:tc>
          <w:tcPr>
            <w:tcW w:w="2055" w:type="dxa"/>
            <w:gridSpan w:val="2"/>
            <w:tcBorders>
              <w:top w:val="single" w:sz="6" w:space="0" w:color="auto"/>
              <w:left w:val="single" w:sz="6" w:space="0" w:color="auto"/>
              <w:bottom w:val="single" w:sz="6" w:space="0" w:color="auto"/>
              <w:right w:val="single" w:sz="6" w:space="0" w:color="auto"/>
            </w:tcBorders>
            <w:shd w:val="clear" w:color="auto" w:fill="D5DCE4"/>
            <w:hideMark/>
          </w:tcPr>
          <w:p w14:paraId="41268507"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 </w:t>
            </w:r>
          </w:p>
          <w:p w14:paraId="7DCA2E2A"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b/>
                <w:bCs/>
              </w:rPr>
              <w:t>Industrial</w:t>
            </w:r>
            <w:r w:rsidRPr="00C7069F">
              <w:rPr>
                <w:rFonts w:ascii="Calibri" w:eastAsia="Times New Roman" w:hAnsi="Calibri" w:cs="Calibri"/>
              </w:rPr>
              <w:t> </w:t>
            </w:r>
          </w:p>
        </w:tc>
      </w:tr>
      <w:tr w:rsidR="00C7069F" w:rsidRPr="00C7069F" w14:paraId="65DFE547" w14:textId="77777777" w:rsidTr="00C7069F">
        <w:tc>
          <w:tcPr>
            <w:tcW w:w="2505" w:type="dxa"/>
            <w:tcBorders>
              <w:top w:val="nil"/>
              <w:left w:val="single" w:sz="6" w:space="0" w:color="auto"/>
              <w:bottom w:val="single" w:sz="6" w:space="0" w:color="auto"/>
              <w:right w:val="single" w:sz="6" w:space="0" w:color="auto"/>
            </w:tcBorders>
            <w:shd w:val="clear" w:color="auto" w:fill="E7E6E6"/>
            <w:hideMark/>
          </w:tcPr>
          <w:p w14:paraId="24C68258"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 </w:t>
            </w:r>
          </w:p>
        </w:tc>
        <w:tc>
          <w:tcPr>
            <w:tcW w:w="990" w:type="dxa"/>
            <w:tcBorders>
              <w:top w:val="single" w:sz="6" w:space="0" w:color="auto"/>
              <w:left w:val="single" w:sz="6" w:space="0" w:color="auto"/>
              <w:bottom w:val="single" w:sz="6" w:space="0" w:color="auto"/>
              <w:right w:val="single" w:sz="6" w:space="0" w:color="auto"/>
            </w:tcBorders>
            <w:shd w:val="clear" w:color="auto" w:fill="E2EFD9"/>
            <w:hideMark/>
          </w:tcPr>
          <w:p w14:paraId="6E833771"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Calibri" w:eastAsia="Times New Roman" w:hAnsi="Calibri" w:cs="Calibri"/>
                <w:b/>
                <w:bCs/>
              </w:rPr>
              <w:t>7 a.m. – 10 p.m.</w:t>
            </w:r>
            <w:r w:rsidRPr="00C7069F">
              <w:rPr>
                <w:rFonts w:ascii="Calibri" w:eastAsia="Times New Roman" w:hAnsi="Calibri" w:cs="Calibri"/>
              </w:rPr>
              <w:t> </w:t>
            </w:r>
          </w:p>
        </w:tc>
        <w:tc>
          <w:tcPr>
            <w:tcW w:w="1155" w:type="dxa"/>
            <w:tcBorders>
              <w:top w:val="single" w:sz="6" w:space="0" w:color="auto"/>
              <w:left w:val="single" w:sz="6" w:space="0" w:color="auto"/>
              <w:bottom w:val="single" w:sz="6" w:space="0" w:color="auto"/>
              <w:right w:val="single" w:sz="6" w:space="0" w:color="auto"/>
            </w:tcBorders>
            <w:shd w:val="clear" w:color="auto" w:fill="E2EFD9"/>
            <w:hideMark/>
          </w:tcPr>
          <w:p w14:paraId="3AF2E336"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Calibri" w:eastAsia="Times New Roman" w:hAnsi="Calibri" w:cs="Calibri"/>
                <w:b/>
                <w:bCs/>
              </w:rPr>
              <w:t>10 p.m. – 7 a.m.</w:t>
            </w:r>
            <w:r w:rsidRPr="00C7069F">
              <w:rPr>
                <w:rFonts w:ascii="Calibri" w:eastAsia="Times New Roman" w:hAnsi="Calibri" w:cs="Calibri"/>
              </w:rPr>
              <w:t> </w:t>
            </w:r>
          </w:p>
        </w:tc>
        <w:tc>
          <w:tcPr>
            <w:tcW w:w="1170" w:type="dxa"/>
            <w:tcBorders>
              <w:top w:val="single" w:sz="6" w:space="0" w:color="auto"/>
              <w:left w:val="single" w:sz="6" w:space="0" w:color="auto"/>
              <w:bottom w:val="single" w:sz="6" w:space="0" w:color="auto"/>
              <w:right w:val="single" w:sz="6" w:space="0" w:color="auto"/>
            </w:tcBorders>
            <w:shd w:val="clear" w:color="auto" w:fill="E2EFD9"/>
            <w:hideMark/>
          </w:tcPr>
          <w:p w14:paraId="13035D85"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Calibri" w:eastAsia="Times New Roman" w:hAnsi="Calibri" w:cs="Calibri"/>
                <w:b/>
                <w:bCs/>
              </w:rPr>
              <w:t>7 a.m. – 10 p.m.</w:t>
            </w:r>
            <w:r w:rsidRPr="00C7069F">
              <w:rPr>
                <w:rFonts w:ascii="Calibri" w:eastAsia="Times New Roman" w:hAnsi="Calibri" w:cs="Calibri"/>
              </w:rPr>
              <w:t> </w:t>
            </w:r>
          </w:p>
        </w:tc>
        <w:tc>
          <w:tcPr>
            <w:tcW w:w="1440" w:type="dxa"/>
            <w:tcBorders>
              <w:top w:val="single" w:sz="6" w:space="0" w:color="auto"/>
              <w:left w:val="single" w:sz="6" w:space="0" w:color="auto"/>
              <w:bottom w:val="single" w:sz="6" w:space="0" w:color="auto"/>
              <w:right w:val="single" w:sz="6" w:space="0" w:color="auto"/>
            </w:tcBorders>
            <w:shd w:val="clear" w:color="auto" w:fill="E2EFD9"/>
            <w:hideMark/>
          </w:tcPr>
          <w:p w14:paraId="03277510"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Calibri" w:eastAsia="Times New Roman" w:hAnsi="Calibri" w:cs="Calibri"/>
                <w:b/>
                <w:bCs/>
              </w:rPr>
              <w:t>10 p.m. – </w:t>
            </w:r>
            <w:r w:rsidRPr="00C7069F">
              <w:rPr>
                <w:rFonts w:ascii="Calibri" w:eastAsia="Times New Roman" w:hAnsi="Calibri" w:cs="Calibri"/>
              </w:rPr>
              <w:t> </w:t>
            </w:r>
          </w:p>
          <w:p w14:paraId="1BC28DB4"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Calibri" w:eastAsia="Times New Roman" w:hAnsi="Calibri" w:cs="Calibri"/>
                <w:b/>
                <w:bCs/>
              </w:rPr>
              <w:t>7 a.m.</w:t>
            </w:r>
            <w:r w:rsidRPr="00C7069F">
              <w:rPr>
                <w:rFonts w:ascii="Calibri" w:eastAsia="Times New Roman" w:hAnsi="Calibri" w:cs="Calibri"/>
              </w:rPr>
              <w:t> </w:t>
            </w:r>
          </w:p>
        </w:tc>
        <w:tc>
          <w:tcPr>
            <w:tcW w:w="990" w:type="dxa"/>
            <w:tcBorders>
              <w:top w:val="single" w:sz="6" w:space="0" w:color="auto"/>
              <w:left w:val="single" w:sz="6" w:space="0" w:color="auto"/>
              <w:bottom w:val="single" w:sz="6" w:space="0" w:color="auto"/>
              <w:right w:val="single" w:sz="6" w:space="0" w:color="auto"/>
            </w:tcBorders>
            <w:shd w:val="clear" w:color="auto" w:fill="E2EFD9"/>
            <w:hideMark/>
          </w:tcPr>
          <w:p w14:paraId="11C2F049"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Calibri" w:eastAsia="Times New Roman" w:hAnsi="Calibri" w:cs="Calibri"/>
                <w:b/>
                <w:bCs/>
              </w:rPr>
              <w:t>7 a.m. – 10 p.m.</w:t>
            </w:r>
            <w:r w:rsidRPr="00C7069F">
              <w:rPr>
                <w:rFonts w:ascii="Calibri" w:eastAsia="Times New Roman" w:hAnsi="Calibri" w:cs="Calibri"/>
              </w:rPr>
              <w:t> </w:t>
            </w:r>
          </w:p>
        </w:tc>
        <w:tc>
          <w:tcPr>
            <w:tcW w:w="1065" w:type="dxa"/>
            <w:tcBorders>
              <w:top w:val="single" w:sz="6" w:space="0" w:color="auto"/>
              <w:left w:val="single" w:sz="6" w:space="0" w:color="auto"/>
              <w:bottom w:val="single" w:sz="6" w:space="0" w:color="auto"/>
              <w:right w:val="single" w:sz="6" w:space="0" w:color="auto"/>
            </w:tcBorders>
            <w:shd w:val="clear" w:color="auto" w:fill="E2EFD9"/>
            <w:hideMark/>
          </w:tcPr>
          <w:p w14:paraId="7E88EC58"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Calibri" w:eastAsia="Times New Roman" w:hAnsi="Calibri" w:cs="Calibri"/>
                <w:b/>
                <w:bCs/>
              </w:rPr>
              <w:t>10 p.m. – 7 a.m.</w:t>
            </w:r>
            <w:r w:rsidRPr="00C7069F">
              <w:rPr>
                <w:rFonts w:ascii="Calibri" w:eastAsia="Times New Roman" w:hAnsi="Calibri" w:cs="Calibri"/>
              </w:rPr>
              <w:t> </w:t>
            </w:r>
          </w:p>
        </w:tc>
      </w:tr>
      <w:tr w:rsidR="00C7069F" w:rsidRPr="00C7069F" w14:paraId="681C839E" w14:textId="77777777" w:rsidTr="00C7069F">
        <w:tc>
          <w:tcPr>
            <w:tcW w:w="2505" w:type="dxa"/>
            <w:tcBorders>
              <w:top w:val="single" w:sz="6" w:space="0" w:color="auto"/>
              <w:left w:val="single" w:sz="6" w:space="0" w:color="auto"/>
              <w:bottom w:val="single" w:sz="6" w:space="0" w:color="auto"/>
              <w:right w:val="single" w:sz="6" w:space="0" w:color="auto"/>
            </w:tcBorders>
            <w:shd w:val="clear" w:color="auto" w:fill="E7E6E6"/>
            <w:hideMark/>
          </w:tcPr>
          <w:p w14:paraId="596BB1A1"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Calibri" w:eastAsia="Times New Roman" w:hAnsi="Calibri" w:cs="Calibri"/>
                <w:b/>
                <w:bCs/>
              </w:rPr>
              <w:t>Residential </w:t>
            </w:r>
            <w:r w:rsidRPr="00C7069F">
              <w:rPr>
                <w:rFonts w:ascii="Calibri" w:eastAsia="Times New Roman" w:hAnsi="Calibri" w:cs="Calibri"/>
              </w:rPr>
              <w:t> </w:t>
            </w:r>
          </w:p>
        </w:tc>
        <w:tc>
          <w:tcPr>
            <w:tcW w:w="990" w:type="dxa"/>
            <w:tcBorders>
              <w:top w:val="single" w:sz="6" w:space="0" w:color="auto"/>
              <w:left w:val="single" w:sz="6" w:space="0" w:color="auto"/>
              <w:bottom w:val="single" w:sz="6" w:space="0" w:color="auto"/>
              <w:right w:val="single" w:sz="6" w:space="0" w:color="auto"/>
            </w:tcBorders>
            <w:shd w:val="clear" w:color="auto" w:fill="FBE4D5"/>
            <w:hideMark/>
          </w:tcPr>
          <w:p w14:paraId="138A495A"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60 </w:t>
            </w:r>
          </w:p>
        </w:tc>
        <w:tc>
          <w:tcPr>
            <w:tcW w:w="1155" w:type="dxa"/>
            <w:tcBorders>
              <w:top w:val="single" w:sz="6" w:space="0" w:color="auto"/>
              <w:left w:val="single" w:sz="6" w:space="0" w:color="auto"/>
              <w:bottom w:val="single" w:sz="6" w:space="0" w:color="auto"/>
              <w:right w:val="single" w:sz="6" w:space="0" w:color="auto"/>
            </w:tcBorders>
            <w:shd w:val="clear" w:color="auto" w:fill="FBE4D5"/>
            <w:hideMark/>
          </w:tcPr>
          <w:p w14:paraId="3B2CCFB2"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50 </w:t>
            </w:r>
          </w:p>
        </w:tc>
        <w:tc>
          <w:tcPr>
            <w:tcW w:w="1170" w:type="dxa"/>
            <w:tcBorders>
              <w:top w:val="single" w:sz="6" w:space="0" w:color="auto"/>
              <w:left w:val="single" w:sz="6" w:space="0" w:color="auto"/>
              <w:bottom w:val="single" w:sz="6" w:space="0" w:color="auto"/>
              <w:right w:val="single" w:sz="6" w:space="0" w:color="auto"/>
            </w:tcBorders>
            <w:shd w:val="clear" w:color="auto" w:fill="FBE4D5"/>
            <w:hideMark/>
          </w:tcPr>
          <w:p w14:paraId="4128BCE0"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60 </w:t>
            </w:r>
          </w:p>
        </w:tc>
        <w:tc>
          <w:tcPr>
            <w:tcW w:w="1440" w:type="dxa"/>
            <w:tcBorders>
              <w:top w:val="single" w:sz="6" w:space="0" w:color="auto"/>
              <w:left w:val="single" w:sz="6" w:space="0" w:color="auto"/>
              <w:bottom w:val="single" w:sz="6" w:space="0" w:color="auto"/>
              <w:right w:val="single" w:sz="6" w:space="0" w:color="auto"/>
            </w:tcBorders>
            <w:shd w:val="clear" w:color="auto" w:fill="FBE4D5"/>
            <w:hideMark/>
          </w:tcPr>
          <w:p w14:paraId="52E2B5B7"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50 </w:t>
            </w:r>
          </w:p>
        </w:tc>
        <w:tc>
          <w:tcPr>
            <w:tcW w:w="990" w:type="dxa"/>
            <w:tcBorders>
              <w:top w:val="single" w:sz="6" w:space="0" w:color="auto"/>
              <w:left w:val="single" w:sz="6" w:space="0" w:color="auto"/>
              <w:bottom w:val="single" w:sz="6" w:space="0" w:color="auto"/>
              <w:right w:val="single" w:sz="6" w:space="0" w:color="auto"/>
            </w:tcBorders>
            <w:shd w:val="clear" w:color="auto" w:fill="FBE4D5"/>
            <w:hideMark/>
          </w:tcPr>
          <w:p w14:paraId="5E620D3D"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60 </w:t>
            </w:r>
          </w:p>
        </w:tc>
        <w:tc>
          <w:tcPr>
            <w:tcW w:w="1065" w:type="dxa"/>
            <w:tcBorders>
              <w:top w:val="single" w:sz="6" w:space="0" w:color="auto"/>
              <w:left w:val="single" w:sz="6" w:space="0" w:color="auto"/>
              <w:bottom w:val="single" w:sz="6" w:space="0" w:color="auto"/>
              <w:right w:val="single" w:sz="6" w:space="0" w:color="auto"/>
            </w:tcBorders>
            <w:shd w:val="clear" w:color="auto" w:fill="FBE4D5"/>
            <w:hideMark/>
          </w:tcPr>
          <w:p w14:paraId="72A2BC3E"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50 </w:t>
            </w:r>
          </w:p>
        </w:tc>
      </w:tr>
      <w:tr w:rsidR="00C7069F" w:rsidRPr="00C7069F" w14:paraId="35F47079" w14:textId="77777777" w:rsidTr="00C7069F">
        <w:tc>
          <w:tcPr>
            <w:tcW w:w="2505" w:type="dxa"/>
            <w:tcBorders>
              <w:top w:val="single" w:sz="6" w:space="0" w:color="auto"/>
              <w:left w:val="single" w:sz="6" w:space="0" w:color="auto"/>
              <w:bottom w:val="single" w:sz="6" w:space="0" w:color="auto"/>
              <w:right w:val="single" w:sz="6" w:space="0" w:color="auto"/>
            </w:tcBorders>
            <w:shd w:val="clear" w:color="auto" w:fill="E7E6E6"/>
            <w:hideMark/>
          </w:tcPr>
          <w:p w14:paraId="28F23039"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Calibri" w:eastAsia="Times New Roman" w:hAnsi="Calibri" w:cs="Calibri"/>
                <w:b/>
                <w:bCs/>
              </w:rPr>
              <w:t>Commercial </w:t>
            </w:r>
            <w:r w:rsidRPr="00C7069F">
              <w:rPr>
                <w:rFonts w:ascii="Calibri" w:eastAsia="Times New Roman" w:hAnsi="Calibri" w:cs="Calibri"/>
              </w:rPr>
              <w:t> </w:t>
            </w:r>
          </w:p>
        </w:tc>
        <w:tc>
          <w:tcPr>
            <w:tcW w:w="990" w:type="dxa"/>
            <w:tcBorders>
              <w:top w:val="single" w:sz="6" w:space="0" w:color="auto"/>
              <w:left w:val="single" w:sz="6" w:space="0" w:color="auto"/>
              <w:bottom w:val="single" w:sz="6" w:space="0" w:color="auto"/>
              <w:right w:val="single" w:sz="6" w:space="0" w:color="auto"/>
            </w:tcBorders>
            <w:shd w:val="clear" w:color="auto" w:fill="FBE4D5"/>
            <w:hideMark/>
          </w:tcPr>
          <w:p w14:paraId="6E30BCCB"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60 </w:t>
            </w:r>
          </w:p>
        </w:tc>
        <w:tc>
          <w:tcPr>
            <w:tcW w:w="1155" w:type="dxa"/>
            <w:tcBorders>
              <w:top w:val="single" w:sz="6" w:space="0" w:color="auto"/>
              <w:left w:val="single" w:sz="6" w:space="0" w:color="auto"/>
              <w:bottom w:val="single" w:sz="6" w:space="0" w:color="auto"/>
              <w:right w:val="single" w:sz="6" w:space="0" w:color="auto"/>
            </w:tcBorders>
            <w:shd w:val="clear" w:color="auto" w:fill="FBE4D5"/>
            <w:hideMark/>
          </w:tcPr>
          <w:p w14:paraId="5EC79987"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50 </w:t>
            </w:r>
          </w:p>
        </w:tc>
        <w:tc>
          <w:tcPr>
            <w:tcW w:w="1170" w:type="dxa"/>
            <w:tcBorders>
              <w:top w:val="single" w:sz="6" w:space="0" w:color="auto"/>
              <w:left w:val="single" w:sz="6" w:space="0" w:color="auto"/>
              <w:bottom w:val="single" w:sz="6" w:space="0" w:color="auto"/>
              <w:right w:val="single" w:sz="6" w:space="0" w:color="auto"/>
            </w:tcBorders>
            <w:shd w:val="clear" w:color="auto" w:fill="FBE4D5"/>
            <w:hideMark/>
          </w:tcPr>
          <w:p w14:paraId="2A59AB88"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70 </w:t>
            </w:r>
          </w:p>
        </w:tc>
        <w:tc>
          <w:tcPr>
            <w:tcW w:w="1440" w:type="dxa"/>
            <w:tcBorders>
              <w:top w:val="single" w:sz="6" w:space="0" w:color="auto"/>
              <w:left w:val="single" w:sz="6" w:space="0" w:color="auto"/>
              <w:bottom w:val="single" w:sz="6" w:space="0" w:color="auto"/>
              <w:right w:val="single" w:sz="6" w:space="0" w:color="auto"/>
            </w:tcBorders>
            <w:shd w:val="clear" w:color="auto" w:fill="FBE4D5"/>
            <w:hideMark/>
          </w:tcPr>
          <w:p w14:paraId="4D1651EE"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60 </w:t>
            </w:r>
          </w:p>
        </w:tc>
        <w:tc>
          <w:tcPr>
            <w:tcW w:w="990" w:type="dxa"/>
            <w:tcBorders>
              <w:top w:val="single" w:sz="6" w:space="0" w:color="auto"/>
              <w:left w:val="single" w:sz="6" w:space="0" w:color="auto"/>
              <w:bottom w:val="single" w:sz="6" w:space="0" w:color="auto"/>
              <w:right w:val="single" w:sz="6" w:space="0" w:color="auto"/>
            </w:tcBorders>
            <w:shd w:val="clear" w:color="auto" w:fill="FBE4D5"/>
            <w:hideMark/>
          </w:tcPr>
          <w:p w14:paraId="6C51E2E9"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70 </w:t>
            </w:r>
          </w:p>
        </w:tc>
        <w:tc>
          <w:tcPr>
            <w:tcW w:w="1065" w:type="dxa"/>
            <w:tcBorders>
              <w:top w:val="single" w:sz="6" w:space="0" w:color="auto"/>
              <w:left w:val="single" w:sz="6" w:space="0" w:color="auto"/>
              <w:bottom w:val="single" w:sz="6" w:space="0" w:color="auto"/>
              <w:right w:val="single" w:sz="6" w:space="0" w:color="auto"/>
            </w:tcBorders>
            <w:shd w:val="clear" w:color="auto" w:fill="FBE4D5"/>
            <w:hideMark/>
          </w:tcPr>
          <w:p w14:paraId="1C7B017A"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60 </w:t>
            </w:r>
          </w:p>
        </w:tc>
      </w:tr>
      <w:tr w:rsidR="00C7069F" w:rsidRPr="00C7069F" w14:paraId="7C417F1B" w14:textId="77777777" w:rsidTr="00C7069F">
        <w:tc>
          <w:tcPr>
            <w:tcW w:w="2505" w:type="dxa"/>
            <w:tcBorders>
              <w:top w:val="single" w:sz="6" w:space="0" w:color="auto"/>
              <w:left w:val="single" w:sz="6" w:space="0" w:color="auto"/>
              <w:bottom w:val="single" w:sz="6" w:space="0" w:color="auto"/>
              <w:right w:val="single" w:sz="6" w:space="0" w:color="auto"/>
            </w:tcBorders>
            <w:shd w:val="clear" w:color="auto" w:fill="E7E6E6"/>
            <w:hideMark/>
          </w:tcPr>
          <w:p w14:paraId="7D8BB2E9"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Calibri" w:eastAsia="Times New Roman" w:hAnsi="Calibri" w:cs="Calibri"/>
                <w:b/>
                <w:bCs/>
              </w:rPr>
              <w:t>Agricultural</w:t>
            </w:r>
            <w:r w:rsidRPr="00C7069F">
              <w:rPr>
                <w:rFonts w:ascii="Calibri" w:eastAsia="Times New Roman" w:hAnsi="Calibri" w:cs="Calibri"/>
              </w:rPr>
              <w:t> </w:t>
            </w:r>
          </w:p>
        </w:tc>
        <w:tc>
          <w:tcPr>
            <w:tcW w:w="990" w:type="dxa"/>
            <w:tcBorders>
              <w:top w:val="single" w:sz="6" w:space="0" w:color="auto"/>
              <w:left w:val="single" w:sz="6" w:space="0" w:color="auto"/>
              <w:bottom w:val="single" w:sz="6" w:space="0" w:color="auto"/>
              <w:right w:val="single" w:sz="6" w:space="0" w:color="auto"/>
            </w:tcBorders>
            <w:shd w:val="clear" w:color="auto" w:fill="FBE4D5"/>
            <w:hideMark/>
          </w:tcPr>
          <w:p w14:paraId="735B967E"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60 </w:t>
            </w:r>
          </w:p>
        </w:tc>
        <w:tc>
          <w:tcPr>
            <w:tcW w:w="1155" w:type="dxa"/>
            <w:tcBorders>
              <w:top w:val="single" w:sz="6" w:space="0" w:color="auto"/>
              <w:left w:val="single" w:sz="6" w:space="0" w:color="auto"/>
              <w:bottom w:val="single" w:sz="6" w:space="0" w:color="auto"/>
              <w:right w:val="single" w:sz="6" w:space="0" w:color="auto"/>
            </w:tcBorders>
            <w:shd w:val="clear" w:color="auto" w:fill="FBE4D5"/>
            <w:hideMark/>
          </w:tcPr>
          <w:p w14:paraId="1BA957BC"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50 </w:t>
            </w:r>
          </w:p>
        </w:tc>
        <w:tc>
          <w:tcPr>
            <w:tcW w:w="1170" w:type="dxa"/>
            <w:tcBorders>
              <w:top w:val="single" w:sz="6" w:space="0" w:color="auto"/>
              <w:left w:val="single" w:sz="6" w:space="0" w:color="auto"/>
              <w:bottom w:val="single" w:sz="6" w:space="0" w:color="auto"/>
              <w:right w:val="single" w:sz="6" w:space="0" w:color="auto"/>
            </w:tcBorders>
            <w:shd w:val="clear" w:color="auto" w:fill="FBE4D5"/>
            <w:hideMark/>
          </w:tcPr>
          <w:p w14:paraId="4A9799CB"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70 </w:t>
            </w:r>
          </w:p>
        </w:tc>
        <w:tc>
          <w:tcPr>
            <w:tcW w:w="1440" w:type="dxa"/>
            <w:tcBorders>
              <w:top w:val="single" w:sz="6" w:space="0" w:color="auto"/>
              <w:left w:val="single" w:sz="6" w:space="0" w:color="auto"/>
              <w:bottom w:val="single" w:sz="6" w:space="0" w:color="auto"/>
              <w:right w:val="single" w:sz="6" w:space="0" w:color="auto"/>
            </w:tcBorders>
            <w:shd w:val="clear" w:color="auto" w:fill="FBE4D5"/>
            <w:hideMark/>
          </w:tcPr>
          <w:p w14:paraId="34F3DA10"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60 </w:t>
            </w:r>
          </w:p>
        </w:tc>
        <w:tc>
          <w:tcPr>
            <w:tcW w:w="990" w:type="dxa"/>
            <w:tcBorders>
              <w:top w:val="single" w:sz="6" w:space="0" w:color="auto"/>
              <w:left w:val="single" w:sz="6" w:space="0" w:color="auto"/>
              <w:bottom w:val="single" w:sz="6" w:space="0" w:color="auto"/>
              <w:right w:val="single" w:sz="6" w:space="0" w:color="auto"/>
            </w:tcBorders>
            <w:shd w:val="clear" w:color="auto" w:fill="FBE4D5"/>
            <w:hideMark/>
          </w:tcPr>
          <w:p w14:paraId="0A015F13"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70 </w:t>
            </w:r>
          </w:p>
        </w:tc>
        <w:tc>
          <w:tcPr>
            <w:tcW w:w="1065" w:type="dxa"/>
            <w:tcBorders>
              <w:top w:val="single" w:sz="6" w:space="0" w:color="auto"/>
              <w:left w:val="single" w:sz="6" w:space="0" w:color="auto"/>
              <w:bottom w:val="single" w:sz="6" w:space="0" w:color="auto"/>
              <w:right w:val="single" w:sz="6" w:space="0" w:color="auto"/>
            </w:tcBorders>
            <w:shd w:val="clear" w:color="auto" w:fill="FBE4D5"/>
            <w:hideMark/>
          </w:tcPr>
          <w:p w14:paraId="71A90569"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60 </w:t>
            </w:r>
          </w:p>
        </w:tc>
      </w:tr>
      <w:tr w:rsidR="00C7069F" w:rsidRPr="00C7069F" w14:paraId="4716A389" w14:textId="77777777" w:rsidTr="00C7069F">
        <w:tc>
          <w:tcPr>
            <w:tcW w:w="2505" w:type="dxa"/>
            <w:tcBorders>
              <w:top w:val="single" w:sz="6" w:space="0" w:color="auto"/>
              <w:left w:val="single" w:sz="6" w:space="0" w:color="auto"/>
              <w:bottom w:val="single" w:sz="6" w:space="0" w:color="auto"/>
              <w:right w:val="single" w:sz="6" w:space="0" w:color="auto"/>
            </w:tcBorders>
            <w:shd w:val="clear" w:color="auto" w:fill="E7E6E6"/>
            <w:hideMark/>
          </w:tcPr>
          <w:p w14:paraId="77B639A6"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Calibri" w:eastAsia="Times New Roman" w:hAnsi="Calibri" w:cs="Calibri"/>
                <w:b/>
                <w:bCs/>
              </w:rPr>
              <w:t>Public</w:t>
            </w:r>
            <w:r w:rsidRPr="00C7069F">
              <w:rPr>
                <w:rFonts w:ascii="Calibri" w:eastAsia="Times New Roman" w:hAnsi="Calibri" w:cs="Calibri"/>
              </w:rPr>
              <w:t> </w:t>
            </w:r>
          </w:p>
        </w:tc>
        <w:tc>
          <w:tcPr>
            <w:tcW w:w="990" w:type="dxa"/>
            <w:tcBorders>
              <w:top w:val="single" w:sz="6" w:space="0" w:color="auto"/>
              <w:left w:val="single" w:sz="6" w:space="0" w:color="auto"/>
              <w:bottom w:val="single" w:sz="6" w:space="0" w:color="auto"/>
              <w:right w:val="single" w:sz="6" w:space="0" w:color="auto"/>
            </w:tcBorders>
            <w:shd w:val="clear" w:color="auto" w:fill="FBE4D5"/>
            <w:hideMark/>
          </w:tcPr>
          <w:p w14:paraId="24CE8579"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60 </w:t>
            </w:r>
          </w:p>
        </w:tc>
        <w:tc>
          <w:tcPr>
            <w:tcW w:w="1155" w:type="dxa"/>
            <w:tcBorders>
              <w:top w:val="single" w:sz="6" w:space="0" w:color="auto"/>
              <w:left w:val="single" w:sz="6" w:space="0" w:color="auto"/>
              <w:bottom w:val="single" w:sz="6" w:space="0" w:color="auto"/>
              <w:right w:val="single" w:sz="6" w:space="0" w:color="auto"/>
            </w:tcBorders>
            <w:shd w:val="clear" w:color="auto" w:fill="FBE4D5"/>
            <w:hideMark/>
          </w:tcPr>
          <w:p w14:paraId="21E349A7"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50 </w:t>
            </w:r>
          </w:p>
        </w:tc>
        <w:tc>
          <w:tcPr>
            <w:tcW w:w="1170" w:type="dxa"/>
            <w:tcBorders>
              <w:top w:val="single" w:sz="6" w:space="0" w:color="auto"/>
              <w:left w:val="single" w:sz="6" w:space="0" w:color="auto"/>
              <w:bottom w:val="single" w:sz="6" w:space="0" w:color="auto"/>
              <w:right w:val="single" w:sz="6" w:space="0" w:color="auto"/>
            </w:tcBorders>
            <w:shd w:val="clear" w:color="auto" w:fill="FBE4D5"/>
            <w:hideMark/>
          </w:tcPr>
          <w:p w14:paraId="278D4537"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70 </w:t>
            </w:r>
          </w:p>
        </w:tc>
        <w:tc>
          <w:tcPr>
            <w:tcW w:w="1440" w:type="dxa"/>
            <w:tcBorders>
              <w:top w:val="single" w:sz="6" w:space="0" w:color="auto"/>
              <w:left w:val="single" w:sz="6" w:space="0" w:color="auto"/>
              <w:bottom w:val="single" w:sz="6" w:space="0" w:color="auto"/>
              <w:right w:val="single" w:sz="6" w:space="0" w:color="auto"/>
            </w:tcBorders>
            <w:shd w:val="clear" w:color="auto" w:fill="FBE4D5"/>
            <w:hideMark/>
          </w:tcPr>
          <w:p w14:paraId="71A515A3"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60 </w:t>
            </w:r>
          </w:p>
        </w:tc>
        <w:tc>
          <w:tcPr>
            <w:tcW w:w="990" w:type="dxa"/>
            <w:tcBorders>
              <w:top w:val="single" w:sz="6" w:space="0" w:color="auto"/>
              <w:left w:val="single" w:sz="6" w:space="0" w:color="auto"/>
              <w:bottom w:val="single" w:sz="6" w:space="0" w:color="auto"/>
              <w:right w:val="single" w:sz="6" w:space="0" w:color="auto"/>
            </w:tcBorders>
            <w:shd w:val="clear" w:color="auto" w:fill="FBE4D5"/>
            <w:hideMark/>
          </w:tcPr>
          <w:p w14:paraId="653BF311"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70 </w:t>
            </w:r>
          </w:p>
        </w:tc>
        <w:tc>
          <w:tcPr>
            <w:tcW w:w="1065" w:type="dxa"/>
            <w:tcBorders>
              <w:top w:val="single" w:sz="6" w:space="0" w:color="auto"/>
              <w:left w:val="single" w:sz="6" w:space="0" w:color="auto"/>
              <w:bottom w:val="single" w:sz="6" w:space="0" w:color="auto"/>
              <w:right w:val="single" w:sz="6" w:space="0" w:color="auto"/>
            </w:tcBorders>
            <w:shd w:val="clear" w:color="auto" w:fill="FBE4D5"/>
            <w:hideMark/>
          </w:tcPr>
          <w:p w14:paraId="47E8BFE6"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60 </w:t>
            </w:r>
          </w:p>
        </w:tc>
      </w:tr>
      <w:tr w:rsidR="00C7069F" w:rsidRPr="00C7069F" w14:paraId="5A9CD794" w14:textId="77777777" w:rsidTr="00C7069F">
        <w:tc>
          <w:tcPr>
            <w:tcW w:w="2505" w:type="dxa"/>
            <w:tcBorders>
              <w:top w:val="single" w:sz="6" w:space="0" w:color="auto"/>
              <w:left w:val="single" w:sz="6" w:space="0" w:color="auto"/>
              <w:bottom w:val="single" w:sz="6" w:space="0" w:color="auto"/>
              <w:right w:val="single" w:sz="6" w:space="0" w:color="auto"/>
            </w:tcBorders>
            <w:shd w:val="clear" w:color="auto" w:fill="E7E6E6"/>
            <w:hideMark/>
          </w:tcPr>
          <w:p w14:paraId="4A8C9576"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Calibri" w:eastAsia="Times New Roman" w:hAnsi="Calibri" w:cs="Calibri"/>
                <w:b/>
                <w:bCs/>
              </w:rPr>
              <w:t>Industrial</w:t>
            </w:r>
            <w:r w:rsidRPr="00C7069F">
              <w:rPr>
                <w:rFonts w:ascii="Calibri" w:eastAsia="Times New Roman" w:hAnsi="Calibri" w:cs="Calibri"/>
              </w:rPr>
              <w:t> </w:t>
            </w:r>
          </w:p>
        </w:tc>
        <w:tc>
          <w:tcPr>
            <w:tcW w:w="990" w:type="dxa"/>
            <w:tcBorders>
              <w:top w:val="single" w:sz="6" w:space="0" w:color="auto"/>
              <w:left w:val="single" w:sz="6" w:space="0" w:color="auto"/>
              <w:bottom w:val="single" w:sz="6" w:space="0" w:color="auto"/>
              <w:right w:val="single" w:sz="6" w:space="0" w:color="auto"/>
            </w:tcBorders>
            <w:shd w:val="clear" w:color="auto" w:fill="FBE4D5"/>
            <w:hideMark/>
          </w:tcPr>
          <w:p w14:paraId="0E4EAFC7"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60 </w:t>
            </w:r>
          </w:p>
        </w:tc>
        <w:tc>
          <w:tcPr>
            <w:tcW w:w="1155" w:type="dxa"/>
            <w:tcBorders>
              <w:top w:val="single" w:sz="6" w:space="0" w:color="auto"/>
              <w:left w:val="single" w:sz="6" w:space="0" w:color="auto"/>
              <w:bottom w:val="single" w:sz="6" w:space="0" w:color="auto"/>
              <w:right w:val="single" w:sz="6" w:space="0" w:color="auto"/>
            </w:tcBorders>
            <w:shd w:val="clear" w:color="auto" w:fill="FBE4D5"/>
            <w:hideMark/>
          </w:tcPr>
          <w:p w14:paraId="7BBA2BF2"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50 </w:t>
            </w:r>
          </w:p>
        </w:tc>
        <w:tc>
          <w:tcPr>
            <w:tcW w:w="1170" w:type="dxa"/>
            <w:tcBorders>
              <w:top w:val="single" w:sz="6" w:space="0" w:color="auto"/>
              <w:left w:val="single" w:sz="6" w:space="0" w:color="auto"/>
              <w:bottom w:val="single" w:sz="6" w:space="0" w:color="auto"/>
              <w:right w:val="single" w:sz="6" w:space="0" w:color="auto"/>
            </w:tcBorders>
            <w:shd w:val="clear" w:color="auto" w:fill="FBE4D5"/>
            <w:hideMark/>
          </w:tcPr>
          <w:p w14:paraId="3034EE22"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70 </w:t>
            </w:r>
          </w:p>
        </w:tc>
        <w:tc>
          <w:tcPr>
            <w:tcW w:w="1440" w:type="dxa"/>
            <w:tcBorders>
              <w:top w:val="single" w:sz="6" w:space="0" w:color="auto"/>
              <w:left w:val="single" w:sz="6" w:space="0" w:color="auto"/>
              <w:bottom w:val="single" w:sz="6" w:space="0" w:color="auto"/>
              <w:right w:val="single" w:sz="6" w:space="0" w:color="auto"/>
            </w:tcBorders>
            <w:shd w:val="clear" w:color="auto" w:fill="FBE4D5"/>
            <w:hideMark/>
          </w:tcPr>
          <w:p w14:paraId="79A054B5"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60 </w:t>
            </w:r>
          </w:p>
        </w:tc>
        <w:tc>
          <w:tcPr>
            <w:tcW w:w="990" w:type="dxa"/>
            <w:tcBorders>
              <w:top w:val="single" w:sz="6" w:space="0" w:color="auto"/>
              <w:left w:val="single" w:sz="6" w:space="0" w:color="auto"/>
              <w:bottom w:val="single" w:sz="6" w:space="0" w:color="auto"/>
              <w:right w:val="single" w:sz="6" w:space="0" w:color="auto"/>
            </w:tcBorders>
            <w:shd w:val="clear" w:color="auto" w:fill="FBE4D5"/>
            <w:hideMark/>
          </w:tcPr>
          <w:p w14:paraId="16DE931A"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Calibri" w:eastAsia="Times New Roman" w:hAnsi="Calibri" w:cs="Calibri"/>
              </w:rPr>
              <w:t>80 </w:t>
            </w:r>
          </w:p>
        </w:tc>
        <w:tc>
          <w:tcPr>
            <w:tcW w:w="1065" w:type="dxa"/>
            <w:tcBorders>
              <w:top w:val="single" w:sz="6" w:space="0" w:color="auto"/>
              <w:left w:val="single" w:sz="6" w:space="0" w:color="auto"/>
              <w:bottom w:val="single" w:sz="6" w:space="0" w:color="auto"/>
              <w:right w:val="single" w:sz="6" w:space="0" w:color="auto"/>
            </w:tcBorders>
            <w:shd w:val="clear" w:color="auto" w:fill="FBE4D5"/>
            <w:hideMark/>
          </w:tcPr>
          <w:p w14:paraId="73BDFCEC" w14:textId="7CC15307" w:rsidR="00C7069F" w:rsidRPr="006E53A8" w:rsidRDefault="00C7069F" w:rsidP="00DB33FC">
            <w:pPr>
              <w:pStyle w:val="ListParagraph"/>
              <w:numPr>
                <w:ilvl w:val="0"/>
                <w:numId w:val="15"/>
              </w:numPr>
              <w:spacing w:after="0" w:line="240" w:lineRule="auto"/>
              <w:jc w:val="center"/>
              <w:textAlignment w:val="baseline"/>
              <w:rPr>
                <w:rFonts w:ascii="Times New Roman" w:eastAsia="Times New Roman" w:hAnsi="Times New Roman" w:cs="Times New Roman"/>
                <w:sz w:val="24"/>
                <w:szCs w:val="24"/>
              </w:rPr>
            </w:pPr>
          </w:p>
        </w:tc>
      </w:tr>
    </w:tbl>
    <w:p w14:paraId="4E072DB2"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0470D2D8" w14:textId="2DFC2BFA" w:rsidR="00C7069F" w:rsidRPr="006E53A8" w:rsidRDefault="00C7069F" w:rsidP="00DB33FC">
      <w:pPr>
        <w:pStyle w:val="ListParagraph"/>
        <w:numPr>
          <w:ilvl w:val="0"/>
          <w:numId w:val="12"/>
        </w:numPr>
        <w:spacing w:after="0" w:line="240" w:lineRule="auto"/>
        <w:textAlignment w:val="baseline"/>
        <w:rPr>
          <w:rFonts w:ascii="Times New Roman" w:eastAsia="Times New Roman" w:hAnsi="Times New Roman" w:cs="Times New Roman"/>
          <w:color w:val="000000"/>
          <w:sz w:val="24"/>
          <w:szCs w:val="24"/>
        </w:rPr>
      </w:pPr>
      <w:r w:rsidRPr="006E53A8">
        <w:rPr>
          <w:rFonts w:ascii="Times New Roman" w:eastAsia="Times New Roman" w:hAnsi="Times New Roman" w:cs="Times New Roman"/>
          <w:color w:val="000000"/>
          <w:sz w:val="24"/>
          <w:szCs w:val="24"/>
        </w:rPr>
        <w:t xml:space="preserve">Sound Pressure Level Measurements: Sound pressure level measurements shall be made with a calibrated and certified Type 2 sound level meter or better instrument as specified in the </w:t>
      </w:r>
      <w:r w:rsidRPr="006E53A8">
        <w:rPr>
          <w:rFonts w:ascii="Times New Roman" w:eastAsia="Times New Roman" w:hAnsi="Times New Roman" w:cs="Times New Roman"/>
          <w:color w:val="000000"/>
          <w:sz w:val="24"/>
          <w:szCs w:val="24"/>
        </w:rPr>
        <w:lastRenderedPageBreak/>
        <w:t>American National Standards Institute’s (ANSI) publication S1.4-1983 (Reaffirmed 2001) entitled, “Specifications for Sound Level Meters”, or its current successor; or the International Electrochemical Commission (IEC) class or type 1 and 2 standard 61672. </w:t>
      </w:r>
    </w:p>
    <w:p w14:paraId="77555F63"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Calibri" w:eastAsia="Times New Roman" w:hAnsi="Calibri" w:cs="Calibri"/>
        </w:rPr>
        <w:t> </w:t>
      </w:r>
    </w:p>
    <w:p w14:paraId="21395EA4" w14:textId="4BF1C312" w:rsidR="00C7069F" w:rsidRPr="007B07DD" w:rsidRDefault="00C7069F" w:rsidP="00DB33FC">
      <w:pPr>
        <w:pStyle w:val="ListParagraph"/>
        <w:numPr>
          <w:ilvl w:val="0"/>
          <w:numId w:val="16"/>
        </w:numPr>
        <w:spacing w:after="0" w:line="240" w:lineRule="auto"/>
        <w:ind w:left="1440"/>
        <w:textAlignment w:val="baseline"/>
        <w:rPr>
          <w:rFonts w:ascii="Times New Roman" w:eastAsia="Times New Roman" w:hAnsi="Times New Roman" w:cs="Times New Roman"/>
          <w:color w:val="000000"/>
          <w:sz w:val="24"/>
          <w:szCs w:val="24"/>
        </w:rPr>
      </w:pPr>
      <w:r w:rsidRPr="007B07DD">
        <w:rPr>
          <w:rFonts w:ascii="Times New Roman" w:eastAsia="Times New Roman" w:hAnsi="Times New Roman" w:cs="Times New Roman"/>
          <w:color w:val="000000"/>
          <w:sz w:val="24"/>
          <w:szCs w:val="24"/>
        </w:rPr>
        <w:t>All sound level measurements required by this ordinance shall be taken in dBA. </w:t>
      </w:r>
    </w:p>
    <w:p w14:paraId="30F06EDA" w14:textId="77777777" w:rsidR="00C7069F" w:rsidRPr="00C7069F" w:rsidRDefault="00C7069F" w:rsidP="00C7069F">
      <w:pPr>
        <w:spacing w:after="0" w:line="240" w:lineRule="auto"/>
        <w:ind w:left="1440"/>
        <w:textAlignment w:val="baseline"/>
        <w:rPr>
          <w:rFonts w:ascii="Segoe UI" w:eastAsia="Times New Roman" w:hAnsi="Segoe UI" w:cs="Segoe UI"/>
          <w:color w:val="000000"/>
          <w:sz w:val="18"/>
          <w:szCs w:val="18"/>
        </w:rPr>
      </w:pPr>
      <w:r w:rsidRPr="00C7069F">
        <w:rPr>
          <w:rFonts w:ascii="Times New Roman" w:eastAsia="Times New Roman" w:hAnsi="Times New Roman" w:cs="Times New Roman"/>
          <w:color w:val="000000"/>
          <w:sz w:val="24"/>
          <w:szCs w:val="24"/>
        </w:rPr>
        <w:t> </w:t>
      </w:r>
    </w:p>
    <w:p w14:paraId="3A6BB970" w14:textId="5B576FED" w:rsidR="007D03ED" w:rsidRDefault="00C7069F" w:rsidP="00DB33FC">
      <w:pPr>
        <w:pStyle w:val="ListParagraph"/>
        <w:numPr>
          <w:ilvl w:val="0"/>
          <w:numId w:val="1"/>
        </w:numPr>
        <w:spacing w:after="0" w:line="240" w:lineRule="auto"/>
        <w:textAlignment w:val="baseline"/>
        <w:rPr>
          <w:rFonts w:ascii="Times New Roman" w:eastAsia="Times New Roman" w:hAnsi="Times New Roman" w:cs="Times New Roman"/>
          <w:color w:val="000000"/>
          <w:sz w:val="24"/>
          <w:szCs w:val="24"/>
        </w:rPr>
      </w:pPr>
      <w:r w:rsidRPr="007D03ED">
        <w:rPr>
          <w:rFonts w:ascii="Times New Roman" w:eastAsia="Times New Roman" w:hAnsi="Times New Roman" w:cs="Times New Roman"/>
          <w:color w:val="000000"/>
          <w:sz w:val="24"/>
          <w:szCs w:val="24"/>
        </w:rPr>
        <w:t>Infrasound and Ultrasound: This ordinance shall not regulate any sound emitted which is classified as infrasound (below 16 Hz) or ultrasound (above 20 kHz).  </w:t>
      </w:r>
      <w:r w:rsidR="007D03ED" w:rsidRPr="007D03ED">
        <w:rPr>
          <w:rFonts w:ascii="Times New Roman" w:eastAsia="Times New Roman" w:hAnsi="Times New Roman" w:cs="Times New Roman"/>
          <w:color w:val="000000"/>
          <w:sz w:val="24"/>
          <w:szCs w:val="24"/>
        </w:rPr>
        <w:tab/>
      </w:r>
    </w:p>
    <w:p w14:paraId="44925E1D" w14:textId="77777777" w:rsidR="007D03ED" w:rsidRDefault="007D03ED" w:rsidP="007D03ED">
      <w:pPr>
        <w:spacing w:after="0" w:line="240" w:lineRule="auto"/>
        <w:textAlignment w:val="baseline"/>
        <w:rPr>
          <w:rFonts w:ascii="Times New Roman" w:eastAsia="Times New Roman" w:hAnsi="Times New Roman" w:cs="Times New Roman"/>
          <w:color w:val="000000"/>
          <w:sz w:val="24"/>
          <w:szCs w:val="24"/>
        </w:rPr>
      </w:pPr>
    </w:p>
    <w:p w14:paraId="79C3D1BD" w14:textId="5A93410B" w:rsidR="00C7069F" w:rsidRPr="007D03ED" w:rsidRDefault="00C7069F" w:rsidP="00DB33FC">
      <w:pPr>
        <w:pStyle w:val="ListParagraph"/>
        <w:numPr>
          <w:ilvl w:val="0"/>
          <w:numId w:val="1"/>
        </w:numPr>
        <w:spacing w:after="0" w:line="240" w:lineRule="auto"/>
        <w:textAlignment w:val="baseline"/>
        <w:rPr>
          <w:rFonts w:ascii="Times New Roman" w:eastAsia="Times New Roman" w:hAnsi="Times New Roman" w:cs="Times New Roman"/>
          <w:color w:val="000000"/>
          <w:sz w:val="24"/>
          <w:szCs w:val="24"/>
        </w:rPr>
      </w:pPr>
      <w:r w:rsidRPr="007D03ED">
        <w:rPr>
          <w:rFonts w:ascii="Times New Roman" w:eastAsia="Times New Roman" w:hAnsi="Times New Roman" w:cs="Times New Roman"/>
          <w:color w:val="000000"/>
          <w:sz w:val="24"/>
          <w:szCs w:val="24"/>
        </w:rPr>
        <w:t>Non-Sound Based Vibrations: The transmission of vibrations that are not sound based and which cannot be measured by a sound pressure meter are not restricted by this Ordinance. </w:t>
      </w:r>
    </w:p>
    <w:p w14:paraId="685229FB" w14:textId="77777777" w:rsidR="00C7069F" w:rsidRPr="00C7069F" w:rsidRDefault="00C7069F" w:rsidP="00C7069F">
      <w:pPr>
        <w:spacing w:after="0" w:line="240" w:lineRule="auto"/>
        <w:ind w:left="720"/>
        <w:textAlignment w:val="baseline"/>
        <w:rPr>
          <w:rFonts w:ascii="Segoe UI" w:eastAsia="Times New Roman" w:hAnsi="Segoe UI" w:cs="Segoe UI"/>
          <w:color w:val="000000"/>
          <w:sz w:val="18"/>
          <w:szCs w:val="18"/>
        </w:rPr>
      </w:pPr>
      <w:r w:rsidRPr="00C7069F">
        <w:rPr>
          <w:rFonts w:ascii="Times New Roman" w:eastAsia="Times New Roman" w:hAnsi="Times New Roman" w:cs="Times New Roman"/>
          <w:color w:val="000000"/>
          <w:sz w:val="24"/>
          <w:szCs w:val="24"/>
        </w:rPr>
        <w:t> </w:t>
      </w:r>
    </w:p>
    <w:p w14:paraId="332178CC" w14:textId="3937F1A6" w:rsidR="00C7069F" w:rsidRPr="008B1501" w:rsidRDefault="00C7069F" w:rsidP="00DB33FC">
      <w:pPr>
        <w:pStyle w:val="ListParagraph"/>
        <w:numPr>
          <w:ilvl w:val="0"/>
          <w:numId w:val="1"/>
        </w:numPr>
        <w:spacing w:after="0" w:line="240" w:lineRule="auto"/>
        <w:textAlignment w:val="baseline"/>
        <w:rPr>
          <w:rFonts w:ascii="Times New Roman" w:eastAsia="Times New Roman" w:hAnsi="Times New Roman" w:cs="Times New Roman"/>
          <w:color w:val="000000"/>
          <w:sz w:val="24"/>
          <w:szCs w:val="24"/>
        </w:rPr>
      </w:pPr>
      <w:r w:rsidRPr="008B1501">
        <w:rPr>
          <w:rFonts w:ascii="Times New Roman" w:eastAsia="Times New Roman" w:hAnsi="Times New Roman" w:cs="Times New Roman"/>
          <w:color w:val="000000"/>
          <w:sz w:val="24"/>
          <w:szCs w:val="24"/>
        </w:rPr>
        <w:t>Specific Noise Restrictions: </w:t>
      </w:r>
    </w:p>
    <w:p w14:paraId="2623F231" w14:textId="77777777" w:rsidR="00C7069F" w:rsidRPr="00C7069F" w:rsidRDefault="00C7069F" w:rsidP="00C7069F">
      <w:pPr>
        <w:spacing w:after="0" w:line="240" w:lineRule="auto"/>
        <w:ind w:left="720"/>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4C0F1199" w14:textId="46A868CD" w:rsidR="00C7069F" w:rsidRPr="007B07DD" w:rsidRDefault="00C7069F" w:rsidP="00DB33FC">
      <w:pPr>
        <w:pStyle w:val="ListParagraph"/>
        <w:numPr>
          <w:ilvl w:val="1"/>
          <w:numId w:val="1"/>
        </w:numPr>
        <w:spacing w:after="0" w:line="240" w:lineRule="auto"/>
        <w:textAlignment w:val="baseline"/>
        <w:rPr>
          <w:rFonts w:ascii="Times New Roman" w:eastAsia="Times New Roman" w:hAnsi="Times New Roman" w:cs="Times New Roman"/>
          <w:color w:val="000000"/>
          <w:sz w:val="24"/>
          <w:szCs w:val="24"/>
        </w:rPr>
      </w:pPr>
      <w:r w:rsidRPr="007B07DD">
        <w:rPr>
          <w:rFonts w:ascii="Times New Roman" w:eastAsia="Times New Roman" w:hAnsi="Times New Roman" w:cs="Times New Roman"/>
          <w:color w:val="000000"/>
          <w:sz w:val="24"/>
          <w:szCs w:val="24"/>
        </w:rPr>
        <w:t>Commercial Refuse Compactors: No person shall operate or use, nor shall any person cause, allow, permit, or fail to control the operation or use of any commercial refuse compactor within 300 feet of a residential property between the hours of 10 p.m. and 7 a.m.  </w:t>
      </w:r>
    </w:p>
    <w:p w14:paraId="79230594"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4F99E74A" w14:textId="7E9256DE" w:rsidR="00C7069F" w:rsidRPr="00F739C6" w:rsidRDefault="00C7069F" w:rsidP="00DB33FC">
      <w:pPr>
        <w:pStyle w:val="ListParagraph"/>
        <w:numPr>
          <w:ilvl w:val="0"/>
          <w:numId w:val="1"/>
        </w:numPr>
        <w:spacing w:after="0" w:line="240" w:lineRule="auto"/>
        <w:textAlignment w:val="baseline"/>
        <w:rPr>
          <w:rFonts w:ascii="Times New Roman" w:eastAsia="Times New Roman" w:hAnsi="Times New Roman" w:cs="Times New Roman"/>
          <w:color w:val="000000"/>
          <w:sz w:val="24"/>
          <w:szCs w:val="24"/>
        </w:rPr>
      </w:pPr>
      <w:r w:rsidRPr="00F739C6">
        <w:rPr>
          <w:rFonts w:ascii="Times New Roman" w:eastAsia="Times New Roman" w:hAnsi="Times New Roman" w:cs="Times New Roman"/>
          <w:color w:val="000000"/>
          <w:sz w:val="24"/>
          <w:szCs w:val="24"/>
        </w:rPr>
        <w:t>Construction Equipment and Activities: No person shall operate nor shall any person  </w:t>
      </w:r>
    </w:p>
    <w:p w14:paraId="5E4AEAB5" w14:textId="77777777" w:rsidR="00C7069F" w:rsidRPr="00C7069F" w:rsidRDefault="00C7069F" w:rsidP="00C7069F">
      <w:pPr>
        <w:spacing w:after="0" w:line="240" w:lineRule="auto"/>
        <w:ind w:left="72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cause, allow, permit, or fail to control the operation of any construction equipment or   </w:t>
      </w:r>
    </w:p>
    <w:p w14:paraId="7B1B0003" w14:textId="77777777" w:rsidR="00C7069F" w:rsidRPr="00C7069F" w:rsidRDefault="00C7069F" w:rsidP="00C7069F">
      <w:pPr>
        <w:spacing w:after="0" w:line="240" w:lineRule="auto"/>
        <w:ind w:left="72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conduct any construction or demolition activities:  </w:t>
      </w:r>
    </w:p>
    <w:p w14:paraId="55DC6042" w14:textId="77777777" w:rsidR="00C7069F" w:rsidRPr="00C7069F" w:rsidRDefault="00C7069F" w:rsidP="00C7069F">
      <w:pPr>
        <w:spacing w:after="0" w:line="240" w:lineRule="auto"/>
        <w:ind w:left="111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sz w:val="24"/>
          <w:szCs w:val="24"/>
        </w:rPr>
        <w:t> </w:t>
      </w:r>
    </w:p>
    <w:p w14:paraId="13244168" w14:textId="33C0BF1A" w:rsidR="00C7069F" w:rsidRPr="00F739C6" w:rsidRDefault="00C7069F" w:rsidP="00DB33FC">
      <w:pPr>
        <w:pStyle w:val="ListParagraph"/>
        <w:numPr>
          <w:ilvl w:val="1"/>
          <w:numId w:val="1"/>
        </w:numPr>
        <w:spacing w:after="0" w:line="240" w:lineRule="auto"/>
        <w:textAlignment w:val="baseline"/>
        <w:rPr>
          <w:rFonts w:ascii="Times New Roman" w:eastAsia="Times New Roman" w:hAnsi="Times New Roman" w:cs="Times New Roman"/>
          <w:color w:val="000000"/>
          <w:sz w:val="24"/>
          <w:szCs w:val="24"/>
        </w:rPr>
      </w:pPr>
      <w:r w:rsidRPr="00F739C6">
        <w:rPr>
          <w:rFonts w:ascii="Times New Roman" w:eastAsia="Times New Roman" w:hAnsi="Times New Roman" w:cs="Times New Roman"/>
          <w:color w:val="000000"/>
          <w:sz w:val="24"/>
          <w:szCs w:val="24"/>
        </w:rPr>
        <w:t>Outside between the hours of 10 p.m. and 7 a.m. unless a</w:t>
      </w:r>
      <w:r w:rsidR="00F739C6" w:rsidRPr="00F739C6">
        <w:rPr>
          <w:rFonts w:ascii="Times New Roman" w:eastAsia="Times New Roman" w:hAnsi="Times New Roman" w:cs="Times New Roman"/>
          <w:color w:val="000000"/>
          <w:sz w:val="24"/>
          <w:szCs w:val="24"/>
        </w:rPr>
        <w:t xml:space="preserve"> </w:t>
      </w:r>
      <w:r w:rsidRPr="00F739C6">
        <w:rPr>
          <w:rFonts w:ascii="Times New Roman" w:eastAsia="Times New Roman" w:hAnsi="Times New Roman" w:cs="Times New Roman"/>
          <w:sz w:val="24"/>
          <w:szCs w:val="24"/>
        </w:rPr>
        <w:t>waiver has been issued in accordance with section 5. </w:t>
      </w:r>
      <w:r w:rsidRPr="00F739C6">
        <w:rPr>
          <w:rFonts w:ascii="Times New Roman" w:eastAsia="Times New Roman" w:hAnsi="Times New Roman" w:cs="Times New Roman"/>
          <w:sz w:val="24"/>
          <w:szCs w:val="24"/>
        </w:rPr>
        <w:br/>
        <w:t> </w:t>
      </w:r>
    </w:p>
    <w:p w14:paraId="70EDEA74" w14:textId="3BFEA076" w:rsidR="00C7069F" w:rsidRPr="00F739C6" w:rsidRDefault="00C7069F" w:rsidP="00DB33FC">
      <w:pPr>
        <w:pStyle w:val="ListParagraph"/>
        <w:numPr>
          <w:ilvl w:val="1"/>
          <w:numId w:val="1"/>
        </w:numPr>
        <w:spacing w:after="0" w:line="240" w:lineRule="auto"/>
        <w:textAlignment w:val="baseline"/>
        <w:rPr>
          <w:rFonts w:ascii="Times New Roman" w:eastAsia="Times New Roman" w:hAnsi="Times New Roman" w:cs="Times New Roman"/>
          <w:color w:val="000000"/>
          <w:sz w:val="24"/>
          <w:szCs w:val="24"/>
        </w:rPr>
      </w:pPr>
      <w:r w:rsidRPr="00F739C6">
        <w:rPr>
          <w:rFonts w:ascii="Times New Roman" w:eastAsia="Times New Roman" w:hAnsi="Times New Roman" w:cs="Times New Roman"/>
          <w:color w:val="000000"/>
          <w:sz w:val="24"/>
          <w:szCs w:val="24"/>
        </w:rPr>
        <w:t>Inside an enclosed structure between the hours of 10 p.m. and 7 a.m. if the activities create a sound level that violates the maximum sounds levels in table 4.1 at the property line of the source. </w:t>
      </w:r>
    </w:p>
    <w:p w14:paraId="543A31F3" w14:textId="77777777" w:rsidR="008B1501" w:rsidRPr="00F739C6" w:rsidRDefault="00C7069F" w:rsidP="008B1501">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color w:val="0070C0"/>
          <w:sz w:val="24"/>
          <w:szCs w:val="24"/>
        </w:rPr>
        <w:t> </w:t>
      </w:r>
    </w:p>
    <w:p w14:paraId="5BB4B2F1" w14:textId="29272A82" w:rsidR="00C7069F" w:rsidRPr="00014F61" w:rsidRDefault="00C7069F" w:rsidP="00DB33FC">
      <w:pPr>
        <w:pStyle w:val="ListParagraph"/>
        <w:numPr>
          <w:ilvl w:val="0"/>
          <w:numId w:val="1"/>
        </w:numPr>
        <w:spacing w:after="0" w:line="240" w:lineRule="auto"/>
        <w:textAlignment w:val="baseline"/>
        <w:rPr>
          <w:rFonts w:ascii="Times New Roman" w:eastAsia="Times New Roman" w:hAnsi="Times New Roman" w:cs="Times New Roman"/>
          <w:sz w:val="24"/>
          <w:szCs w:val="24"/>
        </w:rPr>
      </w:pPr>
      <w:r w:rsidRPr="5CEAC6A1">
        <w:rPr>
          <w:rFonts w:ascii="Times New Roman" w:eastAsia="Times New Roman" w:hAnsi="Times New Roman" w:cs="Times New Roman"/>
          <w:color w:val="000000" w:themeColor="text1"/>
          <w:sz w:val="24"/>
          <w:szCs w:val="24"/>
        </w:rPr>
        <w:t>Fireworks or Explosives: Except as provided in section 5-5-</w:t>
      </w:r>
      <w:r w:rsidR="00AC7141">
        <w:rPr>
          <w:rFonts w:ascii="Times New Roman" w:eastAsia="Times New Roman" w:hAnsi="Times New Roman" w:cs="Times New Roman"/>
          <w:color w:val="000000"/>
          <w:sz w:val="24"/>
          <w:szCs w:val="24"/>
        </w:rPr>
        <w:t>4</w:t>
      </w:r>
      <w:r w:rsidRPr="5CEAC6A1">
        <w:rPr>
          <w:rFonts w:ascii="Times New Roman" w:eastAsia="Times New Roman" w:hAnsi="Times New Roman" w:cs="Times New Roman"/>
          <w:color w:val="000000" w:themeColor="text1"/>
          <w:sz w:val="24"/>
          <w:szCs w:val="24"/>
        </w:rPr>
        <w:t>(C), no person shall use  </w:t>
      </w:r>
    </w:p>
    <w:p w14:paraId="3E41B2A0" w14:textId="77777777" w:rsidR="00C7069F" w:rsidRPr="00C7069F" w:rsidRDefault="00C7069F" w:rsidP="00C7069F">
      <w:pPr>
        <w:spacing w:after="0" w:line="240" w:lineRule="auto"/>
        <w:ind w:left="72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fireworks or other explosive devices between the hours of 10 p.m. and 7 a.m. unless a permit has been issued in accordance with section 5-5-6. This provision shall not be construed to permit conduct prohibited by other statutes, ordinances, or regulations governing such activity. </w:t>
      </w:r>
    </w:p>
    <w:p w14:paraId="796E6D40" w14:textId="77777777" w:rsidR="00C7069F" w:rsidRPr="00C7069F" w:rsidRDefault="00C7069F" w:rsidP="00C7069F">
      <w:pPr>
        <w:spacing w:after="0" w:line="240" w:lineRule="auto"/>
        <w:ind w:left="72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0EDCAC15" w14:textId="42A383A5" w:rsidR="00C7069F" w:rsidRPr="00C7069F" w:rsidRDefault="00C7069F" w:rsidP="00DB33FC">
      <w:pPr>
        <w:pStyle w:val="ListParagraph"/>
        <w:numPr>
          <w:ilvl w:val="0"/>
          <w:numId w:val="1"/>
        </w:numPr>
        <w:spacing w:after="0" w:line="240" w:lineRule="auto"/>
        <w:textAlignment w:val="baseline"/>
        <w:rPr>
          <w:rFonts w:ascii="Segoe UI" w:eastAsia="Times New Roman" w:hAnsi="Segoe UI" w:cs="Segoe UI"/>
          <w:color w:val="000000"/>
          <w:sz w:val="18"/>
          <w:szCs w:val="18"/>
        </w:rPr>
      </w:pPr>
      <w:r w:rsidRPr="00B95764">
        <w:rPr>
          <w:rFonts w:ascii="Times New Roman" w:eastAsia="Times New Roman" w:hAnsi="Times New Roman" w:cs="Times New Roman"/>
          <w:color w:val="000000"/>
          <w:sz w:val="24"/>
          <w:szCs w:val="24"/>
        </w:rPr>
        <w:t>Commercial and Industrial Heating, Ventilation, and Air Conditioning (HVAC) Systems: </w:t>
      </w:r>
      <w:r w:rsidRPr="00C7069F">
        <w:rPr>
          <w:rFonts w:ascii="Times New Roman" w:eastAsia="Times New Roman" w:hAnsi="Times New Roman" w:cs="Times New Roman"/>
          <w:color w:val="000000"/>
          <w:sz w:val="24"/>
          <w:szCs w:val="24"/>
        </w:rPr>
        <w:t xml:space="preserve">No person shall operate, install, or replace nor permit the operation, installation, </w:t>
      </w:r>
      <w:r w:rsidR="00B95764" w:rsidRPr="00C7069F">
        <w:rPr>
          <w:rFonts w:ascii="Times New Roman" w:eastAsia="Times New Roman" w:hAnsi="Times New Roman" w:cs="Times New Roman"/>
          <w:color w:val="000000"/>
          <w:sz w:val="24"/>
          <w:szCs w:val="24"/>
        </w:rPr>
        <w:t>or replacement</w:t>
      </w:r>
      <w:r w:rsidRPr="00C7069F">
        <w:rPr>
          <w:rFonts w:ascii="Times New Roman" w:eastAsia="Times New Roman" w:hAnsi="Times New Roman" w:cs="Times New Roman"/>
          <w:color w:val="000000"/>
          <w:sz w:val="24"/>
          <w:szCs w:val="24"/>
        </w:rPr>
        <w:t xml:space="preserve"> of any HVAC system installed on or within any commercial property that</w:t>
      </w:r>
      <w:r w:rsidR="00B95764">
        <w:rPr>
          <w:rFonts w:ascii="Times New Roman" w:eastAsia="Times New Roman" w:hAnsi="Times New Roman" w:cs="Times New Roman"/>
          <w:color w:val="000000"/>
          <w:sz w:val="24"/>
          <w:szCs w:val="24"/>
        </w:rPr>
        <w:t xml:space="preserve"> </w:t>
      </w:r>
    </w:p>
    <w:p w14:paraId="42C2551B" w14:textId="3CC2BE45" w:rsidR="00C7069F" w:rsidRPr="00C7069F" w:rsidRDefault="00C7069F" w:rsidP="00C7069F">
      <w:pPr>
        <w:spacing w:after="0" w:line="240" w:lineRule="auto"/>
        <w:ind w:left="720"/>
        <w:textAlignment w:val="baseline"/>
        <w:rPr>
          <w:rFonts w:ascii="Segoe UI" w:eastAsia="Times New Roman" w:hAnsi="Segoe UI" w:cs="Segoe UI"/>
          <w:color w:val="000000"/>
          <w:sz w:val="18"/>
          <w:szCs w:val="18"/>
        </w:rPr>
      </w:pPr>
      <w:r w:rsidRPr="00C7069F">
        <w:rPr>
          <w:rFonts w:ascii="Times New Roman" w:eastAsia="Times New Roman" w:hAnsi="Times New Roman" w:cs="Times New Roman"/>
          <w:color w:val="000000"/>
          <w:sz w:val="24"/>
          <w:szCs w:val="24"/>
        </w:rPr>
        <w:t xml:space="preserve">exceeds the maximum allowable sound pressure levels set forth in Table 1 when </w:t>
      </w:r>
      <w:r w:rsidR="00B95764">
        <w:rPr>
          <w:rFonts w:ascii="Times New Roman" w:eastAsia="Times New Roman" w:hAnsi="Times New Roman" w:cs="Times New Roman"/>
          <w:color w:val="000000"/>
          <w:sz w:val="24"/>
          <w:szCs w:val="24"/>
        </w:rPr>
        <w:t>m</w:t>
      </w:r>
      <w:r w:rsidRPr="00C7069F">
        <w:rPr>
          <w:rFonts w:ascii="Times New Roman" w:eastAsia="Times New Roman" w:hAnsi="Times New Roman" w:cs="Times New Roman"/>
          <w:color w:val="000000"/>
          <w:sz w:val="24"/>
          <w:szCs w:val="24"/>
        </w:rPr>
        <w:t>easured at the property line of the source. </w:t>
      </w:r>
      <w:r w:rsidRPr="00C7069F">
        <w:rPr>
          <w:rFonts w:ascii="Times New Roman" w:eastAsia="Times New Roman" w:hAnsi="Times New Roman" w:cs="Times New Roman"/>
          <w:color w:val="000000"/>
          <w:sz w:val="24"/>
          <w:szCs w:val="24"/>
        </w:rPr>
        <w:br/>
        <w:t> </w:t>
      </w:r>
    </w:p>
    <w:p w14:paraId="3447BE7B" w14:textId="77F5C179" w:rsidR="00C7069F" w:rsidRPr="00B95764" w:rsidRDefault="00C7069F" w:rsidP="00DB33FC">
      <w:pPr>
        <w:pStyle w:val="ListParagraph"/>
        <w:numPr>
          <w:ilvl w:val="0"/>
          <w:numId w:val="1"/>
        </w:numPr>
        <w:spacing w:after="0" w:line="240" w:lineRule="auto"/>
        <w:textAlignment w:val="baseline"/>
        <w:rPr>
          <w:rFonts w:ascii="Times New Roman" w:eastAsia="Times New Roman" w:hAnsi="Times New Roman" w:cs="Times New Roman"/>
          <w:color w:val="000000"/>
          <w:sz w:val="24"/>
          <w:szCs w:val="24"/>
        </w:rPr>
      </w:pPr>
      <w:r w:rsidRPr="00B95764">
        <w:rPr>
          <w:rFonts w:ascii="Times New Roman" w:eastAsia="Times New Roman" w:hAnsi="Times New Roman" w:cs="Times New Roman"/>
          <w:color w:val="000000"/>
          <w:sz w:val="24"/>
          <w:szCs w:val="24"/>
        </w:rPr>
        <w:t>Residential Heating, Ventilation, and Air Conditioning (HVAC) Systems: Noise resulting</w:t>
      </w:r>
      <w:r w:rsidR="00B95764">
        <w:rPr>
          <w:rFonts w:ascii="Times New Roman" w:eastAsia="Times New Roman" w:hAnsi="Times New Roman" w:cs="Times New Roman"/>
          <w:color w:val="000000"/>
          <w:sz w:val="24"/>
          <w:szCs w:val="24"/>
        </w:rPr>
        <w:t xml:space="preserve"> </w:t>
      </w:r>
    </w:p>
    <w:p w14:paraId="151E9301" w14:textId="42B95B45" w:rsidR="00C7069F" w:rsidRPr="00C7069F" w:rsidRDefault="00C7069F" w:rsidP="00C7069F">
      <w:pPr>
        <w:spacing w:after="0" w:line="240" w:lineRule="auto"/>
        <w:ind w:left="720"/>
        <w:textAlignment w:val="baseline"/>
        <w:rPr>
          <w:rFonts w:ascii="Segoe UI" w:eastAsia="Times New Roman" w:hAnsi="Segoe UI" w:cs="Segoe UI"/>
          <w:color w:val="000000"/>
          <w:sz w:val="18"/>
          <w:szCs w:val="18"/>
        </w:rPr>
      </w:pPr>
      <w:r w:rsidRPr="00C7069F">
        <w:rPr>
          <w:rFonts w:ascii="Times New Roman" w:eastAsia="Times New Roman" w:hAnsi="Times New Roman" w:cs="Times New Roman"/>
          <w:color w:val="000000"/>
          <w:sz w:val="24"/>
          <w:szCs w:val="24"/>
        </w:rPr>
        <w:t>from the operation of a HVAC system used on or within a residential property use, including central air conditioning units, evaporative coolers, or window cooling units,</w:t>
      </w:r>
      <w:r w:rsidR="00292886">
        <w:rPr>
          <w:rFonts w:ascii="Times New Roman" w:eastAsia="Times New Roman" w:hAnsi="Times New Roman" w:cs="Times New Roman"/>
          <w:color w:val="000000"/>
          <w:sz w:val="24"/>
          <w:szCs w:val="24"/>
        </w:rPr>
        <w:t xml:space="preserve"> </w:t>
      </w:r>
      <w:r w:rsidRPr="00C7069F">
        <w:rPr>
          <w:rFonts w:ascii="Times New Roman" w:eastAsia="Times New Roman" w:hAnsi="Times New Roman" w:cs="Times New Roman"/>
          <w:color w:val="000000"/>
          <w:sz w:val="24"/>
          <w:szCs w:val="24"/>
        </w:rPr>
        <w:t>regardless of the time or frequency of operation, shall be exempt from this ordinance,</w:t>
      </w:r>
      <w:r w:rsidR="00292886">
        <w:rPr>
          <w:rFonts w:ascii="Times New Roman" w:eastAsia="Times New Roman" w:hAnsi="Times New Roman" w:cs="Times New Roman"/>
          <w:color w:val="000000"/>
          <w:sz w:val="24"/>
          <w:szCs w:val="24"/>
        </w:rPr>
        <w:t xml:space="preserve"> </w:t>
      </w:r>
      <w:r w:rsidRPr="00C7069F">
        <w:rPr>
          <w:rFonts w:ascii="Times New Roman" w:eastAsia="Times New Roman" w:hAnsi="Times New Roman" w:cs="Times New Roman"/>
          <w:color w:val="000000"/>
          <w:sz w:val="24"/>
          <w:szCs w:val="24"/>
        </w:rPr>
        <w:t>provided the system is in good repair and operating within manufacturer’s specifications. </w:t>
      </w:r>
    </w:p>
    <w:p w14:paraId="50FA47E2" w14:textId="77777777" w:rsidR="00C7069F" w:rsidRPr="00C7069F" w:rsidRDefault="00C7069F" w:rsidP="00C7069F">
      <w:pPr>
        <w:spacing w:after="0" w:line="240" w:lineRule="auto"/>
        <w:ind w:left="720"/>
        <w:textAlignment w:val="baseline"/>
        <w:rPr>
          <w:rFonts w:ascii="Segoe UI" w:eastAsia="Times New Roman" w:hAnsi="Segoe UI" w:cs="Segoe UI"/>
          <w:color w:val="000000"/>
          <w:sz w:val="18"/>
          <w:szCs w:val="18"/>
        </w:rPr>
      </w:pPr>
      <w:r w:rsidRPr="00C7069F">
        <w:rPr>
          <w:rFonts w:ascii="Times New Roman" w:eastAsia="Times New Roman" w:hAnsi="Times New Roman" w:cs="Times New Roman"/>
          <w:color w:val="000000"/>
          <w:sz w:val="24"/>
          <w:szCs w:val="24"/>
        </w:rPr>
        <w:t> </w:t>
      </w:r>
    </w:p>
    <w:p w14:paraId="2CA47D9F" w14:textId="343C7446" w:rsidR="00C7069F" w:rsidRPr="00292886" w:rsidRDefault="00C7069F" w:rsidP="00DB33FC">
      <w:pPr>
        <w:pStyle w:val="ListParagraph"/>
        <w:numPr>
          <w:ilvl w:val="0"/>
          <w:numId w:val="1"/>
        </w:numPr>
        <w:spacing w:after="0" w:line="240" w:lineRule="auto"/>
        <w:textAlignment w:val="baseline"/>
        <w:rPr>
          <w:rFonts w:ascii="Times New Roman" w:eastAsia="Times New Roman" w:hAnsi="Times New Roman" w:cs="Times New Roman"/>
          <w:color w:val="000000"/>
          <w:sz w:val="24"/>
          <w:szCs w:val="24"/>
        </w:rPr>
      </w:pPr>
      <w:r w:rsidRPr="00292886">
        <w:rPr>
          <w:rFonts w:ascii="Times New Roman" w:eastAsia="Times New Roman" w:hAnsi="Times New Roman" w:cs="Times New Roman"/>
          <w:color w:val="000000"/>
          <w:sz w:val="24"/>
          <w:szCs w:val="24"/>
        </w:rPr>
        <w:lastRenderedPageBreak/>
        <w:t>Garbage Collection: No person shall collect garbage, waste, or refuse nor shall any person cause, allow, permit, or fail to control the collection of garbage, waste, or refuse within 300 feet of a residential property between the hours of 10 p.m. and 6 a.m.  </w:t>
      </w:r>
    </w:p>
    <w:p w14:paraId="3D741268" w14:textId="77777777" w:rsidR="00C7069F" w:rsidRPr="00C7069F" w:rsidRDefault="00C7069F" w:rsidP="00C7069F">
      <w:pPr>
        <w:spacing w:after="0" w:line="240" w:lineRule="auto"/>
        <w:ind w:left="720"/>
        <w:textAlignment w:val="baseline"/>
        <w:rPr>
          <w:rFonts w:ascii="Segoe UI" w:eastAsia="Times New Roman" w:hAnsi="Segoe UI" w:cs="Segoe UI"/>
          <w:color w:val="000000"/>
          <w:sz w:val="18"/>
          <w:szCs w:val="18"/>
        </w:rPr>
      </w:pPr>
      <w:r w:rsidRPr="00C7069F">
        <w:rPr>
          <w:rFonts w:ascii="Times New Roman" w:eastAsia="Times New Roman" w:hAnsi="Times New Roman" w:cs="Times New Roman"/>
          <w:color w:val="000000"/>
          <w:sz w:val="24"/>
          <w:szCs w:val="24"/>
        </w:rPr>
        <w:t> </w:t>
      </w:r>
    </w:p>
    <w:p w14:paraId="28F2EADC" w14:textId="5C6EC2BD" w:rsidR="00C7069F" w:rsidRPr="003F07C6" w:rsidRDefault="00C7069F" w:rsidP="00DB33FC">
      <w:pPr>
        <w:pStyle w:val="ListParagraph"/>
        <w:numPr>
          <w:ilvl w:val="0"/>
          <w:numId w:val="1"/>
        </w:numPr>
        <w:spacing w:after="0" w:line="240" w:lineRule="auto"/>
        <w:textAlignment w:val="baseline"/>
        <w:rPr>
          <w:rFonts w:ascii="Times New Roman" w:eastAsia="Times New Roman" w:hAnsi="Times New Roman" w:cs="Times New Roman"/>
          <w:color w:val="000000"/>
          <w:sz w:val="24"/>
          <w:szCs w:val="24"/>
        </w:rPr>
      </w:pPr>
      <w:r w:rsidRPr="003F07C6">
        <w:rPr>
          <w:rFonts w:ascii="Times New Roman" w:eastAsia="Times New Roman" w:hAnsi="Times New Roman" w:cs="Times New Roman"/>
          <w:color w:val="000000"/>
          <w:sz w:val="24"/>
          <w:szCs w:val="24"/>
        </w:rPr>
        <w:t>Loading/Unloading Operations: No person shall load or unload any equipment, vehicle, box, crate, container, garbage container, or other object or open, close, or otherwise handle these objects within 300 feet of a residential property between the hours of 10 p.m. and 7 a.m.  </w:t>
      </w:r>
    </w:p>
    <w:p w14:paraId="0A28D3EA"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5B567140" w14:textId="2DD8E275" w:rsidR="00C7069F" w:rsidRPr="003F07C6" w:rsidRDefault="00C7069F" w:rsidP="00DB33FC">
      <w:pPr>
        <w:pStyle w:val="ListParagraph"/>
        <w:numPr>
          <w:ilvl w:val="0"/>
          <w:numId w:val="1"/>
        </w:numPr>
        <w:spacing w:after="0" w:line="240" w:lineRule="auto"/>
        <w:textAlignment w:val="baseline"/>
        <w:rPr>
          <w:rFonts w:ascii="Times New Roman" w:eastAsia="Times New Roman" w:hAnsi="Times New Roman" w:cs="Times New Roman"/>
          <w:color w:val="000000"/>
          <w:sz w:val="24"/>
          <w:szCs w:val="24"/>
        </w:rPr>
      </w:pPr>
      <w:r w:rsidRPr="003F07C6">
        <w:rPr>
          <w:rFonts w:ascii="Times New Roman" w:eastAsia="Times New Roman" w:hAnsi="Times New Roman" w:cs="Times New Roman"/>
          <w:color w:val="000000"/>
          <w:sz w:val="24"/>
          <w:szCs w:val="24"/>
        </w:rPr>
        <w:t>Motor Vehicles:  </w:t>
      </w:r>
    </w:p>
    <w:p w14:paraId="1E439BC3"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22BB56D1" w14:textId="43A7ED5D" w:rsidR="00C7069F" w:rsidRPr="003F07C6" w:rsidRDefault="00C7069F" w:rsidP="00DB33FC">
      <w:pPr>
        <w:pStyle w:val="ListParagraph"/>
        <w:numPr>
          <w:ilvl w:val="1"/>
          <w:numId w:val="1"/>
        </w:numPr>
        <w:spacing w:after="0" w:line="240" w:lineRule="auto"/>
        <w:textAlignment w:val="baseline"/>
        <w:rPr>
          <w:rFonts w:ascii="Times New Roman" w:eastAsia="Times New Roman" w:hAnsi="Times New Roman" w:cs="Times New Roman"/>
          <w:color w:val="000000"/>
          <w:sz w:val="24"/>
          <w:szCs w:val="24"/>
        </w:rPr>
      </w:pPr>
      <w:r w:rsidRPr="003F07C6">
        <w:rPr>
          <w:rFonts w:ascii="Times New Roman" w:eastAsia="Times New Roman" w:hAnsi="Times New Roman" w:cs="Times New Roman"/>
          <w:color w:val="000000"/>
          <w:sz w:val="24"/>
          <w:szCs w:val="24"/>
        </w:rPr>
        <w:t>No person shall operate or use, nor shall any person cause, allow, permit, or fail to control the operation or use of any motor vehicle: </w:t>
      </w:r>
    </w:p>
    <w:p w14:paraId="07FE54A4" w14:textId="66C6F6F1" w:rsidR="00C7069F" w:rsidRPr="003F07C6" w:rsidRDefault="00C7069F" w:rsidP="00DB33FC">
      <w:pPr>
        <w:pStyle w:val="ListParagraph"/>
        <w:numPr>
          <w:ilvl w:val="0"/>
          <w:numId w:val="17"/>
        </w:numPr>
        <w:spacing w:after="0" w:line="240" w:lineRule="auto"/>
        <w:ind w:left="2880"/>
        <w:textAlignment w:val="baseline"/>
        <w:rPr>
          <w:rFonts w:ascii="Times New Roman" w:eastAsia="Times New Roman" w:hAnsi="Times New Roman" w:cs="Times New Roman"/>
          <w:color w:val="000000"/>
          <w:sz w:val="24"/>
          <w:szCs w:val="24"/>
        </w:rPr>
      </w:pPr>
      <w:r w:rsidRPr="003F07C6">
        <w:rPr>
          <w:rFonts w:ascii="Times New Roman" w:eastAsia="Times New Roman" w:hAnsi="Times New Roman" w:cs="Times New Roman"/>
          <w:color w:val="000000"/>
          <w:sz w:val="24"/>
          <w:szCs w:val="24"/>
        </w:rPr>
        <w:t>Without a noise control system that meets the original specifications installed by the manufacturer; </w:t>
      </w:r>
    </w:p>
    <w:p w14:paraId="4301BA58" w14:textId="7BF9AD35" w:rsidR="00C7069F" w:rsidRPr="003F07C6" w:rsidRDefault="00C7069F" w:rsidP="00DB33FC">
      <w:pPr>
        <w:pStyle w:val="ListParagraph"/>
        <w:numPr>
          <w:ilvl w:val="0"/>
          <w:numId w:val="17"/>
        </w:numPr>
        <w:spacing w:after="0" w:line="240" w:lineRule="auto"/>
        <w:ind w:left="2880"/>
        <w:textAlignment w:val="baseline"/>
        <w:rPr>
          <w:rFonts w:ascii="Times New Roman" w:eastAsia="Times New Roman" w:hAnsi="Times New Roman" w:cs="Times New Roman"/>
          <w:color w:val="000000"/>
          <w:sz w:val="24"/>
          <w:szCs w:val="24"/>
        </w:rPr>
      </w:pPr>
      <w:r w:rsidRPr="003F07C6">
        <w:rPr>
          <w:rFonts w:ascii="Times New Roman" w:eastAsia="Times New Roman" w:hAnsi="Times New Roman" w:cs="Times New Roman"/>
          <w:color w:val="000000"/>
          <w:sz w:val="24"/>
          <w:szCs w:val="24"/>
        </w:rPr>
        <w:t>Unless the noise control system is in constant operation and free of defects that affect sound reduction; </w:t>
      </w:r>
    </w:p>
    <w:p w14:paraId="3456A699" w14:textId="2CCCF79E" w:rsidR="00C7069F" w:rsidRPr="003F07C6" w:rsidRDefault="00C7069F" w:rsidP="00DB33FC">
      <w:pPr>
        <w:pStyle w:val="ListParagraph"/>
        <w:numPr>
          <w:ilvl w:val="0"/>
          <w:numId w:val="17"/>
        </w:numPr>
        <w:spacing w:after="0" w:line="240" w:lineRule="auto"/>
        <w:ind w:left="2880"/>
        <w:textAlignment w:val="baseline"/>
        <w:rPr>
          <w:rFonts w:ascii="Times New Roman" w:eastAsia="Times New Roman" w:hAnsi="Times New Roman" w:cs="Times New Roman"/>
          <w:color w:val="000000"/>
          <w:sz w:val="24"/>
          <w:szCs w:val="24"/>
        </w:rPr>
      </w:pPr>
      <w:r w:rsidRPr="003F07C6">
        <w:rPr>
          <w:rFonts w:ascii="Times New Roman" w:eastAsia="Times New Roman" w:hAnsi="Times New Roman" w:cs="Times New Roman"/>
          <w:color w:val="000000"/>
          <w:sz w:val="24"/>
          <w:szCs w:val="24"/>
        </w:rPr>
        <w:t>With any cut out, bypass or similar device which increases sound pressure levels; </w:t>
      </w:r>
    </w:p>
    <w:p w14:paraId="7B42133F" w14:textId="15C00F44" w:rsidR="00C7069F" w:rsidRPr="003F07C6" w:rsidRDefault="00C7069F" w:rsidP="00DB33FC">
      <w:pPr>
        <w:pStyle w:val="ListParagraph"/>
        <w:numPr>
          <w:ilvl w:val="0"/>
          <w:numId w:val="17"/>
        </w:numPr>
        <w:spacing w:after="0" w:line="240" w:lineRule="auto"/>
        <w:ind w:left="2880"/>
        <w:textAlignment w:val="baseline"/>
        <w:rPr>
          <w:rFonts w:ascii="Times New Roman" w:eastAsia="Times New Roman" w:hAnsi="Times New Roman" w:cs="Times New Roman"/>
          <w:color w:val="000000"/>
          <w:sz w:val="24"/>
          <w:szCs w:val="24"/>
        </w:rPr>
      </w:pPr>
      <w:r w:rsidRPr="003F07C6">
        <w:rPr>
          <w:rFonts w:ascii="Times New Roman" w:eastAsia="Times New Roman" w:hAnsi="Times New Roman" w:cs="Times New Roman"/>
          <w:color w:val="000000"/>
          <w:sz w:val="24"/>
          <w:szCs w:val="24"/>
        </w:rPr>
        <w:t>When the noise control system has been modified, punctured, or rendered inoperative; and </w:t>
      </w:r>
    </w:p>
    <w:p w14:paraId="30E945A8" w14:textId="65BED458" w:rsidR="00C7069F" w:rsidRDefault="00C7069F" w:rsidP="00DB33FC">
      <w:pPr>
        <w:pStyle w:val="ListParagraph"/>
        <w:numPr>
          <w:ilvl w:val="0"/>
          <w:numId w:val="17"/>
        </w:numPr>
        <w:spacing w:after="0" w:line="240" w:lineRule="auto"/>
        <w:ind w:left="2880"/>
        <w:textAlignment w:val="baseline"/>
        <w:rPr>
          <w:rFonts w:ascii="Times New Roman" w:eastAsia="Times New Roman" w:hAnsi="Times New Roman" w:cs="Times New Roman"/>
          <w:color w:val="000000"/>
          <w:sz w:val="24"/>
          <w:szCs w:val="24"/>
        </w:rPr>
      </w:pPr>
      <w:r w:rsidRPr="003F07C6">
        <w:rPr>
          <w:rFonts w:ascii="Times New Roman" w:eastAsia="Times New Roman" w:hAnsi="Times New Roman" w:cs="Times New Roman"/>
          <w:color w:val="000000"/>
          <w:sz w:val="24"/>
          <w:szCs w:val="24"/>
        </w:rPr>
        <w:t>Unless the noise control system of the motor vehicle or combination of vehicles of a type subject to registration, at any time or under any condition of grade, load, acceleration or deceleration does not exceed the maximum allowable sound pressure levels set forth in Table 2 at a distance of 25 feet or more for the category of motor vehicle, based on the legal speed limit, posted or not, of the road on which such vehicle or vehicles are operated using testing methods as prescribed by the City. </w:t>
      </w:r>
    </w:p>
    <w:p w14:paraId="00221BEC" w14:textId="5266DF74" w:rsidR="00C7069F" w:rsidRPr="00C7069F" w:rsidRDefault="00C7069F" w:rsidP="00D809BE">
      <w:pPr>
        <w:spacing w:after="0" w:line="240" w:lineRule="auto"/>
        <w:textAlignment w:val="baseline"/>
        <w:rPr>
          <w:rFonts w:ascii="Segoe UI" w:eastAsia="Times New Roman" w:hAnsi="Segoe UI" w:cs="Segoe UI"/>
          <w:sz w:val="18"/>
          <w:szCs w:val="18"/>
        </w:rPr>
      </w:pPr>
    </w:p>
    <w:p w14:paraId="3795D0B3" w14:textId="77777777" w:rsidR="00C7069F" w:rsidRPr="00C7069F" w:rsidRDefault="00C7069F" w:rsidP="00C7069F">
      <w:pPr>
        <w:spacing w:after="0" w:line="240" w:lineRule="auto"/>
        <w:jc w:val="center"/>
        <w:textAlignment w:val="baseline"/>
        <w:rPr>
          <w:rFonts w:ascii="Segoe UI" w:eastAsia="Times New Roman" w:hAnsi="Segoe UI" w:cs="Segoe UI"/>
          <w:sz w:val="18"/>
          <w:szCs w:val="18"/>
        </w:rPr>
      </w:pPr>
      <w:r w:rsidRPr="00C7069F">
        <w:rPr>
          <w:rFonts w:ascii="Times New Roman" w:eastAsia="Times New Roman" w:hAnsi="Times New Roman" w:cs="Times New Roman"/>
          <w:b/>
          <w:bCs/>
          <w:sz w:val="24"/>
          <w:szCs w:val="24"/>
        </w:rPr>
        <w:t>TABLE 2:  MAXIMUM SOUND PRESSURE LEVELS FOR MOTOR VEHICLES</w:t>
      </w:r>
      <w:r w:rsidRPr="00C7069F">
        <w:rPr>
          <w:rFonts w:ascii="Times New Roman" w:eastAsia="Times New Roman" w:hAnsi="Times New Roman" w:cs="Times New Roman"/>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83"/>
        <w:gridCol w:w="2174"/>
        <w:gridCol w:w="1734"/>
        <w:gridCol w:w="2729"/>
      </w:tblGrid>
      <w:tr w:rsidR="00C7069F" w:rsidRPr="00C7069F" w14:paraId="2F39D9DA" w14:textId="77777777" w:rsidTr="00C7069F">
        <w:tc>
          <w:tcPr>
            <w:tcW w:w="3405" w:type="dxa"/>
            <w:tcBorders>
              <w:top w:val="single" w:sz="6" w:space="0" w:color="auto"/>
              <w:left w:val="single" w:sz="6" w:space="0" w:color="auto"/>
              <w:bottom w:val="single" w:sz="6" w:space="0" w:color="auto"/>
              <w:right w:val="single" w:sz="6" w:space="0" w:color="auto"/>
            </w:tcBorders>
            <w:shd w:val="clear" w:color="auto" w:fill="auto"/>
            <w:hideMark/>
          </w:tcPr>
          <w:p w14:paraId="09744411"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rPr>
              <w:t> </w:t>
            </w:r>
          </w:p>
        </w:tc>
        <w:tc>
          <w:tcPr>
            <w:tcW w:w="5925" w:type="dxa"/>
            <w:gridSpan w:val="3"/>
            <w:tcBorders>
              <w:top w:val="single" w:sz="6" w:space="0" w:color="auto"/>
              <w:left w:val="single" w:sz="6" w:space="0" w:color="auto"/>
              <w:bottom w:val="single" w:sz="6" w:space="0" w:color="auto"/>
              <w:right w:val="single" w:sz="6" w:space="0" w:color="auto"/>
            </w:tcBorders>
            <w:shd w:val="clear" w:color="auto" w:fill="auto"/>
            <w:hideMark/>
          </w:tcPr>
          <w:p w14:paraId="4C63E44A"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Sound Pressure Level, dB(A) </w:t>
            </w:r>
          </w:p>
        </w:tc>
      </w:tr>
      <w:tr w:rsidR="00C7069F" w:rsidRPr="00C7069F" w14:paraId="40BF8461" w14:textId="77777777" w:rsidTr="00C7069F">
        <w:tc>
          <w:tcPr>
            <w:tcW w:w="3405" w:type="dxa"/>
            <w:tcBorders>
              <w:top w:val="single" w:sz="6" w:space="0" w:color="auto"/>
              <w:left w:val="single" w:sz="6" w:space="0" w:color="auto"/>
              <w:bottom w:val="single" w:sz="6" w:space="0" w:color="auto"/>
              <w:right w:val="single" w:sz="6" w:space="0" w:color="auto"/>
            </w:tcBorders>
            <w:shd w:val="clear" w:color="auto" w:fill="auto"/>
            <w:hideMark/>
          </w:tcPr>
          <w:p w14:paraId="59675A68"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rPr>
              <w:t> </w:t>
            </w:r>
          </w:p>
        </w:tc>
        <w:tc>
          <w:tcPr>
            <w:tcW w:w="2250" w:type="dxa"/>
            <w:tcBorders>
              <w:top w:val="single" w:sz="6" w:space="0" w:color="auto"/>
              <w:left w:val="single" w:sz="6" w:space="0" w:color="auto"/>
              <w:bottom w:val="single" w:sz="6" w:space="0" w:color="auto"/>
              <w:right w:val="single" w:sz="6" w:space="0" w:color="auto"/>
            </w:tcBorders>
            <w:shd w:val="clear" w:color="auto" w:fill="auto"/>
            <w:hideMark/>
          </w:tcPr>
          <w:p w14:paraId="6D043C4B"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Measured at a distance of: </w:t>
            </w:r>
          </w:p>
        </w:tc>
        <w:tc>
          <w:tcPr>
            <w:tcW w:w="1800" w:type="dxa"/>
            <w:tcBorders>
              <w:top w:val="single" w:sz="6" w:space="0" w:color="auto"/>
              <w:left w:val="single" w:sz="6" w:space="0" w:color="auto"/>
              <w:bottom w:val="single" w:sz="6" w:space="0" w:color="auto"/>
              <w:right w:val="single" w:sz="6" w:space="0" w:color="auto"/>
            </w:tcBorders>
            <w:shd w:val="clear" w:color="auto" w:fill="auto"/>
            <w:hideMark/>
          </w:tcPr>
          <w:p w14:paraId="5689F464"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Speed limit </w:t>
            </w:r>
          </w:p>
          <w:p w14:paraId="057196F2"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40 mph or less </w:t>
            </w:r>
          </w:p>
        </w:tc>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71B863A1"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Speed limit </w:t>
            </w:r>
          </w:p>
          <w:p w14:paraId="49D30DA6"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over 40 mph </w:t>
            </w:r>
          </w:p>
        </w:tc>
      </w:tr>
      <w:tr w:rsidR="00C7069F" w:rsidRPr="00C7069F" w14:paraId="23020C60" w14:textId="77777777" w:rsidTr="00C7069F">
        <w:tc>
          <w:tcPr>
            <w:tcW w:w="3405" w:type="dxa"/>
            <w:tcBorders>
              <w:top w:val="single" w:sz="6" w:space="0" w:color="auto"/>
              <w:left w:val="single" w:sz="6" w:space="0" w:color="auto"/>
              <w:bottom w:val="single" w:sz="6" w:space="0" w:color="auto"/>
              <w:right w:val="single" w:sz="6" w:space="0" w:color="auto"/>
            </w:tcBorders>
            <w:shd w:val="clear" w:color="auto" w:fill="auto"/>
            <w:hideMark/>
          </w:tcPr>
          <w:p w14:paraId="0E46465F"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rPr>
              <w:t>Any motor vehicle with a manufacturer’s gross vehicle weight rating (GVWR) or gross combination weight rating (GCWR) of 10,000 pounds or more or any combination of vehicles towed by such motor vehicle </w:t>
            </w:r>
          </w:p>
        </w:tc>
        <w:tc>
          <w:tcPr>
            <w:tcW w:w="2250" w:type="dxa"/>
            <w:tcBorders>
              <w:top w:val="single" w:sz="6" w:space="0" w:color="auto"/>
              <w:left w:val="single" w:sz="6" w:space="0" w:color="auto"/>
              <w:bottom w:val="single" w:sz="6" w:space="0" w:color="auto"/>
              <w:right w:val="single" w:sz="6" w:space="0" w:color="auto"/>
            </w:tcBorders>
            <w:shd w:val="clear" w:color="auto" w:fill="auto"/>
            <w:hideMark/>
          </w:tcPr>
          <w:p w14:paraId="390668C7"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45EE71F6"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6796B1C6"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1B2ED6BE"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25 feet </w:t>
            </w:r>
          </w:p>
        </w:tc>
        <w:tc>
          <w:tcPr>
            <w:tcW w:w="1800" w:type="dxa"/>
            <w:tcBorders>
              <w:top w:val="single" w:sz="6" w:space="0" w:color="auto"/>
              <w:left w:val="single" w:sz="6" w:space="0" w:color="auto"/>
              <w:bottom w:val="single" w:sz="6" w:space="0" w:color="auto"/>
              <w:right w:val="single" w:sz="6" w:space="0" w:color="auto"/>
            </w:tcBorders>
            <w:shd w:val="clear" w:color="auto" w:fill="auto"/>
            <w:hideMark/>
          </w:tcPr>
          <w:p w14:paraId="6EF0FA62"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2DC266C2"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15ECDC59"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3ACDFAD4"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88 dB(A) </w:t>
            </w:r>
          </w:p>
        </w:tc>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0B1C6F36"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5CE31613"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0ED2BE3B"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45D8A36B"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94 dB(A) </w:t>
            </w:r>
          </w:p>
        </w:tc>
      </w:tr>
      <w:tr w:rsidR="00C7069F" w:rsidRPr="00C7069F" w14:paraId="4EFE669C" w14:textId="77777777" w:rsidTr="00C7069F">
        <w:tc>
          <w:tcPr>
            <w:tcW w:w="3405" w:type="dxa"/>
            <w:tcBorders>
              <w:top w:val="single" w:sz="6" w:space="0" w:color="auto"/>
              <w:left w:val="single" w:sz="6" w:space="0" w:color="auto"/>
              <w:bottom w:val="single" w:sz="6" w:space="0" w:color="auto"/>
              <w:right w:val="single" w:sz="6" w:space="0" w:color="auto"/>
            </w:tcBorders>
            <w:shd w:val="clear" w:color="auto" w:fill="auto"/>
            <w:hideMark/>
          </w:tcPr>
          <w:p w14:paraId="20A183D0"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rPr>
              <w:t>Any other motor vehicle and any combination of motor vehicles towed by such motor vehicle </w:t>
            </w:r>
          </w:p>
        </w:tc>
        <w:tc>
          <w:tcPr>
            <w:tcW w:w="2250" w:type="dxa"/>
            <w:tcBorders>
              <w:top w:val="single" w:sz="6" w:space="0" w:color="auto"/>
              <w:left w:val="single" w:sz="6" w:space="0" w:color="auto"/>
              <w:bottom w:val="single" w:sz="6" w:space="0" w:color="auto"/>
              <w:right w:val="single" w:sz="6" w:space="0" w:color="auto"/>
            </w:tcBorders>
            <w:shd w:val="clear" w:color="auto" w:fill="auto"/>
            <w:hideMark/>
          </w:tcPr>
          <w:p w14:paraId="6F4A7A3B"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17402811"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25 Feet </w:t>
            </w:r>
          </w:p>
        </w:tc>
        <w:tc>
          <w:tcPr>
            <w:tcW w:w="1800" w:type="dxa"/>
            <w:tcBorders>
              <w:top w:val="single" w:sz="6" w:space="0" w:color="auto"/>
              <w:left w:val="single" w:sz="6" w:space="0" w:color="auto"/>
              <w:bottom w:val="single" w:sz="6" w:space="0" w:color="auto"/>
              <w:right w:val="single" w:sz="6" w:space="0" w:color="auto"/>
            </w:tcBorders>
            <w:shd w:val="clear" w:color="auto" w:fill="auto"/>
            <w:hideMark/>
          </w:tcPr>
          <w:p w14:paraId="134DC6C1"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29CEA4E5" w14:textId="77777777" w:rsidR="00C7069F" w:rsidRPr="00C7069F" w:rsidRDefault="00C7069F" w:rsidP="00C7069F">
            <w:pPr>
              <w:spacing w:after="0" w:line="240" w:lineRule="auto"/>
              <w:jc w:val="center"/>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80 dB(A) </w:t>
            </w:r>
          </w:p>
        </w:tc>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7798A34E"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35BDD76E" w14:textId="41514AFE" w:rsidR="00C7069F" w:rsidRPr="003F07C6" w:rsidRDefault="00C7069F" w:rsidP="00DB33FC">
            <w:pPr>
              <w:pStyle w:val="ListParagraph"/>
              <w:numPr>
                <w:ilvl w:val="2"/>
                <w:numId w:val="1"/>
              </w:numPr>
              <w:spacing w:after="0" w:line="240" w:lineRule="auto"/>
              <w:jc w:val="center"/>
              <w:textAlignment w:val="baseline"/>
              <w:rPr>
                <w:rFonts w:ascii="Times New Roman" w:eastAsia="Times New Roman" w:hAnsi="Times New Roman" w:cs="Times New Roman"/>
                <w:sz w:val="24"/>
                <w:szCs w:val="24"/>
              </w:rPr>
            </w:pPr>
            <w:r w:rsidRPr="003F07C6">
              <w:rPr>
                <w:rFonts w:ascii="Times New Roman" w:eastAsia="Times New Roman" w:hAnsi="Times New Roman" w:cs="Times New Roman"/>
                <w:sz w:val="24"/>
                <w:szCs w:val="24"/>
              </w:rPr>
              <w:t>B(A) </w:t>
            </w:r>
          </w:p>
        </w:tc>
      </w:tr>
    </w:tbl>
    <w:p w14:paraId="10B34BBC" w14:textId="77777777" w:rsidR="00C7069F" w:rsidRPr="00C7069F" w:rsidRDefault="00C7069F" w:rsidP="00C7069F">
      <w:pPr>
        <w:spacing w:after="0" w:line="240" w:lineRule="auto"/>
        <w:jc w:val="center"/>
        <w:textAlignment w:val="baseline"/>
        <w:rPr>
          <w:rFonts w:ascii="Segoe UI" w:eastAsia="Times New Roman" w:hAnsi="Segoe UI" w:cs="Segoe UI"/>
          <w:sz w:val="18"/>
          <w:szCs w:val="18"/>
        </w:rPr>
      </w:pPr>
      <w:r w:rsidRPr="00C7069F">
        <w:rPr>
          <w:rFonts w:ascii="Times New Roman" w:eastAsia="Times New Roman" w:hAnsi="Times New Roman" w:cs="Times New Roman"/>
          <w:sz w:val="28"/>
          <w:szCs w:val="28"/>
        </w:rPr>
        <w:t> </w:t>
      </w:r>
    </w:p>
    <w:p w14:paraId="496D35B3" w14:textId="27DAAE26" w:rsidR="00C7069F" w:rsidRPr="003F07C6" w:rsidRDefault="00C7069F" w:rsidP="00DB33FC">
      <w:pPr>
        <w:pStyle w:val="ListParagraph"/>
        <w:numPr>
          <w:ilvl w:val="1"/>
          <w:numId w:val="1"/>
        </w:numPr>
        <w:spacing w:after="0" w:line="240" w:lineRule="auto"/>
        <w:textAlignment w:val="baseline"/>
        <w:rPr>
          <w:rFonts w:ascii="Times New Roman" w:eastAsia="Times New Roman" w:hAnsi="Times New Roman" w:cs="Times New Roman"/>
          <w:color w:val="000000"/>
          <w:sz w:val="24"/>
          <w:szCs w:val="24"/>
        </w:rPr>
      </w:pPr>
      <w:r w:rsidRPr="003F07C6">
        <w:rPr>
          <w:rFonts w:ascii="Times New Roman" w:eastAsia="Times New Roman" w:hAnsi="Times New Roman" w:cs="Times New Roman"/>
          <w:color w:val="000000"/>
          <w:sz w:val="24"/>
          <w:szCs w:val="24"/>
        </w:rPr>
        <w:t>Off-Highway Vehicles. No person shall operate, nor shall any person cause, allow, permit, or fail to control the operation of any off-highway vehicle or off-road motorcycle whether or not duly registered: </w:t>
      </w:r>
    </w:p>
    <w:p w14:paraId="7DB1FC06" w14:textId="5411937B" w:rsidR="00C7069F" w:rsidRPr="00F74DE5" w:rsidRDefault="00C7069F" w:rsidP="00DB33FC">
      <w:pPr>
        <w:pStyle w:val="ListParagraph"/>
        <w:numPr>
          <w:ilvl w:val="0"/>
          <w:numId w:val="18"/>
        </w:numPr>
        <w:spacing w:after="0" w:line="240" w:lineRule="auto"/>
        <w:ind w:left="2880"/>
        <w:textAlignment w:val="baseline"/>
        <w:rPr>
          <w:rFonts w:ascii="Times New Roman" w:eastAsia="Times New Roman" w:hAnsi="Times New Roman" w:cs="Times New Roman"/>
          <w:color w:val="000000"/>
          <w:sz w:val="24"/>
          <w:szCs w:val="24"/>
        </w:rPr>
      </w:pPr>
      <w:r w:rsidRPr="00F74DE5">
        <w:rPr>
          <w:rFonts w:ascii="Times New Roman" w:eastAsia="Times New Roman" w:hAnsi="Times New Roman" w:cs="Times New Roman"/>
          <w:color w:val="000000"/>
          <w:sz w:val="24"/>
          <w:szCs w:val="24"/>
        </w:rPr>
        <w:t>Without a noise control system in constant use and in good working order so as to prevent emission of excessive or unusual sounds. </w:t>
      </w:r>
    </w:p>
    <w:p w14:paraId="301E76E1" w14:textId="42AD7D49" w:rsidR="00C7069F" w:rsidRPr="00F74DE5" w:rsidRDefault="00C7069F" w:rsidP="00DB33FC">
      <w:pPr>
        <w:pStyle w:val="ListParagraph"/>
        <w:numPr>
          <w:ilvl w:val="0"/>
          <w:numId w:val="18"/>
        </w:numPr>
        <w:spacing w:after="0" w:line="240" w:lineRule="auto"/>
        <w:ind w:left="2880"/>
        <w:textAlignment w:val="baseline"/>
        <w:rPr>
          <w:rFonts w:ascii="Times New Roman" w:eastAsia="Times New Roman" w:hAnsi="Times New Roman" w:cs="Times New Roman"/>
          <w:color w:val="000000"/>
          <w:sz w:val="24"/>
          <w:szCs w:val="24"/>
        </w:rPr>
      </w:pPr>
      <w:r w:rsidRPr="00F74DE5">
        <w:rPr>
          <w:rFonts w:ascii="Times New Roman" w:eastAsia="Times New Roman" w:hAnsi="Times New Roman" w:cs="Times New Roman"/>
          <w:color w:val="000000"/>
          <w:sz w:val="24"/>
          <w:szCs w:val="24"/>
        </w:rPr>
        <w:t>Between the hours of 10 p.m. and 7 a.m. unless:  </w:t>
      </w:r>
    </w:p>
    <w:p w14:paraId="1BC36397" w14:textId="77777777" w:rsidR="00C7069F" w:rsidRPr="00C7069F" w:rsidRDefault="00C7069F" w:rsidP="00DB33FC">
      <w:pPr>
        <w:numPr>
          <w:ilvl w:val="0"/>
          <w:numId w:val="2"/>
        </w:numPr>
        <w:spacing w:after="0" w:line="240" w:lineRule="auto"/>
        <w:ind w:left="3240" w:firstLine="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lastRenderedPageBreak/>
        <w:t>this activity complies with Sub-section 4.2 Table 1, or  </w:t>
      </w:r>
    </w:p>
    <w:p w14:paraId="31D06721" w14:textId="77777777" w:rsidR="00C7069F" w:rsidRPr="00C7069F" w:rsidRDefault="00C7069F" w:rsidP="00DB33FC">
      <w:pPr>
        <w:numPr>
          <w:ilvl w:val="0"/>
          <w:numId w:val="3"/>
        </w:numPr>
        <w:spacing w:after="0" w:line="240" w:lineRule="auto"/>
        <w:ind w:left="3240" w:firstLine="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the vehicle use is for legitimate agricultural purposes. </w:t>
      </w:r>
    </w:p>
    <w:p w14:paraId="23113D93" w14:textId="77777777" w:rsidR="00C7069F" w:rsidRPr="00C7069F" w:rsidRDefault="00C7069F" w:rsidP="00C7069F">
      <w:pPr>
        <w:spacing w:after="0" w:line="240" w:lineRule="auto"/>
        <w:ind w:left="3240"/>
        <w:textAlignment w:val="baseline"/>
        <w:rPr>
          <w:rFonts w:ascii="Segoe UI" w:eastAsia="Times New Roman" w:hAnsi="Segoe UI" w:cs="Segoe UI"/>
          <w:color w:val="000000"/>
          <w:sz w:val="18"/>
          <w:szCs w:val="18"/>
        </w:rPr>
      </w:pPr>
      <w:r w:rsidRPr="00C7069F">
        <w:rPr>
          <w:rFonts w:ascii="Times New Roman" w:eastAsia="Times New Roman" w:hAnsi="Times New Roman" w:cs="Times New Roman"/>
          <w:color w:val="000000"/>
          <w:sz w:val="24"/>
          <w:szCs w:val="24"/>
        </w:rPr>
        <w:t> </w:t>
      </w:r>
    </w:p>
    <w:p w14:paraId="6773E90C" w14:textId="39BF024C" w:rsidR="00C7069F" w:rsidRPr="00F74DE5" w:rsidRDefault="00C7069F" w:rsidP="00DB33FC">
      <w:pPr>
        <w:pStyle w:val="ListParagraph"/>
        <w:numPr>
          <w:ilvl w:val="0"/>
          <w:numId w:val="3"/>
        </w:numPr>
        <w:spacing w:after="0" w:line="240" w:lineRule="auto"/>
        <w:ind w:left="1440"/>
        <w:textAlignment w:val="baseline"/>
        <w:rPr>
          <w:rFonts w:ascii="Times New Roman" w:eastAsia="Times New Roman" w:hAnsi="Times New Roman" w:cs="Times New Roman"/>
          <w:color w:val="000000"/>
          <w:sz w:val="24"/>
          <w:szCs w:val="24"/>
        </w:rPr>
      </w:pPr>
      <w:r w:rsidRPr="00F74DE5">
        <w:rPr>
          <w:rFonts w:ascii="Times New Roman" w:eastAsia="Times New Roman" w:hAnsi="Times New Roman" w:cs="Times New Roman"/>
          <w:color w:val="000000"/>
          <w:sz w:val="24"/>
          <w:szCs w:val="24"/>
        </w:rPr>
        <w:t>Standing Motor Vehicles. Except for emergency vehicles, no person shall operate, nor shall any person cause, allow, permit, or fail to control the operation of any motor vehicle to remain in an idling mode or condition for:  </w:t>
      </w:r>
    </w:p>
    <w:p w14:paraId="56AF0977" w14:textId="77777777" w:rsidR="00304F0F" w:rsidRDefault="00C7069F" w:rsidP="00DB33FC">
      <w:pPr>
        <w:pStyle w:val="ListParagraph"/>
        <w:numPr>
          <w:ilvl w:val="0"/>
          <w:numId w:val="19"/>
        </w:numPr>
        <w:spacing w:after="0" w:line="240" w:lineRule="auto"/>
        <w:ind w:left="2880"/>
        <w:textAlignment w:val="baseline"/>
        <w:rPr>
          <w:rFonts w:ascii="Times New Roman" w:eastAsia="Times New Roman" w:hAnsi="Times New Roman" w:cs="Times New Roman"/>
          <w:color w:val="000000"/>
          <w:sz w:val="24"/>
          <w:szCs w:val="24"/>
        </w:rPr>
      </w:pPr>
      <w:r w:rsidRPr="00304F0F">
        <w:rPr>
          <w:rFonts w:ascii="Times New Roman" w:eastAsia="Times New Roman" w:hAnsi="Times New Roman" w:cs="Times New Roman"/>
          <w:color w:val="000000"/>
          <w:sz w:val="24"/>
          <w:szCs w:val="24"/>
        </w:rPr>
        <w:t>A consecutive period of 2 minutes or longer unless specified by the manufacturer;  </w:t>
      </w:r>
    </w:p>
    <w:p w14:paraId="6FCD6764" w14:textId="77777777" w:rsidR="00304F0F" w:rsidRDefault="00C7069F" w:rsidP="00DB33FC">
      <w:pPr>
        <w:pStyle w:val="ListParagraph"/>
        <w:numPr>
          <w:ilvl w:val="0"/>
          <w:numId w:val="19"/>
        </w:numPr>
        <w:spacing w:after="0" w:line="240" w:lineRule="auto"/>
        <w:ind w:left="2880"/>
        <w:textAlignment w:val="baseline"/>
        <w:rPr>
          <w:rFonts w:ascii="Times New Roman" w:eastAsia="Times New Roman" w:hAnsi="Times New Roman" w:cs="Times New Roman"/>
          <w:color w:val="000000"/>
          <w:sz w:val="24"/>
          <w:szCs w:val="24"/>
        </w:rPr>
      </w:pPr>
      <w:r w:rsidRPr="00304F0F">
        <w:rPr>
          <w:rFonts w:ascii="Times New Roman" w:eastAsia="Times New Roman" w:hAnsi="Times New Roman" w:cs="Times New Roman"/>
          <w:color w:val="000000"/>
          <w:sz w:val="24"/>
          <w:szCs w:val="24"/>
        </w:rPr>
        <w:t>Any period of time while the vehicle is left unattended; or </w:t>
      </w:r>
    </w:p>
    <w:p w14:paraId="277D14FD" w14:textId="3C464B8E" w:rsidR="00C7069F" w:rsidRPr="00C7069F" w:rsidRDefault="00C7069F" w:rsidP="00DB33FC">
      <w:pPr>
        <w:pStyle w:val="ListParagraph"/>
        <w:numPr>
          <w:ilvl w:val="0"/>
          <w:numId w:val="19"/>
        </w:numPr>
        <w:spacing w:after="0" w:line="240" w:lineRule="auto"/>
        <w:ind w:left="288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So as to cause a noise disturbance. </w:t>
      </w:r>
    </w:p>
    <w:p w14:paraId="049AECDB" w14:textId="77777777" w:rsidR="00C7069F" w:rsidRPr="00C7069F" w:rsidRDefault="00C7069F" w:rsidP="00C7069F">
      <w:pPr>
        <w:spacing w:after="0" w:line="240" w:lineRule="auto"/>
        <w:ind w:left="2340"/>
        <w:textAlignment w:val="baseline"/>
        <w:rPr>
          <w:rFonts w:ascii="Segoe UI" w:eastAsia="Times New Roman" w:hAnsi="Segoe UI" w:cs="Segoe UI"/>
          <w:color w:val="000000"/>
          <w:sz w:val="18"/>
          <w:szCs w:val="18"/>
        </w:rPr>
      </w:pPr>
      <w:r w:rsidRPr="00C7069F">
        <w:rPr>
          <w:rFonts w:ascii="Times New Roman" w:eastAsia="Times New Roman" w:hAnsi="Times New Roman" w:cs="Times New Roman"/>
          <w:color w:val="000000"/>
          <w:sz w:val="24"/>
          <w:szCs w:val="24"/>
        </w:rPr>
        <w:t> </w:t>
      </w:r>
    </w:p>
    <w:p w14:paraId="2C948389" w14:textId="1BA48C3C" w:rsidR="00304F0F" w:rsidRDefault="00C7069F" w:rsidP="00DB33FC">
      <w:pPr>
        <w:pStyle w:val="ListParagraph"/>
        <w:numPr>
          <w:ilvl w:val="0"/>
          <w:numId w:val="4"/>
        </w:numPr>
        <w:spacing w:after="0" w:line="240" w:lineRule="auto"/>
        <w:ind w:left="1440"/>
        <w:textAlignment w:val="baseline"/>
        <w:rPr>
          <w:rFonts w:ascii="Times New Roman" w:eastAsia="Times New Roman" w:hAnsi="Times New Roman" w:cs="Times New Roman"/>
          <w:color w:val="000000"/>
          <w:sz w:val="24"/>
          <w:szCs w:val="24"/>
        </w:rPr>
      </w:pPr>
      <w:r w:rsidRPr="00310FCB">
        <w:rPr>
          <w:rFonts w:ascii="Times New Roman" w:eastAsia="Times New Roman" w:hAnsi="Times New Roman" w:cs="Times New Roman"/>
          <w:color w:val="000000"/>
          <w:sz w:val="24"/>
          <w:szCs w:val="24"/>
        </w:rPr>
        <w:t>Defect in Vehicle. No person shall operate, nor shall any person cause, allow, permit, or fail to control the operation or use of any motor vehicle that emits excessive or unusual noises because of disrepair or mode of operation. </w:t>
      </w:r>
    </w:p>
    <w:p w14:paraId="149132CB" w14:textId="77777777" w:rsidR="00310FCB" w:rsidRPr="00310FCB" w:rsidRDefault="00310FCB" w:rsidP="00310FCB">
      <w:pPr>
        <w:spacing w:after="0" w:line="240" w:lineRule="auto"/>
        <w:ind w:left="180"/>
        <w:textAlignment w:val="baseline"/>
        <w:rPr>
          <w:rFonts w:ascii="Times New Roman" w:eastAsia="Times New Roman" w:hAnsi="Times New Roman" w:cs="Times New Roman"/>
          <w:color w:val="000000"/>
          <w:sz w:val="24"/>
          <w:szCs w:val="24"/>
        </w:rPr>
      </w:pPr>
    </w:p>
    <w:p w14:paraId="4E7DE98E" w14:textId="374A8786" w:rsidR="00C7069F" w:rsidRDefault="00C7069F" w:rsidP="00DB33FC">
      <w:pPr>
        <w:pStyle w:val="ListParagraph"/>
        <w:numPr>
          <w:ilvl w:val="0"/>
          <w:numId w:val="4"/>
        </w:numPr>
        <w:spacing w:after="0" w:line="240" w:lineRule="auto"/>
        <w:ind w:left="1440"/>
        <w:textAlignment w:val="baseline"/>
        <w:rPr>
          <w:rFonts w:ascii="Times New Roman" w:eastAsia="Times New Roman" w:hAnsi="Times New Roman" w:cs="Times New Roman"/>
          <w:color w:val="000000"/>
          <w:sz w:val="24"/>
          <w:szCs w:val="24"/>
        </w:rPr>
      </w:pPr>
      <w:r w:rsidRPr="00310FCB">
        <w:rPr>
          <w:rFonts w:ascii="Times New Roman" w:eastAsia="Times New Roman" w:hAnsi="Times New Roman" w:cs="Times New Roman"/>
          <w:color w:val="000000"/>
          <w:sz w:val="24"/>
          <w:szCs w:val="24"/>
        </w:rPr>
        <w:t>Horns and Other Signaling Devices. No person shall sound any horn or audible signaling device on any motor vehicle, except to prevent or avoid an accident.  Any advertisement or solicitation which encourages or requests a person to honk their horn in violation of this ordinance is expressly prohibited. </w:t>
      </w:r>
    </w:p>
    <w:p w14:paraId="571E1E07" w14:textId="77777777" w:rsidR="004D053D" w:rsidRPr="00310FCB" w:rsidRDefault="004D053D" w:rsidP="004D053D">
      <w:pPr>
        <w:pStyle w:val="ListParagraph"/>
        <w:spacing w:after="0" w:line="240" w:lineRule="auto"/>
        <w:ind w:left="1440"/>
        <w:textAlignment w:val="baseline"/>
        <w:rPr>
          <w:rFonts w:ascii="Times New Roman" w:eastAsia="Times New Roman" w:hAnsi="Times New Roman" w:cs="Times New Roman"/>
          <w:color w:val="000000"/>
          <w:sz w:val="24"/>
          <w:szCs w:val="24"/>
        </w:rPr>
      </w:pPr>
    </w:p>
    <w:p w14:paraId="43D0B43F" w14:textId="15949877" w:rsidR="007752E8" w:rsidRPr="009D6CA0" w:rsidRDefault="007E4CA9" w:rsidP="00DB33FC">
      <w:pPr>
        <w:pStyle w:val="ListParagraph"/>
        <w:numPr>
          <w:ilvl w:val="0"/>
          <w:numId w:val="4"/>
        </w:numPr>
        <w:spacing w:after="0" w:line="240" w:lineRule="auto"/>
        <w:ind w:left="1440"/>
        <w:textAlignment w:val="baseline"/>
        <w:rPr>
          <w:rFonts w:ascii="Times New Roman" w:eastAsia="Times New Roman" w:hAnsi="Times New Roman" w:cs="Times New Roman"/>
          <w:color w:val="000000"/>
          <w:sz w:val="24"/>
          <w:szCs w:val="24"/>
        </w:rPr>
      </w:pPr>
      <w:r w:rsidRPr="009D6CA0">
        <w:rPr>
          <w:rFonts w:ascii="Times New Roman" w:eastAsia="Times New Roman" w:hAnsi="Times New Roman" w:cs="Times New Roman"/>
          <w:color w:val="000000"/>
          <w:sz w:val="24"/>
          <w:szCs w:val="24"/>
        </w:rPr>
        <w:t>M</w:t>
      </w:r>
      <w:r w:rsidR="00C7069F" w:rsidRPr="009D6CA0">
        <w:rPr>
          <w:rFonts w:ascii="Times New Roman" w:eastAsia="Times New Roman" w:hAnsi="Times New Roman" w:cs="Times New Roman"/>
          <w:color w:val="000000"/>
          <w:sz w:val="24"/>
          <w:szCs w:val="24"/>
        </w:rPr>
        <w:t>otorcycles and Motorcycle Exhaust Systems. </w:t>
      </w:r>
    </w:p>
    <w:p w14:paraId="6F1090E9" w14:textId="68E592E9" w:rsidR="00C7069F" w:rsidRPr="009D6CA0" w:rsidRDefault="00C7069F" w:rsidP="00DB33FC">
      <w:pPr>
        <w:pStyle w:val="ListParagraph"/>
        <w:numPr>
          <w:ilvl w:val="0"/>
          <w:numId w:val="20"/>
        </w:numPr>
        <w:spacing w:after="0" w:line="240" w:lineRule="auto"/>
        <w:ind w:left="2880" w:hanging="360"/>
        <w:textAlignment w:val="baseline"/>
        <w:rPr>
          <w:rFonts w:ascii="Times New Roman" w:eastAsia="Times New Roman" w:hAnsi="Times New Roman" w:cs="Times New Roman"/>
          <w:color w:val="000000"/>
          <w:sz w:val="24"/>
          <w:szCs w:val="24"/>
        </w:rPr>
      </w:pPr>
      <w:r w:rsidRPr="009D6CA0">
        <w:rPr>
          <w:rFonts w:ascii="Times New Roman" w:eastAsia="Times New Roman" w:hAnsi="Times New Roman" w:cs="Times New Roman"/>
          <w:color w:val="000000"/>
          <w:sz w:val="24"/>
          <w:szCs w:val="24"/>
        </w:rPr>
        <w:t>EPA Noise Emission Control Requirements. No person shall cause, allow, permit, or fail to control the operation or use of any motorcycle manufactured after December 31, 1982, without its required Motorcycle Noise Emission Control Label on the motorcycle vehicle itself in accordance with 40 CFR § 205.158 and on any motorcycle exhaust system as required by 40 CFR § 205.169. i. The following is an example of an EPA Noise Control Label: “This (manufacturer’s name) exhaust system (serial number) meets EPA Noise Emission Requirements of (noise emission standard) dB(A) for the following motorcycles: (list of model specific codes). Installation of this exhaust system on motorcycle models not specified may violate federal law.” </w:t>
      </w:r>
    </w:p>
    <w:p w14:paraId="72FC499C" w14:textId="05971A41" w:rsidR="00C7069F" w:rsidRPr="009D6CA0" w:rsidRDefault="00C7069F" w:rsidP="00DB33FC">
      <w:pPr>
        <w:pStyle w:val="ListParagraph"/>
        <w:numPr>
          <w:ilvl w:val="0"/>
          <w:numId w:val="5"/>
        </w:numPr>
        <w:spacing w:after="0" w:line="240" w:lineRule="auto"/>
        <w:ind w:left="2880"/>
        <w:textAlignment w:val="baseline"/>
        <w:rPr>
          <w:rFonts w:ascii="Times New Roman" w:eastAsia="Times New Roman" w:hAnsi="Times New Roman" w:cs="Times New Roman"/>
          <w:color w:val="000000"/>
          <w:sz w:val="24"/>
          <w:szCs w:val="24"/>
        </w:rPr>
      </w:pPr>
      <w:r w:rsidRPr="009D6CA0">
        <w:rPr>
          <w:rFonts w:ascii="Times New Roman" w:eastAsia="Times New Roman" w:hAnsi="Times New Roman" w:cs="Times New Roman"/>
          <w:color w:val="000000"/>
          <w:sz w:val="24"/>
          <w:szCs w:val="24"/>
        </w:rPr>
        <w:t>Label Tampering. No person shall deface or allow any person to</w:t>
      </w:r>
      <w:r w:rsidR="00A42D99" w:rsidRPr="009D6CA0">
        <w:rPr>
          <w:rFonts w:ascii="Times New Roman" w:eastAsia="Times New Roman" w:hAnsi="Times New Roman" w:cs="Times New Roman"/>
          <w:color w:val="000000"/>
          <w:sz w:val="24"/>
          <w:szCs w:val="24"/>
        </w:rPr>
        <w:t xml:space="preserve"> </w:t>
      </w:r>
      <w:r w:rsidRPr="009D6CA0">
        <w:rPr>
          <w:rFonts w:ascii="Times New Roman" w:eastAsia="Times New Roman" w:hAnsi="Times New Roman" w:cs="Times New Roman"/>
          <w:color w:val="000000"/>
          <w:sz w:val="24"/>
          <w:szCs w:val="24"/>
        </w:rPr>
        <w:t>deface any noise emission control label required by federal law which is affixed to any motorcycle or motorcycle part for purposes of identifying the motorcycle or motorcycle part as a federally regulated product. </w:t>
      </w:r>
    </w:p>
    <w:p w14:paraId="5DBC7E43" w14:textId="2DAB5CB2" w:rsidR="00C7069F" w:rsidRPr="009D6CA0" w:rsidRDefault="00C7069F" w:rsidP="00DB33FC">
      <w:pPr>
        <w:pStyle w:val="ListParagraph"/>
        <w:numPr>
          <w:ilvl w:val="0"/>
          <w:numId w:val="6"/>
        </w:numPr>
        <w:spacing w:after="0" w:line="240" w:lineRule="auto"/>
        <w:ind w:left="2880"/>
        <w:textAlignment w:val="baseline"/>
        <w:rPr>
          <w:rFonts w:ascii="Times New Roman" w:eastAsia="Times New Roman" w:hAnsi="Times New Roman" w:cs="Times New Roman"/>
          <w:color w:val="000000"/>
          <w:sz w:val="24"/>
          <w:szCs w:val="24"/>
        </w:rPr>
      </w:pPr>
      <w:r w:rsidRPr="009D6CA0">
        <w:rPr>
          <w:rFonts w:ascii="Times New Roman" w:eastAsia="Times New Roman" w:hAnsi="Times New Roman" w:cs="Times New Roman"/>
          <w:color w:val="000000"/>
          <w:sz w:val="24"/>
          <w:szCs w:val="24"/>
        </w:rPr>
        <w:t>Mismatched Mufflers. No person shall operate, nor shall any person</w:t>
      </w:r>
      <w:r w:rsidR="00903E6D" w:rsidRPr="009D6CA0">
        <w:rPr>
          <w:rFonts w:ascii="Times New Roman" w:eastAsia="Times New Roman" w:hAnsi="Times New Roman" w:cs="Times New Roman"/>
          <w:color w:val="000000"/>
          <w:sz w:val="24"/>
          <w:szCs w:val="24"/>
        </w:rPr>
        <w:t xml:space="preserve"> </w:t>
      </w:r>
      <w:r w:rsidRPr="009D6CA0">
        <w:rPr>
          <w:rFonts w:ascii="Times New Roman" w:eastAsia="Times New Roman" w:hAnsi="Times New Roman" w:cs="Times New Roman"/>
          <w:color w:val="000000"/>
          <w:sz w:val="24"/>
          <w:szCs w:val="24"/>
        </w:rPr>
        <w:t>cause, allow, permit, or fail to control the operation of any motorcycle manufactured to federal noise law standards that does not bear a label or mark on the exhaust system that matches the model specific code of the motorcycle vehicle on which the system is installed. </w:t>
      </w:r>
    </w:p>
    <w:p w14:paraId="1EFBF8F5" w14:textId="07F07FE4" w:rsidR="00C7069F" w:rsidRPr="009D6CA0" w:rsidRDefault="00C7069F" w:rsidP="00DB33FC">
      <w:pPr>
        <w:pStyle w:val="ListParagraph"/>
        <w:numPr>
          <w:ilvl w:val="0"/>
          <w:numId w:val="7"/>
        </w:numPr>
        <w:spacing w:after="0" w:line="240" w:lineRule="auto"/>
        <w:ind w:left="2880"/>
        <w:textAlignment w:val="baseline"/>
        <w:rPr>
          <w:rFonts w:ascii="Times New Roman" w:eastAsia="Times New Roman" w:hAnsi="Times New Roman" w:cs="Times New Roman"/>
          <w:color w:val="000000"/>
          <w:sz w:val="24"/>
          <w:szCs w:val="24"/>
        </w:rPr>
      </w:pPr>
      <w:r w:rsidRPr="009D6CA0">
        <w:rPr>
          <w:rFonts w:ascii="Times New Roman" w:eastAsia="Times New Roman" w:hAnsi="Times New Roman" w:cs="Times New Roman"/>
          <w:color w:val="000000"/>
          <w:sz w:val="24"/>
          <w:szCs w:val="24"/>
        </w:rPr>
        <w:t>Competition Motorcycles. No person shall operate, nor shall any person cause, allow, permit, or fail to control the operation of any motorcycle identified by the noise emission control label or mark as being for “competition use only” on any property other than within a motor sports facility for the purpose of participating in a practice session or racing event. </w:t>
      </w:r>
    </w:p>
    <w:p w14:paraId="38D29FC6" w14:textId="74C66775" w:rsidR="00C7069F" w:rsidRPr="00C7069F" w:rsidRDefault="00C622AD" w:rsidP="007E4CA9">
      <w:pPr>
        <w:spacing w:after="0" w:line="240" w:lineRule="auto"/>
        <w:ind w:left="2880" w:hanging="360"/>
        <w:contextualSpacing/>
        <w:textAlignment w:val="baseline"/>
        <w:rPr>
          <w:rFonts w:ascii="Times New Roman" w:eastAsia="Times New Roman" w:hAnsi="Times New Roman" w:cs="Times New Roman"/>
          <w:color w:val="000000"/>
          <w:sz w:val="24"/>
          <w:szCs w:val="24"/>
        </w:rPr>
      </w:pPr>
      <w:r w:rsidRPr="009D6CA0">
        <w:rPr>
          <w:rFonts w:ascii="Times New Roman" w:eastAsia="Times New Roman" w:hAnsi="Times New Roman" w:cs="Times New Roman"/>
          <w:color w:val="000000"/>
          <w:sz w:val="24"/>
          <w:szCs w:val="24"/>
        </w:rPr>
        <w:t>v.</w:t>
      </w:r>
      <w:r w:rsidRPr="009D6CA0">
        <w:rPr>
          <w:rFonts w:ascii="Times New Roman" w:eastAsia="Times New Roman" w:hAnsi="Times New Roman" w:cs="Times New Roman"/>
          <w:color w:val="000000"/>
          <w:sz w:val="24"/>
          <w:szCs w:val="24"/>
        </w:rPr>
        <w:tab/>
      </w:r>
      <w:r w:rsidR="00C7069F" w:rsidRPr="00C7069F">
        <w:rPr>
          <w:rFonts w:ascii="Times New Roman" w:eastAsia="Times New Roman" w:hAnsi="Times New Roman" w:cs="Times New Roman"/>
          <w:color w:val="000000"/>
          <w:sz w:val="24"/>
          <w:szCs w:val="24"/>
        </w:rPr>
        <w:t xml:space="preserve">Competition Motorcycle Exhaust System. No person shall operate, nor shall any person cause, allow, permit, or fail to control the operation </w:t>
      </w:r>
      <w:r w:rsidR="00C7069F" w:rsidRPr="00C7069F">
        <w:rPr>
          <w:rFonts w:ascii="Times New Roman" w:eastAsia="Times New Roman" w:hAnsi="Times New Roman" w:cs="Times New Roman"/>
          <w:color w:val="000000"/>
          <w:sz w:val="24"/>
          <w:szCs w:val="24"/>
        </w:rPr>
        <w:lastRenderedPageBreak/>
        <w:t>of any motorcycle fitted with an exhaust system or exhaust system component identified by the noise emission control label or mark as being for “competition motorcycles only” on any property other than a motor sports facility for the purpose of participating in a practice session or racing event. </w:t>
      </w:r>
    </w:p>
    <w:p w14:paraId="03482EEC" w14:textId="77777777" w:rsidR="00C7069F" w:rsidRPr="00C7069F" w:rsidRDefault="00C7069F" w:rsidP="00C7069F">
      <w:pPr>
        <w:spacing w:after="0" w:line="240" w:lineRule="auto"/>
        <w:ind w:left="252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sz w:val="24"/>
          <w:szCs w:val="24"/>
        </w:rPr>
        <w:t> </w:t>
      </w:r>
    </w:p>
    <w:p w14:paraId="1D59E081" w14:textId="69ADF6CC" w:rsidR="00C7069F" w:rsidRPr="009D6CA0" w:rsidRDefault="00C7069F" w:rsidP="00DB33FC">
      <w:pPr>
        <w:pStyle w:val="ListParagraph"/>
        <w:numPr>
          <w:ilvl w:val="0"/>
          <w:numId w:val="4"/>
        </w:numPr>
        <w:spacing w:after="0" w:line="240" w:lineRule="auto"/>
        <w:ind w:left="1440"/>
        <w:textAlignment w:val="baseline"/>
        <w:rPr>
          <w:rFonts w:ascii="Times New Roman" w:eastAsia="Times New Roman" w:hAnsi="Times New Roman" w:cs="Times New Roman"/>
          <w:color w:val="000000"/>
          <w:sz w:val="24"/>
          <w:szCs w:val="24"/>
        </w:rPr>
      </w:pPr>
      <w:r w:rsidRPr="009D6CA0">
        <w:rPr>
          <w:rFonts w:ascii="Times New Roman" w:eastAsia="Times New Roman" w:hAnsi="Times New Roman" w:cs="Times New Roman"/>
          <w:color w:val="000000"/>
          <w:sz w:val="24"/>
          <w:szCs w:val="24"/>
        </w:rPr>
        <w:t>Motor Vehicle Repair and Testing. No person shall repair, rebuild, modify, idle, run, accelerate, or test any motor vehicle, nor any auxiliary equipment attached to such vehicle within 300 feet of a residential property between the hours of 10 p.m. and 7 a.m. unless such activity is conducted within a fully enclosed facility, and complies with the conditions set forth in sub-section 5-5-4(B) Table 1.  </w:t>
      </w:r>
    </w:p>
    <w:p w14:paraId="1C0673BB"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3E928F9F" w14:textId="086C0F1F" w:rsidR="00C7069F" w:rsidRPr="009D6CA0" w:rsidRDefault="00C7069F" w:rsidP="00DB33FC">
      <w:pPr>
        <w:pStyle w:val="ListParagraph"/>
        <w:numPr>
          <w:ilvl w:val="0"/>
          <w:numId w:val="1"/>
        </w:numPr>
        <w:spacing w:after="0" w:line="240" w:lineRule="auto"/>
        <w:textAlignment w:val="baseline"/>
        <w:rPr>
          <w:rFonts w:ascii="Times New Roman" w:eastAsia="Times New Roman" w:hAnsi="Times New Roman" w:cs="Times New Roman"/>
          <w:color w:val="000000"/>
          <w:sz w:val="24"/>
          <w:szCs w:val="24"/>
        </w:rPr>
      </w:pPr>
      <w:r w:rsidRPr="009D6CA0">
        <w:rPr>
          <w:rFonts w:ascii="Times New Roman" w:eastAsia="Times New Roman" w:hAnsi="Times New Roman" w:cs="Times New Roman"/>
          <w:color w:val="000000"/>
          <w:sz w:val="24"/>
          <w:szCs w:val="24"/>
        </w:rPr>
        <w:t>Parking Lot or Road Sweepers: No person shall operate, nor shall any person cause, allow, permit, or fail to control the operation of any motorized mechanical sweeper, blower, or vacuum within 300 feet of a residential property between the hours of 10 p.m. and 7 a.m.  </w:t>
      </w:r>
    </w:p>
    <w:p w14:paraId="179C9391" w14:textId="77777777" w:rsidR="00C7069F" w:rsidRPr="00C7069F" w:rsidRDefault="00C7069F" w:rsidP="00C7069F">
      <w:pPr>
        <w:spacing w:after="0" w:line="240" w:lineRule="auto"/>
        <w:ind w:left="72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636A5ED0" w14:textId="72177680" w:rsidR="00C7069F" w:rsidRPr="009D6CA0" w:rsidRDefault="00C7069F" w:rsidP="00DB33FC">
      <w:pPr>
        <w:pStyle w:val="ListParagraph"/>
        <w:numPr>
          <w:ilvl w:val="0"/>
          <w:numId w:val="1"/>
        </w:numPr>
        <w:spacing w:after="0" w:line="240" w:lineRule="auto"/>
        <w:textAlignment w:val="baseline"/>
        <w:rPr>
          <w:rFonts w:ascii="Times New Roman" w:eastAsia="Times New Roman" w:hAnsi="Times New Roman" w:cs="Times New Roman"/>
          <w:color w:val="000000"/>
          <w:sz w:val="24"/>
          <w:szCs w:val="24"/>
        </w:rPr>
      </w:pPr>
      <w:r w:rsidRPr="009D6CA0">
        <w:rPr>
          <w:rFonts w:ascii="Times New Roman" w:eastAsia="Times New Roman" w:hAnsi="Times New Roman" w:cs="Times New Roman"/>
          <w:color w:val="000000"/>
          <w:sz w:val="24"/>
          <w:szCs w:val="24"/>
        </w:rPr>
        <w:t>Portable Mechanical Equipment. Outdoor use of portable mechanical equipment is restricted between the hours of 10 p.m. and 7 a.m. </w:t>
      </w:r>
    </w:p>
    <w:p w14:paraId="0A6607E3" w14:textId="77777777" w:rsidR="009D6CA0" w:rsidRPr="009D6CA0" w:rsidRDefault="00C7069F" w:rsidP="009D6CA0">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3AC1E017" w14:textId="3A375493" w:rsidR="00C7069F" w:rsidRPr="009D6CA0" w:rsidRDefault="00C7069F" w:rsidP="00DB33FC">
      <w:pPr>
        <w:pStyle w:val="ListParagraph"/>
        <w:numPr>
          <w:ilvl w:val="0"/>
          <w:numId w:val="1"/>
        </w:numPr>
        <w:spacing w:after="0" w:line="240" w:lineRule="auto"/>
        <w:textAlignment w:val="baseline"/>
        <w:rPr>
          <w:rFonts w:ascii="Times New Roman" w:eastAsia="Times New Roman" w:hAnsi="Times New Roman" w:cs="Times New Roman"/>
          <w:sz w:val="24"/>
          <w:szCs w:val="24"/>
        </w:rPr>
      </w:pPr>
      <w:r w:rsidRPr="009D6CA0">
        <w:rPr>
          <w:rFonts w:ascii="Times New Roman" w:eastAsia="Times New Roman" w:hAnsi="Times New Roman" w:cs="Times New Roman"/>
          <w:color w:val="000000"/>
          <w:sz w:val="24"/>
          <w:szCs w:val="24"/>
        </w:rPr>
        <w:t>Music and Sound Amplification. With the exception of declaring an emergency, no person shall operate, play, nor shall any person cause, allow, permit, or fail to control the operation or playing of any personal or commercial sound amplification, or sound reproduction equipment, or musical instruments, or similar devices in such a manner: </w:t>
      </w:r>
    </w:p>
    <w:p w14:paraId="3ABEABBF"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3FCFA39D" w14:textId="4057CC69" w:rsidR="00C7069F" w:rsidRPr="009A27E2" w:rsidRDefault="00C7069F" w:rsidP="00DB33FC">
      <w:pPr>
        <w:pStyle w:val="ListParagraph"/>
        <w:numPr>
          <w:ilvl w:val="1"/>
          <w:numId w:val="1"/>
        </w:numPr>
        <w:spacing w:after="0" w:line="240" w:lineRule="auto"/>
        <w:textAlignment w:val="baseline"/>
        <w:rPr>
          <w:rFonts w:ascii="Times New Roman" w:eastAsia="Times New Roman" w:hAnsi="Times New Roman" w:cs="Times New Roman"/>
          <w:color w:val="000000"/>
          <w:sz w:val="24"/>
          <w:szCs w:val="24"/>
        </w:rPr>
      </w:pPr>
      <w:r w:rsidRPr="009A27E2">
        <w:rPr>
          <w:rFonts w:ascii="Times New Roman" w:eastAsia="Times New Roman" w:hAnsi="Times New Roman" w:cs="Times New Roman"/>
          <w:sz w:val="24"/>
          <w:szCs w:val="24"/>
        </w:rPr>
        <w:t>So as to exceed the maximum allowable sound pressure levels set forth in Table 1 when measured at the property line of the source;  </w:t>
      </w:r>
    </w:p>
    <w:p w14:paraId="1BC4A716" w14:textId="77777777" w:rsidR="00C7069F" w:rsidRPr="00C7069F" w:rsidRDefault="00C7069F" w:rsidP="00C7069F">
      <w:pPr>
        <w:spacing w:after="0" w:line="240" w:lineRule="auto"/>
        <w:ind w:left="144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sz w:val="24"/>
          <w:szCs w:val="24"/>
        </w:rPr>
        <w:t> </w:t>
      </w:r>
    </w:p>
    <w:p w14:paraId="6946238D" w14:textId="047E6BBC" w:rsidR="00C7069F" w:rsidRPr="009A27E2" w:rsidRDefault="00C7069F" w:rsidP="00DB33FC">
      <w:pPr>
        <w:pStyle w:val="ListParagraph"/>
        <w:numPr>
          <w:ilvl w:val="1"/>
          <w:numId w:val="1"/>
        </w:numPr>
        <w:spacing w:after="0" w:line="240" w:lineRule="auto"/>
        <w:textAlignment w:val="baseline"/>
        <w:rPr>
          <w:rFonts w:ascii="Times New Roman" w:eastAsia="Times New Roman" w:hAnsi="Times New Roman" w:cs="Times New Roman"/>
          <w:color w:val="000000"/>
          <w:sz w:val="24"/>
          <w:szCs w:val="24"/>
        </w:rPr>
      </w:pPr>
      <w:r w:rsidRPr="009A27E2">
        <w:rPr>
          <w:rFonts w:ascii="Times New Roman" w:eastAsia="Times New Roman" w:hAnsi="Times New Roman" w:cs="Times New Roman"/>
          <w:sz w:val="24"/>
          <w:szCs w:val="24"/>
        </w:rPr>
        <w:t>Which emits a plainly audible noise in a public area or within the public or private right-of-way at a distance of 50 feet or more in any direction from the operator between the hours of 7 a.m. and 10 p.m. </w:t>
      </w:r>
    </w:p>
    <w:p w14:paraId="42CECC23" w14:textId="77777777" w:rsidR="00C7069F" w:rsidRPr="00C7069F" w:rsidRDefault="00C7069F" w:rsidP="00C7069F">
      <w:pPr>
        <w:spacing w:after="0" w:line="240" w:lineRule="auto"/>
        <w:ind w:left="144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sz w:val="24"/>
          <w:szCs w:val="24"/>
        </w:rPr>
        <w:t> </w:t>
      </w:r>
    </w:p>
    <w:p w14:paraId="753C1D62" w14:textId="3F60405A" w:rsidR="00C7069F" w:rsidRPr="009A27E2" w:rsidRDefault="00C7069F" w:rsidP="00DB33FC">
      <w:pPr>
        <w:pStyle w:val="ListParagraph"/>
        <w:numPr>
          <w:ilvl w:val="1"/>
          <w:numId w:val="1"/>
        </w:numPr>
        <w:spacing w:after="0" w:line="240" w:lineRule="auto"/>
        <w:textAlignment w:val="baseline"/>
        <w:rPr>
          <w:rFonts w:ascii="Times New Roman" w:eastAsia="Times New Roman" w:hAnsi="Times New Roman" w:cs="Times New Roman"/>
          <w:color w:val="000000"/>
          <w:sz w:val="24"/>
          <w:szCs w:val="24"/>
        </w:rPr>
      </w:pPr>
      <w:r w:rsidRPr="009A27E2">
        <w:rPr>
          <w:rFonts w:ascii="Times New Roman" w:eastAsia="Times New Roman" w:hAnsi="Times New Roman" w:cs="Times New Roman"/>
          <w:sz w:val="24"/>
          <w:szCs w:val="24"/>
        </w:rPr>
        <w:t>Which emits a plainly audible noise to any person other than the operator on</w:t>
      </w:r>
      <w:r w:rsidR="0096646E" w:rsidRPr="009A27E2">
        <w:rPr>
          <w:rFonts w:ascii="Times New Roman" w:eastAsia="Times New Roman" w:hAnsi="Times New Roman" w:cs="Times New Roman"/>
          <w:sz w:val="24"/>
          <w:szCs w:val="24"/>
        </w:rPr>
        <w:t xml:space="preserve"> </w:t>
      </w:r>
      <w:r w:rsidRPr="009A27E2">
        <w:rPr>
          <w:rFonts w:ascii="Times New Roman" w:eastAsia="Times New Roman" w:hAnsi="Times New Roman" w:cs="Times New Roman"/>
          <w:sz w:val="24"/>
          <w:szCs w:val="24"/>
        </w:rPr>
        <w:t>public property or a public or private right-of-way between the hours of 10 p.m. and 7 a.m.; (this is loud cars stereos at night, also noise in parks at night) </w:t>
      </w:r>
    </w:p>
    <w:p w14:paraId="1E403C7A" w14:textId="77777777" w:rsidR="00C7069F" w:rsidRPr="00C7069F" w:rsidRDefault="00C7069F" w:rsidP="00C7069F">
      <w:pPr>
        <w:spacing w:after="0" w:line="240" w:lineRule="auto"/>
        <w:ind w:left="144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sz w:val="24"/>
          <w:szCs w:val="24"/>
        </w:rPr>
        <w:t> </w:t>
      </w:r>
    </w:p>
    <w:p w14:paraId="035D8143" w14:textId="2FBC5F7E" w:rsidR="00C7069F" w:rsidRPr="009A27E2" w:rsidRDefault="00C7069F" w:rsidP="00DB33FC">
      <w:pPr>
        <w:pStyle w:val="ListParagraph"/>
        <w:numPr>
          <w:ilvl w:val="1"/>
          <w:numId w:val="1"/>
        </w:numPr>
        <w:spacing w:after="0" w:line="240" w:lineRule="auto"/>
        <w:textAlignment w:val="baseline"/>
        <w:rPr>
          <w:rFonts w:ascii="Times New Roman" w:eastAsia="Times New Roman" w:hAnsi="Times New Roman" w:cs="Times New Roman"/>
          <w:color w:val="000000"/>
          <w:sz w:val="24"/>
          <w:szCs w:val="24"/>
        </w:rPr>
      </w:pPr>
      <w:r w:rsidRPr="009A27E2">
        <w:rPr>
          <w:rFonts w:ascii="Times New Roman" w:eastAsia="Times New Roman" w:hAnsi="Times New Roman" w:cs="Times New Roman"/>
          <w:sz w:val="24"/>
          <w:szCs w:val="24"/>
        </w:rPr>
        <w:t>Which emits a plainly audible noise to any person other than the operator when operated on a common carrier by any passenger; (this music without earbuds on bus, train, etc.) </w:t>
      </w:r>
    </w:p>
    <w:p w14:paraId="3534A18F" w14:textId="77777777" w:rsidR="00C7069F" w:rsidRPr="00C7069F" w:rsidRDefault="00C7069F" w:rsidP="00C7069F">
      <w:pPr>
        <w:spacing w:after="0" w:line="240" w:lineRule="auto"/>
        <w:ind w:left="144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233C7A3D" w14:textId="06E5E732" w:rsidR="00C7069F" w:rsidRPr="009A27E2" w:rsidRDefault="00C7069F" w:rsidP="00DB33FC">
      <w:pPr>
        <w:pStyle w:val="ListParagraph"/>
        <w:numPr>
          <w:ilvl w:val="1"/>
          <w:numId w:val="1"/>
        </w:numPr>
        <w:spacing w:after="0" w:line="240" w:lineRule="auto"/>
        <w:textAlignment w:val="baseline"/>
        <w:rPr>
          <w:rFonts w:ascii="Times New Roman" w:eastAsia="Times New Roman" w:hAnsi="Times New Roman" w:cs="Times New Roman"/>
          <w:color w:val="000000"/>
          <w:sz w:val="24"/>
          <w:szCs w:val="24"/>
        </w:rPr>
      </w:pPr>
      <w:r w:rsidRPr="009A27E2">
        <w:rPr>
          <w:rFonts w:ascii="Times New Roman" w:eastAsia="Times New Roman" w:hAnsi="Times New Roman" w:cs="Times New Roman"/>
          <w:color w:val="000000"/>
          <w:sz w:val="24"/>
          <w:szCs w:val="24"/>
        </w:rPr>
        <w:t>That the maximum sound pressure level exceeds 95 dB(A) at a point normally occupied by a patron on the premises of an entertainment venue unless</w:t>
      </w:r>
      <w:r w:rsidR="0096646E" w:rsidRPr="009A27E2">
        <w:rPr>
          <w:rFonts w:ascii="Times New Roman" w:eastAsia="Times New Roman" w:hAnsi="Times New Roman" w:cs="Times New Roman"/>
          <w:color w:val="000000"/>
          <w:sz w:val="24"/>
          <w:szCs w:val="24"/>
        </w:rPr>
        <w:t xml:space="preserve"> </w:t>
      </w:r>
      <w:r w:rsidRPr="009A27E2">
        <w:rPr>
          <w:rFonts w:ascii="Times New Roman" w:eastAsia="Times New Roman" w:hAnsi="Times New Roman" w:cs="Times New Roman"/>
          <w:color w:val="000000"/>
          <w:sz w:val="24"/>
          <w:szCs w:val="24"/>
        </w:rPr>
        <w:t>conspicuous and legible written notification is provided to the public prior to</w:t>
      </w:r>
      <w:r w:rsidR="0096646E" w:rsidRPr="009A27E2">
        <w:rPr>
          <w:rFonts w:ascii="Times New Roman" w:eastAsia="Times New Roman" w:hAnsi="Times New Roman" w:cs="Times New Roman"/>
          <w:color w:val="000000"/>
          <w:sz w:val="24"/>
          <w:szCs w:val="24"/>
        </w:rPr>
        <w:t xml:space="preserve"> </w:t>
      </w:r>
      <w:r w:rsidRPr="009A27E2">
        <w:rPr>
          <w:rFonts w:ascii="Times New Roman" w:eastAsia="Times New Roman" w:hAnsi="Times New Roman" w:cs="Times New Roman"/>
          <w:color w:val="000000"/>
          <w:sz w:val="24"/>
          <w:szCs w:val="24"/>
        </w:rPr>
        <w:t xml:space="preserve">entrance into the venue stating </w:t>
      </w:r>
      <w:r w:rsidR="009A27E2" w:rsidRPr="009A27E2">
        <w:rPr>
          <w:rFonts w:ascii="Times New Roman" w:eastAsia="Times New Roman" w:hAnsi="Times New Roman" w:cs="Times New Roman"/>
          <w:color w:val="000000"/>
          <w:sz w:val="24"/>
          <w:szCs w:val="24"/>
        </w:rPr>
        <w:t>“</w:t>
      </w:r>
      <w:r w:rsidRPr="009A27E2">
        <w:rPr>
          <w:rFonts w:ascii="Times New Roman" w:eastAsia="Times New Roman" w:hAnsi="Times New Roman" w:cs="Times New Roman"/>
          <w:color w:val="000000"/>
          <w:sz w:val="24"/>
          <w:szCs w:val="24"/>
        </w:rPr>
        <w:t xml:space="preserve">WARNING:  SOUND LEVELS ON THIS PREMISES MAY CAUSE PERMANENT HEARING DAMAGE.  HEARING PROTECTION IS AVAILABLE.” In the alternative, the above warning may be provided on a sign of a color and lettering design in high contrast with its background and posted where it is plainly visible at each public entrance in bold letters of at least 1” inch in height.  Every venue that may have the potential of exceeding 95 dB(A) shall have readily available for public distribution, at a cost not excessive of retail value, single-use earplugs that have a Noise </w:t>
      </w:r>
      <w:r w:rsidRPr="009A27E2">
        <w:rPr>
          <w:rFonts w:ascii="Times New Roman" w:eastAsia="Times New Roman" w:hAnsi="Times New Roman" w:cs="Times New Roman"/>
          <w:color w:val="000000"/>
          <w:sz w:val="24"/>
          <w:szCs w:val="24"/>
        </w:rPr>
        <w:lastRenderedPageBreak/>
        <w:t>Reduction Rating (NRR) of at least 20 decibels.  This subpart shall not be construed to permit conduct prohibited by any other provision of this ordinance; or   </w:t>
      </w:r>
    </w:p>
    <w:p w14:paraId="622A2BF5" w14:textId="77777777" w:rsidR="00C7069F" w:rsidRPr="00C7069F" w:rsidRDefault="00C7069F" w:rsidP="00C7069F">
      <w:pPr>
        <w:spacing w:after="0" w:line="240" w:lineRule="auto"/>
        <w:ind w:left="144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06E53FE2" w14:textId="43FAD763" w:rsidR="00C7069F" w:rsidRPr="009A27E2" w:rsidRDefault="00C7069F" w:rsidP="00DB33FC">
      <w:pPr>
        <w:pStyle w:val="ListParagraph"/>
        <w:numPr>
          <w:ilvl w:val="1"/>
          <w:numId w:val="1"/>
        </w:numPr>
        <w:spacing w:after="0" w:line="240" w:lineRule="auto"/>
        <w:textAlignment w:val="baseline"/>
        <w:rPr>
          <w:rFonts w:ascii="Times New Roman" w:eastAsia="Times New Roman" w:hAnsi="Times New Roman" w:cs="Times New Roman"/>
          <w:color w:val="000000"/>
          <w:sz w:val="24"/>
          <w:szCs w:val="24"/>
        </w:rPr>
      </w:pPr>
      <w:r w:rsidRPr="009A27E2">
        <w:rPr>
          <w:rFonts w:ascii="Times New Roman" w:eastAsia="Times New Roman" w:hAnsi="Times New Roman" w:cs="Times New Roman"/>
          <w:color w:val="000000"/>
          <w:sz w:val="24"/>
          <w:szCs w:val="24"/>
        </w:rPr>
        <w:t>To exceed 100 dB(A) at any place within an entertainment venue at any time. </w:t>
      </w:r>
    </w:p>
    <w:p w14:paraId="23D06778"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0D1E1A13" w14:textId="54F9E00E"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b/>
          <w:bCs/>
          <w:sz w:val="24"/>
          <w:szCs w:val="24"/>
        </w:rPr>
        <w:t>5-5-4:</w:t>
      </w:r>
      <w:r w:rsidRPr="00C7069F">
        <w:rPr>
          <w:rFonts w:ascii="Calibri" w:eastAsia="Times New Roman" w:hAnsi="Calibri" w:cs="Calibri"/>
          <w:sz w:val="24"/>
          <w:szCs w:val="24"/>
        </w:rPr>
        <w:tab/>
      </w:r>
      <w:r w:rsidRPr="00C7069F">
        <w:rPr>
          <w:rFonts w:ascii="Times New Roman" w:eastAsia="Times New Roman" w:hAnsi="Times New Roman" w:cs="Times New Roman"/>
          <w:b/>
          <w:bCs/>
          <w:sz w:val="24"/>
          <w:szCs w:val="24"/>
        </w:rPr>
        <w:t>EXEMPTIONS</w:t>
      </w:r>
      <w:r w:rsidRPr="00C7069F">
        <w:rPr>
          <w:rFonts w:ascii="Times New Roman" w:eastAsia="Times New Roman" w:hAnsi="Times New Roman" w:cs="Times New Roman"/>
          <w:sz w:val="24"/>
          <w:szCs w:val="24"/>
        </w:rPr>
        <w:t> </w:t>
      </w:r>
    </w:p>
    <w:p w14:paraId="56DAF636"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sz w:val="24"/>
          <w:szCs w:val="24"/>
        </w:rPr>
        <w:t> </w:t>
      </w:r>
    </w:p>
    <w:p w14:paraId="29244F02" w14:textId="6F2A4973" w:rsidR="00C7069F" w:rsidRPr="00A35E8D" w:rsidRDefault="00C7069F" w:rsidP="00DB33FC">
      <w:pPr>
        <w:pStyle w:val="ListParagraph"/>
        <w:numPr>
          <w:ilvl w:val="0"/>
          <w:numId w:val="21"/>
        </w:numPr>
        <w:spacing w:after="0" w:line="240" w:lineRule="auto"/>
        <w:textAlignment w:val="baseline"/>
        <w:rPr>
          <w:rFonts w:ascii="Times New Roman" w:eastAsia="Times New Roman" w:hAnsi="Times New Roman" w:cs="Times New Roman"/>
          <w:color w:val="000000"/>
          <w:sz w:val="24"/>
          <w:szCs w:val="24"/>
        </w:rPr>
      </w:pPr>
      <w:r w:rsidRPr="00A35E8D">
        <w:rPr>
          <w:rFonts w:ascii="Times New Roman" w:eastAsia="Times New Roman" w:hAnsi="Times New Roman" w:cs="Times New Roman"/>
          <w:color w:val="000000"/>
          <w:sz w:val="24"/>
          <w:szCs w:val="24"/>
        </w:rPr>
        <w:t>Best Management Practices. In the rare event compliance causes extreme or undue hardship to a facility, business or community activity, the City may allow the activity if the responsible party demonstrates to the City that best management practices are being applied. </w:t>
      </w:r>
    </w:p>
    <w:p w14:paraId="70F7CDF3"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10BD28A6" w14:textId="6E4E5E23" w:rsidR="00C7069F" w:rsidRPr="00A35E8D" w:rsidRDefault="00C7069F" w:rsidP="00DB33FC">
      <w:pPr>
        <w:pStyle w:val="ListParagraph"/>
        <w:numPr>
          <w:ilvl w:val="0"/>
          <w:numId w:val="21"/>
        </w:numPr>
        <w:spacing w:after="0" w:line="240" w:lineRule="auto"/>
        <w:textAlignment w:val="baseline"/>
        <w:rPr>
          <w:rFonts w:ascii="Times New Roman" w:eastAsia="Times New Roman" w:hAnsi="Times New Roman" w:cs="Times New Roman"/>
          <w:color w:val="000000"/>
          <w:sz w:val="24"/>
          <w:szCs w:val="24"/>
        </w:rPr>
      </w:pPr>
      <w:r w:rsidRPr="00A35E8D">
        <w:rPr>
          <w:rFonts w:ascii="Times New Roman" w:eastAsia="Times New Roman" w:hAnsi="Times New Roman" w:cs="Times New Roman"/>
          <w:color w:val="000000"/>
          <w:sz w:val="24"/>
          <w:szCs w:val="24"/>
        </w:rPr>
        <w:t>Emergency Events and Equipment. Noise resulting from a response to any emergency</w:t>
      </w:r>
      <w:r w:rsidR="009A27E2" w:rsidRPr="00A35E8D">
        <w:rPr>
          <w:rFonts w:ascii="Times New Roman" w:eastAsia="Times New Roman" w:hAnsi="Times New Roman" w:cs="Times New Roman"/>
          <w:color w:val="000000"/>
          <w:sz w:val="24"/>
          <w:szCs w:val="24"/>
        </w:rPr>
        <w:t xml:space="preserve"> </w:t>
      </w:r>
      <w:r w:rsidRPr="00A35E8D">
        <w:rPr>
          <w:rFonts w:ascii="Times New Roman" w:eastAsia="Times New Roman" w:hAnsi="Times New Roman" w:cs="Times New Roman"/>
          <w:color w:val="000000"/>
          <w:sz w:val="24"/>
          <w:szCs w:val="24"/>
        </w:rPr>
        <w:t>event shall be exempt from this ordinance, including the use of emergency equipment, emergency vehicles, emergency relief valves, emergency work, and emergency power generators which provide emergency power or potable water to any hospital, health clinic, nursing home, similar facilities, or physician prescribed home based personal medical equipment where the loss of electrical power or potable water poses an immediate risk to the health, safety, and welfare of any person, or as required by federal or state law shall be exempt from this ordinance. During a power failure, other commercial or personal emergency power generators operating between the hours of 10 p.m. and 7 a.m. may reach but not exceed the maximum day time sound pressure levels set forth in Sub-section 4.2 Table 1 when measured from the receiving property. </w:t>
      </w:r>
    </w:p>
    <w:p w14:paraId="43CD13D7"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2D7EE70A" w14:textId="5816909B" w:rsidR="00C7069F" w:rsidRPr="00155072" w:rsidRDefault="00C7069F" w:rsidP="00DB33FC">
      <w:pPr>
        <w:pStyle w:val="ListParagraph"/>
        <w:numPr>
          <w:ilvl w:val="0"/>
          <w:numId w:val="21"/>
        </w:numPr>
        <w:spacing w:after="0" w:line="240" w:lineRule="auto"/>
        <w:textAlignment w:val="baseline"/>
        <w:rPr>
          <w:rFonts w:ascii="Times New Roman" w:eastAsia="Times New Roman" w:hAnsi="Times New Roman" w:cs="Times New Roman"/>
          <w:color w:val="000000"/>
          <w:sz w:val="24"/>
          <w:szCs w:val="24"/>
        </w:rPr>
      </w:pPr>
      <w:r w:rsidRPr="00155072">
        <w:rPr>
          <w:rFonts w:ascii="Times New Roman" w:eastAsia="Times New Roman" w:hAnsi="Times New Roman" w:cs="Times New Roman"/>
          <w:color w:val="000000"/>
          <w:sz w:val="24"/>
          <w:szCs w:val="24"/>
        </w:rPr>
        <w:t>Fireworks. Noise resulting from lawful fireworks shall be exempt from this ordinance when discharged:  </w:t>
      </w:r>
    </w:p>
    <w:p w14:paraId="1C2E07AB" w14:textId="77777777" w:rsidR="00155072" w:rsidRPr="00155072" w:rsidRDefault="00C7069F" w:rsidP="00155072">
      <w:pPr>
        <w:spacing w:after="0" w:line="240" w:lineRule="auto"/>
        <w:ind w:left="720" w:hanging="720"/>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color w:val="7030A0"/>
          <w:sz w:val="24"/>
          <w:szCs w:val="24"/>
        </w:rPr>
        <w:t> </w:t>
      </w:r>
    </w:p>
    <w:p w14:paraId="4F21D103" w14:textId="75F1D631" w:rsidR="00C7069F" w:rsidRPr="00155072" w:rsidRDefault="00C7069F" w:rsidP="00DB33FC">
      <w:pPr>
        <w:pStyle w:val="ListParagraph"/>
        <w:numPr>
          <w:ilvl w:val="0"/>
          <w:numId w:val="22"/>
        </w:numPr>
        <w:spacing w:after="0" w:line="240" w:lineRule="auto"/>
        <w:ind w:left="1440"/>
        <w:textAlignment w:val="baseline"/>
        <w:rPr>
          <w:rFonts w:ascii="Times New Roman" w:eastAsia="Times New Roman" w:hAnsi="Times New Roman" w:cs="Times New Roman"/>
          <w:sz w:val="24"/>
          <w:szCs w:val="24"/>
        </w:rPr>
      </w:pPr>
      <w:r w:rsidRPr="00155072">
        <w:rPr>
          <w:rFonts w:ascii="Times New Roman" w:eastAsia="Times New Roman" w:hAnsi="Times New Roman" w:cs="Times New Roman"/>
          <w:color w:val="000000"/>
          <w:sz w:val="24"/>
          <w:szCs w:val="24"/>
        </w:rPr>
        <w:t>By the public: </w:t>
      </w:r>
    </w:p>
    <w:p w14:paraId="5F5C4804" w14:textId="256308C3" w:rsidR="00C7069F" w:rsidRPr="00155072" w:rsidRDefault="00C7069F" w:rsidP="00DB33FC">
      <w:pPr>
        <w:pStyle w:val="ListParagraph"/>
        <w:numPr>
          <w:ilvl w:val="0"/>
          <w:numId w:val="23"/>
        </w:numPr>
        <w:spacing w:after="0" w:line="240" w:lineRule="auto"/>
        <w:ind w:left="2880"/>
        <w:textAlignment w:val="baseline"/>
        <w:rPr>
          <w:rFonts w:ascii="Times New Roman" w:eastAsia="Times New Roman" w:hAnsi="Times New Roman" w:cs="Times New Roman"/>
          <w:color w:val="000000"/>
          <w:sz w:val="24"/>
          <w:szCs w:val="24"/>
        </w:rPr>
      </w:pPr>
      <w:r w:rsidRPr="00155072">
        <w:rPr>
          <w:rFonts w:ascii="Times New Roman" w:eastAsia="Times New Roman" w:hAnsi="Times New Roman" w:cs="Times New Roman"/>
          <w:color w:val="000000"/>
          <w:sz w:val="24"/>
          <w:szCs w:val="24"/>
        </w:rPr>
        <w:t>Between the hours of 11 a.m. and 11 p.m. on the days allowed by statute in Title 4, Chapter 5, except that on July 4 and July 24, the hours are 11:00 a.m. to midnight; </w:t>
      </w:r>
    </w:p>
    <w:p w14:paraId="724398D1" w14:textId="630480D2" w:rsidR="00C7069F" w:rsidRPr="00155072" w:rsidRDefault="00C7069F" w:rsidP="00DB33FC">
      <w:pPr>
        <w:pStyle w:val="ListParagraph"/>
        <w:numPr>
          <w:ilvl w:val="0"/>
          <w:numId w:val="23"/>
        </w:numPr>
        <w:spacing w:after="0" w:line="240" w:lineRule="auto"/>
        <w:ind w:left="2880"/>
        <w:textAlignment w:val="baseline"/>
        <w:rPr>
          <w:rFonts w:ascii="Times New Roman" w:eastAsia="Times New Roman" w:hAnsi="Times New Roman" w:cs="Times New Roman"/>
          <w:color w:val="000000"/>
          <w:sz w:val="24"/>
          <w:szCs w:val="24"/>
        </w:rPr>
      </w:pPr>
      <w:r w:rsidRPr="00155072">
        <w:rPr>
          <w:rFonts w:ascii="Times New Roman" w:eastAsia="Times New Roman" w:hAnsi="Times New Roman" w:cs="Times New Roman"/>
          <w:color w:val="000000"/>
          <w:sz w:val="24"/>
          <w:szCs w:val="24"/>
        </w:rPr>
        <w:t>Between the hours of 11 a.m. December 31 and 1 a.m. the following day, except when New Year’s Eve falls on a Sunday and the local municipality determines to celebrate New Year’s Eve on the prior Saturday; and </w:t>
      </w:r>
    </w:p>
    <w:p w14:paraId="264A8230" w14:textId="5B0E74E5" w:rsidR="00C7069F" w:rsidRPr="00155072" w:rsidRDefault="00C7069F" w:rsidP="00DB33FC">
      <w:pPr>
        <w:pStyle w:val="ListParagraph"/>
        <w:numPr>
          <w:ilvl w:val="0"/>
          <w:numId w:val="23"/>
        </w:numPr>
        <w:spacing w:after="0" w:line="240" w:lineRule="auto"/>
        <w:ind w:left="2880"/>
        <w:textAlignment w:val="baseline"/>
        <w:rPr>
          <w:rFonts w:ascii="Times New Roman" w:eastAsia="Times New Roman" w:hAnsi="Times New Roman" w:cs="Times New Roman"/>
          <w:color w:val="000000"/>
          <w:sz w:val="24"/>
          <w:szCs w:val="24"/>
        </w:rPr>
      </w:pPr>
      <w:r w:rsidRPr="00155072">
        <w:rPr>
          <w:rFonts w:ascii="Times New Roman" w:eastAsia="Times New Roman" w:hAnsi="Times New Roman" w:cs="Times New Roman"/>
          <w:color w:val="000000"/>
          <w:sz w:val="24"/>
          <w:szCs w:val="24"/>
        </w:rPr>
        <w:t>Between the hours of 11 a.m. on Chinese New Year’s Eve and 1 a.m. the following day. </w:t>
      </w:r>
    </w:p>
    <w:p w14:paraId="13713372" w14:textId="77777777" w:rsidR="00C7069F" w:rsidRPr="00C7069F" w:rsidRDefault="00C7069F" w:rsidP="00C7069F">
      <w:pPr>
        <w:spacing w:after="0" w:line="240" w:lineRule="auto"/>
        <w:ind w:left="2160" w:hanging="720"/>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78CF653E" w14:textId="783C7308" w:rsidR="00C7069F" w:rsidRPr="00155072" w:rsidRDefault="00C7069F" w:rsidP="00DB33FC">
      <w:pPr>
        <w:pStyle w:val="ListParagraph"/>
        <w:numPr>
          <w:ilvl w:val="0"/>
          <w:numId w:val="22"/>
        </w:numPr>
        <w:spacing w:after="0" w:line="240" w:lineRule="auto"/>
        <w:ind w:left="1440"/>
        <w:textAlignment w:val="baseline"/>
        <w:rPr>
          <w:rFonts w:ascii="Times New Roman" w:eastAsia="Times New Roman" w:hAnsi="Times New Roman" w:cs="Times New Roman"/>
          <w:color w:val="000000"/>
          <w:sz w:val="24"/>
          <w:szCs w:val="24"/>
        </w:rPr>
      </w:pPr>
      <w:r w:rsidRPr="00155072">
        <w:rPr>
          <w:rFonts w:ascii="Times New Roman" w:eastAsia="Times New Roman" w:hAnsi="Times New Roman" w:cs="Times New Roman"/>
          <w:color w:val="000000"/>
          <w:sz w:val="24"/>
          <w:szCs w:val="24"/>
        </w:rPr>
        <w:t>By a licensed display or special effects operator to conduct a professional fireworks display: </w:t>
      </w:r>
    </w:p>
    <w:p w14:paraId="476BEAA4" w14:textId="73896D9F" w:rsidR="00C7069F" w:rsidRPr="00155072" w:rsidRDefault="00C7069F" w:rsidP="00DB33FC">
      <w:pPr>
        <w:pStyle w:val="ListParagraph"/>
        <w:numPr>
          <w:ilvl w:val="0"/>
          <w:numId w:val="24"/>
        </w:numPr>
        <w:spacing w:after="0" w:line="240" w:lineRule="auto"/>
        <w:ind w:left="2880"/>
        <w:textAlignment w:val="baseline"/>
        <w:rPr>
          <w:rFonts w:ascii="Times New Roman" w:eastAsia="Times New Roman" w:hAnsi="Times New Roman" w:cs="Times New Roman"/>
          <w:color w:val="000000"/>
          <w:sz w:val="24"/>
          <w:szCs w:val="24"/>
        </w:rPr>
      </w:pPr>
      <w:r w:rsidRPr="00155072">
        <w:rPr>
          <w:rFonts w:ascii="Times New Roman" w:eastAsia="Times New Roman" w:hAnsi="Times New Roman" w:cs="Times New Roman"/>
          <w:color w:val="000000"/>
          <w:sz w:val="24"/>
          <w:szCs w:val="24"/>
        </w:rPr>
        <w:t>Between the hours of 7 a.m. and 10 p.m.  </w:t>
      </w:r>
    </w:p>
    <w:p w14:paraId="12157DCE" w14:textId="07E6DABD" w:rsidR="00C7069F" w:rsidRPr="00155072" w:rsidRDefault="00C7069F" w:rsidP="00DB33FC">
      <w:pPr>
        <w:pStyle w:val="ListParagraph"/>
        <w:numPr>
          <w:ilvl w:val="0"/>
          <w:numId w:val="24"/>
        </w:numPr>
        <w:spacing w:after="0" w:line="240" w:lineRule="auto"/>
        <w:ind w:left="2880"/>
        <w:textAlignment w:val="baseline"/>
        <w:rPr>
          <w:rFonts w:ascii="Times New Roman" w:eastAsia="Times New Roman" w:hAnsi="Times New Roman" w:cs="Times New Roman"/>
          <w:color w:val="000000"/>
          <w:sz w:val="24"/>
          <w:szCs w:val="24"/>
        </w:rPr>
      </w:pPr>
      <w:r w:rsidRPr="00155072">
        <w:rPr>
          <w:rFonts w:ascii="Times New Roman" w:eastAsia="Times New Roman" w:hAnsi="Times New Roman" w:cs="Times New Roman"/>
          <w:color w:val="000000"/>
          <w:sz w:val="24"/>
          <w:szCs w:val="24"/>
        </w:rPr>
        <w:t>Between the hours of 11 a.m. and midnight on the day officially celebrated as and including July 4th and July 24</w:t>
      </w:r>
      <w:r w:rsidRPr="00155072">
        <w:rPr>
          <w:rFonts w:ascii="Times New Roman" w:eastAsia="Times New Roman" w:hAnsi="Times New Roman" w:cs="Times New Roman"/>
          <w:color w:val="000000"/>
          <w:sz w:val="24"/>
          <w:szCs w:val="24"/>
          <w:vertAlign w:val="superscript"/>
        </w:rPr>
        <w:t>th</w:t>
      </w:r>
      <w:r w:rsidRPr="00155072">
        <w:rPr>
          <w:rFonts w:ascii="Times New Roman" w:eastAsia="Times New Roman" w:hAnsi="Times New Roman" w:cs="Times New Roman"/>
          <w:color w:val="000000"/>
          <w:sz w:val="24"/>
          <w:szCs w:val="24"/>
        </w:rPr>
        <w:t>. </w:t>
      </w:r>
    </w:p>
    <w:p w14:paraId="5D8814B6" w14:textId="48D40175" w:rsidR="00C7069F" w:rsidRPr="00155072" w:rsidRDefault="00C7069F" w:rsidP="00DB33FC">
      <w:pPr>
        <w:pStyle w:val="ListParagraph"/>
        <w:numPr>
          <w:ilvl w:val="0"/>
          <w:numId w:val="24"/>
        </w:numPr>
        <w:spacing w:after="0" w:line="240" w:lineRule="auto"/>
        <w:ind w:left="2880"/>
        <w:textAlignment w:val="baseline"/>
        <w:rPr>
          <w:rFonts w:ascii="Times New Roman" w:eastAsia="Times New Roman" w:hAnsi="Times New Roman" w:cs="Times New Roman"/>
          <w:color w:val="000000"/>
          <w:sz w:val="24"/>
          <w:szCs w:val="24"/>
        </w:rPr>
      </w:pPr>
      <w:r w:rsidRPr="00155072">
        <w:rPr>
          <w:rFonts w:ascii="Times New Roman" w:eastAsia="Times New Roman" w:hAnsi="Times New Roman" w:cs="Times New Roman"/>
          <w:color w:val="000000"/>
          <w:sz w:val="24"/>
          <w:szCs w:val="24"/>
        </w:rPr>
        <w:t>Between the hours of 11 a.m. and 11 p.m. for a special event sponsored by a local municipality. </w:t>
      </w:r>
    </w:p>
    <w:p w14:paraId="488F71E5" w14:textId="2F4DE37A" w:rsidR="00C7069F" w:rsidRPr="00155072" w:rsidRDefault="00C7069F" w:rsidP="00DB33FC">
      <w:pPr>
        <w:pStyle w:val="ListParagraph"/>
        <w:numPr>
          <w:ilvl w:val="0"/>
          <w:numId w:val="24"/>
        </w:numPr>
        <w:spacing w:after="0" w:line="240" w:lineRule="auto"/>
        <w:ind w:left="2880"/>
        <w:textAlignment w:val="baseline"/>
        <w:rPr>
          <w:rFonts w:ascii="Times New Roman" w:eastAsia="Times New Roman" w:hAnsi="Times New Roman" w:cs="Times New Roman"/>
          <w:color w:val="000000"/>
          <w:sz w:val="24"/>
          <w:szCs w:val="24"/>
        </w:rPr>
      </w:pPr>
      <w:r w:rsidRPr="00155072">
        <w:rPr>
          <w:rFonts w:ascii="Times New Roman" w:eastAsia="Times New Roman" w:hAnsi="Times New Roman" w:cs="Times New Roman"/>
          <w:color w:val="000000"/>
          <w:sz w:val="24"/>
          <w:szCs w:val="24"/>
        </w:rPr>
        <w:t>Between the hours of 11 a.m. on December 31 and 1 a.m. the following day; and </w:t>
      </w:r>
    </w:p>
    <w:p w14:paraId="4211279F" w14:textId="5FB672BE" w:rsidR="00C7069F" w:rsidRPr="00155072" w:rsidRDefault="00C7069F" w:rsidP="00DB33FC">
      <w:pPr>
        <w:pStyle w:val="ListParagraph"/>
        <w:numPr>
          <w:ilvl w:val="0"/>
          <w:numId w:val="24"/>
        </w:numPr>
        <w:spacing w:after="0" w:line="240" w:lineRule="auto"/>
        <w:ind w:left="2880"/>
        <w:textAlignment w:val="baseline"/>
        <w:rPr>
          <w:rFonts w:ascii="Times New Roman" w:eastAsia="Times New Roman" w:hAnsi="Times New Roman" w:cs="Times New Roman"/>
          <w:color w:val="000000"/>
          <w:sz w:val="24"/>
          <w:szCs w:val="24"/>
        </w:rPr>
      </w:pPr>
      <w:r w:rsidRPr="00155072">
        <w:rPr>
          <w:rFonts w:ascii="Times New Roman" w:eastAsia="Times New Roman" w:hAnsi="Times New Roman" w:cs="Times New Roman"/>
          <w:color w:val="000000"/>
          <w:sz w:val="24"/>
          <w:szCs w:val="24"/>
        </w:rPr>
        <w:t>Between the hours of 11 a.m. on Chinese New Year’s Eve and 1 a.m. of the following day. </w:t>
      </w:r>
    </w:p>
    <w:p w14:paraId="2729D8E7" w14:textId="77777777" w:rsidR="00C7069F" w:rsidRPr="00C7069F" w:rsidRDefault="00C7069F" w:rsidP="00C7069F">
      <w:pPr>
        <w:spacing w:after="0" w:line="240" w:lineRule="auto"/>
        <w:ind w:left="2160" w:hanging="720"/>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5098F75A" w14:textId="09ED0B81" w:rsidR="00C7069F" w:rsidRPr="00561FB5" w:rsidRDefault="00C7069F" w:rsidP="00DB33FC">
      <w:pPr>
        <w:pStyle w:val="ListParagraph"/>
        <w:numPr>
          <w:ilvl w:val="0"/>
          <w:numId w:val="21"/>
        </w:numPr>
        <w:spacing w:after="0" w:line="240" w:lineRule="auto"/>
        <w:textAlignment w:val="baseline"/>
        <w:rPr>
          <w:rFonts w:ascii="Times New Roman" w:eastAsia="Times New Roman" w:hAnsi="Times New Roman" w:cs="Times New Roman"/>
          <w:color w:val="000000"/>
          <w:sz w:val="24"/>
          <w:szCs w:val="24"/>
        </w:rPr>
      </w:pPr>
      <w:r w:rsidRPr="00561FB5">
        <w:rPr>
          <w:rFonts w:ascii="Times New Roman" w:eastAsia="Times New Roman" w:hAnsi="Times New Roman" w:cs="Times New Roman"/>
          <w:color w:val="000000"/>
          <w:sz w:val="24"/>
          <w:szCs w:val="24"/>
        </w:rPr>
        <w:lastRenderedPageBreak/>
        <w:t>Agricultural Practices. Noise resulting from the use of farm equipment or off-highway</w:t>
      </w:r>
      <w:r w:rsidR="00561FB5" w:rsidRPr="00561FB5">
        <w:rPr>
          <w:rFonts w:ascii="Times New Roman" w:eastAsia="Times New Roman" w:hAnsi="Times New Roman" w:cs="Times New Roman"/>
          <w:color w:val="000000"/>
          <w:sz w:val="24"/>
          <w:szCs w:val="24"/>
        </w:rPr>
        <w:t xml:space="preserve"> </w:t>
      </w:r>
      <w:r w:rsidRPr="00561FB5">
        <w:rPr>
          <w:rFonts w:ascii="Times New Roman" w:eastAsia="Times New Roman" w:hAnsi="Times New Roman" w:cs="Times New Roman"/>
          <w:color w:val="000000"/>
          <w:sz w:val="24"/>
          <w:szCs w:val="24"/>
        </w:rPr>
        <w:t>implements of husbandry for recognized and acceptable agricultural practices shall be exempt from this ordinance provided that: </w:t>
      </w:r>
    </w:p>
    <w:p w14:paraId="1756076C" w14:textId="77777777" w:rsidR="00C7069F" w:rsidRPr="00C7069F" w:rsidRDefault="00C7069F" w:rsidP="00C7069F">
      <w:pPr>
        <w:spacing w:after="0" w:line="240" w:lineRule="auto"/>
        <w:ind w:left="21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5A6777E6" w14:textId="2895672F" w:rsidR="00C7069F" w:rsidRPr="00561FB5" w:rsidRDefault="00C7069F" w:rsidP="00DB33FC">
      <w:pPr>
        <w:pStyle w:val="ListParagraph"/>
        <w:numPr>
          <w:ilvl w:val="0"/>
          <w:numId w:val="25"/>
        </w:numPr>
        <w:spacing w:after="0" w:line="240" w:lineRule="auto"/>
        <w:ind w:left="1440"/>
        <w:textAlignment w:val="baseline"/>
        <w:rPr>
          <w:rFonts w:ascii="Times New Roman" w:eastAsia="Times New Roman" w:hAnsi="Times New Roman" w:cs="Times New Roman"/>
          <w:color w:val="000000"/>
          <w:sz w:val="24"/>
          <w:szCs w:val="24"/>
        </w:rPr>
      </w:pPr>
      <w:r w:rsidRPr="00561FB5">
        <w:rPr>
          <w:rFonts w:ascii="Times New Roman" w:eastAsia="Times New Roman" w:hAnsi="Times New Roman" w:cs="Times New Roman"/>
          <w:color w:val="000000"/>
          <w:sz w:val="24"/>
          <w:szCs w:val="24"/>
        </w:rPr>
        <w:t>All reasonable efforts have been made to minimize the impact on the community; </w:t>
      </w:r>
    </w:p>
    <w:p w14:paraId="4E6F9F33" w14:textId="77777777" w:rsidR="00C7069F" w:rsidRPr="00C7069F" w:rsidRDefault="00C7069F" w:rsidP="00561FB5">
      <w:pPr>
        <w:spacing w:after="0" w:line="240" w:lineRule="auto"/>
        <w:ind w:left="144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2B3B4FE7" w14:textId="62155F5F" w:rsidR="00C7069F" w:rsidRPr="00561FB5" w:rsidRDefault="00C7069F" w:rsidP="00DB33FC">
      <w:pPr>
        <w:pStyle w:val="ListParagraph"/>
        <w:numPr>
          <w:ilvl w:val="0"/>
          <w:numId w:val="25"/>
        </w:numPr>
        <w:spacing w:after="0" w:line="240" w:lineRule="auto"/>
        <w:ind w:left="1440"/>
        <w:textAlignment w:val="baseline"/>
        <w:rPr>
          <w:rFonts w:ascii="Times New Roman" w:eastAsia="Times New Roman" w:hAnsi="Times New Roman" w:cs="Times New Roman"/>
          <w:color w:val="000000"/>
          <w:sz w:val="24"/>
          <w:szCs w:val="24"/>
        </w:rPr>
      </w:pPr>
      <w:r w:rsidRPr="00561FB5">
        <w:rPr>
          <w:rFonts w:ascii="Times New Roman" w:eastAsia="Times New Roman" w:hAnsi="Times New Roman" w:cs="Times New Roman"/>
          <w:color w:val="000000"/>
          <w:sz w:val="24"/>
          <w:szCs w:val="24"/>
        </w:rPr>
        <w:t>The equipment is operating within manufacturer’s specifications; </w:t>
      </w:r>
    </w:p>
    <w:p w14:paraId="1D752BBC" w14:textId="77777777" w:rsidR="00C7069F" w:rsidRPr="00C7069F" w:rsidRDefault="00C7069F" w:rsidP="00561FB5">
      <w:pPr>
        <w:spacing w:after="0" w:line="240" w:lineRule="auto"/>
        <w:ind w:left="144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331B8478" w14:textId="14DBC9CA" w:rsidR="00C7069F" w:rsidRPr="00561FB5" w:rsidRDefault="00C7069F" w:rsidP="00DB33FC">
      <w:pPr>
        <w:pStyle w:val="ListParagraph"/>
        <w:numPr>
          <w:ilvl w:val="0"/>
          <w:numId w:val="25"/>
        </w:numPr>
        <w:spacing w:after="0" w:line="240" w:lineRule="auto"/>
        <w:ind w:left="1440"/>
        <w:textAlignment w:val="baseline"/>
        <w:rPr>
          <w:rFonts w:ascii="Times New Roman" w:eastAsia="Times New Roman" w:hAnsi="Times New Roman" w:cs="Times New Roman"/>
          <w:color w:val="000000"/>
          <w:sz w:val="24"/>
          <w:szCs w:val="24"/>
        </w:rPr>
      </w:pPr>
      <w:r w:rsidRPr="00561FB5">
        <w:rPr>
          <w:rFonts w:ascii="Times New Roman" w:eastAsia="Times New Roman" w:hAnsi="Times New Roman" w:cs="Times New Roman"/>
          <w:color w:val="000000"/>
          <w:sz w:val="24"/>
          <w:szCs w:val="24"/>
        </w:rPr>
        <w:t>All noise control systems are in constant use, in good working order, and in compliance with this ordinance; </w:t>
      </w:r>
    </w:p>
    <w:p w14:paraId="41B5B9C6" w14:textId="77777777" w:rsidR="00C7069F" w:rsidRPr="00C7069F" w:rsidRDefault="00C7069F" w:rsidP="00561FB5">
      <w:pPr>
        <w:spacing w:after="0" w:line="240" w:lineRule="auto"/>
        <w:ind w:left="144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1F1E6C84" w14:textId="61161350" w:rsidR="00561FB5" w:rsidRPr="00561FB5" w:rsidRDefault="00C7069F" w:rsidP="00DB33FC">
      <w:pPr>
        <w:pStyle w:val="ListParagraph"/>
        <w:numPr>
          <w:ilvl w:val="0"/>
          <w:numId w:val="25"/>
        </w:numPr>
        <w:spacing w:after="0" w:line="240" w:lineRule="auto"/>
        <w:ind w:left="1440"/>
        <w:textAlignment w:val="baseline"/>
        <w:rPr>
          <w:rFonts w:ascii="Times New Roman" w:eastAsia="Times New Roman" w:hAnsi="Times New Roman" w:cs="Times New Roman"/>
          <w:color w:val="000000"/>
          <w:sz w:val="24"/>
          <w:szCs w:val="24"/>
        </w:rPr>
      </w:pPr>
      <w:r w:rsidRPr="00561FB5">
        <w:rPr>
          <w:rFonts w:ascii="Times New Roman" w:eastAsia="Times New Roman" w:hAnsi="Times New Roman" w:cs="Times New Roman"/>
          <w:color w:val="000000"/>
          <w:sz w:val="24"/>
          <w:szCs w:val="24"/>
        </w:rPr>
        <w:t>All equipment is in good mechanical working condition so as to not emit excessive or unusual sounds; </w:t>
      </w:r>
    </w:p>
    <w:p w14:paraId="25F160EA" w14:textId="77777777" w:rsidR="00561FB5" w:rsidRDefault="00561FB5" w:rsidP="00561FB5">
      <w:pPr>
        <w:spacing w:after="0" w:line="240" w:lineRule="auto"/>
        <w:ind w:left="1440" w:hanging="360"/>
        <w:textAlignment w:val="baseline"/>
        <w:rPr>
          <w:rFonts w:ascii="Times New Roman" w:eastAsia="Times New Roman" w:hAnsi="Times New Roman" w:cs="Times New Roman"/>
          <w:color w:val="000000"/>
          <w:sz w:val="24"/>
          <w:szCs w:val="24"/>
        </w:rPr>
      </w:pPr>
    </w:p>
    <w:p w14:paraId="2D486864" w14:textId="4683D58F" w:rsidR="00C7069F" w:rsidRPr="00561FB5" w:rsidRDefault="00C7069F" w:rsidP="00DB33FC">
      <w:pPr>
        <w:pStyle w:val="ListParagraph"/>
        <w:numPr>
          <w:ilvl w:val="0"/>
          <w:numId w:val="25"/>
        </w:numPr>
        <w:spacing w:after="0" w:line="240" w:lineRule="auto"/>
        <w:ind w:left="1440"/>
        <w:textAlignment w:val="baseline"/>
        <w:rPr>
          <w:rFonts w:ascii="Times New Roman" w:eastAsia="Times New Roman" w:hAnsi="Times New Roman" w:cs="Times New Roman"/>
          <w:color w:val="000000"/>
          <w:sz w:val="24"/>
          <w:szCs w:val="24"/>
        </w:rPr>
      </w:pPr>
      <w:r w:rsidRPr="00561FB5">
        <w:rPr>
          <w:rFonts w:ascii="Times New Roman" w:eastAsia="Times New Roman" w:hAnsi="Times New Roman" w:cs="Times New Roman"/>
          <w:color w:val="000000"/>
          <w:sz w:val="24"/>
          <w:szCs w:val="24"/>
        </w:rPr>
        <w:t>The equipment or activities do not create a nuisance in any land district; and </w:t>
      </w:r>
    </w:p>
    <w:p w14:paraId="4DD99733" w14:textId="77777777" w:rsidR="00C7069F" w:rsidRPr="00C7069F" w:rsidRDefault="00C7069F" w:rsidP="00561FB5">
      <w:pPr>
        <w:spacing w:after="0" w:line="240" w:lineRule="auto"/>
        <w:ind w:left="144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609E988F" w14:textId="77777777" w:rsidR="00561FB5" w:rsidRDefault="00C7069F" w:rsidP="00DB33FC">
      <w:pPr>
        <w:pStyle w:val="ListParagraph"/>
        <w:numPr>
          <w:ilvl w:val="0"/>
          <w:numId w:val="25"/>
        </w:numPr>
        <w:spacing w:after="0" w:line="240" w:lineRule="auto"/>
        <w:ind w:left="1440"/>
        <w:textAlignment w:val="baseline"/>
        <w:rPr>
          <w:rFonts w:ascii="Times New Roman" w:eastAsia="Times New Roman" w:hAnsi="Times New Roman" w:cs="Times New Roman"/>
          <w:color w:val="000000"/>
          <w:sz w:val="24"/>
          <w:szCs w:val="24"/>
        </w:rPr>
      </w:pPr>
      <w:r w:rsidRPr="00561FB5">
        <w:rPr>
          <w:rFonts w:ascii="Times New Roman" w:eastAsia="Times New Roman" w:hAnsi="Times New Roman" w:cs="Times New Roman"/>
          <w:color w:val="000000"/>
          <w:sz w:val="24"/>
          <w:szCs w:val="24"/>
        </w:rPr>
        <w:t>The equipment is used between the hours of 7:00 a.m. and 10:00 p.m. </w:t>
      </w:r>
    </w:p>
    <w:p w14:paraId="68F803CD" w14:textId="69C0B04C" w:rsidR="00C7069F" w:rsidRPr="003F151B" w:rsidRDefault="00C7069F" w:rsidP="00DB33FC">
      <w:pPr>
        <w:pStyle w:val="ListParagraph"/>
        <w:numPr>
          <w:ilvl w:val="0"/>
          <w:numId w:val="26"/>
        </w:numPr>
        <w:spacing w:after="0" w:line="240" w:lineRule="auto"/>
        <w:ind w:left="2880"/>
        <w:textAlignment w:val="baseline"/>
        <w:rPr>
          <w:rFonts w:ascii="Times New Roman" w:eastAsia="Times New Roman" w:hAnsi="Times New Roman" w:cs="Times New Roman"/>
          <w:color w:val="000000"/>
          <w:sz w:val="24"/>
          <w:szCs w:val="24"/>
        </w:rPr>
      </w:pPr>
      <w:r w:rsidRPr="003F151B">
        <w:rPr>
          <w:rFonts w:ascii="Times New Roman" w:eastAsia="Times New Roman" w:hAnsi="Times New Roman" w:cs="Times New Roman"/>
          <w:color w:val="000000"/>
          <w:sz w:val="24"/>
          <w:szCs w:val="24"/>
        </w:rPr>
        <w:t>This part shall not be construed to prohibit noises resulting from agricultural equipment between the hours of 10:00 p.m. and 7:00 a.m. that result from harvesting a crop or other similar activity within an agriculturally zoned area. </w:t>
      </w:r>
    </w:p>
    <w:p w14:paraId="0DB6C796" w14:textId="77777777" w:rsidR="00C7069F" w:rsidRPr="00C7069F" w:rsidRDefault="00C7069F" w:rsidP="00C7069F">
      <w:pPr>
        <w:spacing w:after="0" w:line="240" w:lineRule="auto"/>
        <w:ind w:left="720"/>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5F0EA883" w14:textId="115A1E03" w:rsidR="00C7069F" w:rsidRPr="0060309C" w:rsidRDefault="00C7069F" w:rsidP="00DB33FC">
      <w:pPr>
        <w:pStyle w:val="ListParagraph"/>
        <w:numPr>
          <w:ilvl w:val="0"/>
          <w:numId w:val="21"/>
        </w:numPr>
        <w:spacing w:after="0" w:line="240" w:lineRule="auto"/>
        <w:textAlignment w:val="baseline"/>
        <w:rPr>
          <w:rFonts w:ascii="Times New Roman" w:eastAsia="Times New Roman" w:hAnsi="Times New Roman" w:cs="Times New Roman"/>
          <w:color w:val="000000"/>
          <w:sz w:val="24"/>
          <w:szCs w:val="24"/>
        </w:rPr>
      </w:pPr>
      <w:r w:rsidRPr="0060309C">
        <w:rPr>
          <w:rFonts w:ascii="Times New Roman" w:eastAsia="Times New Roman" w:hAnsi="Times New Roman" w:cs="Times New Roman"/>
          <w:color w:val="000000"/>
          <w:sz w:val="24"/>
          <w:szCs w:val="24"/>
        </w:rPr>
        <w:t>Portable Mechanical Equipment. Noise resulting from the use of portable mechanical equipment shall be exempt from this ordinance between the hours of 7 a.m. and 10 p.m. in residentially zoned areas so long as the equipment is in good repair, performs a legitimate service, and is being used according to the manufacturer’s specifications.  </w:t>
      </w:r>
    </w:p>
    <w:p w14:paraId="50639C14" w14:textId="77777777" w:rsidR="00C7069F" w:rsidRPr="00C7069F" w:rsidRDefault="00C7069F" w:rsidP="00C7069F">
      <w:pPr>
        <w:spacing w:after="0" w:line="240" w:lineRule="auto"/>
        <w:ind w:left="72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598F0A45" w14:textId="072750C7" w:rsidR="00C7069F" w:rsidRPr="0060309C" w:rsidRDefault="00C7069F" w:rsidP="00DB33FC">
      <w:pPr>
        <w:pStyle w:val="ListParagraph"/>
        <w:numPr>
          <w:ilvl w:val="0"/>
          <w:numId w:val="21"/>
        </w:numPr>
        <w:spacing w:after="0" w:line="240" w:lineRule="auto"/>
        <w:textAlignment w:val="baseline"/>
        <w:rPr>
          <w:rFonts w:ascii="Times New Roman" w:eastAsia="Times New Roman" w:hAnsi="Times New Roman" w:cs="Times New Roman"/>
          <w:color w:val="000000"/>
          <w:sz w:val="24"/>
          <w:szCs w:val="24"/>
        </w:rPr>
      </w:pPr>
      <w:r w:rsidRPr="0060309C">
        <w:rPr>
          <w:rFonts w:ascii="Times New Roman" w:eastAsia="Times New Roman" w:hAnsi="Times New Roman" w:cs="Times New Roman"/>
          <w:color w:val="000000"/>
          <w:sz w:val="24"/>
          <w:szCs w:val="24"/>
        </w:rPr>
        <w:t>Crowd Noise. Noise directly resulting from crowd noise associated with a lawful</w:t>
      </w:r>
      <w:r w:rsidR="003F151B" w:rsidRPr="0060309C">
        <w:rPr>
          <w:rFonts w:ascii="Times New Roman" w:eastAsia="Times New Roman" w:hAnsi="Times New Roman" w:cs="Times New Roman"/>
          <w:color w:val="000000"/>
          <w:sz w:val="24"/>
          <w:szCs w:val="24"/>
        </w:rPr>
        <w:t xml:space="preserve"> </w:t>
      </w:r>
      <w:r w:rsidR="0060309C" w:rsidRPr="0060309C">
        <w:rPr>
          <w:rFonts w:ascii="Times New Roman" w:eastAsia="Times New Roman" w:hAnsi="Times New Roman" w:cs="Times New Roman"/>
          <w:color w:val="000000"/>
          <w:sz w:val="24"/>
          <w:szCs w:val="24"/>
        </w:rPr>
        <w:t>p</w:t>
      </w:r>
      <w:r w:rsidRPr="0060309C">
        <w:rPr>
          <w:rFonts w:ascii="Times New Roman" w:eastAsia="Times New Roman" w:hAnsi="Times New Roman" w:cs="Times New Roman"/>
          <w:color w:val="000000"/>
          <w:sz w:val="24"/>
          <w:szCs w:val="24"/>
        </w:rPr>
        <w:t>ublic assembly shall be exempt from this ordinance.  </w:t>
      </w:r>
    </w:p>
    <w:p w14:paraId="5F89CF75" w14:textId="77777777" w:rsidR="00C7069F" w:rsidRPr="00C7069F" w:rsidRDefault="00C7069F" w:rsidP="00C7069F">
      <w:pPr>
        <w:spacing w:after="0" w:line="240" w:lineRule="auto"/>
        <w:ind w:left="72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2C316610" w14:textId="7B7C9219" w:rsidR="00C7069F" w:rsidRPr="0060309C" w:rsidRDefault="00C7069F" w:rsidP="00DB33FC">
      <w:pPr>
        <w:pStyle w:val="ListParagraph"/>
        <w:numPr>
          <w:ilvl w:val="0"/>
          <w:numId w:val="21"/>
        </w:numPr>
        <w:spacing w:after="0" w:line="240" w:lineRule="auto"/>
        <w:textAlignment w:val="baseline"/>
        <w:rPr>
          <w:rFonts w:ascii="Times New Roman" w:eastAsia="Times New Roman" w:hAnsi="Times New Roman" w:cs="Times New Roman"/>
          <w:color w:val="000000"/>
          <w:sz w:val="24"/>
          <w:szCs w:val="24"/>
        </w:rPr>
      </w:pPr>
      <w:r w:rsidRPr="0060309C">
        <w:rPr>
          <w:rFonts w:ascii="Times New Roman" w:eastAsia="Times New Roman" w:hAnsi="Times New Roman" w:cs="Times New Roman"/>
          <w:color w:val="000000"/>
          <w:sz w:val="24"/>
          <w:szCs w:val="24"/>
        </w:rPr>
        <w:t>Snow Removal. Noise resulting from the operation of snow removal equipment shall be exempt from this ordinance; </w:t>
      </w:r>
    </w:p>
    <w:p w14:paraId="7E2530CD" w14:textId="77777777" w:rsidR="00C7069F" w:rsidRPr="00C7069F" w:rsidRDefault="00C7069F" w:rsidP="00C7069F">
      <w:pPr>
        <w:spacing w:after="0" w:line="240" w:lineRule="auto"/>
        <w:ind w:left="72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73CE2321" w14:textId="128EBB0F" w:rsidR="00C7069F" w:rsidRPr="0060309C" w:rsidRDefault="00C7069F" w:rsidP="00DB33FC">
      <w:pPr>
        <w:pStyle w:val="ListParagraph"/>
        <w:numPr>
          <w:ilvl w:val="0"/>
          <w:numId w:val="27"/>
        </w:numPr>
        <w:spacing w:after="0" w:line="240" w:lineRule="auto"/>
        <w:ind w:left="1440"/>
        <w:textAlignment w:val="baseline"/>
        <w:rPr>
          <w:rFonts w:ascii="Times New Roman" w:eastAsia="Times New Roman" w:hAnsi="Times New Roman" w:cs="Times New Roman"/>
          <w:color w:val="000000"/>
          <w:sz w:val="24"/>
          <w:szCs w:val="24"/>
        </w:rPr>
      </w:pPr>
      <w:r w:rsidRPr="0060309C">
        <w:rPr>
          <w:rFonts w:ascii="Times New Roman" w:eastAsia="Times New Roman" w:hAnsi="Times New Roman" w:cs="Times New Roman"/>
          <w:color w:val="000000"/>
          <w:sz w:val="24"/>
          <w:szCs w:val="24"/>
        </w:rPr>
        <w:t>For a residential property: Beginning at 4 a.m. when snow has accumulated during the prior 12 hours; </w:t>
      </w:r>
    </w:p>
    <w:p w14:paraId="4626902A" w14:textId="77777777" w:rsidR="00C7069F" w:rsidRPr="00C7069F" w:rsidRDefault="00C7069F" w:rsidP="0060309C">
      <w:pPr>
        <w:spacing w:after="0" w:line="240" w:lineRule="auto"/>
        <w:ind w:left="144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507579BE" w14:textId="4440175E" w:rsidR="00C7069F" w:rsidRPr="0060309C" w:rsidRDefault="00C7069F" w:rsidP="00DB33FC">
      <w:pPr>
        <w:pStyle w:val="ListParagraph"/>
        <w:numPr>
          <w:ilvl w:val="0"/>
          <w:numId w:val="27"/>
        </w:numPr>
        <w:spacing w:after="0" w:line="240" w:lineRule="auto"/>
        <w:ind w:left="1440"/>
        <w:textAlignment w:val="baseline"/>
        <w:rPr>
          <w:rFonts w:ascii="Times New Roman" w:eastAsia="Times New Roman" w:hAnsi="Times New Roman" w:cs="Times New Roman"/>
          <w:color w:val="000000"/>
          <w:sz w:val="24"/>
          <w:szCs w:val="24"/>
        </w:rPr>
      </w:pPr>
      <w:r w:rsidRPr="0060309C">
        <w:rPr>
          <w:rFonts w:ascii="Times New Roman" w:eastAsia="Times New Roman" w:hAnsi="Times New Roman" w:cs="Times New Roman"/>
          <w:color w:val="000000"/>
          <w:sz w:val="24"/>
          <w:szCs w:val="24"/>
        </w:rPr>
        <w:t>At any time for a commercial or industrial property NOT within 300 feet of a residential property; and </w:t>
      </w:r>
    </w:p>
    <w:p w14:paraId="45CC49BC" w14:textId="77777777" w:rsidR="00C7069F" w:rsidRPr="00C7069F" w:rsidRDefault="00C7069F" w:rsidP="0060309C">
      <w:pPr>
        <w:spacing w:after="0" w:line="240" w:lineRule="auto"/>
        <w:ind w:left="144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493597B9" w14:textId="5FD0CFFD" w:rsidR="00C7069F" w:rsidRPr="0060309C" w:rsidRDefault="00C7069F" w:rsidP="00DB33FC">
      <w:pPr>
        <w:pStyle w:val="ListParagraph"/>
        <w:numPr>
          <w:ilvl w:val="0"/>
          <w:numId w:val="27"/>
        </w:numPr>
        <w:spacing w:after="0" w:line="240" w:lineRule="auto"/>
        <w:ind w:left="1440"/>
        <w:textAlignment w:val="baseline"/>
        <w:rPr>
          <w:rFonts w:ascii="Times New Roman" w:eastAsia="Times New Roman" w:hAnsi="Times New Roman" w:cs="Times New Roman"/>
          <w:color w:val="000000"/>
          <w:sz w:val="24"/>
          <w:szCs w:val="24"/>
        </w:rPr>
      </w:pPr>
      <w:r w:rsidRPr="0060309C">
        <w:rPr>
          <w:rFonts w:ascii="Times New Roman" w:eastAsia="Times New Roman" w:hAnsi="Times New Roman" w:cs="Times New Roman"/>
          <w:color w:val="000000"/>
          <w:sz w:val="24"/>
          <w:szCs w:val="24"/>
        </w:rPr>
        <w:t xml:space="preserve">At any time on any street, avenue, road, </w:t>
      </w:r>
      <w:r w:rsidR="00595858" w:rsidRPr="0060309C">
        <w:rPr>
          <w:rFonts w:ascii="Times New Roman" w:eastAsia="Times New Roman" w:hAnsi="Times New Roman" w:cs="Times New Roman"/>
          <w:color w:val="000000"/>
          <w:sz w:val="24"/>
          <w:szCs w:val="24"/>
        </w:rPr>
        <w:t>boulevard,</w:t>
      </w:r>
      <w:r w:rsidRPr="0060309C">
        <w:rPr>
          <w:rFonts w:ascii="Times New Roman" w:eastAsia="Times New Roman" w:hAnsi="Times New Roman" w:cs="Times New Roman"/>
          <w:color w:val="000000"/>
          <w:sz w:val="24"/>
          <w:szCs w:val="24"/>
        </w:rPr>
        <w:t xml:space="preserve"> or highway when created by the operation of snow removal equipment by a governing entity. </w:t>
      </w:r>
    </w:p>
    <w:p w14:paraId="280A79A9"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14D9ED5A" w14:textId="33DE2807" w:rsidR="00C7069F" w:rsidRPr="0060309C" w:rsidRDefault="00C7069F" w:rsidP="00DB33FC">
      <w:pPr>
        <w:pStyle w:val="ListParagraph"/>
        <w:numPr>
          <w:ilvl w:val="0"/>
          <w:numId w:val="21"/>
        </w:numPr>
        <w:spacing w:after="0" w:line="240" w:lineRule="auto"/>
        <w:textAlignment w:val="baseline"/>
        <w:rPr>
          <w:rFonts w:ascii="Times New Roman" w:eastAsia="Times New Roman" w:hAnsi="Times New Roman" w:cs="Times New Roman"/>
          <w:color w:val="000000"/>
          <w:sz w:val="24"/>
          <w:szCs w:val="24"/>
        </w:rPr>
      </w:pPr>
      <w:r w:rsidRPr="0060309C">
        <w:rPr>
          <w:rFonts w:ascii="Times New Roman" w:eastAsia="Times New Roman" w:hAnsi="Times New Roman" w:cs="Times New Roman"/>
          <w:color w:val="000000"/>
          <w:sz w:val="24"/>
          <w:szCs w:val="24"/>
        </w:rPr>
        <w:t>Residential Heating, Ventilation, and Air Conditioning (HVAC) Systems. Nose resulting from the operation of a HVAC system used on or within a residential property use, including central air conditioning units, evaporative coolers, or window cooling units, regardless of the time or frequency of operation, shall be exempt from this ordinance, provided the system is in good repair, unmodified, and operating within manufacturer’s specifications. </w:t>
      </w:r>
    </w:p>
    <w:p w14:paraId="07735144" w14:textId="77777777" w:rsidR="00C7069F" w:rsidRPr="00C7069F" w:rsidRDefault="00C7069F" w:rsidP="00C7069F">
      <w:pPr>
        <w:spacing w:after="0" w:line="240" w:lineRule="auto"/>
        <w:ind w:left="1440"/>
        <w:textAlignment w:val="baseline"/>
        <w:rPr>
          <w:rFonts w:ascii="Segoe UI" w:eastAsia="Times New Roman" w:hAnsi="Segoe UI" w:cs="Segoe UI"/>
          <w:color w:val="000000"/>
          <w:sz w:val="18"/>
          <w:szCs w:val="18"/>
        </w:rPr>
      </w:pPr>
      <w:r w:rsidRPr="00C7069F">
        <w:rPr>
          <w:rFonts w:ascii="Arial" w:eastAsia="Times New Roman" w:hAnsi="Arial" w:cs="Arial"/>
          <w:color w:val="000000"/>
        </w:rPr>
        <w:t> </w:t>
      </w:r>
    </w:p>
    <w:p w14:paraId="6E0160B0"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Times New Roman" w:eastAsia="Times New Roman" w:hAnsi="Times New Roman" w:cs="Times New Roman"/>
          <w:b/>
          <w:bCs/>
          <w:sz w:val="24"/>
          <w:szCs w:val="24"/>
        </w:rPr>
        <w:t>5-5-5:</w:t>
      </w:r>
      <w:r w:rsidRPr="00C7069F">
        <w:rPr>
          <w:rFonts w:ascii="Calibri" w:eastAsia="Times New Roman" w:hAnsi="Calibri" w:cs="Calibri"/>
          <w:sz w:val="24"/>
          <w:szCs w:val="24"/>
        </w:rPr>
        <w:tab/>
      </w:r>
      <w:r w:rsidRPr="00C7069F">
        <w:rPr>
          <w:rFonts w:ascii="Times New Roman" w:eastAsia="Times New Roman" w:hAnsi="Times New Roman" w:cs="Times New Roman"/>
          <w:b/>
          <w:bCs/>
          <w:sz w:val="24"/>
          <w:szCs w:val="24"/>
        </w:rPr>
        <w:t>TEMPORARY NOISE PERMIT AND FEES</w:t>
      </w:r>
      <w:r w:rsidRPr="00C7069F">
        <w:rPr>
          <w:rFonts w:ascii="Times New Roman" w:eastAsia="Times New Roman" w:hAnsi="Times New Roman" w:cs="Times New Roman"/>
          <w:sz w:val="24"/>
          <w:szCs w:val="24"/>
        </w:rPr>
        <w:t> </w:t>
      </w:r>
    </w:p>
    <w:p w14:paraId="45E7289D" w14:textId="77777777" w:rsidR="00C7069F" w:rsidRPr="00C7069F" w:rsidRDefault="00C7069F" w:rsidP="00C7069F">
      <w:pPr>
        <w:spacing w:after="0" w:line="240" w:lineRule="auto"/>
        <w:textAlignment w:val="baseline"/>
        <w:rPr>
          <w:rFonts w:ascii="Segoe UI" w:eastAsia="Times New Roman" w:hAnsi="Segoe UI" w:cs="Segoe UI"/>
          <w:sz w:val="18"/>
          <w:szCs w:val="18"/>
        </w:rPr>
      </w:pPr>
      <w:r w:rsidRPr="00C7069F">
        <w:rPr>
          <w:rFonts w:ascii="Calibri" w:eastAsia="Times New Roman" w:hAnsi="Calibri" w:cs="Calibri"/>
          <w:color w:val="FF0000"/>
        </w:rPr>
        <w:lastRenderedPageBreak/>
        <w:t> </w:t>
      </w:r>
    </w:p>
    <w:p w14:paraId="3F417B58" w14:textId="3A6D95D2" w:rsidR="00C7069F" w:rsidRPr="00C20292" w:rsidRDefault="00C7069F" w:rsidP="00DB33FC">
      <w:pPr>
        <w:pStyle w:val="ListParagraph"/>
        <w:numPr>
          <w:ilvl w:val="0"/>
          <w:numId w:val="28"/>
        </w:numPr>
        <w:spacing w:after="0" w:line="240" w:lineRule="auto"/>
        <w:textAlignment w:val="baseline"/>
        <w:rPr>
          <w:rFonts w:ascii="Times New Roman" w:eastAsia="Times New Roman" w:hAnsi="Times New Roman" w:cs="Times New Roman"/>
          <w:color w:val="000000"/>
          <w:sz w:val="24"/>
          <w:szCs w:val="24"/>
        </w:rPr>
      </w:pPr>
      <w:r w:rsidRPr="00C20292">
        <w:rPr>
          <w:rFonts w:ascii="Times New Roman" w:eastAsia="Times New Roman" w:hAnsi="Times New Roman" w:cs="Times New Roman"/>
          <w:color w:val="000000"/>
          <w:sz w:val="24"/>
          <w:szCs w:val="24"/>
        </w:rPr>
        <w:t>The City may issue a permit waiving the requirements and restrictions of this ordinance on the basis of undue hardship, for a good cause shown through competent evidence, or for a temporary event. The City may establish and require any reasonable conditions or</w:t>
      </w:r>
      <w:r w:rsidR="00CE4B0E" w:rsidRPr="00C20292">
        <w:rPr>
          <w:rFonts w:ascii="Times New Roman" w:eastAsia="Times New Roman" w:hAnsi="Times New Roman" w:cs="Times New Roman"/>
          <w:color w:val="000000"/>
          <w:sz w:val="24"/>
          <w:szCs w:val="24"/>
        </w:rPr>
        <w:t xml:space="preserve"> </w:t>
      </w:r>
      <w:r w:rsidRPr="00C20292">
        <w:rPr>
          <w:rFonts w:ascii="Times New Roman" w:eastAsia="Times New Roman" w:hAnsi="Times New Roman" w:cs="Times New Roman"/>
          <w:color w:val="000000"/>
          <w:sz w:val="24"/>
          <w:szCs w:val="24"/>
        </w:rPr>
        <w:t>requirements deemed necessary to minimize adverse health effects upon a community as a condition to issuing a permit. The City may, but is not requires to waive the requirements of this section at its discretion.  </w:t>
      </w:r>
    </w:p>
    <w:p w14:paraId="4E25A686" w14:textId="77777777" w:rsidR="00C7069F" w:rsidRPr="00C7069F" w:rsidRDefault="00C7069F" w:rsidP="00C7069F">
      <w:pPr>
        <w:spacing w:after="0" w:line="240" w:lineRule="auto"/>
        <w:ind w:left="144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sz w:val="24"/>
          <w:szCs w:val="24"/>
        </w:rPr>
        <w:t> </w:t>
      </w:r>
    </w:p>
    <w:p w14:paraId="15724E6E" w14:textId="60FD1B10" w:rsidR="00C7069F" w:rsidRPr="00C20292" w:rsidRDefault="00C7069F" w:rsidP="00DB33FC">
      <w:pPr>
        <w:pStyle w:val="ListParagraph"/>
        <w:numPr>
          <w:ilvl w:val="1"/>
          <w:numId w:val="7"/>
        </w:numPr>
        <w:spacing w:after="0" w:line="240" w:lineRule="auto"/>
        <w:textAlignment w:val="baseline"/>
        <w:rPr>
          <w:rFonts w:ascii="Times New Roman" w:eastAsia="Times New Roman" w:hAnsi="Times New Roman" w:cs="Times New Roman"/>
          <w:color w:val="000000"/>
          <w:sz w:val="24"/>
          <w:szCs w:val="24"/>
        </w:rPr>
      </w:pPr>
      <w:r w:rsidRPr="00C20292">
        <w:rPr>
          <w:rFonts w:ascii="Times New Roman" w:eastAsia="Times New Roman" w:hAnsi="Times New Roman" w:cs="Times New Roman"/>
          <w:color w:val="000000"/>
          <w:sz w:val="24"/>
          <w:szCs w:val="24"/>
        </w:rPr>
        <w:t>Temporary Noise/Special Event Permit Requirements. </w:t>
      </w:r>
    </w:p>
    <w:p w14:paraId="5D378D14"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372C1E2B" w14:textId="32761881" w:rsidR="00C7069F" w:rsidRPr="00C20292" w:rsidRDefault="00C7069F" w:rsidP="00DB33FC">
      <w:pPr>
        <w:pStyle w:val="ListParagraph"/>
        <w:numPr>
          <w:ilvl w:val="0"/>
          <w:numId w:val="29"/>
        </w:numPr>
        <w:spacing w:after="0" w:line="240" w:lineRule="auto"/>
        <w:ind w:left="2880"/>
        <w:textAlignment w:val="baseline"/>
        <w:rPr>
          <w:rFonts w:ascii="Times New Roman" w:eastAsia="Times New Roman" w:hAnsi="Times New Roman" w:cs="Times New Roman"/>
          <w:color w:val="000000"/>
          <w:sz w:val="24"/>
          <w:szCs w:val="24"/>
        </w:rPr>
      </w:pPr>
      <w:r w:rsidRPr="00C20292">
        <w:rPr>
          <w:rFonts w:ascii="Times New Roman" w:eastAsia="Times New Roman" w:hAnsi="Times New Roman" w:cs="Times New Roman"/>
          <w:color w:val="000000"/>
          <w:sz w:val="24"/>
          <w:szCs w:val="24"/>
        </w:rPr>
        <w:t>Application: To apply for a Temporary Noise Permit, the applicant shall complete and submit the City-approved application form.  </w:t>
      </w:r>
    </w:p>
    <w:p w14:paraId="328E32A9" w14:textId="77777777" w:rsidR="00C7069F" w:rsidRPr="00C7069F" w:rsidRDefault="00C7069F" w:rsidP="00C20292">
      <w:pPr>
        <w:spacing w:after="0" w:line="240" w:lineRule="auto"/>
        <w:ind w:left="288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143A4B79" w14:textId="3241CA83" w:rsidR="00C7069F" w:rsidRPr="00C20292" w:rsidRDefault="00C7069F" w:rsidP="00DB33FC">
      <w:pPr>
        <w:pStyle w:val="ListParagraph"/>
        <w:numPr>
          <w:ilvl w:val="0"/>
          <w:numId w:val="29"/>
        </w:numPr>
        <w:spacing w:after="0" w:line="240" w:lineRule="auto"/>
        <w:ind w:left="2880"/>
        <w:textAlignment w:val="baseline"/>
        <w:rPr>
          <w:rFonts w:ascii="Times New Roman" w:eastAsia="Times New Roman" w:hAnsi="Times New Roman" w:cs="Times New Roman"/>
          <w:color w:val="000000"/>
          <w:sz w:val="24"/>
          <w:szCs w:val="24"/>
        </w:rPr>
      </w:pPr>
      <w:r w:rsidRPr="00C20292">
        <w:rPr>
          <w:rFonts w:ascii="Times New Roman" w:eastAsia="Times New Roman" w:hAnsi="Times New Roman" w:cs="Times New Roman"/>
          <w:color w:val="000000"/>
          <w:sz w:val="24"/>
          <w:szCs w:val="24"/>
        </w:rPr>
        <w:t>Permit Duration: A Temporary Noise Permit is valid only at the location stated in the application and for the length of time approved by the City on the application. </w:t>
      </w:r>
    </w:p>
    <w:p w14:paraId="1B6E1EC7" w14:textId="77777777" w:rsidR="00C7069F" w:rsidRPr="00C7069F" w:rsidRDefault="00C7069F" w:rsidP="00C7069F">
      <w:pPr>
        <w:spacing w:after="0" w:line="240" w:lineRule="auto"/>
        <w:jc w:val="both"/>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color w:val="FF0000"/>
          <w:sz w:val="24"/>
          <w:szCs w:val="24"/>
        </w:rPr>
        <w:t> </w:t>
      </w:r>
    </w:p>
    <w:p w14:paraId="6A9F6626" w14:textId="50D14ADA" w:rsidR="00C7069F" w:rsidRPr="00C20292" w:rsidRDefault="00C7069F" w:rsidP="00DB33FC">
      <w:pPr>
        <w:pStyle w:val="ListParagraph"/>
        <w:numPr>
          <w:ilvl w:val="1"/>
          <w:numId w:val="7"/>
        </w:numPr>
        <w:spacing w:after="0" w:line="240" w:lineRule="auto"/>
        <w:textAlignment w:val="baseline"/>
        <w:rPr>
          <w:rFonts w:ascii="Times New Roman" w:eastAsia="Times New Roman" w:hAnsi="Times New Roman" w:cs="Times New Roman"/>
          <w:color w:val="000000"/>
          <w:sz w:val="24"/>
          <w:szCs w:val="24"/>
        </w:rPr>
      </w:pPr>
      <w:r w:rsidRPr="00C20292">
        <w:rPr>
          <w:rFonts w:ascii="Times New Roman" w:eastAsia="Times New Roman" w:hAnsi="Times New Roman" w:cs="Times New Roman"/>
          <w:color w:val="000000"/>
          <w:sz w:val="24"/>
          <w:szCs w:val="24"/>
        </w:rPr>
        <w:t>Notice Requirements. </w:t>
      </w:r>
    </w:p>
    <w:p w14:paraId="001E9FF1" w14:textId="77777777" w:rsidR="00C7069F" w:rsidRPr="00C7069F" w:rsidRDefault="00C7069F" w:rsidP="00C7069F">
      <w:pPr>
        <w:spacing w:after="0" w:line="240" w:lineRule="auto"/>
        <w:jc w:val="both"/>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31EA95C0" w14:textId="66E7A1BB" w:rsidR="00C7069F" w:rsidRPr="00C20292" w:rsidRDefault="00C7069F" w:rsidP="00DB33FC">
      <w:pPr>
        <w:pStyle w:val="ListParagraph"/>
        <w:numPr>
          <w:ilvl w:val="0"/>
          <w:numId w:val="30"/>
        </w:numPr>
        <w:spacing w:after="0" w:line="240" w:lineRule="auto"/>
        <w:ind w:left="2880"/>
        <w:textAlignment w:val="baseline"/>
        <w:rPr>
          <w:rFonts w:ascii="Times New Roman" w:eastAsia="Times New Roman" w:hAnsi="Times New Roman" w:cs="Times New Roman"/>
          <w:color w:val="000000"/>
          <w:sz w:val="24"/>
          <w:szCs w:val="24"/>
        </w:rPr>
      </w:pPr>
      <w:r w:rsidRPr="00C20292">
        <w:rPr>
          <w:rFonts w:ascii="Times New Roman" w:eastAsia="Times New Roman" w:hAnsi="Times New Roman" w:cs="Times New Roman"/>
          <w:color w:val="000000"/>
          <w:sz w:val="24"/>
          <w:szCs w:val="24"/>
        </w:rPr>
        <w:t>Upon approval of any permit granted by the City, the applicant shall notify, in writing, each dwelling and facility located within 800 feet (one city block) of the event or activity, unless otherwise required by the City, at least 48 hours in advance. The City shall approve the content of each notice before it is distributed.   </w:t>
      </w:r>
    </w:p>
    <w:p w14:paraId="0F7FBF3F" w14:textId="77777777" w:rsidR="00C7069F" w:rsidRPr="00C7069F" w:rsidRDefault="00C7069F" w:rsidP="00C20292">
      <w:pPr>
        <w:spacing w:after="0" w:line="240" w:lineRule="auto"/>
        <w:ind w:left="288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207A87BF" w14:textId="77777777" w:rsidR="00C20292" w:rsidRDefault="00C7069F" w:rsidP="00DB33FC">
      <w:pPr>
        <w:pStyle w:val="ListParagraph"/>
        <w:numPr>
          <w:ilvl w:val="0"/>
          <w:numId w:val="30"/>
        </w:numPr>
        <w:spacing w:after="0" w:line="240" w:lineRule="auto"/>
        <w:ind w:left="2880"/>
        <w:textAlignment w:val="baseline"/>
        <w:rPr>
          <w:rFonts w:ascii="Times New Roman" w:eastAsia="Times New Roman" w:hAnsi="Times New Roman" w:cs="Times New Roman"/>
          <w:color w:val="000000"/>
          <w:sz w:val="24"/>
          <w:szCs w:val="24"/>
        </w:rPr>
      </w:pPr>
      <w:r w:rsidRPr="00C20292">
        <w:rPr>
          <w:rFonts w:ascii="Times New Roman" w:eastAsia="Times New Roman" w:hAnsi="Times New Roman" w:cs="Times New Roman"/>
          <w:color w:val="000000"/>
          <w:sz w:val="24"/>
          <w:szCs w:val="24"/>
        </w:rPr>
        <w:t>The notice shall contain the following information: </w:t>
      </w:r>
    </w:p>
    <w:p w14:paraId="292180A2" w14:textId="6177C20C" w:rsidR="00B15542" w:rsidRPr="00B15542" w:rsidRDefault="00C7069F" w:rsidP="00DB33FC">
      <w:pPr>
        <w:pStyle w:val="ListParagraph"/>
        <w:numPr>
          <w:ilvl w:val="2"/>
          <w:numId w:val="7"/>
        </w:numPr>
        <w:spacing w:after="0" w:line="240" w:lineRule="auto"/>
        <w:ind w:left="3600"/>
        <w:textAlignment w:val="baseline"/>
        <w:rPr>
          <w:rFonts w:ascii="Times New Roman" w:eastAsia="Times New Roman" w:hAnsi="Times New Roman" w:cs="Times New Roman"/>
          <w:color w:val="000000"/>
          <w:sz w:val="24"/>
          <w:szCs w:val="24"/>
        </w:rPr>
      </w:pPr>
      <w:r w:rsidRPr="00B15542">
        <w:rPr>
          <w:rFonts w:ascii="Times New Roman" w:eastAsia="Times New Roman" w:hAnsi="Times New Roman" w:cs="Times New Roman"/>
          <w:color w:val="000000"/>
          <w:sz w:val="24"/>
          <w:szCs w:val="24"/>
        </w:rPr>
        <w:t>The name of the event or company name; </w:t>
      </w:r>
    </w:p>
    <w:p w14:paraId="2722F755" w14:textId="15E0F411" w:rsidR="00C7069F" w:rsidRPr="00B15542" w:rsidRDefault="00C7069F" w:rsidP="00DB33FC">
      <w:pPr>
        <w:pStyle w:val="ListParagraph"/>
        <w:numPr>
          <w:ilvl w:val="2"/>
          <w:numId w:val="7"/>
        </w:numPr>
        <w:spacing w:after="0" w:line="240" w:lineRule="auto"/>
        <w:ind w:left="3600"/>
        <w:textAlignment w:val="baseline"/>
        <w:rPr>
          <w:rFonts w:ascii="Times New Roman" w:eastAsia="Times New Roman" w:hAnsi="Times New Roman" w:cs="Times New Roman"/>
          <w:color w:val="000000"/>
          <w:sz w:val="24"/>
          <w:szCs w:val="24"/>
        </w:rPr>
      </w:pPr>
      <w:r w:rsidRPr="00B15542">
        <w:rPr>
          <w:rFonts w:ascii="Times New Roman" w:eastAsia="Times New Roman" w:hAnsi="Times New Roman" w:cs="Times New Roman"/>
          <w:color w:val="000000"/>
          <w:sz w:val="24"/>
          <w:szCs w:val="24"/>
        </w:rPr>
        <w:t>The name of the coordinator or project manager; </w:t>
      </w:r>
    </w:p>
    <w:p w14:paraId="0ECF87D6" w14:textId="624A7A9F" w:rsidR="00C7069F" w:rsidRPr="00B15542" w:rsidRDefault="00C7069F" w:rsidP="00DB33FC">
      <w:pPr>
        <w:pStyle w:val="ListParagraph"/>
        <w:numPr>
          <w:ilvl w:val="2"/>
          <w:numId w:val="7"/>
        </w:numPr>
        <w:spacing w:after="0" w:line="240" w:lineRule="auto"/>
        <w:ind w:left="3600"/>
        <w:textAlignment w:val="baseline"/>
        <w:rPr>
          <w:rFonts w:ascii="Times New Roman" w:eastAsia="Times New Roman" w:hAnsi="Times New Roman" w:cs="Times New Roman"/>
          <w:color w:val="000000"/>
          <w:sz w:val="24"/>
          <w:szCs w:val="24"/>
        </w:rPr>
      </w:pPr>
      <w:r w:rsidRPr="00B15542">
        <w:rPr>
          <w:rFonts w:ascii="Times New Roman" w:eastAsia="Times New Roman" w:hAnsi="Times New Roman" w:cs="Times New Roman"/>
          <w:color w:val="000000"/>
          <w:sz w:val="24"/>
          <w:szCs w:val="24"/>
        </w:rPr>
        <w:t>The contact phone number(s) of the coordinator or project manager; </w:t>
      </w:r>
    </w:p>
    <w:p w14:paraId="30CDFF09" w14:textId="0F83663C" w:rsidR="00C7069F" w:rsidRPr="00B15542" w:rsidRDefault="00C7069F" w:rsidP="00DB33FC">
      <w:pPr>
        <w:pStyle w:val="ListParagraph"/>
        <w:numPr>
          <w:ilvl w:val="2"/>
          <w:numId w:val="7"/>
        </w:numPr>
        <w:spacing w:after="0" w:line="240" w:lineRule="auto"/>
        <w:ind w:left="3600"/>
        <w:textAlignment w:val="baseline"/>
        <w:rPr>
          <w:rFonts w:ascii="Times New Roman" w:eastAsia="Times New Roman" w:hAnsi="Times New Roman" w:cs="Times New Roman"/>
          <w:color w:val="000000"/>
          <w:sz w:val="24"/>
          <w:szCs w:val="24"/>
        </w:rPr>
      </w:pPr>
      <w:r w:rsidRPr="00B15542">
        <w:rPr>
          <w:rFonts w:ascii="Times New Roman" w:eastAsia="Times New Roman" w:hAnsi="Times New Roman" w:cs="Times New Roman"/>
          <w:color w:val="000000"/>
          <w:sz w:val="24"/>
          <w:szCs w:val="24"/>
        </w:rPr>
        <w:t>The name and contact phone number(s) of the on-site manager; </w:t>
      </w:r>
    </w:p>
    <w:p w14:paraId="2E1FF7A5" w14:textId="61BA1063" w:rsidR="00C7069F" w:rsidRPr="00B15542" w:rsidRDefault="00C7069F" w:rsidP="00DB33FC">
      <w:pPr>
        <w:pStyle w:val="ListParagraph"/>
        <w:numPr>
          <w:ilvl w:val="0"/>
          <w:numId w:val="7"/>
        </w:numPr>
        <w:spacing w:after="0" w:line="240" w:lineRule="auto"/>
        <w:ind w:left="3600"/>
        <w:textAlignment w:val="baseline"/>
        <w:rPr>
          <w:rFonts w:ascii="Times New Roman" w:eastAsia="Times New Roman" w:hAnsi="Times New Roman" w:cs="Times New Roman"/>
          <w:color w:val="000000"/>
          <w:sz w:val="24"/>
          <w:szCs w:val="24"/>
        </w:rPr>
      </w:pPr>
      <w:r w:rsidRPr="00B15542">
        <w:rPr>
          <w:rFonts w:ascii="Times New Roman" w:eastAsia="Times New Roman" w:hAnsi="Times New Roman" w:cs="Times New Roman"/>
          <w:color w:val="000000"/>
          <w:sz w:val="24"/>
          <w:szCs w:val="24"/>
        </w:rPr>
        <w:t>The address of the event; </w:t>
      </w:r>
    </w:p>
    <w:p w14:paraId="2339F5CC" w14:textId="28B28FCF" w:rsidR="00C7069F" w:rsidRPr="00B15542" w:rsidRDefault="00C7069F" w:rsidP="00DB33FC">
      <w:pPr>
        <w:pStyle w:val="ListParagraph"/>
        <w:numPr>
          <w:ilvl w:val="0"/>
          <w:numId w:val="7"/>
        </w:numPr>
        <w:spacing w:after="0" w:line="240" w:lineRule="auto"/>
        <w:ind w:left="3600"/>
        <w:textAlignment w:val="baseline"/>
        <w:rPr>
          <w:rFonts w:ascii="Times New Roman" w:eastAsia="Times New Roman" w:hAnsi="Times New Roman" w:cs="Times New Roman"/>
          <w:color w:val="000000"/>
          <w:sz w:val="24"/>
          <w:szCs w:val="24"/>
        </w:rPr>
      </w:pPr>
      <w:r w:rsidRPr="00B15542">
        <w:rPr>
          <w:rFonts w:ascii="Times New Roman" w:eastAsia="Times New Roman" w:hAnsi="Times New Roman" w:cs="Times New Roman"/>
          <w:color w:val="000000"/>
          <w:sz w:val="24"/>
          <w:szCs w:val="24"/>
        </w:rPr>
        <w:t>The specific date(s) and operating time; </w:t>
      </w:r>
    </w:p>
    <w:p w14:paraId="283303D9" w14:textId="5CE06644" w:rsidR="00C7069F" w:rsidRPr="00C57FC4" w:rsidRDefault="00C7069F" w:rsidP="00DB33FC">
      <w:pPr>
        <w:pStyle w:val="ListParagraph"/>
        <w:numPr>
          <w:ilvl w:val="0"/>
          <w:numId w:val="7"/>
        </w:numPr>
        <w:spacing w:after="0" w:line="240" w:lineRule="auto"/>
        <w:ind w:left="3600"/>
        <w:textAlignment w:val="baseline"/>
        <w:rPr>
          <w:rFonts w:ascii="Times New Roman" w:eastAsia="Times New Roman" w:hAnsi="Times New Roman" w:cs="Times New Roman"/>
          <w:color w:val="000000"/>
          <w:sz w:val="24"/>
          <w:szCs w:val="24"/>
        </w:rPr>
      </w:pPr>
      <w:r w:rsidRPr="00C57FC4">
        <w:rPr>
          <w:rFonts w:ascii="Times New Roman" w:eastAsia="Times New Roman" w:hAnsi="Times New Roman" w:cs="Times New Roman"/>
          <w:color w:val="000000"/>
          <w:sz w:val="24"/>
          <w:szCs w:val="24"/>
        </w:rPr>
        <w:t>A detailed description of the activities; and </w:t>
      </w:r>
    </w:p>
    <w:p w14:paraId="2C1C6D32" w14:textId="01521622" w:rsidR="00C7069F" w:rsidRPr="00C57FC4" w:rsidRDefault="00C7069F" w:rsidP="00DB33FC">
      <w:pPr>
        <w:pStyle w:val="ListParagraph"/>
        <w:numPr>
          <w:ilvl w:val="0"/>
          <w:numId w:val="7"/>
        </w:numPr>
        <w:spacing w:after="0" w:line="240" w:lineRule="auto"/>
        <w:ind w:left="3600"/>
        <w:textAlignment w:val="baseline"/>
        <w:rPr>
          <w:rFonts w:ascii="Times New Roman" w:eastAsia="Times New Roman" w:hAnsi="Times New Roman" w:cs="Times New Roman"/>
          <w:color w:val="000000"/>
          <w:sz w:val="24"/>
          <w:szCs w:val="24"/>
        </w:rPr>
      </w:pPr>
      <w:r w:rsidRPr="00C57FC4">
        <w:rPr>
          <w:rFonts w:ascii="Times New Roman" w:eastAsia="Times New Roman" w:hAnsi="Times New Roman" w:cs="Times New Roman"/>
          <w:color w:val="000000"/>
          <w:sz w:val="24"/>
          <w:szCs w:val="24"/>
        </w:rPr>
        <w:t>A brief description of all measures taken to maximize the abatement of the noise emission (or to minimize the noise emission) by means of Source Reduction Practices, Best Management Practices, and Best Operational Practices. </w:t>
      </w:r>
    </w:p>
    <w:p w14:paraId="5995DC3F" w14:textId="77777777" w:rsidR="00C7069F" w:rsidRPr="00C7069F" w:rsidRDefault="00C7069F" w:rsidP="00C7069F">
      <w:pPr>
        <w:spacing w:after="0" w:line="240" w:lineRule="auto"/>
        <w:ind w:left="720"/>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color w:val="7030A0"/>
          <w:sz w:val="24"/>
          <w:szCs w:val="24"/>
        </w:rPr>
        <w:t> </w:t>
      </w:r>
    </w:p>
    <w:p w14:paraId="652F48DB" w14:textId="301ED9B4" w:rsidR="00C7069F" w:rsidRPr="007D4EAA" w:rsidRDefault="00C7069F" w:rsidP="00DB33FC">
      <w:pPr>
        <w:pStyle w:val="ListParagraph"/>
        <w:numPr>
          <w:ilvl w:val="0"/>
          <w:numId w:val="28"/>
        </w:numPr>
        <w:spacing w:after="0" w:line="240" w:lineRule="auto"/>
        <w:textAlignment w:val="baseline"/>
        <w:rPr>
          <w:rFonts w:ascii="Times New Roman" w:eastAsia="Times New Roman" w:hAnsi="Times New Roman" w:cs="Times New Roman"/>
          <w:color w:val="000000"/>
          <w:sz w:val="24"/>
          <w:szCs w:val="24"/>
        </w:rPr>
      </w:pPr>
      <w:r w:rsidRPr="007D4EAA">
        <w:rPr>
          <w:rFonts w:ascii="Times New Roman" w:eastAsia="Times New Roman" w:hAnsi="Times New Roman" w:cs="Times New Roman"/>
          <w:color w:val="000000"/>
          <w:sz w:val="24"/>
          <w:szCs w:val="24"/>
        </w:rPr>
        <w:t>The City may establish and collect appropriate fees for licenses, certificates, and permits as set out in this ordinance. The City may collect appropriate fees as set out in this ordinance for the performance of services, including plan reviews. If information on a license, certificate, or permit application changes, the applicant shall notify the City in writing within 20 calendar days. </w:t>
      </w:r>
    </w:p>
    <w:p w14:paraId="620AEFF2" w14:textId="77777777" w:rsidR="00C7069F" w:rsidRPr="00C7069F" w:rsidRDefault="00C7069F" w:rsidP="00C7069F">
      <w:pPr>
        <w:spacing w:after="0" w:line="240" w:lineRule="auto"/>
        <w:ind w:left="720" w:hanging="720"/>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58A3F074" w14:textId="29A0AF8D" w:rsidR="00C7069F" w:rsidRPr="007D4EAA" w:rsidRDefault="00C7069F" w:rsidP="00DB33FC">
      <w:pPr>
        <w:pStyle w:val="ListParagraph"/>
        <w:numPr>
          <w:ilvl w:val="1"/>
          <w:numId w:val="7"/>
        </w:numPr>
        <w:spacing w:after="0" w:line="240" w:lineRule="auto"/>
        <w:textAlignment w:val="baseline"/>
        <w:rPr>
          <w:rFonts w:ascii="Times New Roman" w:eastAsia="Times New Roman" w:hAnsi="Times New Roman" w:cs="Times New Roman"/>
          <w:color w:val="000000"/>
          <w:sz w:val="24"/>
          <w:szCs w:val="24"/>
        </w:rPr>
      </w:pPr>
      <w:r w:rsidRPr="007D4EAA">
        <w:rPr>
          <w:rFonts w:ascii="Times New Roman" w:eastAsia="Times New Roman" w:hAnsi="Times New Roman" w:cs="Times New Roman"/>
          <w:color w:val="000000"/>
          <w:sz w:val="24"/>
          <w:szCs w:val="24"/>
        </w:rPr>
        <w:t>Temporary Noise/Special Event Permit Fee. Any applicant who applies for a temporary noise/special event permit shall remit to the City a Permit fee in the amount set forth in the City’s consolidated fee schedule.  </w:t>
      </w:r>
    </w:p>
    <w:p w14:paraId="244C6E4E" w14:textId="77777777" w:rsidR="00C7069F" w:rsidRPr="00C7069F" w:rsidRDefault="00C7069F" w:rsidP="00C7069F">
      <w:pPr>
        <w:spacing w:after="0" w:line="240" w:lineRule="auto"/>
        <w:ind w:left="144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233069D9" w14:textId="40566FE5" w:rsidR="00C7069F" w:rsidRPr="007D4EAA" w:rsidRDefault="00C7069F" w:rsidP="00DB33FC">
      <w:pPr>
        <w:pStyle w:val="ListParagraph"/>
        <w:numPr>
          <w:ilvl w:val="1"/>
          <w:numId w:val="7"/>
        </w:numPr>
        <w:spacing w:after="0" w:line="240" w:lineRule="auto"/>
        <w:textAlignment w:val="baseline"/>
        <w:rPr>
          <w:rFonts w:ascii="Times New Roman" w:eastAsia="Times New Roman" w:hAnsi="Times New Roman" w:cs="Times New Roman"/>
          <w:color w:val="000000"/>
          <w:sz w:val="24"/>
          <w:szCs w:val="24"/>
        </w:rPr>
      </w:pPr>
      <w:r w:rsidRPr="007D4EAA">
        <w:rPr>
          <w:rFonts w:ascii="Times New Roman" w:eastAsia="Times New Roman" w:hAnsi="Times New Roman" w:cs="Times New Roman"/>
          <w:color w:val="000000"/>
          <w:sz w:val="24"/>
          <w:szCs w:val="24"/>
        </w:rPr>
        <w:lastRenderedPageBreak/>
        <w:t>Waiver of Fee for Government Agencies or Departments. The City may waive the temporary noise/special event permit fees for governmental agencies or departments provided compliance with all other requirements of Section 5-5-6 are met. </w:t>
      </w:r>
    </w:p>
    <w:p w14:paraId="13597690" w14:textId="77777777" w:rsidR="00C7069F" w:rsidRPr="00C7069F" w:rsidRDefault="00C7069F" w:rsidP="00C7069F">
      <w:pPr>
        <w:spacing w:after="0" w:line="240" w:lineRule="auto"/>
        <w:ind w:left="144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6A2625C9" w14:textId="2DB0E375" w:rsidR="00C7069F" w:rsidRPr="007465FA" w:rsidRDefault="00C7069F" w:rsidP="00DB33FC">
      <w:pPr>
        <w:pStyle w:val="ListParagraph"/>
        <w:numPr>
          <w:ilvl w:val="3"/>
          <w:numId w:val="7"/>
        </w:numPr>
        <w:spacing w:after="0" w:line="240" w:lineRule="auto"/>
        <w:textAlignment w:val="baseline"/>
        <w:rPr>
          <w:rFonts w:ascii="Times New Roman" w:eastAsia="Times New Roman" w:hAnsi="Times New Roman" w:cs="Times New Roman"/>
          <w:color w:val="000000"/>
          <w:sz w:val="24"/>
          <w:szCs w:val="24"/>
        </w:rPr>
      </w:pPr>
      <w:r w:rsidRPr="007465FA">
        <w:rPr>
          <w:rFonts w:ascii="Times New Roman" w:eastAsia="Times New Roman" w:hAnsi="Times New Roman" w:cs="Times New Roman"/>
          <w:color w:val="000000"/>
          <w:sz w:val="24"/>
          <w:szCs w:val="24"/>
        </w:rPr>
        <w:t>If a governmental agency or department approves an activity otherwise regulated by the City as a temporary noise permitted activity, the City may waive the temporary noise permit fee provided compliance with all other requirements of Section 5-5-6 are met. </w:t>
      </w:r>
    </w:p>
    <w:p w14:paraId="5484880E"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7B645A79" w14:textId="3FC60D22" w:rsidR="00C7069F" w:rsidRPr="007465FA" w:rsidRDefault="00C7069F" w:rsidP="00DB33FC">
      <w:pPr>
        <w:pStyle w:val="ListParagraph"/>
        <w:numPr>
          <w:ilvl w:val="0"/>
          <w:numId w:val="28"/>
        </w:numPr>
        <w:spacing w:after="0" w:line="240" w:lineRule="auto"/>
        <w:textAlignment w:val="baseline"/>
        <w:rPr>
          <w:rFonts w:ascii="Times New Roman" w:eastAsia="Times New Roman" w:hAnsi="Times New Roman" w:cs="Times New Roman"/>
          <w:color w:val="000000"/>
          <w:sz w:val="24"/>
          <w:szCs w:val="24"/>
        </w:rPr>
      </w:pPr>
      <w:r w:rsidRPr="007465FA">
        <w:rPr>
          <w:rFonts w:ascii="Times New Roman" w:eastAsia="Times New Roman" w:hAnsi="Times New Roman" w:cs="Times New Roman"/>
          <w:color w:val="000000"/>
          <w:sz w:val="24"/>
          <w:szCs w:val="24"/>
        </w:rPr>
        <w:t>Late Fees. </w:t>
      </w:r>
    </w:p>
    <w:p w14:paraId="53EFC88B"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30ED6E9D" w14:textId="77CBE4CE" w:rsidR="00C7069F" w:rsidRPr="007465FA" w:rsidRDefault="00C7069F" w:rsidP="00DB33FC">
      <w:pPr>
        <w:pStyle w:val="ListParagraph"/>
        <w:numPr>
          <w:ilvl w:val="0"/>
          <w:numId w:val="31"/>
        </w:numPr>
        <w:spacing w:after="0" w:line="240" w:lineRule="auto"/>
        <w:ind w:left="1440"/>
        <w:textAlignment w:val="baseline"/>
        <w:rPr>
          <w:rFonts w:ascii="Times New Roman" w:eastAsia="Times New Roman" w:hAnsi="Times New Roman" w:cs="Times New Roman"/>
          <w:color w:val="000000"/>
          <w:sz w:val="24"/>
          <w:szCs w:val="24"/>
        </w:rPr>
      </w:pPr>
      <w:r w:rsidRPr="007465FA">
        <w:rPr>
          <w:rFonts w:ascii="Times New Roman" w:eastAsia="Times New Roman" w:hAnsi="Times New Roman" w:cs="Times New Roman"/>
          <w:color w:val="000000"/>
          <w:sz w:val="24"/>
          <w:szCs w:val="24"/>
        </w:rPr>
        <w:t>The City may impose upon any party subject to this ordinance penalties and charges for failure to timely pay service and permit fees as set out in this ordinance or in the City’s consolidated fee schedule. Attorney’s fees and collection fees may also be applied. </w:t>
      </w:r>
    </w:p>
    <w:p w14:paraId="1FB94904" w14:textId="77777777" w:rsidR="00C7069F" w:rsidRPr="00C7069F" w:rsidRDefault="00C7069F" w:rsidP="007465FA">
      <w:pPr>
        <w:spacing w:after="0" w:line="240" w:lineRule="auto"/>
        <w:ind w:left="144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2232D8F9" w14:textId="08966CE1" w:rsidR="00C7069F" w:rsidRPr="007465FA" w:rsidRDefault="00C7069F" w:rsidP="00DB33FC">
      <w:pPr>
        <w:pStyle w:val="ListParagraph"/>
        <w:numPr>
          <w:ilvl w:val="0"/>
          <w:numId w:val="31"/>
        </w:numPr>
        <w:spacing w:after="0" w:line="240" w:lineRule="auto"/>
        <w:ind w:left="1440"/>
        <w:textAlignment w:val="baseline"/>
        <w:rPr>
          <w:rFonts w:ascii="Times New Roman" w:eastAsia="Times New Roman" w:hAnsi="Times New Roman" w:cs="Times New Roman"/>
          <w:color w:val="000000"/>
          <w:sz w:val="24"/>
          <w:szCs w:val="24"/>
        </w:rPr>
      </w:pPr>
      <w:r w:rsidRPr="007465FA">
        <w:rPr>
          <w:rFonts w:ascii="Times New Roman" w:eastAsia="Times New Roman" w:hAnsi="Times New Roman" w:cs="Times New Roman"/>
          <w:color w:val="000000"/>
          <w:sz w:val="24"/>
          <w:szCs w:val="24"/>
        </w:rPr>
        <w:t>An applicant who fails to give at least a ten (10) day notice to the City of their intent to obtain a temporary noise/special event permit shall remit to the City a late notification fee in an amount set forth in the City’s consolidated fee schedule. </w:t>
      </w:r>
    </w:p>
    <w:p w14:paraId="13BA9CFB" w14:textId="77777777" w:rsidR="00C7069F" w:rsidRPr="00C7069F" w:rsidRDefault="00C7069F" w:rsidP="00C7069F">
      <w:pPr>
        <w:spacing w:after="0" w:line="240" w:lineRule="auto"/>
        <w:ind w:left="72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7030A0"/>
          <w:sz w:val="24"/>
          <w:szCs w:val="24"/>
        </w:rPr>
        <w:t> </w:t>
      </w:r>
    </w:p>
    <w:p w14:paraId="7924F876" w14:textId="7EC87C9B" w:rsidR="00C7069F" w:rsidRPr="007465FA" w:rsidRDefault="00C7069F" w:rsidP="00DB33FC">
      <w:pPr>
        <w:pStyle w:val="ListParagraph"/>
        <w:numPr>
          <w:ilvl w:val="0"/>
          <w:numId w:val="28"/>
        </w:numPr>
        <w:spacing w:after="0" w:line="240" w:lineRule="auto"/>
        <w:textAlignment w:val="baseline"/>
        <w:rPr>
          <w:rFonts w:ascii="Times New Roman" w:eastAsia="Times New Roman" w:hAnsi="Times New Roman" w:cs="Times New Roman"/>
          <w:color w:val="000000"/>
          <w:sz w:val="24"/>
          <w:szCs w:val="24"/>
        </w:rPr>
      </w:pPr>
      <w:r w:rsidRPr="007465FA">
        <w:rPr>
          <w:rFonts w:ascii="Times New Roman" w:eastAsia="Times New Roman" w:hAnsi="Times New Roman" w:cs="Times New Roman"/>
          <w:color w:val="000000"/>
          <w:sz w:val="24"/>
          <w:szCs w:val="24"/>
        </w:rPr>
        <w:t>Denial, Suspension, or Revocation of License or Permit.  </w:t>
      </w:r>
    </w:p>
    <w:p w14:paraId="1A5CB850"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721788D6" w14:textId="12F014F1" w:rsidR="00C7069F" w:rsidRPr="007C21DA" w:rsidRDefault="00C7069F" w:rsidP="00DB33FC">
      <w:pPr>
        <w:pStyle w:val="ListParagraph"/>
        <w:numPr>
          <w:ilvl w:val="1"/>
          <w:numId w:val="6"/>
        </w:numPr>
        <w:spacing w:after="0" w:line="240" w:lineRule="auto"/>
        <w:textAlignment w:val="baseline"/>
        <w:rPr>
          <w:rFonts w:ascii="Times New Roman" w:eastAsia="Times New Roman" w:hAnsi="Times New Roman" w:cs="Times New Roman"/>
          <w:color w:val="000000"/>
          <w:sz w:val="24"/>
          <w:szCs w:val="24"/>
        </w:rPr>
      </w:pPr>
      <w:r w:rsidRPr="007C21DA">
        <w:rPr>
          <w:rFonts w:ascii="Times New Roman" w:eastAsia="Times New Roman" w:hAnsi="Times New Roman" w:cs="Times New Roman"/>
          <w:color w:val="000000"/>
          <w:sz w:val="24"/>
          <w:szCs w:val="24"/>
        </w:rPr>
        <w:t>Any permit applied for or issued pursuant to this ordinance may be denied, suspended, or revoked by the City for any of the following reasons: </w:t>
      </w:r>
    </w:p>
    <w:p w14:paraId="0BE9674A"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142C4AF1" w14:textId="21C879B9" w:rsidR="00C7069F" w:rsidRPr="00EB0E76" w:rsidRDefault="00C7069F" w:rsidP="00DB33FC">
      <w:pPr>
        <w:pStyle w:val="ListParagraph"/>
        <w:numPr>
          <w:ilvl w:val="0"/>
          <w:numId w:val="32"/>
        </w:numPr>
        <w:spacing w:after="0" w:line="240" w:lineRule="auto"/>
        <w:ind w:left="2880"/>
        <w:textAlignment w:val="baseline"/>
        <w:rPr>
          <w:rFonts w:ascii="Times New Roman" w:eastAsia="Times New Roman" w:hAnsi="Times New Roman" w:cs="Times New Roman"/>
          <w:color w:val="000000"/>
          <w:sz w:val="24"/>
          <w:szCs w:val="24"/>
        </w:rPr>
      </w:pPr>
      <w:r w:rsidRPr="00EB0E76">
        <w:rPr>
          <w:rFonts w:ascii="Times New Roman" w:eastAsia="Times New Roman" w:hAnsi="Times New Roman" w:cs="Times New Roman"/>
          <w:color w:val="000000"/>
          <w:sz w:val="24"/>
          <w:szCs w:val="24"/>
        </w:rPr>
        <w:t>Failure of the applicant to show that the temporary noise event will be held or operated in accordance with the requirements of this ordinance; </w:t>
      </w:r>
    </w:p>
    <w:p w14:paraId="0243B6DA" w14:textId="77777777" w:rsidR="00C7069F" w:rsidRPr="00C7069F" w:rsidRDefault="00C7069F" w:rsidP="00EB0E76">
      <w:pPr>
        <w:spacing w:after="0" w:line="240" w:lineRule="auto"/>
        <w:ind w:left="288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7ACA7E9E" w14:textId="6802168A" w:rsidR="00C7069F" w:rsidRPr="00EB0E76" w:rsidRDefault="00C7069F" w:rsidP="00DB33FC">
      <w:pPr>
        <w:pStyle w:val="ListParagraph"/>
        <w:numPr>
          <w:ilvl w:val="0"/>
          <w:numId w:val="32"/>
        </w:numPr>
        <w:spacing w:after="0" w:line="240" w:lineRule="auto"/>
        <w:ind w:left="2880"/>
        <w:textAlignment w:val="baseline"/>
        <w:rPr>
          <w:rFonts w:ascii="Times New Roman" w:eastAsia="Times New Roman" w:hAnsi="Times New Roman" w:cs="Times New Roman"/>
          <w:color w:val="000000"/>
          <w:sz w:val="24"/>
          <w:szCs w:val="24"/>
        </w:rPr>
      </w:pPr>
      <w:r w:rsidRPr="00EB0E76">
        <w:rPr>
          <w:rFonts w:ascii="Times New Roman" w:eastAsia="Times New Roman" w:hAnsi="Times New Roman" w:cs="Times New Roman"/>
          <w:color w:val="000000"/>
          <w:sz w:val="24"/>
          <w:szCs w:val="24"/>
        </w:rPr>
        <w:t>Submission of incorrect, incomplete, or false information in the application; </w:t>
      </w:r>
    </w:p>
    <w:p w14:paraId="456860CC" w14:textId="77777777" w:rsidR="00C7069F" w:rsidRPr="00C7069F" w:rsidRDefault="00C7069F" w:rsidP="00EB0E76">
      <w:pPr>
        <w:spacing w:after="0" w:line="240" w:lineRule="auto"/>
        <w:ind w:left="288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50564428" w14:textId="41F47D5B" w:rsidR="00C7069F" w:rsidRPr="00EB0E76" w:rsidRDefault="00C7069F" w:rsidP="00DB33FC">
      <w:pPr>
        <w:pStyle w:val="ListParagraph"/>
        <w:numPr>
          <w:ilvl w:val="0"/>
          <w:numId w:val="32"/>
        </w:numPr>
        <w:spacing w:after="0" w:line="240" w:lineRule="auto"/>
        <w:ind w:left="2880"/>
        <w:textAlignment w:val="baseline"/>
        <w:rPr>
          <w:rFonts w:ascii="Times New Roman" w:eastAsia="Times New Roman" w:hAnsi="Times New Roman" w:cs="Times New Roman"/>
          <w:color w:val="000000"/>
          <w:sz w:val="24"/>
          <w:szCs w:val="24"/>
        </w:rPr>
      </w:pPr>
      <w:r w:rsidRPr="00EB0E76">
        <w:rPr>
          <w:rFonts w:ascii="Times New Roman" w:eastAsia="Times New Roman" w:hAnsi="Times New Roman" w:cs="Times New Roman"/>
          <w:color w:val="000000"/>
          <w:sz w:val="24"/>
          <w:szCs w:val="24"/>
        </w:rPr>
        <w:t>Failure to pay applicable fees; </w:t>
      </w:r>
    </w:p>
    <w:p w14:paraId="18818867" w14:textId="77777777" w:rsidR="00C7069F" w:rsidRPr="00C7069F" w:rsidRDefault="00C7069F" w:rsidP="00EB0E76">
      <w:pPr>
        <w:spacing w:after="0" w:line="240" w:lineRule="auto"/>
        <w:ind w:left="288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3C5A910A" w14:textId="0EB3AC46" w:rsidR="00C7069F" w:rsidRPr="00EB0E76" w:rsidRDefault="00C7069F" w:rsidP="00DB33FC">
      <w:pPr>
        <w:pStyle w:val="ListParagraph"/>
        <w:numPr>
          <w:ilvl w:val="0"/>
          <w:numId w:val="32"/>
        </w:numPr>
        <w:spacing w:after="0" w:line="240" w:lineRule="auto"/>
        <w:ind w:left="2880"/>
        <w:textAlignment w:val="baseline"/>
        <w:rPr>
          <w:rFonts w:ascii="Times New Roman" w:eastAsia="Times New Roman" w:hAnsi="Times New Roman" w:cs="Times New Roman"/>
          <w:color w:val="000000"/>
          <w:sz w:val="24"/>
          <w:szCs w:val="24"/>
        </w:rPr>
      </w:pPr>
      <w:r w:rsidRPr="00EB0E76">
        <w:rPr>
          <w:rFonts w:ascii="Times New Roman" w:eastAsia="Times New Roman" w:hAnsi="Times New Roman" w:cs="Times New Roman"/>
          <w:color w:val="000000"/>
          <w:sz w:val="24"/>
          <w:szCs w:val="24"/>
        </w:rPr>
        <w:t>The temporary noise event is in violation of law; </w:t>
      </w:r>
    </w:p>
    <w:p w14:paraId="797AFA41" w14:textId="77777777" w:rsidR="00C7069F" w:rsidRPr="00C7069F" w:rsidRDefault="00C7069F" w:rsidP="00EB0E76">
      <w:pPr>
        <w:spacing w:after="0" w:line="240" w:lineRule="auto"/>
        <w:ind w:left="288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7DDF96B5" w14:textId="72713261" w:rsidR="00C7069F" w:rsidRPr="00EB0E76" w:rsidRDefault="00C7069F" w:rsidP="00DB33FC">
      <w:pPr>
        <w:pStyle w:val="ListParagraph"/>
        <w:numPr>
          <w:ilvl w:val="0"/>
          <w:numId w:val="32"/>
        </w:numPr>
        <w:spacing w:after="0" w:line="240" w:lineRule="auto"/>
        <w:ind w:left="2880"/>
        <w:textAlignment w:val="baseline"/>
        <w:rPr>
          <w:rFonts w:ascii="Times New Roman" w:eastAsia="Times New Roman" w:hAnsi="Times New Roman" w:cs="Times New Roman"/>
          <w:color w:val="000000"/>
          <w:sz w:val="24"/>
          <w:szCs w:val="24"/>
        </w:rPr>
      </w:pPr>
      <w:r w:rsidRPr="00EB0E76">
        <w:rPr>
          <w:rFonts w:ascii="Times New Roman" w:eastAsia="Times New Roman" w:hAnsi="Times New Roman" w:cs="Times New Roman"/>
          <w:color w:val="000000"/>
          <w:sz w:val="24"/>
          <w:szCs w:val="24"/>
        </w:rPr>
        <w:t>Failure of the coordinator, owner, or operator at a temporary noise event to allow the City to conduct inspections as necessary to determine compliance with this ordinance; </w:t>
      </w:r>
    </w:p>
    <w:p w14:paraId="3C04EEF3" w14:textId="77777777" w:rsidR="00EB0E76" w:rsidRDefault="00EB0E76" w:rsidP="00EB0E76">
      <w:pPr>
        <w:spacing w:after="0" w:line="240" w:lineRule="auto"/>
        <w:ind w:left="2880" w:hanging="360"/>
        <w:textAlignment w:val="baseline"/>
        <w:rPr>
          <w:rFonts w:ascii="Times New Roman" w:eastAsia="Times New Roman" w:hAnsi="Times New Roman" w:cs="Times New Roman"/>
          <w:color w:val="000000"/>
          <w:sz w:val="24"/>
          <w:szCs w:val="24"/>
        </w:rPr>
      </w:pPr>
    </w:p>
    <w:p w14:paraId="3AC9B2DC" w14:textId="6C8EA35D" w:rsidR="00C7069F" w:rsidRPr="00EB0E76" w:rsidRDefault="00C7069F" w:rsidP="00DB33FC">
      <w:pPr>
        <w:pStyle w:val="ListParagraph"/>
        <w:numPr>
          <w:ilvl w:val="0"/>
          <w:numId w:val="32"/>
        </w:numPr>
        <w:spacing w:after="0" w:line="240" w:lineRule="auto"/>
        <w:ind w:left="2880"/>
        <w:textAlignment w:val="baseline"/>
        <w:rPr>
          <w:rFonts w:ascii="Times New Roman" w:eastAsia="Times New Roman" w:hAnsi="Times New Roman" w:cs="Times New Roman"/>
          <w:color w:val="000000"/>
          <w:sz w:val="24"/>
          <w:szCs w:val="24"/>
        </w:rPr>
      </w:pPr>
      <w:r w:rsidRPr="00EB0E76">
        <w:rPr>
          <w:rFonts w:ascii="Times New Roman" w:eastAsia="Times New Roman" w:hAnsi="Times New Roman" w:cs="Times New Roman"/>
          <w:color w:val="000000"/>
          <w:sz w:val="24"/>
          <w:szCs w:val="24"/>
        </w:rPr>
        <w:t>Operation of a temporary noise event in a way that causes or creates a hazard to the public health, safety, or welfare; </w:t>
      </w:r>
    </w:p>
    <w:p w14:paraId="66DF6F19" w14:textId="77777777" w:rsidR="00C7069F" w:rsidRPr="00C7069F" w:rsidRDefault="00C7069F" w:rsidP="00EB0E76">
      <w:pPr>
        <w:spacing w:after="0" w:line="240" w:lineRule="auto"/>
        <w:ind w:left="288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24B5EF5F" w14:textId="05A57E9D" w:rsidR="00C7069F" w:rsidRPr="00EB0E76" w:rsidRDefault="00C7069F" w:rsidP="00DB33FC">
      <w:pPr>
        <w:pStyle w:val="ListParagraph"/>
        <w:numPr>
          <w:ilvl w:val="0"/>
          <w:numId w:val="32"/>
        </w:numPr>
        <w:spacing w:after="0" w:line="240" w:lineRule="auto"/>
        <w:ind w:left="2880"/>
        <w:textAlignment w:val="baseline"/>
        <w:rPr>
          <w:rFonts w:ascii="Times New Roman" w:eastAsia="Times New Roman" w:hAnsi="Times New Roman" w:cs="Times New Roman"/>
          <w:color w:val="000000"/>
          <w:sz w:val="24"/>
          <w:szCs w:val="24"/>
        </w:rPr>
      </w:pPr>
      <w:r w:rsidRPr="00EB0E76">
        <w:rPr>
          <w:rFonts w:ascii="Times New Roman" w:eastAsia="Times New Roman" w:hAnsi="Times New Roman" w:cs="Times New Roman"/>
          <w:color w:val="000000"/>
          <w:sz w:val="24"/>
          <w:szCs w:val="24"/>
        </w:rPr>
        <w:t>Failure to operate or maintain the temporary noise event in accordance with the application, report, plans, and specifications approved by the City; or </w:t>
      </w:r>
    </w:p>
    <w:p w14:paraId="72ACC874" w14:textId="77777777" w:rsidR="00C7069F" w:rsidRPr="00C7069F" w:rsidRDefault="00C7069F" w:rsidP="00EB0E76">
      <w:pPr>
        <w:spacing w:after="0" w:line="240" w:lineRule="auto"/>
        <w:ind w:left="288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69930C24" w14:textId="36479987" w:rsidR="00C7069F" w:rsidRPr="00EB0E76" w:rsidRDefault="00C7069F" w:rsidP="00DB33FC">
      <w:pPr>
        <w:pStyle w:val="ListParagraph"/>
        <w:numPr>
          <w:ilvl w:val="0"/>
          <w:numId w:val="32"/>
        </w:numPr>
        <w:spacing w:after="0" w:line="240" w:lineRule="auto"/>
        <w:ind w:left="2880"/>
        <w:textAlignment w:val="baseline"/>
        <w:rPr>
          <w:rFonts w:ascii="Times New Roman" w:eastAsia="Times New Roman" w:hAnsi="Times New Roman" w:cs="Times New Roman"/>
          <w:color w:val="000000"/>
          <w:sz w:val="24"/>
          <w:szCs w:val="24"/>
        </w:rPr>
      </w:pPr>
      <w:r w:rsidRPr="00EB0E76">
        <w:rPr>
          <w:rFonts w:ascii="Times New Roman" w:eastAsia="Times New Roman" w:hAnsi="Times New Roman" w:cs="Times New Roman"/>
          <w:color w:val="000000"/>
          <w:sz w:val="24"/>
          <w:szCs w:val="24"/>
        </w:rPr>
        <w:t>Failure to comply with any provision of this ordinance. </w:t>
      </w:r>
    </w:p>
    <w:p w14:paraId="4945A09D"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0F2F7138"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b/>
          <w:bCs/>
          <w:sz w:val="24"/>
          <w:szCs w:val="24"/>
        </w:rPr>
        <w:t>5-5-6: INSPECTIONS &amp; INVESTIGATIONS</w:t>
      </w:r>
      <w:r w:rsidRPr="00C7069F">
        <w:rPr>
          <w:rFonts w:ascii="Times New Roman" w:eastAsia="Times New Roman" w:hAnsi="Times New Roman" w:cs="Times New Roman"/>
          <w:sz w:val="24"/>
          <w:szCs w:val="24"/>
        </w:rPr>
        <w:t> </w:t>
      </w:r>
    </w:p>
    <w:p w14:paraId="2A171E14"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53E9A999" w14:textId="0C0B0B62" w:rsidR="00C7069F" w:rsidRPr="00EB0E76" w:rsidRDefault="00C7069F" w:rsidP="00DB33FC">
      <w:pPr>
        <w:pStyle w:val="ListParagraph"/>
        <w:numPr>
          <w:ilvl w:val="2"/>
          <w:numId w:val="6"/>
        </w:numPr>
        <w:spacing w:after="0" w:line="240" w:lineRule="auto"/>
        <w:ind w:left="720"/>
        <w:textAlignment w:val="baseline"/>
        <w:rPr>
          <w:rFonts w:ascii="Times New Roman" w:eastAsia="Times New Roman" w:hAnsi="Times New Roman" w:cs="Times New Roman"/>
          <w:color w:val="000000"/>
          <w:sz w:val="24"/>
          <w:szCs w:val="24"/>
        </w:rPr>
      </w:pPr>
      <w:r w:rsidRPr="00EB0E76">
        <w:rPr>
          <w:rFonts w:ascii="Times New Roman" w:eastAsia="Times New Roman" w:hAnsi="Times New Roman" w:cs="Times New Roman"/>
          <w:color w:val="000000"/>
          <w:sz w:val="24"/>
          <w:szCs w:val="24"/>
        </w:rPr>
        <w:lastRenderedPageBreak/>
        <w:t>Required Compliance.  </w:t>
      </w:r>
    </w:p>
    <w:p w14:paraId="461C4599"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45A6D174" w14:textId="05AFA964" w:rsidR="00C7069F" w:rsidRPr="00EB0E76" w:rsidRDefault="00C7069F" w:rsidP="00DB33FC">
      <w:pPr>
        <w:pStyle w:val="ListParagraph"/>
        <w:numPr>
          <w:ilvl w:val="1"/>
          <w:numId w:val="5"/>
        </w:numPr>
        <w:spacing w:after="0" w:line="240" w:lineRule="auto"/>
        <w:textAlignment w:val="baseline"/>
        <w:rPr>
          <w:rFonts w:ascii="Times New Roman" w:eastAsia="Times New Roman" w:hAnsi="Times New Roman" w:cs="Times New Roman"/>
          <w:color w:val="000000"/>
          <w:sz w:val="24"/>
          <w:szCs w:val="24"/>
        </w:rPr>
      </w:pPr>
      <w:r w:rsidRPr="00EB0E76">
        <w:rPr>
          <w:rFonts w:ascii="Times New Roman" w:eastAsia="Times New Roman" w:hAnsi="Times New Roman" w:cs="Times New Roman"/>
          <w:color w:val="000000"/>
          <w:sz w:val="24"/>
          <w:szCs w:val="24"/>
        </w:rPr>
        <w:t>To ensure compliance, the City has the authority to perform inspections, investigations, reviews, and other actions as necessary. </w:t>
      </w:r>
    </w:p>
    <w:p w14:paraId="2BBE24EF"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389BBDD7" w14:textId="53FEB959" w:rsidR="00C7069F" w:rsidRPr="00EB0E76" w:rsidRDefault="00C7069F" w:rsidP="00DB33FC">
      <w:pPr>
        <w:pStyle w:val="ListParagraph"/>
        <w:numPr>
          <w:ilvl w:val="2"/>
          <w:numId w:val="6"/>
        </w:numPr>
        <w:spacing w:after="0" w:line="240" w:lineRule="auto"/>
        <w:ind w:left="720"/>
        <w:textAlignment w:val="baseline"/>
        <w:rPr>
          <w:rFonts w:ascii="Times New Roman" w:eastAsia="Times New Roman" w:hAnsi="Times New Roman" w:cs="Times New Roman"/>
          <w:color w:val="000000"/>
          <w:sz w:val="24"/>
          <w:szCs w:val="24"/>
        </w:rPr>
      </w:pPr>
      <w:r w:rsidRPr="00EB0E76">
        <w:rPr>
          <w:rFonts w:ascii="Times New Roman" w:eastAsia="Times New Roman" w:hAnsi="Times New Roman" w:cs="Times New Roman"/>
          <w:color w:val="000000"/>
          <w:sz w:val="24"/>
          <w:szCs w:val="24"/>
        </w:rPr>
        <w:t>Authority for City to Enter Premises. </w:t>
      </w:r>
    </w:p>
    <w:p w14:paraId="49CEB2DA"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19B0358E" w14:textId="6E32A40D" w:rsidR="00C7069F" w:rsidRPr="00EB0E76" w:rsidRDefault="00C7069F" w:rsidP="00DB33FC">
      <w:pPr>
        <w:pStyle w:val="ListParagraph"/>
        <w:numPr>
          <w:ilvl w:val="0"/>
          <w:numId w:val="33"/>
        </w:numPr>
        <w:spacing w:after="0" w:line="240" w:lineRule="auto"/>
        <w:ind w:left="1440"/>
        <w:textAlignment w:val="baseline"/>
        <w:rPr>
          <w:rFonts w:ascii="Times New Roman" w:eastAsia="Times New Roman" w:hAnsi="Times New Roman" w:cs="Times New Roman"/>
          <w:color w:val="000000"/>
          <w:sz w:val="24"/>
          <w:szCs w:val="24"/>
        </w:rPr>
      </w:pPr>
      <w:r w:rsidRPr="00EB0E76">
        <w:rPr>
          <w:rFonts w:ascii="Times New Roman" w:eastAsia="Times New Roman" w:hAnsi="Times New Roman" w:cs="Times New Roman"/>
          <w:color w:val="000000"/>
          <w:sz w:val="24"/>
          <w:szCs w:val="24"/>
        </w:rPr>
        <w:t>Regulated Commercial Premises. Upon presenting proper identification, authorized representatives of the City may enter upon the premises of properties regulated by the City to perform routine inspections to ensure compliance with rules, standards, regulations, and ordinances adopted by the City.  </w:t>
      </w:r>
    </w:p>
    <w:p w14:paraId="180352B1" w14:textId="77777777" w:rsidR="00C7069F" w:rsidRPr="00C7069F" w:rsidRDefault="00C7069F" w:rsidP="00AF1AA0">
      <w:pPr>
        <w:spacing w:after="0" w:line="240" w:lineRule="auto"/>
        <w:ind w:left="144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52881C6D" w14:textId="0E1BA7AC" w:rsidR="00C7069F" w:rsidRPr="00AF1AA0" w:rsidRDefault="00C7069F" w:rsidP="00DB33FC">
      <w:pPr>
        <w:pStyle w:val="ListParagraph"/>
        <w:numPr>
          <w:ilvl w:val="0"/>
          <w:numId w:val="33"/>
        </w:numPr>
        <w:spacing w:after="0" w:line="240" w:lineRule="auto"/>
        <w:ind w:left="1440"/>
        <w:textAlignment w:val="baseline"/>
        <w:rPr>
          <w:rFonts w:ascii="Times New Roman" w:eastAsia="Times New Roman" w:hAnsi="Times New Roman" w:cs="Times New Roman"/>
          <w:color w:val="000000"/>
          <w:sz w:val="24"/>
          <w:szCs w:val="24"/>
        </w:rPr>
      </w:pPr>
      <w:r w:rsidRPr="00AF1AA0">
        <w:rPr>
          <w:rFonts w:ascii="Times New Roman" w:eastAsia="Times New Roman" w:hAnsi="Times New Roman" w:cs="Times New Roman"/>
          <w:color w:val="000000"/>
          <w:sz w:val="24"/>
          <w:szCs w:val="24"/>
        </w:rPr>
        <w:t>Private Dwellings. Inspections of private dwellings are made by consent of the owner or other party having legal authority or upon a court order. </w:t>
      </w:r>
    </w:p>
    <w:p w14:paraId="4AB7706B" w14:textId="77777777" w:rsidR="00C7069F" w:rsidRPr="00C7069F" w:rsidRDefault="00C7069F" w:rsidP="00AF1AA0">
      <w:pPr>
        <w:spacing w:after="0" w:line="240" w:lineRule="auto"/>
        <w:ind w:left="144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7A608525" w14:textId="5DC2E9E1" w:rsidR="00C7069F" w:rsidRPr="00AF1AA0" w:rsidRDefault="00C7069F" w:rsidP="00DB33FC">
      <w:pPr>
        <w:pStyle w:val="ListParagraph"/>
        <w:numPr>
          <w:ilvl w:val="0"/>
          <w:numId w:val="33"/>
        </w:numPr>
        <w:spacing w:after="0" w:line="240" w:lineRule="auto"/>
        <w:ind w:left="1440"/>
        <w:textAlignment w:val="baseline"/>
        <w:rPr>
          <w:rFonts w:ascii="Times New Roman" w:eastAsia="Times New Roman" w:hAnsi="Times New Roman" w:cs="Times New Roman"/>
          <w:color w:val="000000"/>
          <w:sz w:val="24"/>
          <w:szCs w:val="24"/>
        </w:rPr>
      </w:pPr>
      <w:r w:rsidRPr="00AF1AA0">
        <w:rPr>
          <w:rFonts w:ascii="Times New Roman" w:eastAsia="Times New Roman" w:hAnsi="Times New Roman" w:cs="Times New Roman"/>
          <w:color w:val="000000"/>
          <w:sz w:val="24"/>
          <w:szCs w:val="24"/>
        </w:rPr>
        <w:t>Consent by Permit. The City shall require permit holders to allow access for inspections as part of their permit. Failure to allow access for inspections as set out in the permit may result in the suspension or revocation of the permit. </w:t>
      </w:r>
    </w:p>
    <w:p w14:paraId="63E0D932"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43F93DA3"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b/>
          <w:bCs/>
          <w:sz w:val="24"/>
          <w:szCs w:val="24"/>
        </w:rPr>
        <w:t>5-5-7: ENFORCEMENT</w:t>
      </w:r>
      <w:r w:rsidRPr="00C7069F">
        <w:rPr>
          <w:rFonts w:ascii="Times New Roman" w:eastAsia="Times New Roman" w:hAnsi="Times New Roman" w:cs="Times New Roman"/>
          <w:sz w:val="24"/>
          <w:szCs w:val="24"/>
        </w:rPr>
        <w:t> </w:t>
      </w:r>
    </w:p>
    <w:p w14:paraId="4BBE7453"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color w:val="00B050"/>
          <w:sz w:val="24"/>
          <w:szCs w:val="24"/>
        </w:rPr>
        <w:t> </w:t>
      </w:r>
    </w:p>
    <w:p w14:paraId="64817362" w14:textId="69719B00" w:rsidR="00C7069F" w:rsidRPr="00AF1AA0" w:rsidRDefault="00C7069F" w:rsidP="00DB33FC">
      <w:pPr>
        <w:pStyle w:val="ListParagraph"/>
        <w:numPr>
          <w:ilvl w:val="2"/>
          <w:numId w:val="5"/>
        </w:numPr>
        <w:spacing w:after="0" w:line="240" w:lineRule="auto"/>
        <w:ind w:left="720"/>
        <w:textAlignment w:val="baseline"/>
        <w:rPr>
          <w:rFonts w:ascii="Times New Roman" w:eastAsia="Times New Roman" w:hAnsi="Times New Roman" w:cs="Times New Roman"/>
          <w:color w:val="000000"/>
          <w:sz w:val="24"/>
          <w:szCs w:val="24"/>
        </w:rPr>
      </w:pPr>
      <w:r w:rsidRPr="00AF1AA0">
        <w:rPr>
          <w:rFonts w:ascii="Times New Roman" w:eastAsia="Times New Roman" w:hAnsi="Times New Roman" w:cs="Times New Roman"/>
          <w:color w:val="000000"/>
          <w:sz w:val="24"/>
          <w:szCs w:val="24"/>
        </w:rPr>
        <w:t>Enforcement Options. If the City has investigated or inspected any property or facility and believes the property owner or other responsible party is in violation of this ordinance or if the City has other reasonable grounds to believe that there has been a violation of any part of this ordinance or that the property owner or otherwise responsible party is not in compliance with this ordinance, the City may take civil enforcement action as authorized by statute, rule, ordinance, and regulation and may also refer the matter for criminal prosecution. Civil enforcement may involve court or administrative actions including but not limited to revocation of business licenses or conditional use permits, injunctive actions, and closures and may involve cost recovery, penalties, and other remedies. Civil and criminal actions may be brought simultaneously. A person does not need to be first adjudged liable in a civil matter before facing criminal charges. </w:t>
      </w:r>
    </w:p>
    <w:p w14:paraId="553471A2" w14:textId="77777777" w:rsidR="00C7069F" w:rsidRPr="00C7069F" w:rsidRDefault="00C7069F" w:rsidP="00AF1AA0">
      <w:pPr>
        <w:spacing w:after="0" w:line="240" w:lineRule="auto"/>
        <w:ind w:left="720" w:hanging="360"/>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57F8376E" w14:textId="77777777" w:rsidR="00C7069F" w:rsidRPr="00C7069F" w:rsidRDefault="00C7069F" w:rsidP="00DB33FC">
      <w:pPr>
        <w:numPr>
          <w:ilvl w:val="0"/>
          <w:numId w:val="8"/>
        </w:numPr>
        <w:spacing w:after="0" w:line="240" w:lineRule="auto"/>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Criminal Enforcement Actions. The City may recommend criminal prosecution for environmental violations either alone or in conjunction with civil enforcement. Criminal prosecutions for environmental violations of state or federal law may be filed by the City Attorney, District Attorney, Utah Attorney General, United States Department of Justice, or other enforcement entity. Factors that the City may consider in recommending criminal enforcement include the following factors and any other relevant factors: </w:t>
      </w:r>
    </w:p>
    <w:p w14:paraId="68736028"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2D3CDFA2" w14:textId="3E4C211E" w:rsidR="00C7069F" w:rsidRPr="003D483F" w:rsidRDefault="00C7069F" w:rsidP="00DB33FC">
      <w:pPr>
        <w:pStyle w:val="ListParagraph"/>
        <w:numPr>
          <w:ilvl w:val="0"/>
          <w:numId w:val="34"/>
        </w:numPr>
        <w:spacing w:after="0" w:line="240" w:lineRule="auto"/>
        <w:ind w:left="1440"/>
        <w:textAlignment w:val="baseline"/>
        <w:rPr>
          <w:rFonts w:ascii="Times New Roman" w:eastAsia="Times New Roman" w:hAnsi="Times New Roman" w:cs="Times New Roman"/>
          <w:color w:val="000000"/>
          <w:sz w:val="24"/>
          <w:szCs w:val="24"/>
        </w:rPr>
      </w:pPr>
      <w:r w:rsidRPr="003D483F">
        <w:rPr>
          <w:rFonts w:ascii="Times New Roman" w:eastAsia="Times New Roman" w:hAnsi="Times New Roman" w:cs="Times New Roman"/>
          <w:color w:val="000000"/>
          <w:sz w:val="24"/>
          <w:szCs w:val="24"/>
        </w:rPr>
        <w:t>The nature and seriousness of the offense including the immediacy of the threat of danger to the life or safety of another or the harm or threatened harm to human health or environment; </w:t>
      </w:r>
    </w:p>
    <w:p w14:paraId="135C226B" w14:textId="77777777" w:rsidR="00C7069F" w:rsidRPr="00C7069F" w:rsidRDefault="00C7069F" w:rsidP="003D483F">
      <w:pPr>
        <w:spacing w:after="0" w:line="240" w:lineRule="auto"/>
        <w:ind w:left="144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50A1312C" w14:textId="11F2292C" w:rsidR="00C7069F" w:rsidRPr="003D483F" w:rsidRDefault="00C7069F" w:rsidP="00DB33FC">
      <w:pPr>
        <w:pStyle w:val="ListParagraph"/>
        <w:numPr>
          <w:ilvl w:val="0"/>
          <w:numId w:val="34"/>
        </w:numPr>
        <w:spacing w:after="0" w:line="240" w:lineRule="auto"/>
        <w:ind w:left="1440"/>
        <w:textAlignment w:val="baseline"/>
        <w:rPr>
          <w:rFonts w:ascii="Times New Roman" w:eastAsia="Times New Roman" w:hAnsi="Times New Roman" w:cs="Times New Roman"/>
          <w:color w:val="000000"/>
          <w:sz w:val="24"/>
          <w:szCs w:val="24"/>
        </w:rPr>
      </w:pPr>
      <w:r w:rsidRPr="003D483F">
        <w:rPr>
          <w:rFonts w:ascii="Times New Roman" w:eastAsia="Times New Roman" w:hAnsi="Times New Roman" w:cs="Times New Roman"/>
          <w:color w:val="000000"/>
          <w:sz w:val="24"/>
          <w:szCs w:val="24"/>
        </w:rPr>
        <w:t>The degree to which the violation was designed to provide economic gain or cost avoidance, or involved a pattern of conduct or a common attitude of illegal conduct; </w:t>
      </w:r>
    </w:p>
    <w:p w14:paraId="52E837B4" w14:textId="77777777" w:rsidR="00C7069F" w:rsidRPr="00C7069F" w:rsidRDefault="00C7069F" w:rsidP="003D483F">
      <w:pPr>
        <w:spacing w:after="0" w:line="240" w:lineRule="auto"/>
        <w:ind w:left="144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76DB5BED" w14:textId="48E05E25" w:rsidR="00C7069F" w:rsidRPr="003D483F" w:rsidRDefault="00C7069F" w:rsidP="00DB33FC">
      <w:pPr>
        <w:pStyle w:val="ListParagraph"/>
        <w:numPr>
          <w:ilvl w:val="0"/>
          <w:numId w:val="34"/>
        </w:numPr>
        <w:spacing w:after="0" w:line="240" w:lineRule="auto"/>
        <w:ind w:left="1440"/>
        <w:textAlignment w:val="baseline"/>
        <w:rPr>
          <w:rFonts w:ascii="Times New Roman" w:eastAsia="Times New Roman" w:hAnsi="Times New Roman" w:cs="Times New Roman"/>
          <w:color w:val="000000"/>
          <w:sz w:val="24"/>
          <w:szCs w:val="24"/>
        </w:rPr>
      </w:pPr>
      <w:r w:rsidRPr="003D483F">
        <w:rPr>
          <w:rFonts w:ascii="Times New Roman" w:eastAsia="Times New Roman" w:hAnsi="Times New Roman" w:cs="Times New Roman"/>
          <w:color w:val="000000"/>
          <w:sz w:val="24"/>
          <w:szCs w:val="24"/>
        </w:rPr>
        <w:t>The degree to which the offender is a known violator and has avoided prior actions by the City; </w:t>
      </w:r>
    </w:p>
    <w:p w14:paraId="58628A75" w14:textId="77777777" w:rsidR="00C7069F" w:rsidRPr="00C7069F" w:rsidRDefault="00C7069F" w:rsidP="003D483F">
      <w:pPr>
        <w:spacing w:after="0" w:line="240" w:lineRule="auto"/>
        <w:ind w:left="144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lastRenderedPageBreak/>
        <w:t> </w:t>
      </w:r>
    </w:p>
    <w:p w14:paraId="576691FB" w14:textId="1E258919" w:rsidR="00C7069F" w:rsidRPr="003D483F" w:rsidRDefault="00C7069F" w:rsidP="00DB33FC">
      <w:pPr>
        <w:pStyle w:val="ListParagraph"/>
        <w:numPr>
          <w:ilvl w:val="0"/>
          <w:numId w:val="34"/>
        </w:numPr>
        <w:spacing w:after="0" w:line="240" w:lineRule="auto"/>
        <w:ind w:left="1440"/>
        <w:textAlignment w:val="baseline"/>
        <w:rPr>
          <w:rFonts w:ascii="Times New Roman" w:eastAsia="Times New Roman" w:hAnsi="Times New Roman" w:cs="Times New Roman"/>
          <w:color w:val="000000"/>
          <w:sz w:val="24"/>
          <w:szCs w:val="24"/>
        </w:rPr>
      </w:pPr>
      <w:r w:rsidRPr="003D483F">
        <w:rPr>
          <w:rFonts w:ascii="Times New Roman" w:eastAsia="Times New Roman" w:hAnsi="Times New Roman" w:cs="Times New Roman"/>
          <w:color w:val="000000"/>
          <w:sz w:val="24"/>
          <w:szCs w:val="24"/>
        </w:rPr>
        <w:t>The degree to which prosecution might deter future violations; </w:t>
      </w:r>
    </w:p>
    <w:p w14:paraId="14FB1E1B" w14:textId="77777777" w:rsidR="00C7069F" w:rsidRPr="00C7069F" w:rsidRDefault="00C7069F" w:rsidP="003D483F">
      <w:pPr>
        <w:spacing w:after="0" w:line="240" w:lineRule="auto"/>
        <w:ind w:left="144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00BEB613" w14:textId="140EC24B" w:rsidR="00C7069F" w:rsidRPr="003D483F" w:rsidRDefault="00C7069F" w:rsidP="00DB33FC">
      <w:pPr>
        <w:pStyle w:val="ListParagraph"/>
        <w:numPr>
          <w:ilvl w:val="0"/>
          <w:numId w:val="34"/>
        </w:numPr>
        <w:spacing w:after="0" w:line="240" w:lineRule="auto"/>
        <w:ind w:left="1440"/>
        <w:textAlignment w:val="baseline"/>
        <w:rPr>
          <w:rFonts w:ascii="Times New Roman" w:eastAsia="Times New Roman" w:hAnsi="Times New Roman" w:cs="Times New Roman"/>
          <w:color w:val="000000"/>
          <w:sz w:val="24"/>
          <w:szCs w:val="24"/>
        </w:rPr>
      </w:pPr>
      <w:r w:rsidRPr="003D483F">
        <w:rPr>
          <w:rFonts w:ascii="Times New Roman" w:eastAsia="Times New Roman" w:hAnsi="Times New Roman" w:cs="Times New Roman"/>
          <w:color w:val="000000"/>
          <w:sz w:val="24"/>
          <w:szCs w:val="24"/>
        </w:rPr>
        <w:t>The person’s actual culpability in connection with the offense including the presence of criminal intent; </w:t>
      </w:r>
    </w:p>
    <w:p w14:paraId="2F5B9639" w14:textId="77777777" w:rsidR="00C7069F" w:rsidRPr="00C7069F" w:rsidRDefault="00C7069F" w:rsidP="003D483F">
      <w:pPr>
        <w:spacing w:after="0" w:line="240" w:lineRule="auto"/>
        <w:ind w:left="144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679EDFB3" w14:textId="14C69DFD" w:rsidR="00C7069F" w:rsidRPr="003D483F" w:rsidRDefault="00C7069F" w:rsidP="00DB33FC">
      <w:pPr>
        <w:pStyle w:val="ListParagraph"/>
        <w:numPr>
          <w:ilvl w:val="0"/>
          <w:numId w:val="34"/>
        </w:numPr>
        <w:spacing w:after="0" w:line="240" w:lineRule="auto"/>
        <w:ind w:left="1440"/>
        <w:textAlignment w:val="baseline"/>
        <w:rPr>
          <w:rFonts w:ascii="Times New Roman" w:eastAsia="Times New Roman" w:hAnsi="Times New Roman" w:cs="Times New Roman"/>
          <w:color w:val="000000"/>
          <w:sz w:val="24"/>
          <w:szCs w:val="24"/>
        </w:rPr>
      </w:pPr>
      <w:r w:rsidRPr="003D483F">
        <w:rPr>
          <w:rFonts w:ascii="Times New Roman" w:eastAsia="Times New Roman" w:hAnsi="Times New Roman" w:cs="Times New Roman"/>
          <w:color w:val="000000"/>
          <w:sz w:val="24"/>
          <w:szCs w:val="24"/>
        </w:rPr>
        <w:t>The person’s willingness to cooperate in the investigation including whether the violator has attempted to conceal evidence;  </w:t>
      </w:r>
    </w:p>
    <w:p w14:paraId="54F8B6F2" w14:textId="77777777" w:rsidR="00C7069F" w:rsidRPr="00C7069F" w:rsidRDefault="00C7069F" w:rsidP="003D483F">
      <w:pPr>
        <w:spacing w:after="0" w:line="240" w:lineRule="auto"/>
        <w:ind w:left="144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648F4D0F" w14:textId="0104EB16" w:rsidR="00C7069F" w:rsidRPr="003D483F" w:rsidRDefault="00C7069F" w:rsidP="00DB33FC">
      <w:pPr>
        <w:pStyle w:val="ListParagraph"/>
        <w:numPr>
          <w:ilvl w:val="0"/>
          <w:numId w:val="34"/>
        </w:numPr>
        <w:spacing w:after="0" w:line="240" w:lineRule="auto"/>
        <w:ind w:left="1440"/>
        <w:textAlignment w:val="baseline"/>
        <w:rPr>
          <w:rFonts w:ascii="Times New Roman" w:eastAsia="Times New Roman" w:hAnsi="Times New Roman" w:cs="Times New Roman"/>
          <w:color w:val="000000"/>
          <w:sz w:val="24"/>
          <w:szCs w:val="24"/>
        </w:rPr>
      </w:pPr>
      <w:r w:rsidRPr="003D483F">
        <w:rPr>
          <w:rFonts w:ascii="Times New Roman" w:eastAsia="Times New Roman" w:hAnsi="Times New Roman" w:cs="Times New Roman"/>
          <w:color w:val="000000"/>
          <w:sz w:val="24"/>
          <w:szCs w:val="24"/>
        </w:rPr>
        <w:t>The appropriateness of referring the case to other agencies having prosecutorial interest; and </w:t>
      </w:r>
    </w:p>
    <w:p w14:paraId="688C2EE9" w14:textId="77777777" w:rsidR="00C7069F" w:rsidRPr="00C7069F" w:rsidRDefault="00C7069F" w:rsidP="003D483F">
      <w:pPr>
        <w:spacing w:after="0" w:line="240" w:lineRule="auto"/>
        <w:ind w:left="1440" w:hanging="36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64F08126" w14:textId="609F34AE" w:rsidR="00C7069F" w:rsidRPr="003D483F" w:rsidRDefault="00C7069F" w:rsidP="00DB33FC">
      <w:pPr>
        <w:pStyle w:val="ListParagraph"/>
        <w:numPr>
          <w:ilvl w:val="0"/>
          <w:numId w:val="34"/>
        </w:numPr>
        <w:spacing w:after="0" w:line="240" w:lineRule="auto"/>
        <w:ind w:left="1440"/>
        <w:textAlignment w:val="baseline"/>
        <w:rPr>
          <w:rFonts w:ascii="Times New Roman" w:eastAsia="Times New Roman" w:hAnsi="Times New Roman" w:cs="Times New Roman"/>
          <w:color w:val="000000"/>
          <w:sz w:val="24"/>
          <w:szCs w:val="24"/>
        </w:rPr>
      </w:pPr>
      <w:r w:rsidRPr="003D483F">
        <w:rPr>
          <w:rFonts w:ascii="Times New Roman" w:eastAsia="Times New Roman" w:hAnsi="Times New Roman" w:cs="Times New Roman"/>
          <w:color w:val="000000"/>
          <w:sz w:val="24"/>
          <w:szCs w:val="24"/>
        </w:rPr>
        <w:t>Possibilities of civil remedies which would be more appropriate than initiating the criminal justice process. </w:t>
      </w:r>
    </w:p>
    <w:p w14:paraId="3B6A69DB" w14:textId="77777777" w:rsidR="003D483F" w:rsidRDefault="00C7069F" w:rsidP="003D483F">
      <w:pPr>
        <w:spacing w:after="0" w:line="240" w:lineRule="auto"/>
        <w:ind w:left="1440" w:hanging="720"/>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46111481" w14:textId="1021F300" w:rsidR="00C7069F" w:rsidRPr="003518E6" w:rsidRDefault="00C7069F" w:rsidP="00DB33FC">
      <w:pPr>
        <w:pStyle w:val="ListParagraph"/>
        <w:numPr>
          <w:ilvl w:val="0"/>
          <w:numId w:val="8"/>
        </w:numPr>
        <w:spacing w:after="0" w:line="240" w:lineRule="auto"/>
        <w:textAlignment w:val="baseline"/>
        <w:rPr>
          <w:rFonts w:ascii="Times New Roman" w:eastAsia="Times New Roman" w:hAnsi="Times New Roman" w:cs="Times New Roman"/>
          <w:sz w:val="24"/>
          <w:szCs w:val="24"/>
        </w:rPr>
      </w:pPr>
      <w:r w:rsidRPr="003518E6">
        <w:rPr>
          <w:rFonts w:ascii="Times New Roman" w:eastAsia="Times New Roman" w:hAnsi="Times New Roman" w:cs="Times New Roman"/>
          <w:color w:val="000000"/>
          <w:sz w:val="24"/>
          <w:szCs w:val="24"/>
        </w:rPr>
        <w:t>Civil Enforcement Actions. The City may bring an action to restrain or enjoin actions in violation of public health, environmental laws, and other laws or abate conditions in violation of such laws. </w:t>
      </w:r>
    </w:p>
    <w:p w14:paraId="184C6239" w14:textId="77777777" w:rsidR="00C7069F" w:rsidRPr="00C7069F" w:rsidRDefault="00C7069F" w:rsidP="00C7069F">
      <w:pPr>
        <w:spacing w:after="0" w:line="240" w:lineRule="auto"/>
        <w:ind w:left="720"/>
        <w:textAlignment w:val="baseline"/>
        <w:rPr>
          <w:rFonts w:ascii="Times New Roman" w:eastAsia="Times New Roman" w:hAnsi="Times New Roman" w:cs="Times New Roman"/>
          <w:color w:val="000000"/>
          <w:sz w:val="24"/>
          <w:szCs w:val="24"/>
        </w:rPr>
      </w:pPr>
      <w:r w:rsidRPr="00C7069F">
        <w:rPr>
          <w:rFonts w:ascii="Times New Roman" w:eastAsia="Times New Roman" w:hAnsi="Times New Roman" w:cs="Times New Roman"/>
          <w:color w:val="000000"/>
          <w:sz w:val="24"/>
          <w:szCs w:val="24"/>
        </w:rPr>
        <w:t> </w:t>
      </w:r>
    </w:p>
    <w:p w14:paraId="4560D184" w14:textId="09EA3C2E" w:rsidR="00C7069F" w:rsidRPr="003518E6" w:rsidRDefault="00C7069F" w:rsidP="00DB33FC">
      <w:pPr>
        <w:pStyle w:val="ListParagraph"/>
        <w:numPr>
          <w:ilvl w:val="0"/>
          <w:numId w:val="8"/>
        </w:numPr>
        <w:spacing w:after="0" w:line="240" w:lineRule="auto"/>
        <w:textAlignment w:val="baseline"/>
        <w:rPr>
          <w:rFonts w:ascii="Times New Roman" w:eastAsia="Times New Roman" w:hAnsi="Times New Roman" w:cs="Times New Roman"/>
          <w:color w:val="000000"/>
          <w:sz w:val="24"/>
          <w:szCs w:val="24"/>
        </w:rPr>
      </w:pPr>
      <w:r w:rsidRPr="003518E6">
        <w:rPr>
          <w:rFonts w:ascii="Times New Roman" w:eastAsia="Times New Roman" w:hAnsi="Times New Roman" w:cs="Times New Roman"/>
          <w:color w:val="000000"/>
          <w:sz w:val="24"/>
          <w:szCs w:val="24"/>
        </w:rPr>
        <w:t>Administrative Actions.  The City may, at its discretion, issue a Notice of Violation pursuant to 1-15C-4 and seek all those administrative remedies as set forth in Title 1, Chapter 15. </w:t>
      </w:r>
    </w:p>
    <w:p w14:paraId="2E528042"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68BB94D6" w14:textId="77777777" w:rsidR="007F1520" w:rsidRDefault="007F1520" w:rsidP="00C7069F">
      <w:pPr>
        <w:spacing w:after="0" w:line="240" w:lineRule="auto"/>
        <w:textAlignment w:val="baseline"/>
        <w:rPr>
          <w:rFonts w:ascii="Times New Roman" w:eastAsia="Times New Roman" w:hAnsi="Times New Roman" w:cs="Times New Roman"/>
          <w:b/>
          <w:bCs/>
          <w:sz w:val="24"/>
          <w:szCs w:val="24"/>
        </w:rPr>
      </w:pPr>
      <w:bookmarkStart w:id="0" w:name="_Hlk106718682"/>
    </w:p>
    <w:p w14:paraId="2E0F2C82" w14:textId="6314869E"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b/>
          <w:bCs/>
          <w:sz w:val="24"/>
          <w:szCs w:val="24"/>
        </w:rPr>
        <w:t>5-5-8: CRIMINAL, CIVIL &amp; ADMINISTRATIVE PENALTIES</w:t>
      </w:r>
      <w:r w:rsidRPr="00C7069F">
        <w:rPr>
          <w:rFonts w:ascii="Times New Roman" w:eastAsia="Times New Roman" w:hAnsi="Times New Roman" w:cs="Times New Roman"/>
          <w:sz w:val="24"/>
          <w:szCs w:val="24"/>
        </w:rPr>
        <w:t> </w:t>
      </w:r>
    </w:p>
    <w:bookmarkEnd w:id="0"/>
    <w:p w14:paraId="172B4A7A"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6A2B59D7" w14:textId="7D593D06" w:rsidR="00C7069F" w:rsidRPr="003518E6" w:rsidRDefault="00C7069F" w:rsidP="00DB33FC">
      <w:pPr>
        <w:pStyle w:val="ListParagraph"/>
        <w:numPr>
          <w:ilvl w:val="4"/>
          <w:numId w:val="7"/>
        </w:numPr>
        <w:spacing w:after="0" w:line="240" w:lineRule="auto"/>
        <w:ind w:left="720"/>
        <w:textAlignment w:val="baseline"/>
        <w:rPr>
          <w:rFonts w:ascii="Times New Roman" w:eastAsia="Times New Roman" w:hAnsi="Times New Roman" w:cs="Times New Roman"/>
          <w:color w:val="000000"/>
          <w:sz w:val="24"/>
          <w:szCs w:val="24"/>
        </w:rPr>
      </w:pPr>
      <w:r w:rsidRPr="003518E6">
        <w:rPr>
          <w:rFonts w:ascii="Times New Roman" w:eastAsia="Times New Roman" w:hAnsi="Times New Roman" w:cs="Times New Roman"/>
          <w:color w:val="000000"/>
          <w:sz w:val="24"/>
          <w:szCs w:val="24"/>
        </w:rPr>
        <w:t xml:space="preserve">Criminal Penalties. Any person who is found guilty by a court of violating any of the provisions of this ordinance, either by failing to do the acts required herein or by doing a prohibited act, is guilty of a </w:t>
      </w:r>
      <w:r w:rsidRPr="003518E6">
        <w:rPr>
          <w:rFonts w:ascii="Times New Roman" w:eastAsia="Times New Roman" w:hAnsi="Times New Roman" w:cs="Times New Roman"/>
          <w:sz w:val="24"/>
          <w:szCs w:val="24"/>
        </w:rPr>
        <w:t xml:space="preserve">class B misdemeanor, pursuant to Section 26A-1- 123, Utah Code Ann. </w:t>
      </w:r>
      <w:r w:rsidRPr="003518E6">
        <w:rPr>
          <w:rFonts w:ascii="Times New Roman" w:eastAsia="Times New Roman" w:hAnsi="Times New Roman" w:cs="Times New Roman"/>
          <w:color w:val="000000"/>
          <w:sz w:val="24"/>
          <w:szCs w:val="24"/>
        </w:rPr>
        <w:t>Each day such violation is committed or permitted to continue shall constitute a separate violation. </w:t>
      </w:r>
    </w:p>
    <w:p w14:paraId="1C22872B"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73A82BF9" w14:textId="7EAF566E" w:rsidR="00C7069F" w:rsidRPr="003518E6" w:rsidRDefault="00C7069F" w:rsidP="00DB33FC">
      <w:pPr>
        <w:pStyle w:val="ListParagraph"/>
        <w:numPr>
          <w:ilvl w:val="4"/>
          <w:numId w:val="7"/>
        </w:numPr>
        <w:spacing w:after="0" w:line="240" w:lineRule="auto"/>
        <w:ind w:left="720"/>
        <w:textAlignment w:val="baseline"/>
        <w:rPr>
          <w:rFonts w:ascii="Times New Roman" w:eastAsia="Times New Roman" w:hAnsi="Times New Roman" w:cs="Times New Roman"/>
          <w:color w:val="000000"/>
          <w:sz w:val="24"/>
          <w:szCs w:val="24"/>
        </w:rPr>
      </w:pPr>
      <w:r w:rsidRPr="003518E6">
        <w:rPr>
          <w:rFonts w:ascii="Times New Roman" w:eastAsia="Times New Roman" w:hAnsi="Times New Roman" w:cs="Times New Roman"/>
          <w:color w:val="000000"/>
          <w:sz w:val="24"/>
          <w:szCs w:val="24"/>
        </w:rPr>
        <w:t>Civil &amp; Administrative Penalties.  In addition to all those civil penalties and remedies available to the City through civil action in the state or federal court, any person who is found in violation of this code may be subject to all civil and administrative penalties as more fully set forth in Title 1, Chapter 15.  </w:t>
      </w:r>
    </w:p>
    <w:p w14:paraId="15ABE7DF"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7EEB0596"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b/>
          <w:bCs/>
          <w:sz w:val="24"/>
          <w:szCs w:val="24"/>
        </w:rPr>
        <w:t>5-5-9: EFFECTIVE DATE</w:t>
      </w:r>
      <w:r w:rsidRPr="00C7069F">
        <w:rPr>
          <w:rFonts w:ascii="Times New Roman" w:eastAsia="Times New Roman" w:hAnsi="Times New Roman" w:cs="Times New Roman"/>
          <w:sz w:val="24"/>
          <w:szCs w:val="24"/>
        </w:rPr>
        <w:t> </w:t>
      </w:r>
    </w:p>
    <w:p w14:paraId="194258CF"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2155C6DB" w14:textId="6ACF99C0" w:rsidR="00C7069F" w:rsidRPr="003518E6" w:rsidRDefault="00C7069F" w:rsidP="00DB33FC">
      <w:pPr>
        <w:pStyle w:val="ListParagraph"/>
        <w:numPr>
          <w:ilvl w:val="1"/>
          <w:numId w:val="4"/>
        </w:numPr>
        <w:spacing w:after="0" w:line="240" w:lineRule="auto"/>
        <w:ind w:left="720"/>
        <w:textAlignment w:val="baseline"/>
        <w:rPr>
          <w:rFonts w:ascii="Times New Roman" w:eastAsia="Times New Roman" w:hAnsi="Times New Roman" w:cs="Times New Roman"/>
          <w:color w:val="000000"/>
          <w:sz w:val="24"/>
          <w:szCs w:val="24"/>
        </w:rPr>
      </w:pPr>
      <w:r w:rsidRPr="003518E6">
        <w:rPr>
          <w:rFonts w:ascii="Times New Roman" w:eastAsia="Times New Roman" w:hAnsi="Times New Roman" w:cs="Times New Roman"/>
          <w:color w:val="000000"/>
          <w:sz w:val="24"/>
          <w:szCs w:val="24"/>
        </w:rPr>
        <w:t>This ordinance shall become effective upon its adoption by the Clearfield City Council. </w:t>
      </w:r>
    </w:p>
    <w:p w14:paraId="72BA883C" w14:textId="77777777" w:rsidR="00C7069F" w:rsidRPr="00C7069F" w:rsidRDefault="00C7069F" w:rsidP="00C7069F">
      <w:pPr>
        <w:spacing w:after="0" w:line="240" w:lineRule="auto"/>
        <w:textAlignment w:val="baseline"/>
        <w:rPr>
          <w:rFonts w:ascii="Times New Roman" w:eastAsia="Times New Roman" w:hAnsi="Times New Roman" w:cs="Times New Roman"/>
          <w:sz w:val="24"/>
          <w:szCs w:val="24"/>
        </w:rPr>
      </w:pPr>
      <w:r w:rsidRPr="00C7069F">
        <w:rPr>
          <w:rFonts w:ascii="Times New Roman" w:eastAsia="Times New Roman" w:hAnsi="Times New Roman" w:cs="Times New Roman"/>
          <w:sz w:val="24"/>
          <w:szCs w:val="24"/>
        </w:rPr>
        <w:t> </w:t>
      </w:r>
    </w:p>
    <w:p w14:paraId="4F61AF2B" w14:textId="021730CC" w:rsidR="003518E6" w:rsidRPr="00F60B12" w:rsidRDefault="003518E6" w:rsidP="003518E6">
      <w:pPr>
        <w:spacing w:after="0" w:line="240" w:lineRule="auto"/>
        <w:rPr>
          <w:rFonts w:ascii="Times New Roman" w:eastAsia="Times New Roman" w:hAnsi="Times New Roman" w:cs="Times New Roman"/>
          <w:color w:val="000000" w:themeColor="text1"/>
          <w:sz w:val="24"/>
          <w:szCs w:val="24"/>
        </w:rPr>
      </w:pPr>
      <w:r w:rsidRPr="00F60B12">
        <w:rPr>
          <w:rFonts w:ascii="Times New Roman" w:hAnsi="Times New Roman" w:cs="Times New Roman"/>
          <w:i/>
          <w:iCs/>
          <w:sz w:val="24"/>
          <w:szCs w:val="24"/>
        </w:rPr>
        <w:t xml:space="preserve">Title </w:t>
      </w:r>
      <w:r>
        <w:rPr>
          <w:rFonts w:ascii="Times New Roman" w:hAnsi="Times New Roman" w:cs="Times New Roman"/>
          <w:i/>
          <w:iCs/>
          <w:sz w:val="24"/>
          <w:szCs w:val="24"/>
        </w:rPr>
        <w:t>6</w:t>
      </w:r>
      <w:r w:rsidRPr="00F60B12">
        <w:rPr>
          <w:rFonts w:ascii="Times New Roman" w:hAnsi="Times New Roman" w:cs="Times New Roman"/>
          <w:i/>
          <w:iCs/>
          <w:sz w:val="24"/>
          <w:szCs w:val="24"/>
        </w:rPr>
        <w:t xml:space="preserve">, Chapter </w:t>
      </w:r>
      <w:r>
        <w:rPr>
          <w:rFonts w:ascii="Times New Roman" w:hAnsi="Times New Roman" w:cs="Times New Roman"/>
          <w:i/>
          <w:iCs/>
          <w:sz w:val="24"/>
          <w:szCs w:val="24"/>
        </w:rPr>
        <w:t>2A, Section 5</w:t>
      </w:r>
      <w:r w:rsidRPr="00F60B12">
        <w:rPr>
          <w:rFonts w:ascii="Times New Roman" w:hAnsi="Times New Roman" w:cs="Times New Roman"/>
          <w:i/>
          <w:iCs/>
          <w:sz w:val="24"/>
          <w:szCs w:val="24"/>
        </w:rPr>
        <w:t xml:space="preserve"> – </w:t>
      </w:r>
      <w:r w:rsidR="00DB33FC">
        <w:rPr>
          <w:rFonts w:ascii="Times New Roman" w:hAnsi="Times New Roman" w:cs="Times New Roman"/>
          <w:i/>
          <w:iCs/>
          <w:sz w:val="24"/>
          <w:szCs w:val="24"/>
        </w:rPr>
        <w:t xml:space="preserve">Police Regulations, Disturbing the Peace: Loud Noises is hereby repealed. </w:t>
      </w:r>
    </w:p>
    <w:p w14:paraId="561B5F48" w14:textId="77777777" w:rsidR="00F60B12" w:rsidRPr="00F60B12" w:rsidRDefault="00F60B12" w:rsidP="00F60B12">
      <w:pPr>
        <w:pStyle w:val="paragraph"/>
        <w:shd w:val="clear" w:color="auto" w:fill="FFFFFF"/>
        <w:spacing w:before="0" w:beforeAutospacing="0" w:after="0" w:afterAutospacing="0"/>
        <w:textAlignment w:val="baseline"/>
        <w:rPr>
          <w:b/>
          <w:u w:val="single"/>
        </w:rPr>
      </w:pPr>
    </w:p>
    <w:p w14:paraId="3123415C" w14:textId="203956FF"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b/>
          <w:sz w:val="24"/>
          <w:szCs w:val="24"/>
          <w:u w:val="single"/>
        </w:rPr>
        <w:t>Section 2. Repealer</w:t>
      </w:r>
      <w:r w:rsidRPr="00F60B12">
        <w:rPr>
          <w:rFonts w:ascii="Times New Roman" w:eastAsia="Times New Roman" w:hAnsi="Times New Roman" w:cs="Times New Roman"/>
          <w:b/>
          <w:sz w:val="24"/>
          <w:szCs w:val="24"/>
        </w:rPr>
        <w:t>:</w:t>
      </w:r>
      <w:r w:rsidRPr="00F60B12">
        <w:rPr>
          <w:rFonts w:ascii="Times New Roman" w:eastAsia="Times New Roman" w:hAnsi="Times New Roman" w:cs="Times New Roman"/>
          <w:sz w:val="24"/>
          <w:szCs w:val="24"/>
        </w:rPr>
        <w:t xml:space="preserve">  Any provision or ordinances that are in conflict with this ordinance are hereby repealed.</w:t>
      </w:r>
    </w:p>
    <w:p w14:paraId="308F2BE2" w14:textId="77777777" w:rsidR="00E5473B" w:rsidRPr="00F60B12" w:rsidRDefault="00E5473B" w:rsidP="00E547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p>
    <w:p w14:paraId="7F933F2F" w14:textId="7777777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b/>
          <w:sz w:val="24"/>
          <w:szCs w:val="24"/>
          <w:u w:val="single"/>
        </w:rPr>
        <w:t>Section 3. Effective Date:</w:t>
      </w:r>
      <w:r w:rsidRPr="00F60B12">
        <w:rPr>
          <w:rFonts w:ascii="Times New Roman" w:eastAsia="Times New Roman" w:hAnsi="Times New Roman" w:cs="Times New Roman"/>
          <w:sz w:val="24"/>
          <w:szCs w:val="24"/>
        </w:rPr>
        <w:t xml:space="preserve"> This Ordinance shall become effective immediately upon its posting in three public places within Clearfield City.</w:t>
      </w:r>
    </w:p>
    <w:p w14:paraId="37F140D5" w14:textId="680C06DC" w:rsidR="00DB33FC" w:rsidRDefault="00C12980" w:rsidP="00E5473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D519DD5" w14:textId="4D7FB93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lastRenderedPageBreak/>
        <w:t xml:space="preserve">DATED this </w:t>
      </w:r>
      <w:r w:rsidR="003518E6">
        <w:rPr>
          <w:rFonts w:ascii="Times New Roman" w:eastAsia="Times New Roman" w:hAnsi="Times New Roman" w:cs="Times New Roman"/>
          <w:sz w:val="24"/>
          <w:szCs w:val="24"/>
        </w:rPr>
        <w:t>28</w:t>
      </w:r>
      <w:r w:rsidR="00384926" w:rsidRPr="00F60B12">
        <w:rPr>
          <w:rFonts w:ascii="Times New Roman" w:eastAsia="Times New Roman" w:hAnsi="Times New Roman" w:cs="Times New Roman"/>
          <w:sz w:val="24"/>
          <w:szCs w:val="24"/>
          <w:vertAlign w:val="superscript"/>
        </w:rPr>
        <w:t>th</w:t>
      </w:r>
      <w:r w:rsidR="00384926" w:rsidRPr="00F60B12">
        <w:rPr>
          <w:rFonts w:ascii="Times New Roman" w:eastAsia="Times New Roman" w:hAnsi="Times New Roman" w:cs="Times New Roman"/>
          <w:sz w:val="24"/>
          <w:szCs w:val="24"/>
        </w:rPr>
        <w:t xml:space="preserve"> </w:t>
      </w:r>
      <w:r w:rsidRPr="00F60B12">
        <w:rPr>
          <w:rFonts w:ascii="Times New Roman" w:eastAsia="Times New Roman" w:hAnsi="Times New Roman" w:cs="Times New Roman"/>
          <w:sz w:val="24"/>
          <w:szCs w:val="24"/>
        </w:rPr>
        <w:t xml:space="preserve">day of </w:t>
      </w:r>
      <w:r w:rsidR="00384926" w:rsidRPr="00F60B12">
        <w:rPr>
          <w:rFonts w:ascii="Times New Roman" w:eastAsia="Times New Roman" w:hAnsi="Times New Roman" w:cs="Times New Roman"/>
          <w:sz w:val="24"/>
          <w:szCs w:val="24"/>
        </w:rPr>
        <w:t>June</w:t>
      </w:r>
      <w:r w:rsidRPr="00F60B12">
        <w:rPr>
          <w:rFonts w:ascii="Times New Roman" w:eastAsia="Times New Roman" w:hAnsi="Times New Roman" w:cs="Times New Roman"/>
          <w:sz w:val="24"/>
          <w:szCs w:val="24"/>
        </w:rPr>
        <w:t>, 20</w:t>
      </w:r>
      <w:r w:rsidR="006C4FE1" w:rsidRPr="00F60B12">
        <w:rPr>
          <w:rFonts w:ascii="Times New Roman" w:eastAsia="Times New Roman" w:hAnsi="Times New Roman" w:cs="Times New Roman"/>
          <w:sz w:val="24"/>
          <w:szCs w:val="24"/>
        </w:rPr>
        <w:t>2</w:t>
      </w:r>
      <w:r w:rsidR="00467A59" w:rsidRPr="00F60B12">
        <w:rPr>
          <w:rFonts w:ascii="Times New Roman" w:eastAsia="Times New Roman" w:hAnsi="Times New Roman" w:cs="Times New Roman"/>
          <w:sz w:val="24"/>
          <w:szCs w:val="24"/>
        </w:rPr>
        <w:t>2</w:t>
      </w:r>
      <w:r w:rsidRPr="00F60B12">
        <w:rPr>
          <w:rFonts w:ascii="Times New Roman" w:eastAsia="Times New Roman" w:hAnsi="Times New Roman" w:cs="Times New Roman"/>
          <w:sz w:val="24"/>
          <w:szCs w:val="24"/>
        </w:rPr>
        <w:t>, at the regularly scheduled meeting of the Clearfield City Council.</w:t>
      </w:r>
    </w:p>
    <w:p w14:paraId="4F20C5E6"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3754FA5F"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5215E4FA"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2CFE3C30" w14:textId="7777777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t>CLEARFIELD CITY CORPORATION</w:t>
      </w:r>
    </w:p>
    <w:p w14:paraId="3057D076"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33E4FC3C"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72AD5A91" w14:textId="7777777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t>___________________________________</w:t>
      </w:r>
    </w:p>
    <w:p w14:paraId="7F786588" w14:textId="7777777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t xml:space="preserve">Mark R. Shepherd, Mayor </w:t>
      </w:r>
    </w:p>
    <w:p w14:paraId="48DC1229"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3DB17D32"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5D1CB9E2" w14:textId="7777777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ATTEST</w:t>
      </w:r>
    </w:p>
    <w:p w14:paraId="32140152"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4483880C"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0507055C" w14:textId="7777777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_________________________________</w:t>
      </w:r>
    </w:p>
    <w:p w14:paraId="79655B75" w14:textId="7777777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Nancy R. Dean, City Recorder</w:t>
      </w:r>
    </w:p>
    <w:p w14:paraId="40728AD2"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54D040B5" w14:textId="77777777" w:rsidR="00C12980" w:rsidRDefault="00C12980" w:rsidP="00E5473B">
      <w:pPr>
        <w:keepNext/>
        <w:spacing w:after="0" w:line="240" w:lineRule="auto"/>
        <w:jc w:val="center"/>
        <w:outlineLvl w:val="0"/>
        <w:rPr>
          <w:rFonts w:ascii="Times New Roman" w:eastAsia="Times New Roman" w:hAnsi="Times New Roman" w:cs="Times New Roman"/>
          <w:sz w:val="24"/>
          <w:szCs w:val="24"/>
          <w:u w:val="single"/>
        </w:rPr>
      </w:pPr>
    </w:p>
    <w:p w14:paraId="22CD3709" w14:textId="3070072E" w:rsidR="00E5473B" w:rsidRPr="00F60B12" w:rsidRDefault="00467A59" w:rsidP="00E5473B">
      <w:pPr>
        <w:keepNext/>
        <w:spacing w:after="0" w:line="240" w:lineRule="auto"/>
        <w:jc w:val="center"/>
        <w:outlineLvl w:val="0"/>
        <w:rPr>
          <w:rFonts w:ascii="Times New Roman" w:eastAsia="Times New Roman" w:hAnsi="Times New Roman" w:cs="Times New Roman"/>
          <w:sz w:val="24"/>
          <w:szCs w:val="24"/>
          <w:u w:val="single"/>
        </w:rPr>
      </w:pPr>
      <w:r w:rsidRPr="00F60B12">
        <w:rPr>
          <w:rFonts w:ascii="Times New Roman" w:eastAsia="Times New Roman" w:hAnsi="Times New Roman" w:cs="Times New Roman"/>
          <w:sz w:val="24"/>
          <w:szCs w:val="24"/>
          <w:u w:val="single"/>
        </w:rPr>
        <w:t>VOTE OF THE</w:t>
      </w:r>
      <w:r w:rsidR="00E5473B" w:rsidRPr="00F60B12">
        <w:rPr>
          <w:rFonts w:ascii="Times New Roman" w:eastAsia="Times New Roman" w:hAnsi="Times New Roman" w:cs="Times New Roman"/>
          <w:sz w:val="24"/>
          <w:szCs w:val="24"/>
          <w:u w:val="single"/>
        </w:rPr>
        <w:t xml:space="preserve"> COUNCIL </w:t>
      </w:r>
    </w:p>
    <w:p w14:paraId="35C51143" w14:textId="77777777" w:rsidR="00E5473B" w:rsidRPr="00F60B12" w:rsidRDefault="00E5473B" w:rsidP="00E5473B">
      <w:pPr>
        <w:spacing w:after="0" w:line="240" w:lineRule="auto"/>
        <w:jc w:val="center"/>
        <w:rPr>
          <w:rFonts w:ascii="Times New Roman" w:eastAsia="Times New Roman" w:hAnsi="Times New Roman" w:cs="Times New Roman"/>
          <w:sz w:val="24"/>
          <w:szCs w:val="24"/>
          <w:u w:val="single"/>
        </w:rPr>
      </w:pPr>
    </w:p>
    <w:p w14:paraId="64340BA2" w14:textId="77777777" w:rsidR="00E5473B" w:rsidRPr="00F60B12" w:rsidRDefault="00E5473B" w:rsidP="00E5473B">
      <w:pPr>
        <w:spacing w:after="0" w:line="240" w:lineRule="auto"/>
        <w:jc w:val="center"/>
        <w:rPr>
          <w:rFonts w:ascii="Times New Roman" w:eastAsia="Times New Roman" w:hAnsi="Times New Roman" w:cs="Times New Roman"/>
          <w:sz w:val="24"/>
          <w:szCs w:val="24"/>
          <w:u w:val="single"/>
        </w:rPr>
      </w:pPr>
    </w:p>
    <w:p w14:paraId="3139D390" w14:textId="226E503D" w:rsidR="00445362" w:rsidRPr="00F60B12" w:rsidRDefault="00445362" w:rsidP="00445362">
      <w:pPr>
        <w:spacing w:after="0" w:line="240" w:lineRule="auto"/>
        <w:ind w:firstLine="720"/>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 xml:space="preserve">AYE:  </w:t>
      </w:r>
      <w:r w:rsidR="00595858">
        <w:rPr>
          <w:rFonts w:ascii="Times New Roman" w:eastAsia="Times New Roman" w:hAnsi="Times New Roman" w:cs="Times New Roman"/>
          <w:sz w:val="24"/>
          <w:szCs w:val="24"/>
        </w:rPr>
        <w:t>Councilmembers, Bush, Peterson, Phipps, Roper, and Thompson</w:t>
      </w:r>
    </w:p>
    <w:p w14:paraId="1275FCF4" w14:textId="77777777" w:rsidR="00445362" w:rsidRPr="00F60B12" w:rsidRDefault="00445362" w:rsidP="00445362">
      <w:pPr>
        <w:spacing w:after="0" w:line="240" w:lineRule="auto"/>
        <w:ind w:firstLine="720"/>
        <w:rPr>
          <w:rFonts w:ascii="Times New Roman" w:eastAsia="Times New Roman" w:hAnsi="Times New Roman" w:cs="Times New Roman"/>
          <w:sz w:val="24"/>
          <w:szCs w:val="24"/>
        </w:rPr>
      </w:pPr>
    </w:p>
    <w:p w14:paraId="4BE24D83" w14:textId="0A4AD758" w:rsidR="0070221A" w:rsidRPr="00F60B12" w:rsidRDefault="00445362" w:rsidP="00445362">
      <w:pPr>
        <w:spacing w:after="0" w:line="240" w:lineRule="auto"/>
        <w:ind w:firstLine="720"/>
        <w:rPr>
          <w:rFonts w:ascii="Times New Roman" w:hAnsi="Times New Roman" w:cs="Times New Roman"/>
          <w:sz w:val="24"/>
          <w:szCs w:val="24"/>
        </w:rPr>
      </w:pPr>
      <w:r w:rsidRPr="00F60B12">
        <w:rPr>
          <w:rFonts w:ascii="Times New Roman" w:eastAsia="Times New Roman" w:hAnsi="Times New Roman" w:cs="Times New Roman"/>
          <w:sz w:val="24"/>
          <w:szCs w:val="24"/>
        </w:rPr>
        <w:t xml:space="preserve">NAY:  </w:t>
      </w:r>
      <w:r w:rsidR="00595858">
        <w:rPr>
          <w:rFonts w:ascii="Times New Roman" w:eastAsia="Times New Roman" w:hAnsi="Times New Roman" w:cs="Times New Roman"/>
          <w:sz w:val="24"/>
          <w:szCs w:val="24"/>
        </w:rPr>
        <w:t>None.</w:t>
      </w:r>
    </w:p>
    <w:sectPr w:rsidR="0070221A" w:rsidRPr="00F60B12" w:rsidSect="00595858">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1A7A"/>
    <w:multiLevelType w:val="hybridMultilevel"/>
    <w:tmpl w:val="138C6484"/>
    <w:lvl w:ilvl="0" w:tplc="0FA0EB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E2E90"/>
    <w:multiLevelType w:val="hybridMultilevel"/>
    <w:tmpl w:val="1B7A6678"/>
    <w:lvl w:ilvl="0" w:tplc="16EA5A92">
      <w:start w:val="1"/>
      <w:numFmt w:val="upperLetter"/>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B7C9B"/>
    <w:multiLevelType w:val="hybridMultilevel"/>
    <w:tmpl w:val="8314F430"/>
    <w:lvl w:ilvl="0" w:tplc="6616BF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054D9"/>
    <w:multiLevelType w:val="hybridMultilevel"/>
    <w:tmpl w:val="F2D8FF18"/>
    <w:lvl w:ilvl="0" w:tplc="F6FCC94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641E7B"/>
    <w:multiLevelType w:val="multilevel"/>
    <w:tmpl w:val="7F1CF15E"/>
    <w:lvl w:ilvl="0">
      <w:start w:val="4"/>
      <w:numFmt w:val="lowerRoman"/>
      <w:lvlText w:val="%1."/>
      <w:lvlJc w:val="right"/>
      <w:pPr>
        <w:tabs>
          <w:tab w:val="num" w:pos="720"/>
        </w:tabs>
        <w:ind w:left="720" w:hanging="360"/>
      </w:pPr>
    </w:lvl>
    <w:lvl w:ilvl="1">
      <w:start w:val="1"/>
      <w:numFmt w:val="decimal"/>
      <w:lvlText w:val="%2."/>
      <w:lvlJc w:val="left"/>
      <w:pPr>
        <w:ind w:left="1440" w:hanging="360"/>
      </w:pPr>
      <w:rPr>
        <w:rFonts w:hint="default"/>
      </w:rPr>
    </w:lvl>
    <w:lvl w:ilvl="2">
      <w:start w:val="1"/>
      <w:numFmt w:val="lowerRoman"/>
      <w:lvlText w:val="%3."/>
      <w:lvlJc w:val="right"/>
      <w:pPr>
        <w:tabs>
          <w:tab w:val="num" w:pos="2160"/>
        </w:tabs>
        <w:ind w:left="2160" w:hanging="360"/>
      </w:pPr>
    </w:lvl>
    <w:lvl w:ilvl="3">
      <w:start w:val="1"/>
      <w:numFmt w:val="lowerLetter"/>
      <w:lvlText w:val="%4."/>
      <w:lvlJc w:val="left"/>
      <w:pPr>
        <w:ind w:left="2880" w:hanging="360"/>
      </w:pPr>
      <w:rPr>
        <w:rFonts w:hint="default"/>
      </w:rPr>
    </w:lvl>
    <w:lvl w:ilvl="4">
      <w:start w:val="1"/>
      <w:numFmt w:val="upperLetter"/>
      <w:lvlText w:val="%5."/>
      <w:lvlJc w:val="left"/>
      <w:pPr>
        <w:ind w:left="3600" w:hanging="360"/>
      </w:pPr>
      <w:rPr>
        <w:rFonts w:hint="default"/>
      </w:r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15:restartNumberingAfterBreak="0">
    <w:nsid w:val="118F5341"/>
    <w:multiLevelType w:val="hybridMultilevel"/>
    <w:tmpl w:val="9C70EC56"/>
    <w:lvl w:ilvl="0" w:tplc="853A98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163A61"/>
    <w:multiLevelType w:val="hybridMultilevel"/>
    <w:tmpl w:val="20FCC8F0"/>
    <w:lvl w:ilvl="0" w:tplc="0FCC5A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447985"/>
    <w:multiLevelType w:val="hybridMultilevel"/>
    <w:tmpl w:val="61823C3C"/>
    <w:lvl w:ilvl="0" w:tplc="A634C2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94173D"/>
    <w:multiLevelType w:val="hybridMultilevel"/>
    <w:tmpl w:val="7ED894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5341E9"/>
    <w:multiLevelType w:val="hybridMultilevel"/>
    <w:tmpl w:val="0052ABCA"/>
    <w:lvl w:ilvl="0" w:tplc="73564E52">
      <w:start w:val="1"/>
      <w:numFmt w:val="lowerRoman"/>
      <w:lvlText w:val="%1."/>
      <w:lvlJc w:val="left"/>
      <w:pPr>
        <w:ind w:left="1080" w:hanging="72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C9023C"/>
    <w:multiLevelType w:val="hybridMultilevel"/>
    <w:tmpl w:val="AA7601EA"/>
    <w:lvl w:ilvl="0" w:tplc="67582D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4F5810"/>
    <w:multiLevelType w:val="hybridMultilevel"/>
    <w:tmpl w:val="836C6E8E"/>
    <w:lvl w:ilvl="0" w:tplc="A274C52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1D56AA4"/>
    <w:multiLevelType w:val="hybridMultilevel"/>
    <w:tmpl w:val="AB128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906776"/>
    <w:multiLevelType w:val="multilevel"/>
    <w:tmpl w:val="5B3C63EE"/>
    <w:lvl w:ilvl="0">
      <w:start w:val="3"/>
      <w:numFmt w:val="lowerRoman"/>
      <w:lvlText w:val="%1."/>
      <w:lvlJc w:val="right"/>
      <w:pPr>
        <w:tabs>
          <w:tab w:val="num" w:pos="720"/>
        </w:tabs>
        <w:ind w:left="720" w:hanging="360"/>
      </w:p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33A6295D"/>
    <w:multiLevelType w:val="hybridMultilevel"/>
    <w:tmpl w:val="A6C2E192"/>
    <w:lvl w:ilvl="0" w:tplc="1F4891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943EBA"/>
    <w:multiLevelType w:val="hybridMultilevel"/>
    <w:tmpl w:val="3544FB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232C6B"/>
    <w:multiLevelType w:val="hybridMultilevel"/>
    <w:tmpl w:val="2FF65D38"/>
    <w:lvl w:ilvl="0" w:tplc="F4AC1A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F423A5"/>
    <w:multiLevelType w:val="hybridMultilevel"/>
    <w:tmpl w:val="42369130"/>
    <w:lvl w:ilvl="0" w:tplc="3B64B9B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BD132C"/>
    <w:multiLevelType w:val="hybridMultilevel"/>
    <w:tmpl w:val="F1341596"/>
    <w:lvl w:ilvl="0" w:tplc="77E2B97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1263B9"/>
    <w:multiLevelType w:val="hybridMultilevel"/>
    <w:tmpl w:val="643CAE74"/>
    <w:lvl w:ilvl="0" w:tplc="6994E8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3B4FC9"/>
    <w:multiLevelType w:val="hybridMultilevel"/>
    <w:tmpl w:val="B3487930"/>
    <w:lvl w:ilvl="0" w:tplc="6BE0E3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C721EF"/>
    <w:multiLevelType w:val="multilevel"/>
    <w:tmpl w:val="5582DE88"/>
    <w:lvl w:ilvl="0">
      <w:start w:val="4"/>
      <w:numFmt w:val="upperLetter"/>
      <w:lvlText w:val="%1."/>
      <w:lvlJc w:val="left"/>
      <w:pPr>
        <w:tabs>
          <w:tab w:val="num" w:pos="720"/>
        </w:tabs>
        <w:ind w:left="720" w:hanging="360"/>
      </w:pPr>
    </w:lvl>
    <w:lvl w:ilvl="1">
      <w:start w:val="1"/>
      <w:numFmt w:val="decimal"/>
      <w:lvlText w:val="%2."/>
      <w:lvlJc w:val="left"/>
      <w:pPr>
        <w:ind w:left="1440" w:hanging="360"/>
      </w:pPr>
      <w:rPr>
        <w:rFonts w:hint="default"/>
      </w:rPr>
    </w:lvl>
    <w:lvl w:ilvl="2">
      <w:start w:val="84"/>
      <w:numFmt w:val="decimal"/>
      <w:lvlText w:val="%3"/>
      <w:lvlJc w:val="left"/>
      <w:pPr>
        <w:ind w:left="2160" w:hanging="360"/>
      </w:pPr>
      <w:rPr>
        <w:rFonts w:hint="default"/>
      </w:r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15:restartNumberingAfterBreak="0">
    <w:nsid w:val="4CF34F8C"/>
    <w:multiLevelType w:val="hybridMultilevel"/>
    <w:tmpl w:val="0F0693F8"/>
    <w:lvl w:ilvl="0" w:tplc="542230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83662F"/>
    <w:multiLevelType w:val="hybridMultilevel"/>
    <w:tmpl w:val="22E4F064"/>
    <w:lvl w:ilvl="0" w:tplc="DE12E872">
      <w:start w:val="75"/>
      <w:numFmt w:val="decimal"/>
      <w:lvlText w:val="%1"/>
      <w:lvlJc w:val="left"/>
      <w:pPr>
        <w:ind w:left="720" w:hanging="360"/>
      </w:pPr>
      <w:rPr>
        <w:rFonts w:ascii="Calibr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FE1E52"/>
    <w:multiLevelType w:val="multilevel"/>
    <w:tmpl w:val="F33014DA"/>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5F477990"/>
    <w:multiLevelType w:val="multilevel"/>
    <w:tmpl w:val="39F6E94A"/>
    <w:lvl w:ilvl="0">
      <w:start w:val="4"/>
      <w:numFmt w:val="decimal"/>
      <w:lvlText w:val="%1."/>
      <w:lvlJc w:val="left"/>
      <w:pPr>
        <w:tabs>
          <w:tab w:val="num" w:pos="540"/>
        </w:tabs>
        <w:ind w:left="54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98446F"/>
    <w:multiLevelType w:val="hybridMultilevel"/>
    <w:tmpl w:val="2B8CEA7E"/>
    <w:lvl w:ilvl="0" w:tplc="1AAA63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171FF4"/>
    <w:multiLevelType w:val="hybridMultilevel"/>
    <w:tmpl w:val="C9681E5A"/>
    <w:lvl w:ilvl="0" w:tplc="0BDC5F20">
      <w:start w:val="1"/>
      <w:numFmt w:val="lowerLetter"/>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3F5A29"/>
    <w:multiLevelType w:val="multilevel"/>
    <w:tmpl w:val="7A3AA576"/>
    <w:lvl w:ilvl="0">
      <w:start w:val="2"/>
      <w:numFmt w:val="lowerRoman"/>
      <w:lvlText w:val="%1."/>
      <w:lvlJc w:val="right"/>
      <w:pPr>
        <w:tabs>
          <w:tab w:val="num" w:pos="720"/>
        </w:tabs>
        <w:ind w:left="720" w:hanging="360"/>
      </w:p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 w15:restartNumberingAfterBreak="0">
    <w:nsid w:val="66AB0C46"/>
    <w:multiLevelType w:val="multilevel"/>
    <w:tmpl w:val="2B84D4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C221FD6"/>
    <w:multiLevelType w:val="multilevel"/>
    <w:tmpl w:val="02FE4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C240274"/>
    <w:multiLevelType w:val="hybridMultilevel"/>
    <w:tmpl w:val="A5C4C690"/>
    <w:lvl w:ilvl="0" w:tplc="06D0D6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6A01A3"/>
    <w:multiLevelType w:val="hybridMultilevel"/>
    <w:tmpl w:val="073CE520"/>
    <w:lvl w:ilvl="0" w:tplc="F6BC35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5054B0"/>
    <w:multiLevelType w:val="hybridMultilevel"/>
    <w:tmpl w:val="59C2E08E"/>
    <w:lvl w:ilvl="0" w:tplc="7EFAC5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9037810">
    <w:abstractNumId w:val="21"/>
  </w:num>
  <w:num w:numId="2" w16cid:durableId="1964770160">
    <w:abstractNumId w:val="30"/>
  </w:num>
  <w:num w:numId="3" w16cid:durableId="471599028">
    <w:abstractNumId w:val="29"/>
  </w:num>
  <w:num w:numId="4" w16cid:durableId="2051102621">
    <w:abstractNumId w:val="25"/>
  </w:num>
  <w:num w:numId="5" w16cid:durableId="1607346089">
    <w:abstractNumId w:val="28"/>
  </w:num>
  <w:num w:numId="6" w16cid:durableId="902329328">
    <w:abstractNumId w:val="13"/>
  </w:num>
  <w:num w:numId="7" w16cid:durableId="49691926">
    <w:abstractNumId w:val="4"/>
  </w:num>
  <w:num w:numId="8" w16cid:durableId="1838643669">
    <w:abstractNumId w:val="24"/>
  </w:num>
  <w:num w:numId="9" w16cid:durableId="1705057062">
    <w:abstractNumId w:val="15"/>
  </w:num>
  <w:num w:numId="10" w16cid:durableId="1481771243">
    <w:abstractNumId w:val="11"/>
  </w:num>
  <w:num w:numId="11" w16cid:durableId="1653023760">
    <w:abstractNumId w:val="12"/>
  </w:num>
  <w:num w:numId="12" w16cid:durableId="274483495">
    <w:abstractNumId w:val="8"/>
  </w:num>
  <w:num w:numId="13" w16cid:durableId="601494218">
    <w:abstractNumId w:val="3"/>
  </w:num>
  <w:num w:numId="14" w16cid:durableId="442500730">
    <w:abstractNumId w:val="20"/>
  </w:num>
  <w:num w:numId="15" w16cid:durableId="1881547253">
    <w:abstractNumId w:val="23"/>
  </w:num>
  <w:num w:numId="16" w16cid:durableId="751050565">
    <w:abstractNumId w:val="33"/>
  </w:num>
  <w:num w:numId="17" w16cid:durableId="275645443">
    <w:abstractNumId w:val="27"/>
  </w:num>
  <w:num w:numId="18" w16cid:durableId="1464037243">
    <w:abstractNumId w:val="17"/>
  </w:num>
  <w:num w:numId="19" w16cid:durableId="1802575437">
    <w:abstractNumId w:val="10"/>
  </w:num>
  <w:num w:numId="20" w16cid:durableId="1440493932">
    <w:abstractNumId w:val="9"/>
  </w:num>
  <w:num w:numId="21" w16cid:durableId="534543349">
    <w:abstractNumId w:val="18"/>
  </w:num>
  <w:num w:numId="22" w16cid:durableId="1213468223">
    <w:abstractNumId w:val="22"/>
  </w:num>
  <w:num w:numId="23" w16cid:durableId="1687438853">
    <w:abstractNumId w:val="16"/>
  </w:num>
  <w:num w:numId="24" w16cid:durableId="1199009505">
    <w:abstractNumId w:val="26"/>
  </w:num>
  <w:num w:numId="25" w16cid:durableId="1988432707">
    <w:abstractNumId w:val="2"/>
  </w:num>
  <w:num w:numId="26" w16cid:durableId="1360206387">
    <w:abstractNumId w:val="5"/>
  </w:num>
  <w:num w:numId="27" w16cid:durableId="197665820">
    <w:abstractNumId w:val="0"/>
  </w:num>
  <w:num w:numId="28" w16cid:durableId="834147419">
    <w:abstractNumId w:val="1"/>
  </w:num>
  <w:num w:numId="29" w16cid:durableId="1918127348">
    <w:abstractNumId w:val="31"/>
  </w:num>
  <w:num w:numId="30" w16cid:durableId="2015759373">
    <w:abstractNumId w:val="14"/>
  </w:num>
  <w:num w:numId="31" w16cid:durableId="1835953420">
    <w:abstractNumId w:val="19"/>
  </w:num>
  <w:num w:numId="32" w16cid:durableId="2040011106">
    <w:abstractNumId w:val="32"/>
  </w:num>
  <w:num w:numId="33" w16cid:durableId="1463572382">
    <w:abstractNumId w:val="6"/>
  </w:num>
  <w:num w:numId="34" w16cid:durableId="379594719">
    <w:abstractNumId w:val="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467"/>
    <w:rsid w:val="00014F61"/>
    <w:rsid w:val="00070C46"/>
    <w:rsid w:val="00077738"/>
    <w:rsid w:val="00093F8B"/>
    <w:rsid w:val="000F65FF"/>
    <w:rsid w:val="00101281"/>
    <w:rsid w:val="001202B2"/>
    <w:rsid w:val="00127B8F"/>
    <w:rsid w:val="00131022"/>
    <w:rsid w:val="00153037"/>
    <w:rsid w:val="00155072"/>
    <w:rsid w:val="0019538A"/>
    <w:rsid w:val="001B7E93"/>
    <w:rsid w:val="001E00E5"/>
    <w:rsid w:val="001E14E5"/>
    <w:rsid w:val="00203662"/>
    <w:rsid w:val="00226003"/>
    <w:rsid w:val="0024452D"/>
    <w:rsid w:val="0024724F"/>
    <w:rsid w:val="002517A3"/>
    <w:rsid w:val="00251B04"/>
    <w:rsid w:val="00292886"/>
    <w:rsid w:val="002B66AB"/>
    <w:rsid w:val="002D1140"/>
    <w:rsid w:val="00304F0F"/>
    <w:rsid w:val="00310FCB"/>
    <w:rsid w:val="00311E74"/>
    <w:rsid w:val="00336CAB"/>
    <w:rsid w:val="00336E99"/>
    <w:rsid w:val="003518E6"/>
    <w:rsid w:val="00365019"/>
    <w:rsid w:val="00367A50"/>
    <w:rsid w:val="00384926"/>
    <w:rsid w:val="003A3237"/>
    <w:rsid w:val="003A54C3"/>
    <w:rsid w:val="003A6BF2"/>
    <w:rsid w:val="003C6F01"/>
    <w:rsid w:val="003D483F"/>
    <w:rsid w:val="003F07C6"/>
    <w:rsid w:val="003F151B"/>
    <w:rsid w:val="004062F0"/>
    <w:rsid w:val="00411EDE"/>
    <w:rsid w:val="004209B6"/>
    <w:rsid w:val="00422602"/>
    <w:rsid w:val="00445362"/>
    <w:rsid w:val="004600F1"/>
    <w:rsid w:val="00467A59"/>
    <w:rsid w:val="00470BFD"/>
    <w:rsid w:val="004D053D"/>
    <w:rsid w:val="00500350"/>
    <w:rsid w:val="00512F17"/>
    <w:rsid w:val="005355EB"/>
    <w:rsid w:val="00561FB5"/>
    <w:rsid w:val="00595858"/>
    <w:rsid w:val="005C3781"/>
    <w:rsid w:val="005D558D"/>
    <w:rsid w:val="005D7A57"/>
    <w:rsid w:val="0060309C"/>
    <w:rsid w:val="00620BA1"/>
    <w:rsid w:val="00622FD7"/>
    <w:rsid w:val="00623490"/>
    <w:rsid w:val="00636372"/>
    <w:rsid w:val="00657B93"/>
    <w:rsid w:val="00661165"/>
    <w:rsid w:val="00664F20"/>
    <w:rsid w:val="00665862"/>
    <w:rsid w:val="006A1878"/>
    <w:rsid w:val="006C01C5"/>
    <w:rsid w:val="006C4FE1"/>
    <w:rsid w:val="006C6E25"/>
    <w:rsid w:val="006E3D6C"/>
    <w:rsid w:val="006E53A8"/>
    <w:rsid w:val="006E6697"/>
    <w:rsid w:val="006F7ED9"/>
    <w:rsid w:val="007058DA"/>
    <w:rsid w:val="00720C6A"/>
    <w:rsid w:val="00721175"/>
    <w:rsid w:val="00724845"/>
    <w:rsid w:val="00735021"/>
    <w:rsid w:val="00735C7A"/>
    <w:rsid w:val="00742040"/>
    <w:rsid w:val="007464FD"/>
    <w:rsid w:val="007465FA"/>
    <w:rsid w:val="00765C36"/>
    <w:rsid w:val="00771AD1"/>
    <w:rsid w:val="00774ADE"/>
    <w:rsid w:val="007752E8"/>
    <w:rsid w:val="007B07DD"/>
    <w:rsid w:val="007C21DA"/>
    <w:rsid w:val="007C4D9D"/>
    <w:rsid w:val="007D03ED"/>
    <w:rsid w:val="007D3467"/>
    <w:rsid w:val="007D4EAA"/>
    <w:rsid w:val="007E3469"/>
    <w:rsid w:val="007E4CA9"/>
    <w:rsid w:val="007F1520"/>
    <w:rsid w:val="008031AA"/>
    <w:rsid w:val="0082623A"/>
    <w:rsid w:val="00833359"/>
    <w:rsid w:val="00843B5E"/>
    <w:rsid w:val="008479F8"/>
    <w:rsid w:val="00855D57"/>
    <w:rsid w:val="00885859"/>
    <w:rsid w:val="008B1501"/>
    <w:rsid w:val="008F316A"/>
    <w:rsid w:val="00903E6D"/>
    <w:rsid w:val="00903F5C"/>
    <w:rsid w:val="00920A6E"/>
    <w:rsid w:val="00920B5D"/>
    <w:rsid w:val="00920B66"/>
    <w:rsid w:val="009326F6"/>
    <w:rsid w:val="009410C8"/>
    <w:rsid w:val="009652DB"/>
    <w:rsid w:val="0096646E"/>
    <w:rsid w:val="00976431"/>
    <w:rsid w:val="00982BDE"/>
    <w:rsid w:val="009915A2"/>
    <w:rsid w:val="009A27E2"/>
    <w:rsid w:val="009A3715"/>
    <w:rsid w:val="009B6254"/>
    <w:rsid w:val="009C7000"/>
    <w:rsid w:val="009D6CA0"/>
    <w:rsid w:val="009E7397"/>
    <w:rsid w:val="009F7AA3"/>
    <w:rsid w:val="00A1369C"/>
    <w:rsid w:val="00A35E8D"/>
    <w:rsid w:val="00A42D99"/>
    <w:rsid w:val="00A75FE3"/>
    <w:rsid w:val="00AC53EB"/>
    <w:rsid w:val="00AC7141"/>
    <w:rsid w:val="00AD5CBF"/>
    <w:rsid w:val="00AE49B9"/>
    <w:rsid w:val="00AF1AA0"/>
    <w:rsid w:val="00B07465"/>
    <w:rsid w:val="00B15542"/>
    <w:rsid w:val="00B225B3"/>
    <w:rsid w:val="00B32F3E"/>
    <w:rsid w:val="00B51480"/>
    <w:rsid w:val="00B605C3"/>
    <w:rsid w:val="00B60793"/>
    <w:rsid w:val="00B95764"/>
    <w:rsid w:val="00BA2B72"/>
    <w:rsid w:val="00BA5032"/>
    <w:rsid w:val="00BF506D"/>
    <w:rsid w:val="00C12980"/>
    <w:rsid w:val="00C16039"/>
    <w:rsid w:val="00C20292"/>
    <w:rsid w:val="00C50011"/>
    <w:rsid w:val="00C50524"/>
    <w:rsid w:val="00C57FC4"/>
    <w:rsid w:val="00C60433"/>
    <w:rsid w:val="00C622AD"/>
    <w:rsid w:val="00C7069F"/>
    <w:rsid w:val="00CA7D92"/>
    <w:rsid w:val="00CC2688"/>
    <w:rsid w:val="00CD7B8A"/>
    <w:rsid w:val="00CE4B0E"/>
    <w:rsid w:val="00CF1BF9"/>
    <w:rsid w:val="00D14B81"/>
    <w:rsid w:val="00D3D9E3"/>
    <w:rsid w:val="00D46A9C"/>
    <w:rsid w:val="00D809BE"/>
    <w:rsid w:val="00D83EF6"/>
    <w:rsid w:val="00DB33FC"/>
    <w:rsid w:val="00E02E8F"/>
    <w:rsid w:val="00E5473B"/>
    <w:rsid w:val="00E62F48"/>
    <w:rsid w:val="00E6495B"/>
    <w:rsid w:val="00E95BDD"/>
    <w:rsid w:val="00EA1B31"/>
    <w:rsid w:val="00EB0E76"/>
    <w:rsid w:val="00ED330B"/>
    <w:rsid w:val="00EF280E"/>
    <w:rsid w:val="00EF52E0"/>
    <w:rsid w:val="00F23377"/>
    <w:rsid w:val="00F349DF"/>
    <w:rsid w:val="00F60B12"/>
    <w:rsid w:val="00F6658C"/>
    <w:rsid w:val="00F739C6"/>
    <w:rsid w:val="00F74DE5"/>
    <w:rsid w:val="00F81397"/>
    <w:rsid w:val="00FB1981"/>
    <w:rsid w:val="00FD5B37"/>
    <w:rsid w:val="00FE1B55"/>
    <w:rsid w:val="00FF353C"/>
    <w:rsid w:val="00FF6496"/>
    <w:rsid w:val="020E275C"/>
    <w:rsid w:val="03636D37"/>
    <w:rsid w:val="040B7AA5"/>
    <w:rsid w:val="069B0DF9"/>
    <w:rsid w:val="08062232"/>
    <w:rsid w:val="082B2796"/>
    <w:rsid w:val="09A1F293"/>
    <w:rsid w:val="0C77A033"/>
    <w:rsid w:val="0D898E49"/>
    <w:rsid w:val="0E401407"/>
    <w:rsid w:val="0EA256A0"/>
    <w:rsid w:val="1036397B"/>
    <w:rsid w:val="10F1EB33"/>
    <w:rsid w:val="16AD6885"/>
    <w:rsid w:val="18884620"/>
    <w:rsid w:val="196E2740"/>
    <w:rsid w:val="1B80D9A8"/>
    <w:rsid w:val="1CAA5B89"/>
    <w:rsid w:val="1E462BEA"/>
    <w:rsid w:val="1FDD68C4"/>
    <w:rsid w:val="21F01B2C"/>
    <w:rsid w:val="26C38C4F"/>
    <w:rsid w:val="285F5CB0"/>
    <w:rsid w:val="29FB2D11"/>
    <w:rsid w:val="2B898BD9"/>
    <w:rsid w:val="2C719808"/>
    <w:rsid w:val="2F26A98D"/>
    <w:rsid w:val="34D875F1"/>
    <w:rsid w:val="373D68A8"/>
    <w:rsid w:val="3AAC9C12"/>
    <w:rsid w:val="3B19E512"/>
    <w:rsid w:val="45AC7587"/>
    <w:rsid w:val="487B8715"/>
    <w:rsid w:val="48E41649"/>
    <w:rsid w:val="497AAC72"/>
    <w:rsid w:val="4AF0D464"/>
    <w:rsid w:val="4F20CAA5"/>
    <w:rsid w:val="51A737E6"/>
    <w:rsid w:val="53F3727A"/>
    <w:rsid w:val="55BCA504"/>
    <w:rsid w:val="56C50765"/>
    <w:rsid w:val="576D9AF2"/>
    <w:rsid w:val="58227E0B"/>
    <w:rsid w:val="58A9F202"/>
    <w:rsid w:val="5A901627"/>
    <w:rsid w:val="5CEAC6A1"/>
    <w:rsid w:val="5CF1E1B0"/>
    <w:rsid w:val="60CE2C44"/>
    <w:rsid w:val="610B1FDE"/>
    <w:rsid w:val="63619FC7"/>
    <w:rsid w:val="6749EDDA"/>
    <w:rsid w:val="676352A5"/>
    <w:rsid w:val="68E5BE3B"/>
    <w:rsid w:val="6A5BE62D"/>
    <w:rsid w:val="6F3B0E14"/>
    <w:rsid w:val="7026E381"/>
    <w:rsid w:val="70D31537"/>
    <w:rsid w:val="7266F812"/>
    <w:rsid w:val="726EE598"/>
    <w:rsid w:val="734192A8"/>
    <w:rsid w:val="73F556DA"/>
    <w:rsid w:val="759E98D4"/>
    <w:rsid w:val="781503CB"/>
    <w:rsid w:val="79D5B34D"/>
    <w:rsid w:val="7A0909C3"/>
    <w:rsid w:val="7B4CA48D"/>
    <w:rsid w:val="7C15C7DE"/>
    <w:rsid w:val="7DA9AAB9"/>
    <w:rsid w:val="7E9D6DAC"/>
    <w:rsid w:val="7EA9EDBE"/>
    <w:rsid w:val="7EDE4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ACBDE"/>
  <w15:docId w15:val="{F0F90C18-BFC0-435C-8564-45FFF9390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7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4C3"/>
    <w:rPr>
      <w:color w:val="0000FF"/>
      <w:u w:val="single"/>
    </w:rPr>
  </w:style>
  <w:style w:type="character" w:customStyle="1" w:styleId="section">
    <w:name w:val="section"/>
    <w:basedOn w:val="DefaultParagraphFont"/>
    <w:rsid w:val="003A54C3"/>
  </w:style>
  <w:style w:type="paragraph" w:styleId="NoSpacing">
    <w:name w:val="No Spacing"/>
    <w:uiPriority w:val="1"/>
    <w:qFormat/>
    <w:rsid w:val="003A54C3"/>
    <w:pPr>
      <w:spacing w:after="0" w:line="240" w:lineRule="auto"/>
    </w:pPr>
  </w:style>
  <w:style w:type="paragraph" w:customStyle="1" w:styleId="level2">
    <w:name w:val="level2"/>
    <w:basedOn w:val="Normal"/>
    <w:rsid w:val="003A54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EF52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F52E0"/>
  </w:style>
  <w:style w:type="character" w:customStyle="1" w:styleId="eop">
    <w:name w:val="eop"/>
    <w:basedOn w:val="DefaultParagraphFont"/>
    <w:rsid w:val="00EF52E0"/>
  </w:style>
  <w:style w:type="character" w:customStyle="1" w:styleId="tabchar">
    <w:name w:val="tabchar"/>
    <w:basedOn w:val="DefaultParagraphFont"/>
    <w:rsid w:val="00EF52E0"/>
  </w:style>
  <w:style w:type="character" w:customStyle="1" w:styleId="spellingerror">
    <w:name w:val="spellingerror"/>
    <w:basedOn w:val="DefaultParagraphFont"/>
    <w:rsid w:val="00EF52E0"/>
  </w:style>
  <w:style w:type="paragraph" w:styleId="ListParagraph">
    <w:name w:val="List Paragraph"/>
    <w:basedOn w:val="Normal"/>
    <w:uiPriority w:val="34"/>
    <w:qFormat/>
    <w:pPr>
      <w:ind w:left="720"/>
      <w:contextualSpacing/>
    </w:pPr>
  </w:style>
  <w:style w:type="character" w:customStyle="1" w:styleId="scxw7128498">
    <w:name w:val="scxw7128498"/>
    <w:basedOn w:val="DefaultParagraphFont"/>
    <w:rsid w:val="00FD5B37"/>
  </w:style>
  <w:style w:type="character" w:customStyle="1" w:styleId="contextualspellingandgrammarerror">
    <w:name w:val="contextualspellingandgrammarerror"/>
    <w:basedOn w:val="DefaultParagraphFont"/>
    <w:rsid w:val="00FD5B37"/>
  </w:style>
  <w:style w:type="character" w:customStyle="1" w:styleId="advancedproofingissue">
    <w:name w:val="advancedproofingissue"/>
    <w:basedOn w:val="DefaultParagraphFont"/>
    <w:rsid w:val="00976431"/>
  </w:style>
  <w:style w:type="paragraph" w:customStyle="1" w:styleId="msonormal0">
    <w:name w:val="msonormal"/>
    <w:basedOn w:val="Normal"/>
    <w:rsid w:val="00C706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C7069F"/>
  </w:style>
  <w:style w:type="paragraph" w:customStyle="1" w:styleId="outlineelement">
    <w:name w:val="outlineelement"/>
    <w:basedOn w:val="Normal"/>
    <w:rsid w:val="00C706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ebreakblob">
    <w:name w:val="linebreakblob"/>
    <w:basedOn w:val="DefaultParagraphFont"/>
    <w:rsid w:val="00C7069F"/>
  </w:style>
  <w:style w:type="character" w:customStyle="1" w:styleId="scxw180738117">
    <w:name w:val="scxw180738117"/>
    <w:basedOn w:val="DefaultParagraphFont"/>
    <w:rsid w:val="00C7069F"/>
  </w:style>
  <w:style w:type="character" w:customStyle="1" w:styleId="tabrun">
    <w:name w:val="tabrun"/>
    <w:basedOn w:val="DefaultParagraphFont"/>
    <w:rsid w:val="00C7069F"/>
  </w:style>
  <w:style w:type="character" w:customStyle="1" w:styleId="tableaderchars">
    <w:name w:val="tableaderchars"/>
    <w:basedOn w:val="DefaultParagraphFont"/>
    <w:rsid w:val="00C706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763204">
      <w:bodyDiv w:val="1"/>
      <w:marLeft w:val="0"/>
      <w:marRight w:val="0"/>
      <w:marTop w:val="0"/>
      <w:marBottom w:val="0"/>
      <w:divBdr>
        <w:top w:val="none" w:sz="0" w:space="0" w:color="auto"/>
        <w:left w:val="none" w:sz="0" w:space="0" w:color="auto"/>
        <w:bottom w:val="none" w:sz="0" w:space="0" w:color="auto"/>
        <w:right w:val="none" w:sz="0" w:space="0" w:color="auto"/>
      </w:divBdr>
      <w:divsChild>
        <w:div w:id="476731032">
          <w:marLeft w:val="0"/>
          <w:marRight w:val="0"/>
          <w:marTop w:val="0"/>
          <w:marBottom w:val="0"/>
          <w:divBdr>
            <w:top w:val="none" w:sz="0" w:space="0" w:color="auto"/>
            <w:left w:val="none" w:sz="0" w:space="0" w:color="auto"/>
            <w:bottom w:val="none" w:sz="0" w:space="0" w:color="auto"/>
            <w:right w:val="none" w:sz="0" w:space="0" w:color="auto"/>
          </w:divBdr>
        </w:div>
        <w:div w:id="575162792">
          <w:marLeft w:val="0"/>
          <w:marRight w:val="0"/>
          <w:marTop w:val="0"/>
          <w:marBottom w:val="0"/>
          <w:divBdr>
            <w:top w:val="none" w:sz="0" w:space="0" w:color="auto"/>
            <w:left w:val="none" w:sz="0" w:space="0" w:color="auto"/>
            <w:bottom w:val="none" w:sz="0" w:space="0" w:color="auto"/>
            <w:right w:val="none" w:sz="0" w:space="0" w:color="auto"/>
          </w:divBdr>
        </w:div>
        <w:div w:id="69279372">
          <w:marLeft w:val="0"/>
          <w:marRight w:val="0"/>
          <w:marTop w:val="0"/>
          <w:marBottom w:val="0"/>
          <w:divBdr>
            <w:top w:val="none" w:sz="0" w:space="0" w:color="auto"/>
            <w:left w:val="none" w:sz="0" w:space="0" w:color="auto"/>
            <w:bottom w:val="none" w:sz="0" w:space="0" w:color="auto"/>
            <w:right w:val="none" w:sz="0" w:space="0" w:color="auto"/>
          </w:divBdr>
        </w:div>
        <w:div w:id="1804810310">
          <w:marLeft w:val="0"/>
          <w:marRight w:val="0"/>
          <w:marTop w:val="0"/>
          <w:marBottom w:val="0"/>
          <w:divBdr>
            <w:top w:val="none" w:sz="0" w:space="0" w:color="auto"/>
            <w:left w:val="none" w:sz="0" w:space="0" w:color="auto"/>
            <w:bottom w:val="none" w:sz="0" w:space="0" w:color="auto"/>
            <w:right w:val="none" w:sz="0" w:space="0" w:color="auto"/>
          </w:divBdr>
        </w:div>
        <w:div w:id="975336657">
          <w:marLeft w:val="0"/>
          <w:marRight w:val="0"/>
          <w:marTop w:val="0"/>
          <w:marBottom w:val="0"/>
          <w:divBdr>
            <w:top w:val="none" w:sz="0" w:space="0" w:color="auto"/>
            <w:left w:val="none" w:sz="0" w:space="0" w:color="auto"/>
            <w:bottom w:val="none" w:sz="0" w:space="0" w:color="auto"/>
            <w:right w:val="none" w:sz="0" w:space="0" w:color="auto"/>
          </w:divBdr>
        </w:div>
        <w:div w:id="511340468">
          <w:marLeft w:val="0"/>
          <w:marRight w:val="0"/>
          <w:marTop w:val="0"/>
          <w:marBottom w:val="0"/>
          <w:divBdr>
            <w:top w:val="none" w:sz="0" w:space="0" w:color="auto"/>
            <w:left w:val="none" w:sz="0" w:space="0" w:color="auto"/>
            <w:bottom w:val="none" w:sz="0" w:space="0" w:color="auto"/>
            <w:right w:val="none" w:sz="0" w:space="0" w:color="auto"/>
          </w:divBdr>
        </w:div>
        <w:div w:id="1978143521">
          <w:marLeft w:val="0"/>
          <w:marRight w:val="0"/>
          <w:marTop w:val="0"/>
          <w:marBottom w:val="0"/>
          <w:divBdr>
            <w:top w:val="none" w:sz="0" w:space="0" w:color="auto"/>
            <w:left w:val="none" w:sz="0" w:space="0" w:color="auto"/>
            <w:bottom w:val="none" w:sz="0" w:space="0" w:color="auto"/>
            <w:right w:val="none" w:sz="0" w:space="0" w:color="auto"/>
          </w:divBdr>
        </w:div>
        <w:div w:id="1786191960">
          <w:marLeft w:val="0"/>
          <w:marRight w:val="0"/>
          <w:marTop w:val="0"/>
          <w:marBottom w:val="0"/>
          <w:divBdr>
            <w:top w:val="none" w:sz="0" w:space="0" w:color="auto"/>
            <w:left w:val="none" w:sz="0" w:space="0" w:color="auto"/>
            <w:bottom w:val="none" w:sz="0" w:space="0" w:color="auto"/>
            <w:right w:val="none" w:sz="0" w:space="0" w:color="auto"/>
          </w:divBdr>
        </w:div>
        <w:div w:id="1431395508">
          <w:marLeft w:val="0"/>
          <w:marRight w:val="0"/>
          <w:marTop w:val="0"/>
          <w:marBottom w:val="0"/>
          <w:divBdr>
            <w:top w:val="none" w:sz="0" w:space="0" w:color="auto"/>
            <w:left w:val="none" w:sz="0" w:space="0" w:color="auto"/>
            <w:bottom w:val="none" w:sz="0" w:space="0" w:color="auto"/>
            <w:right w:val="none" w:sz="0" w:space="0" w:color="auto"/>
          </w:divBdr>
        </w:div>
        <w:div w:id="2064523440">
          <w:marLeft w:val="0"/>
          <w:marRight w:val="0"/>
          <w:marTop w:val="0"/>
          <w:marBottom w:val="0"/>
          <w:divBdr>
            <w:top w:val="none" w:sz="0" w:space="0" w:color="auto"/>
            <w:left w:val="none" w:sz="0" w:space="0" w:color="auto"/>
            <w:bottom w:val="none" w:sz="0" w:space="0" w:color="auto"/>
            <w:right w:val="none" w:sz="0" w:space="0" w:color="auto"/>
          </w:divBdr>
        </w:div>
        <w:div w:id="1667589312">
          <w:marLeft w:val="0"/>
          <w:marRight w:val="0"/>
          <w:marTop w:val="0"/>
          <w:marBottom w:val="0"/>
          <w:divBdr>
            <w:top w:val="none" w:sz="0" w:space="0" w:color="auto"/>
            <w:left w:val="none" w:sz="0" w:space="0" w:color="auto"/>
            <w:bottom w:val="none" w:sz="0" w:space="0" w:color="auto"/>
            <w:right w:val="none" w:sz="0" w:space="0" w:color="auto"/>
          </w:divBdr>
        </w:div>
        <w:div w:id="1369642297">
          <w:marLeft w:val="0"/>
          <w:marRight w:val="0"/>
          <w:marTop w:val="0"/>
          <w:marBottom w:val="0"/>
          <w:divBdr>
            <w:top w:val="none" w:sz="0" w:space="0" w:color="auto"/>
            <w:left w:val="none" w:sz="0" w:space="0" w:color="auto"/>
            <w:bottom w:val="none" w:sz="0" w:space="0" w:color="auto"/>
            <w:right w:val="none" w:sz="0" w:space="0" w:color="auto"/>
          </w:divBdr>
        </w:div>
        <w:div w:id="1852715251">
          <w:marLeft w:val="0"/>
          <w:marRight w:val="0"/>
          <w:marTop w:val="0"/>
          <w:marBottom w:val="0"/>
          <w:divBdr>
            <w:top w:val="none" w:sz="0" w:space="0" w:color="auto"/>
            <w:left w:val="none" w:sz="0" w:space="0" w:color="auto"/>
            <w:bottom w:val="none" w:sz="0" w:space="0" w:color="auto"/>
            <w:right w:val="none" w:sz="0" w:space="0" w:color="auto"/>
          </w:divBdr>
        </w:div>
        <w:div w:id="1617519412">
          <w:marLeft w:val="0"/>
          <w:marRight w:val="0"/>
          <w:marTop w:val="0"/>
          <w:marBottom w:val="0"/>
          <w:divBdr>
            <w:top w:val="none" w:sz="0" w:space="0" w:color="auto"/>
            <w:left w:val="none" w:sz="0" w:space="0" w:color="auto"/>
            <w:bottom w:val="none" w:sz="0" w:space="0" w:color="auto"/>
            <w:right w:val="none" w:sz="0" w:space="0" w:color="auto"/>
          </w:divBdr>
        </w:div>
        <w:div w:id="404685031">
          <w:marLeft w:val="0"/>
          <w:marRight w:val="0"/>
          <w:marTop w:val="0"/>
          <w:marBottom w:val="0"/>
          <w:divBdr>
            <w:top w:val="none" w:sz="0" w:space="0" w:color="auto"/>
            <w:left w:val="none" w:sz="0" w:space="0" w:color="auto"/>
            <w:bottom w:val="none" w:sz="0" w:space="0" w:color="auto"/>
            <w:right w:val="none" w:sz="0" w:space="0" w:color="auto"/>
          </w:divBdr>
        </w:div>
      </w:divsChild>
    </w:div>
    <w:div w:id="534733733">
      <w:bodyDiv w:val="1"/>
      <w:marLeft w:val="0"/>
      <w:marRight w:val="0"/>
      <w:marTop w:val="0"/>
      <w:marBottom w:val="0"/>
      <w:divBdr>
        <w:top w:val="none" w:sz="0" w:space="0" w:color="auto"/>
        <w:left w:val="none" w:sz="0" w:space="0" w:color="auto"/>
        <w:bottom w:val="none" w:sz="0" w:space="0" w:color="auto"/>
        <w:right w:val="none" w:sz="0" w:space="0" w:color="auto"/>
      </w:divBdr>
      <w:divsChild>
        <w:div w:id="2038968217">
          <w:marLeft w:val="0"/>
          <w:marRight w:val="0"/>
          <w:marTop w:val="0"/>
          <w:marBottom w:val="0"/>
          <w:divBdr>
            <w:top w:val="none" w:sz="0" w:space="0" w:color="auto"/>
            <w:left w:val="none" w:sz="0" w:space="0" w:color="auto"/>
            <w:bottom w:val="none" w:sz="0" w:space="0" w:color="auto"/>
            <w:right w:val="none" w:sz="0" w:space="0" w:color="auto"/>
          </w:divBdr>
        </w:div>
        <w:div w:id="249658885">
          <w:marLeft w:val="0"/>
          <w:marRight w:val="0"/>
          <w:marTop w:val="0"/>
          <w:marBottom w:val="0"/>
          <w:divBdr>
            <w:top w:val="none" w:sz="0" w:space="0" w:color="auto"/>
            <w:left w:val="none" w:sz="0" w:space="0" w:color="auto"/>
            <w:bottom w:val="none" w:sz="0" w:space="0" w:color="auto"/>
            <w:right w:val="none" w:sz="0" w:space="0" w:color="auto"/>
          </w:divBdr>
        </w:div>
        <w:div w:id="572274296">
          <w:marLeft w:val="0"/>
          <w:marRight w:val="0"/>
          <w:marTop w:val="0"/>
          <w:marBottom w:val="0"/>
          <w:divBdr>
            <w:top w:val="none" w:sz="0" w:space="0" w:color="auto"/>
            <w:left w:val="none" w:sz="0" w:space="0" w:color="auto"/>
            <w:bottom w:val="none" w:sz="0" w:space="0" w:color="auto"/>
            <w:right w:val="none" w:sz="0" w:space="0" w:color="auto"/>
          </w:divBdr>
        </w:div>
        <w:div w:id="761412560">
          <w:marLeft w:val="0"/>
          <w:marRight w:val="0"/>
          <w:marTop w:val="0"/>
          <w:marBottom w:val="0"/>
          <w:divBdr>
            <w:top w:val="none" w:sz="0" w:space="0" w:color="auto"/>
            <w:left w:val="none" w:sz="0" w:space="0" w:color="auto"/>
            <w:bottom w:val="none" w:sz="0" w:space="0" w:color="auto"/>
            <w:right w:val="none" w:sz="0" w:space="0" w:color="auto"/>
          </w:divBdr>
        </w:div>
        <w:div w:id="916287858">
          <w:marLeft w:val="0"/>
          <w:marRight w:val="0"/>
          <w:marTop w:val="0"/>
          <w:marBottom w:val="0"/>
          <w:divBdr>
            <w:top w:val="none" w:sz="0" w:space="0" w:color="auto"/>
            <w:left w:val="none" w:sz="0" w:space="0" w:color="auto"/>
            <w:bottom w:val="none" w:sz="0" w:space="0" w:color="auto"/>
            <w:right w:val="none" w:sz="0" w:space="0" w:color="auto"/>
          </w:divBdr>
        </w:div>
        <w:div w:id="1135609836">
          <w:marLeft w:val="0"/>
          <w:marRight w:val="0"/>
          <w:marTop w:val="0"/>
          <w:marBottom w:val="0"/>
          <w:divBdr>
            <w:top w:val="none" w:sz="0" w:space="0" w:color="auto"/>
            <w:left w:val="none" w:sz="0" w:space="0" w:color="auto"/>
            <w:bottom w:val="none" w:sz="0" w:space="0" w:color="auto"/>
            <w:right w:val="none" w:sz="0" w:space="0" w:color="auto"/>
          </w:divBdr>
        </w:div>
        <w:div w:id="96215122">
          <w:marLeft w:val="0"/>
          <w:marRight w:val="0"/>
          <w:marTop w:val="0"/>
          <w:marBottom w:val="0"/>
          <w:divBdr>
            <w:top w:val="none" w:sz="0" w:space="0" w:color="auto"/>
            <w:left w:val="none" w:sz="0" w:space="0" w:color="auto"/>
            <w:bottom w:val="none" w:sz="0" w:space="0" w:color="auto"/>
            <w:right w:val="none" w:sz="0" w:space="0" w:color="auto"/>
          </w:divBdr>
        </w:div>
        <w:div w:id="150340543">
          <w:marLeft w:val="0"/>
          <w:marRight w:val="0"/>
          <w:marTop w:val="0"/>
          <w:marBottom w:val="0"/>
          <w:divBdr>
            <w:top w:val="none" w:sz="0" w:space="0" w:color="auto"/>
            <w:left w:val="none" w:sz="0" w:space="0" w:color="auto"/>
            <w:bottom w:val="none" w:sz="0" w:space="0" w:color="auto"/>
            <w:right w:val="none" w:sz="0" w:space="0" w:color="auto"/>
          </w:divBdr>
        </w:div>
        <w:div w:id="1349135003">
          <w:marLeft w:val="0"/>
          <w:marRight w:val="0"/>
          <w:marTop w:val="0"/>
          <w:marBottom w:val="0"/>
          <w:divBdr>
            <w:top w:val="none" w:sz="0" w:space="0" w:color="auto"/>
            <w:left w:val="none" w:sz="0" w:space="0" w:color="auto"/>
            <w:bottom w:val="none" w:sz="0" w:space="0" w:color="auto"/>
            <w:right w:val="none" w:sz="0" w:space="0" w:color="auto"/>
          </w:divBdr>
        </w:div>
        <w:div w:id="483160276">
          <w:marLeft w:val="0"/>
          <w:marRight w:val="0"/>
          <w:marTop w:val="0"/>
          <w:marBottom w:val="0"/>
          <w:divBdr>
            <w:top w:val="none" w:sz="0" w:space="0" w:color="auto"/>
            <w:left w:val="none" w:sz="0" w:space="0" w:color="auto"/>
            <w:bottom w:val="none" w:sz="0" w:space="0" w:color="auto"/>
            <w:right w:val="none" w:sz="0" w:space="0" w:color="auto"/>
          </w:divBdr>
        </w:div>
        <w:div w:id="486748914">
          <w:marLeft w:val="0"/>
          <w:marRight w:val="0"/>
          <w:marTop w:val="0"/>
          <w:marBottom w:val="0"/>
          <w:divBdr>
            <w:top w:val="none" w:sz="0" w:space="0" w:color="auto"/>
            <w:left w:val="none" w:sz="0" w:space="0" w:color="auto"/>
            <w:bottom w:val="none" w:sz="0" w:space="0" w:color="auto"/>
            <w:right w:val="none" w:sz="0" w:space="0" w:color="auto"/>
          </w:divBdr>
        </w:div>
        <w:div w:id="2001157603">
          <w:marLeft w:val="0"/>
          <w:marRight w:val="0"/>
          <w:marTop w:val="0"/>
          <w:marBottom w:val="0"/>
          <w:divBdr>
            <w:top w:val="none" w:sz="0" w:space="0" w:color="auto"/>
            <w:left w:val="none" w:sz="0" w:space="0" w:color="auto"/>
            <w:bottom w:val="none" w:sz="0" w:space="0" w:color="auto"/>
            <w:right w:val="none" w:sz="0" w:space="0" w:color="auto"/>
          </w:divBdr>
        </w:div>
        <w:div w:id="1527599902">
          <w:marLeft w:val="0"/>
          <w:marRight w:val="0"/>
          <w:marTop w:val="0"/>
          <w:marBottom w:val="0"/>
          <w:divBdr>
            <w:top w:val="none" w:sz="0" w:space="0" w:color="auto"/>
            <w:left w:val="none" w:sz="0" w:space="0" w:color="auto"/>
            <w:bottom w:val="none" w:sz="0" w:space="0" w:color="auto"/>
            <w:right w:val="none" w:sz="0" w:space="0" w:color="auto"/>
          </w:divBdr>
        </w:div>
        <w:div w:id="1456487556">
          <w:marLeft w:val="0"/>
          <w:marRight w:val="0"/>
          <w:marTop w:val="0"/>
          <w:marBottom w:val="0"/>
          <w:divBdr>
            <w:top w:val="none" w:sz="0" w:space="0" w:color="auto"/>
            <w:left w:val="none" w:sz="0" w:space="0" w:color="auto"/>
            <w:bottom w:val="none" w:sz="0" w:space="0" w:color="auto"/>
            <w:right w:val="none" w:sz="0" w:space="0" w:color="auto"/>
          </w:divBdr>
        </w:div>
        <w:div w:id="596794041">
          <w:marLeft w:val="0"/>
          <w:marRight w:val="0"/>
          <w:marTop w:val="0"/>
          <w:marBottom w:val="0"/>
          <w:divBdr>
            <w:top w:val="none" w:sz="0" w:space="0" w:color="auto"/>
            <w:left w:val="none" w:sz="0" w:space="0" w:color="auto"/>
            <w:bottom w:val="none" w:sz="0" w:space="0" w:color="auto"/>
            <w:right w:val="none" w:sz="0" w:space="0" w:color="auto"/>
          </w:divBdr>
        </w:div>
        <w:div w:id="470488494">
          <w:marLeft w:val="0"/>
          <w:marRight w:val="0"/>
          <w:marTop w:val="0"/>
          <w:marBottom w:val="0"/>
          <w:divBdr>
            <w:top w:val="none" w:sz="0" w:space="0" w:color="auto"/>
            <w:left w:val="none" w:sz="0" w:space="0" w:color="auto"/>
            <w:bottom w:val="none" w:sz="0" w:space="0" w:color="auto"/>
            <w:right w:val="none" w:sz="0" w:space="0" w:color="auto"/>
          </w:divBdr>
        </w:div>
        <w:div w:id="949359147">
          <w:marLeft w:val="0"/>
          <w:marRight w:val="0"/>
          <w:marTop w:val="0"/>
          <w:marBottom w:val="0"/>
          <w:divBdr>
            <w:top w:val="none" w:sz="0" w:space="0" w:color="auto"/>
            <w:left w:val="none" w:sz="0" w:space="0" w:color="auto"/>
            <w:bottom w:val="none" w:sz="0" w:space="0" w:color="auto"/>
            <w:right w:val="none" w:sz="0" w:space="0" w:color="auto"/>
          </w:divBdr>
        </w:div>
        <w:div w:id="134489282">
          <w:marLeft w:val="0"/>
          <w:marRight w:val="0"/>
          <w:marTop w:val="0"/>
          <w:marBottom w:val="0"/>
          <w:divBdr>
            <w:top w:val="none" w:sz="0" w:space="0" w:color="auto"/>
            <w:left w:val="none" w:sz="0" w:space="0" w:color="auto"/>
            <w:bottom w:val="none" w:sz="0" w:space="0" w:color="auto"/>
            <w:right w:val="none" w:sz="0" w:space="0" w:color="auto"/>
          </w:divBdr>
        </w:div>
        <w:div w:id="1212572478">
          <w:marLeft w:val="0"/>
          <w:marRight w:val="0"/>
          <w:marTop w:val="0"/>
          <w:marBottom w:val="0"/>
          <w:divBdr>
            <w:top w:val="none" w:sz="0" w:space="0" w:color="auto"/>
            <w:left w:val="none" w:sz="0" w:space="0" w:color="auto"/>
            <w:bottom w:val="none" w:sz="0" w:space="0" w:color="auto"/>
            <w:right w:val="none" w:sz="0" w:space="0" w:color="auto"/>
          </w:divBdr>
        </w:div>
        <w:div w:id="1556312976">
          <w:marLeft w:val="0"/>
          <w:marRight w:val="0"/>
          <w:marTop w:val="0"/>
          <w:marBottom w:val="0"/>
          <w:divBdr>
            <w:top w:val="none" w:sz="0" w:space="0" w:color="auto"/>
            <w:left w:val="none" w:sz="0" w:space="0" w:color="auto"/>
            <w:bottom w:val="none" w:sz="0" w:space="0" w:color="auto"/>
            <w:right w:val="none" w:sz="0" w:space="0" w:color="auto"/>
          </w:divBdr>
        </w:div>
        <w:div w:id="1947346517">
          <w:marLeft w:val="0"/>
          <w:marRight w:val="0"/>
          <w:marTop w:val="0"/>
          <w:marBottom w:val="0"/>
          <w:divBdr>
            <w:top w:val="none" w:sz="0" w:space="0" w:color="auto"/>
            <w:left w:val="none" w:sz="0" w:space="0" w:color="auto"/>
            <w:bottom w:val="none" w:sz="0" w:space="0" w:color="auto"/>
            <w:right w:val="none" w:sz="0" w:space="0" w:color="auto"/>
          </w:divBdr>
        </w:div>
        <w:div w:id="410811985">
          <w:marLeft w:val="0"/>
          <w:marRight w:val="0"/>
          <w:marTop w:val="0"/>
          <w:marBottom w:val="0"/>
          <w:divBdr>
            <w:top w:val="none" w:sz="0" w:space="0" w:color="auto"/>
            <w:left w:val="none" w:sz="0" w:space="0" w:color="auto"/>
            <w:bottom w:val="none" w:sz="0" w:space="0" w:color="auto"/>
            <w:right w:val="none" w:sz="0" w:space="0" w:color="auto"/>
          </w:divBdr>
        </w:div>
        <w:div w:id="550729347">
          <w:marLeft w:val="0"/>
          <w:marRight w:val="0"/>
          <w:marTop w:val="0"/>
          <w:marBottom w:val="0"/>
          <w:divBdr>
            <w:top w:val="none" w:sz="0" w:space="0" w:color="auto"/>
            <w:left w:val="none" w:sz="0" w:space="0" w:color="auto"/>
            <w:bottom w:val="none" w:sz="0" w:space="0" w:color="auto"/>
            <w:right w:val="none" w:sz="0" w:space="0" w:color="auto"/>
          </w:divBdr>
        </w:div>
        <w:div w:id="941836197">
          <w:marLeft w:val="0"/>
          <w:marRight w:val="0"/>
          <w:marTop w:val="0"/>
          <w:marBottom w:val="0"/>
          <w:divBdr>
            <w:top w:val="none" w:sz="0" w:space="0" w:color="auto"/>
            <w:left w:val="none" w:sz="0" w:space="0" w:color="auto"/>
            <w:bottom w:val="none" w:sz="0" w:space="0" w:color="auto"/>
            <w:right w:val="none" w:sz="0" w:space="0" w:color="auto"/>
          </w:divBdr>
        </w:div>
        <w:div w:id="384527383">
          <w:marLeft w:val="0"/>
          <w:marRight w:val="0"/>
          <w:marTop w:val="0"/>
          <w:marBottom w:val="0"/>
          <w:divBdr>
            <w:top w:val="none" w:sz="0" w:space="0" w:color="auto"/>
            <w:left w:val="none" w:sz="0" w:space="0" w:color="auto"/>
            <w:bottom w:val="none" w:sz="0" w:space="0" w:color="auto"/>
            <w:right w:val="none" w:sz="0" w:space="0" w:color="auto"/>
          </w:divBdr>
        </w:div>
        <w:div w:id="1540510866">
          <w:marLeft w:val="0"/>
          <w:marRight w:val="0"/>
          <w:marTop w:val="0"/>
          <w:marBottom w:val="0"/>
          <w:divBdr>
            <w:top w:val="none" w:sz="0" w:space="0" w:color="auto"/>
            <w:left w:val="none" w:sz="0" w:space="0" w:color="auto"/>
            <w:bottom w:val="none" w:sz="0" w:space="0" w:color="auto"/>
            <w:right w:val="none" w:sz="0" w:space="0" w:color="auto"/>
          </w:divBdr>
        </w:div>
        <w:div w:id="249897915">
          <w:marLeft w:val="0"/>
          <w:marRight w:val="0"/>
          <w:marTop w:val="0"/>
          <w:marBottom w:val="0"/>
          <w:divBdr>
            <w:top w:val="none" w:sz="0" w:space="0" w:color="auto"/>
            <w:left w:val="none" w:sz="0" w:space="0" w:color="auto"/>
            <w:bottom w:val="none" w:sz="0" w:space="0" w:color="auto"/>
            <w:right w:val="none" w:sz="0" w:space="0" w:color="auto"/>
          </w:divBdr>
        </w:div>
        <w:div w:id="1288781559">
          <w:marLeft w:val="0"/>
          <w:marRight w:val="0"/>
          <w:marTop w:val="0"/>
          <w:marBottom w:val="0"/>
          <w:divBdr>
            <w:top w:val="none" w:sz="0" w:space="0" w:color="auto"/>
            <w:left w:val="none" w:sz="0" w:space="0" w:color="auto"/>
            <w:bottom w:val="none" w:sz="0" w:space="0" w:color="auto"/>
            <w:right w:val="none" w:sz="0" w:space="0" w:color="auto"/>
          </w:divBdr>
        </w:div>
        <w:div w:id="410785164">
          <w:marLeft w:val="0"/>
          <w:marRight w:val="0"/>
          <w:marTop w:val="0"/>
          <w:marBottom w:val="0"/>
          <w:divBdr>
            <w:top w:val="none" w:sz="0" w:space="0" w:color="auto"/>
            <w:left w:val="none" w:sz="0" w:space="0" w:color="auto"/>
            <w:bottom w:val="none" w:sz="0" w:space="0" w:color="auto"/>
            <w:right w:val="none" w:sz="0" w:space="0" w:color="auto"/>
          </w:divBdr>
        </w:div>
        <w:div w:id="680743633">
          <w:marLeft w:val="0"/>
          <w:marRight w:val="0"/>
          <w:marTop w:val="0"/>
          <w:marBottom w:val="0"/>
          <w:divBdr>
            <w:top w:val="none" w:sz="0" w:space="0" w:color="auto"/>
            <w:left w:val="none" w:sz="0" w:space="0" w:color="auto"/>
            <w:bottom w:val="none" w:sz="0" w:space="0" w:color="auto"/>
            <w:right w:val="none" w:sz="0" w:space="0" w:color="auto"/>
          </w:divBdr>
        </w:div>
        <w:div w:id="1292133287">
          <w:marLeft w:val="0"/>
          <w:marRight w:val="0"/>
          <w:marTop w:val="0"/>
          <w:marBottom w:val="0"/>
          <w:divBdr>
            <w:top w:val="none" w:sz="0" w:space="0" w:color="auto"/>
            <w:left w:val="none" w:sz="0" w:space="0" w:color="auto"/>
            <w:bottom w:val="none" w:sz="0" w:space="0" w:color="auto"/>
            <w:right w:val="none" w:sz="0" w:space="0" w:color="auto"/>
          </w:divBdr>
        </w:div>
        <w:div w:id="566648615">
          <w:marLeft w:val="0"/>
          <w:marRight w:val="0"/>
          <w:marTop w:val="0"/>
          <w:marBottom w:val="0"/>
          <w:divBdr>
            <w:top w:val="none" w:sz="0" w:space="0" w:color="auto"/>
            <w:left w:val="none" w:sz="0" w:space="0" w:color="auto"/>
            <w:bottom w:val="none" w:sz="0" w:space="0" w:color="auto"/>
            <w:right w:val="none" w:sz="0" w:space="0" w:color="auto"/>
          </w:divBdr>
        </w:div>
        <w:div w:id="98574176">
          <w:marLeft w:val="0"/>
          <w:marRight w:val="0"/>
          <w:marTop w:val="0"/>
          <w:marBottom w:val="0"/>
          <w:divBdr>
            <w:top w:val="none" w:sz="0" w:space="0" w:color="auto"/>
            <w:left w:val="none" w:sz="0" w:space="0" w:color="auto"/>
            <w:bottom w:val="none" w:sz="0" w:space="0" w:color="auto"/>
            <w:right w:val="none" w:sz="0" w:space="0" w:color="auto"/>
          </w:divBdr>
        </w:div>
        <w:div w:id="1038549883">
          <w:marLeft w:val="0"/>
          <w:marRight w:val="0"/>
          <w:marTop w:val="0"/>
          <w:marBottom w:val="0"/>
          <w:divBdr>
            <w:top w:val="none" w:sz="0" w:space="0" w:color="auto"/>
            <w:left w:val="none" w:sz="0" w:space="0" w:color="auto"/>
            <w:bottom w:val="none" w:sz="0" w:space="0" w:color="auto"/>
            <w:right w:val="none" w:sz="0" w:space="0" w:color="auto"/>
          </w:divBdr>
        </w:div>
        <w:div w:id="163402416">
          <w:marLeft w:val="0"/>
          <w:marRight w:val="0"/>
          <w:marTop w:val="0"/>
          <w:marBottom w:val="0"/>
          <w:divBdr>
            <w:top w:val="none" w:sz="0" w:space="0" w:color="auto"/>
            <w:left w:val="none" w:sz="0" w:space="0" w:color="auto"/>
            <w:bottom w:val="none" w:sz="0" w:space="0" w:color="auto"/>
            <w:right w:val="none" w:sz="0" w:space="0" w:color="auto"/>
          </w:divBdr>
        </w:div>
        <w:div w:id="1307709454">
          <w:marLeft w:val="0"/>
          <w:marRight w:val="0"/>
          <w:marTop w:val="0"/>
          <w:marBottom w:val="0"/>
          <w:divBdr>
            <w:top w:val="none" w:sz="0" w:space="0" w:color="auto"/>
            <w:left w:val="none" w:sz="0" w:space="0" w:color="auto"/>
            <w:bottom w:val="none" w:sz="0" w:space="0" w:color="auto"/>
            <w:right w:val="none" w:sz="0" w:space="0" w:color="auto"/>
          </w:divBdr>
        </w:div>
        <w:div w:id="1738745400">
          <w:marLeft w:val="0"/>
          <w:marRight w:val="0"/>
          <w:marTop w:val="0"/>
          <w:marBottom w:val="0"/>
          <w:divBdr>
            <w:top w:val="none" w:sz="0" w:space="0" w:color="auto"/>
            <w:left w:val="none" w:sz="0" w:space="0" w:color="auto"/>
            <w:bottom w:val="none" w:sz="0" w:space="0" w:color="auto"/>
            <w:right w:val="none" w:sz="0" w:space="0" w:color="auto"/>
          </w:divBdr>
        </w:div>
        <w:div w:id="1174415417">
          <w:marLeft w:val="0"/>
          <w:marRight w:val="0"/>
          <w:marTop w:val="0"/>
          <w:marBottom w:val="0"/>
          <w:divBdr>
            <w:top w:val="none" w:sz="0" w:space="0" w:color="auto"/>
            <w:left w:val="none" w:sz="0" w:space="0" w:color="auto"/>
            <w:bottom w:val="none" w:sz="0" w:space="0" w:color="auto"/>
            <w:right w:val="none" w:sz="0" w:space="0" w:color="auto"/>
          </w:divBdr>
        </w:div>
        <w:div w:id="699819740">
          <w:marLeft w:val="0"/>
          <w:marRight w:val="0"/>
          <w:marTop w:val="0"/>
          <w:marBottom w:val="0"/>
          <w:divBdr>
            <w:top w:val="none" w:sz="0" w:space="0" w:color="auto"/>
            <w:left w:val="none" w:sz="0" w:space="0" w:color="auto"/>
            <w:bottom w:val="none" w:sz="0" w:space="0" w:color="auto"/>
            <w:right w:val="none" w:sz="0" w:space="0" w:color="auto"/>
          </w:divBdr>
        </w:div>
        <w:div w:id="809371712">
          <w:marLeft w:val="0"/>
          <w:marRight w:val="0"/>
          <w:marTop w:val="0"/>
          <w:marBottom w:val="0"/>
          <w:divBdr>
            <w:top w:val="none" w:sz="0" w:space="0" w:color="auto"/>
            <w:left w:val="none" w:sz="0" w:space="0" w:color="auto"/>
            <w:bottom w:val="none" w:sz="0" w:space="0" w:color="auto"/>
            <w:right w:val="none" w:sz="0" w:space="0" w:color="auto"/>
          </w:divBdr>
        </w:div>
        <w:div w:id="2133207369">
          <w:marLeft w:val="0"/>
          <w:marRight w:val="0"/>
          <w:marTop w:val="0"/>
          <w:marBottom w:val="0"/>
          <w:divBdr>
            <w:top w:val="none" w:sz="0" w:space="0" w:color="auto"/>
            <w:left w:val="none" w:sz="0" w:space="0" w:color="auto"/>
            <w:bottom w:val="none" w:sz="0" w:space="0" w:color="auto"/>
            <w:right w:val="none" w:sz="0" w:space="0" w:color="auto"/>
          </w:divBdr>
        </w:div>
        <w:div w:id="1919097897">
          <w:marLeft w:val="0"/>
          <w:marRight w:val="0"/>
          <w:marTop w:val="0"/>
          <w:marBottom w:val="0"/>
          <w:divBdr>
            <w:top w:val="none" w:sz="0" w:space="0" w:color="auto"/>
            <w:left w:val="none" w:sz="0" w:space="0" w:color="auto"/>
            <w:bottom w:val="none" w:sz="0" w:space="0" w:color="auto"/>
            <w:right w:val="none" w:sz="0" w:space="0" w:color="auto"/>
          </w:divBdr>
        </w:div>
        <w:div w:id="1388917234">
          <w:marLeft w:val="0"/>
          <w:marRight w:val="0"/>
          <w:marTop w:val="0"/>
          <w:marBottom w:val="0"/>
          <w:divBdr>
            <w:top w:val="none" w:sz="0" w:space="0" w:color="auto"/>
            <w:left w:val="none" w:sz="0" w:space="0" w:color="auto"/>
            <w:bottom w:val="none" w:sz="0" w:space="0" w:color="auto"/>
            <w:right w:val="none" w:sz="0" w:space="0" w:color="auto"/>
          </w:divBdr>
        </w:div>
      </w:divsChild>
    </w:div>
    <w:div w:id="932319362">
      <w:bodyDiv w:val="1"/>
      <w:marLeft w:val="0"/>
      <w:marRight w:val="0"/>
      <w:marTop w:val="0"/>
      <w:marBottom w:val="0"/>
      <w:divBdr>
        <w:top w:val="none" w:sz="0" w:space="0" w:color="auto"/>
        <w:left w:val="none" w:sz="0" w:space="0" w:color="auto"/>
        <w:bottom w:val="none" w:sz="0" w:space="0" w:color="auto"/>
        <w:right w:val="none" w:sz="0" w:space="0" w:color="auto"/>
      </w:divBdr>
      <w:divsChild>
        <w:div w:id="686441650">
          <w:marLeft w:val="0"/>
          <w:marRight w:val="0"/>
          <w:marTop w:val="0"/>
          <w:marBottom w:val="0"/>
          <w:divBdr>
            <w:top w:val="none" w:sz="0" w:space="0" w:color="auto"/>
            <w:left w:val="none" w:sz="0" w:space="0" w:color="auto"/>
            <w:bottom w:val="none" w:sz="0" w:space="0" w:color="auto"/>
            <w:right w:val="none" w:sz="0" w:space="0" w:color="auto"/>
          </w:divBdr>
        </w:div>
        <w:div w:id="260724556">
          <w:marLeft w:val="0"/>
          <w:marRight w:val="0"/>
          <w:marTop w:val="0"/>
          <w:marBottom w:val="0"/>
          <w:divBdr>
            <w:top w:val="none" w:sz="0" w:space="0" w:color="auto"/>
            <w:left w:val="none" w:sz="0" w:space="0" w:color="auto"/>
            <w:bottom w:val="none" w:sz="0" w:space="0" w:color="auto"/>
            <w:right w:val="none" w:sz="0" w:space="0" w:color="auto"/>
          </w:divBdr>
        </w:div>
        <w:div w:id="811293813">
          <w:marLeft w:val="0"/>
          <w:marRight w:val="0"/>
          <w:marTop w:val="0"/>
          <w:marBottom w:val="0"/>
          <w:divBdr>
            <w:top w:val="none" w:sz="0" w:space="0" w:color="auto"/>
            <w:left w:val="none" w:sz="0" w:space="0" w:color="auto"/>
            <w:bottom w:val="none" w:sz="0" w:space="0" w:color="auto"/>
            <w:right w:val="none" w:sz="0" w:space="0" w:color="auto"/>
          </w:divBdr>
        </w:div>
        <w:div w:id="177234131">
          <w:marLeft w:val="0"/>
          <w:marRight w:val="0"/>
          <w:marTop w:val="0"/>
          <w:marBottom w:val="0"/>
          <w:divBdr>
            <w:top w:val="none" w:sz="0" w:space="0" w:color="auto"/>
            <w:left w:val="none" w:sz="0" w:space="0" w:color="auto"/>
            <w:bottom w:val="none" w:sz="0" w:space="0" w:color="auto"/>
            <w:right w:val="none" w:sz="0" w:space="0" w:color="auto"/>
          </w:divBdr>
        </w:div>
        <w:div w:id="343899775">
          <w:marLeft w:val="0"/>
          <w:marRight w:val="0"/>
          <w:marTop w:val="0"/>
          <w:marBottom w:val="0"/>
          <w:divBdr>
            <w:top w:val="none" w:sz="0" w:space="0" w:color="auto"/>
            <w:left w:val="none" w:sz="0" w:space="0" w:color="auto"/>
            <w:bottom w:val="none" w:sz="0" w:space="0" w:color="auto"/>
            <w:right w:val="none" w:sz="0" w:space="0" w:color="auto"/>
          </w:divBdr>
        </w:div>
        <w:div w:id="1887598328">
          <w:marLeft w:val="0"/>
          <w:marRight w:val="0"/>
          <w:marTop w:val="0"/>
          <w:marBottom w:val="0"/>
          <w:divBdr>
            <w:top w:val="none" w:sz="0" w:space="0" w:color="auto"/>
            <w:left w:val="none" w:sz="0" w:space="0" w:color="auto"/>
            <w:bottom w:val="none" w:sz="0" w:space="0" w:color="auto"/>
            <w:right w:val="none" w:sz="0" w:space="0" w:color="auto"/>
          </w:divBdr>
        </w:div>
      </w:divsChild>
    </w:div>
    <w:div w:id="942809557">
      <w:bodyDiv w:val="1"/>
      <w:marLeft w:val="0"/>
      <w:marRight w:val="0"/>
      <w:marTop w:val="0"/>
      <w:marBottom w:val="0"/>
      <w:divBdr>
        <w:top w:val="none" w:sz="0" w:space="0" w:color="auto"/>
        <w:left w:val="none" w:sz="0" w:space="0" w:color="auto"/>
        <w:bottom w:val="none" w:sz="0" w:space="0" w:color="auto"/>
        <w:right w:val="none" w:sz="0" w:space="0" w:color="auto"/>
      </w:divBdr>
      <w:divsChild>
        <w:div w:id="791559983">
          <w:marLeft w:val="0"/>
          <w:marRight w:val="0"/>
          <w:marTop w:val="0"/>
          <w:marBottom w:val="0"/>
          <w:divBdr>
            <w:top w:val="none" w:sz="0" w:space="0" w:color="auto"/>
            <w:left w:val="none" w:sz="0" w:space="0" w:color="auto"/>
            <w:bottom w:val="none" w:sz="0" w:space="0" w:color="auto"/>
            <w:right w:val="none" w:sz="0" w:space="0" w:color="auto"/>
          </w:divBdr>
          <w:divsChild>
            <w:div w:id="224999530">
              <w:marLeft w:val="0"/>
              <w:marRight w:val="0"/>
              <w:marTop w:val="0"/>
              <w:marBottom w:val="0"/>
              <w:divBdr>
                <w:top w:val="none" w:sz="0" w:space="0" w:color="auto"/>
                <w:left w:val="none" w:sz="0" w:space="0" w:color="auto"/>
                <w:bottom w:val="none" w:sz="0" w:space="0" w:color="auto"/>
                <w:right w:val="none" w:sz="0" w:space="0" w:color="auto"/>
              </w:divBdr>
            </w:div>
            <w:div w:id="1256595155">
              <w:marLeft w:val="0"/>
              <w:marRight w:val="0"/>
              <w:marTop w:val="0"/>
              <w:marBottom w:val="0"/>
              <w:divBdr>
                <w:top w:val="none" w:sz="0" w:space="0" w:color="auto"/>
                <w:left w:val="none" w:sz="0" w:space="0" w:color="auto"/>
                <w:bottom w:val="none" w:sz="0" w:space="0" w:color="auto"/>
                <w:right w:val="none" w:sz="0" w:space="0" w:color="auto"/>
              </w:divBdr>
            </w:div>
            <w:div w:id="939944615">
              <w:marLeft w:val="0"/>
              <w:marRight w:val="0"/>
              <w:marTop w:val="0"/>
              <w:marBottom w:val="0"/>
              <w:divBdr>
                <w:top w:val="none" w:sz="0" w:space="0" w:color="auto"/>
                <w:left w:val="none" w:sz="0" w:space="0" w:color="auto"/>
                <w:bottom w:val="none" w:sz="0" w:space="0" w:color="auto"/>
                <w:right w:val="none" w:sz="0" w:space="0" w:color="auto"/>
              </w:divBdr>
            </w:div>
          </w:divsChild>
        </w:div>
        <w:div w:id="1668707460">
          <w:marLeft w:val="0"/>
          <w:marRight w:val="0"/>
          <w:marTop w:val="0"/>
          <w:marBottom w:val="0"/>
          <w:divBdr>
            <w:top w:val="none" w:sz="0" w:space="0" w:color="auto"/>
            <w:left w:val="none" w:sz="0" w:space="0" w:color="auto"/>
            <w:bottom w:val="none" w:sz="0" w:space="0" w:color="auto"/>
            <w:right w:val="none" w:sz="0" w:space="0" w:color="auto"/>
          </w:divBdr>
          <w:divsChild>
            <w:div w:id="1558781109">
              <w:marLeft w:val="0"/>
              <w:marRight w:val="0"/>
              <w:marTop w:val="0"/>
              <w:marBottom w:val="0"/>
              <w:divBdr>
                <w:top w:val="none" w:sz="0" w:space="0" w:color="auto"/>
                <w:left w:val="none" w:sz="0" w:space="0" w:color="auto"/>
                <w:bottom w:val="none" w:sz="0" w:space="0" w:color="auto"/>
                <w:right w:val="none" w:sz="0" w:space="0" w:color="auto"/>
              </w:divBdr>
            </w:div>
            <w:div w:id="1390954983">
              <w:marLeft w:val="0"/>
              <w:marRight w:val="0"/>
              <w:marTop w:val="0"/>
              <w:marBottom w:val="0"/>
              <w:divBdr>
                <w:top w:val="none" w:sz="0" w:space="0" w:color="auto"/>
                <w:left w:val="none" w:sz="0" w:space="0" w:color="auto"/>
                <w:bottom w:val="none" w:sz="0" w:space="0" w:color="auto"/>
                <w:right w:val="none" w:sz="0" w:space="0" w:color="auto"/>
              </w:divBdr>
            </w:div>
            <w:div w:id="1276212058">
              <w:marLeft w:val="0"/>
              <w:marRight w:val="0"/>
              <w:marTop w:val="0"/>
              <w:marBottom w:val="0"/>
              <w:divBdr>
                <w:top w:val="none" w:sz="0" w:space="0" w:color="auto"/>
                <w:left w:val="none" w:sz="0" w:space="0" w:color="auto"/>
                <w:bottom w:val="none" w:sz="0" w:space="0" w:color="auto"/>
                <w:right w:val="none" w:sz="0" w:space="0" w:color="auto"/>
              </w:divBdr>
            </w:div>
            <w:div w:id="1641349195">
              <w:marLeft w:val="0"/>
              <w:marRight w:val="0"/>
              <w:marTop w:val="0"/>
              <w:marBottom w:val="0"/>
              <w:divBdr>
                <w:top w:val="none" w:sz="0" w:space="0" w:color="auto"/>
                <w:left w:val="none" w:sz="0" w:space="0" w:color="auto"/>
                <w:bottom w:val="none" w:sz="0" w:space="0" w:color="auto"/>
                <w:right w:val="none" w:sz="0" w:space="0" w:color="auto"/>
              </w:divBdr>
            </w:div>
            <w:div w:id="1377466095">
              <w:marLeft w:val="0"/>
              <w:marRight w:val="0"/>
              <w:marTop w:val="0"/>
              <w:marBottom w:val="0"/>
              <w:divBdr>
                <w:top w:val="none" w:sz="0" w:space="0" w:color="auto"/>
                <w:left w:val="none" w:sz="0" w:space="0" w:color="auto"/>
                <w:bottom w:val="none" w:sz="0" w:space="0" w:color="auto"/>
                <w:right w:val="none" w:sz="0" w:space="0" w:color="auto"/>
              </w:divBdr>
            </w:div>
          </w:divsChild>
        </w:div>
        <w:div w:id="373044180">
          <w:marLeft w:val="0"/>
          <w:marRight w:val="0"/>
          <w:marTop w:val="0"/>
          <w:marBottom w:val="0"/>
          <w:divBdr>
            <w:top w:val="none" w:sz="0" w:space="0" w:color="auto"/>
            <w:left w:val="none" w:sz="0" w:space="0" w:color="auto"/>
            <w:bottom w:val="none" w:sz="0" w:space="0" w:color="auto"/>
            <w:right w:val="none" w:sz="0" w:space="0" w:color="auto"/>
          </w:divBdr>
        </w:div>
        <w:div w:id="1586836793">
          <w:marLeft w:val="0"/>
          <w:marRight w:val="0"/>
          <w:marTop w:val="0"/>
          <w:marBottom w:val="0"/>
          <w:divBdr>
            <w:top w:val="none" w:sz="0" w:space="0" w:color="auto"/>
            <w:left w:val="none" w:sz="0" w:space="0" w:color="auto"/>
            <w:bottom w:val="none" w:sz="0" w:space="0" w:color="auto"/>
            <w:right w:val="none" w:sz="0" w:space="0" w:color="auto"/>
          </w:divBdr>
        </w:div>
        <w:div w:id="1503861545">
          <w:marLeft w:val="0"/>
          <w:marRight w:val="0"/>
          <w:marTop w:val="0"/>
          <w:marBottom w:val="0"/>
          <w:divBdr>
            <w:top w:val="none" w:sz="0" w:space="0" w:color="auto"/>
            <w:left w:val="none" w:sz="0" w:space="0" w:color="auto"/>
            <w:bottom w:val="none" w:sz="0" w:space="0" w:color="auto"/>
            <w:right w:val="none" w:sz="0" w:space="0" w:color="auto"/>
          </w:divBdr>
        </w:div>
        <w:div w:id="135807769">
          <w:marLeft w:val="0"/>
          <w:marRight w:val="0"/>
          <w:marTop w:val="0"/>
          <w:marBottom w:val="0"/>
          <w:divBdr>
            <w:top w:val="none" w:sz="0" w:space="0" w:color="auto"/>
            <w:left w:val="none" w:sz="0" w:space="0" w:color="auto"/>
            <w:bottom w:val="none" w:sz="0" w:space="0" w:color="auto"/>
            <w:right w:val="none" w:sz="0" w:space="0" w:color="auto"/>
          </w:divBdr>
        </w:div>
        <w:div w:id="1058670218">
          <w:marLeft w:val="0"/>
          <w:marRight w:val="0"/>
          <w:marTop w:val="0"/>
          <w:marBottom w:val="0"/>
          <w:divBdr>
            <w:top w:val="none" w:sz="0" w:space="0" w:color="auto"/>
            <w:left w:val="none" w:sz="0" w:space="0" w:color="auto"/>
            <w:bottom w:val="none" w:sz="0" w:space="0" w:color="auto"/>
            <w:right w:val="none" w:sz="0" w:space="0" w:color="auto"/>
          </w:divBdr>
        </w:div>
        <w:div w:id="1839955912">
          <w:marLeft w:val="0"/>
          <w:marRight w:val="0"/>
          <w:marTop w:val="0"/>
          <w:marBottom w:val="0"/>
          <w:divBdr>
            <w:top w:val="none" w:sz="0" w:space="0" w:color="auto"/>
            <w:left w:val="none" w:sz="0" w:space="0" w:color="auto"/>
            <w:bottom w:val="none" w:sz="0" w:space="0" w:color="auto"/>
            <w:right w:val="none" w:sz="0" w:space="0" w:color="auto"/>
          </w:divBdr>
        </w:div>
        <w:div w:id="1432893197">
          <w:marLeft w:val="0"/>
          <w:marRight w:val="0"/>
          <w:marTop w:val="0"/>
          <w:marBottom w:val="0"/>
          <w:divBdr>
            <w:top w:val="none" w:sz="0" w:space="0" w:color="auto"/>
            <w:left w:val="none" w:sz="0" w:space="0" w:color="auto"/>
            <w:bottom w:val="none" w:sz="0" w:space="0" w:color="auto"/>
            <w:right w:val="none" w:sz="0" w:space="0" w:color="auto"/>
          </w:divBdr>
        </w:div>
        <w:div w:id="2031686552">
          <w:marLeft w:val="0"/>
          <w:marRight w:val="0"/>
          <w:marTop w:val="0"/>
          <w:marBottom w:val="0"/>
          <w:divBdr>
            <w:top w:val="none" w:sz="0" w:space="0" w:color="auto"/>
            <w:left w:val="none" w:sz="0" w:space="0" w:color="auto"/>
            <w:bottom w:val="none" w:sz="0" w:space="0" w:color="auto"/>
            <w:right w:val="none" w:sz="0" w:space="0" w:color="auto"/>
          </w:divBdr>
        </w:div>
        <w:div w:id="796140194">
          <w:marLeft w:val="0"/>
          <w:marRight w:val="0"/>
          <w:marTop w:val="0"/>
          <w:marBottom w:val="0"/>
          <w:divBdr>
            <w:top w:val="none" w:sz="0" w:space="0" w:color="auto"/>
            <w:left w:val="none" w:sz="0" w:space="0" w:color="auto"/>
            <w:bottom w:val="none" w:sz="0" w:space="0" w:color="auto"/>
            <w:right w:val="none" w:sz="0" w:space="0" w:color="auto"/>
          </w:divBdr>
        </w:div>
        <w:div w:id="931742868">
          <w:marLeft w:val="0"/>
          <w:marRight w:val="0"/>
          <w:marTop w:val="0"/>
          <w:marBottom w:val="0"/>
          <w:divBdr>
            <w:top w:val="none" w:sz="0" w:space="0" w:color="auto"/>
            <w:left w:val="none" w:sz="0" w:space="0" w:color="auto"/>
            <w:bottom w:val="none" w:sz="0" w:space="0" w:color="auto"/>
            <w:right w:val="none" w:sz="0" w:space="0" w:color="auto"/>
          </w:divBdr>
        </w:div>
        <w:div w:id="128011593">
          <w:marLeft w:val="0"/>
          <w:marRight w:val="0"/>
          <w:marTop w:val="0"/>
          <w:marBottom w:val="0"/>
          <w:divBdr>
            <w:top w:val="none" w:sz="0" w:space="0" w:color="auto"/>
            <w:left w:val="none" w:sz="0" w:space="0" w:color="auto"/>
            <w:bottom w:val="none" w:sz="0" w:space="0" w:color="auto"/>
            <w:right w:val="none" w:sz="0" w:space="0" w:color="auto"/>
          </w:divBdr>
        </w:div>
        <w:div w:id="240333972">
          <w:marLeft w:val="0"/>
          <w:marRight w:val="0"/>
          <w:marTop w:val="0"/>
          <w:marBottom w:val="0"/>
          <w:divBdr>
            <w:top w:val="none" w:sz="0" w:space="0" w:color="auto"/>
            <w:left w:val="none" w:sz="0" w:space="0" w:color="auto"/>
            <w:bottom w:val="none" w:sz="0" w:space="0" w:color="auto"/>
            <w:right w:val="none" w:sz="0" w:space="0" w:color="auto"/>
          </w:divBdr>
        </w:div>
        <w:div w:id="868226901">
          <w:marLeft w:val="0"/>
          <w:marRight w:val="0"/>
          <w:marTop w:val="0"/>
          <w:marBottom w:val="0"/>
          <w:divBdr>
            <w:top w:val="none" w:sz="0" w:space="0" w:color="auto"/>
            <w:left w:val="none" w:sz="0" w:space="0" w:color="auto"/>
            <w:bottom w:val="none" w:sz="0" w:space="0" w:color="auto"/>
            <w:right w:val="none" w:sz="0" w:space="0" w:color="auto"/>
          </w:divBdr>
        </w:div>
        <w:div w:id="746803265">
          <w:marLeft w:val="0"/>
          <w:marRight w:val="0"/>
          <w:marTop w:val="0"/>
          <w:marBottom w:val="0"/>
          <w:divBdr>
            <w:top w:val="none" w:sz="0" w:space="0" w:color="auto"/>
            <w:left w:val="none" w:sz="0" w:space="0" w:color="auto"/>
            <w:bottom w:val="none" w:sz="0" w:space="0" w:color="auto"/>
            <w:right w:val="none" w:sz="0" w:space="0" w:color="auto"/>
          </w:divBdr>
        </w:div>
        <w:div w:id="1827237377">
          <w:marLeft w:val="0"/>
          <w:marRight w:val="0"/>
          <w:marTop w:val="0"/>
          <w:marBottom w:val="0"/>
          <w:divBdr>
            <w:top w:val="none" w:sz="0" w:space="0" w:color="auto"/>
            <w:left w:val="none" w:sz="0" w:space="0" w:color="auto"/>
            <w:bottom w:val="none" w:sz="0" w:space="0" w:color="auto"/>
            <w:right w:val="none" w:sz="0" w:space="0" w:color="auto"/>
          </w:divBdr>
        </w:div>
        <w:div w:id="905530539">
          <w:marLeft w:val="0"/>
          <w:marRight w:val="0"/>
          <w:marTop w:val="0"/>
          <w:marBottom w:val="0"/>
          <w:divBdr>
            <w:top w:val="none" w:sz="0" w:space="0" w:color="auto"/>
            <w:left w:val="none" w:sz="0" w:space="0" w:color="auto"/>
            <w:bottom w:val="none" w:sz="0" w:space="0" w:color="auto"/>
            <w:right w:val="none" w:sz="0" w:space="0" w:color="auto"/>
          </w:divBdr>
        </w:div>
        <w:div w:id="1500148939">
          <w:marLeft w:val="0"/>
          <w:marRight w:val="0"/>
          <w:marTop w:val="0"/>
          <w:marBottom w:val="0"/>
          <w:divBdr>
            <w:top w:val="none" w:sz="0" w:space="0" w:color="auto"/>
            <w:left w:val="none" w:sz="0" w:space="0" w:color="auto"/>
            <w:bottom w:val="none" w:sz="0" w:space="0" w:color="auto"/>
            <w:right w:val="none" w:sz="0" w:space="0" w:color="auto"/>
          </w:divBdr>
        </w:div>
        <w:div w:id="1024483394">
          <w:marLeft w:val="0"/>
          <w:marRight w:val="0"/>
          <w:marTop w:val="0"/>
          <w:marBottom w:val="0"/>
          <w:divBdr>
            <w:top w:val="none" w:sz="0" w:space="0" w:color="auto"/>
            <w:left w:val="none" w:sz="0" w:space="0" w:color="auto"/>
            <w:bottom w:val="none" w:sz="0" w:space="0" w:color="auto"/>
            <w:right w:val="none" w:sz="0" w:space="0" w:color="auto"/>
          </w:divBdr>
        </w:div>
        <w:div w:id="1778601680">
          <w:marLeft w:val="0"/>
          <w:marRight w:val="0"/>
          <w:marTop w:val="0"/>
          <w:marBottom w:val="0"/>
          <w:divBdr>
            <w:top w:val="none" w:sz="0" w:space="0" w:color="auto"/>
            <w:left w:val="none" w:sz="0" w:space="0" w:color="auto"/>
            <w:bottom w:val="none" w:sz="0" w:space="0" w:color="auto"/>
            <w:right w:val="none" w:sz="0" w:space="0" w:color="auto"/>
          </w:divBdr>
        </w:div>
        <w:div w:id="428160680">
          <w:marLeft w:val="0"/>
          <w:marRight w:val="0"/>
          <w:marTop w:val="0"/>
          <w:marBottom w:val="0"/>
          <w:divBdr>
            <w:top w:val="none" w:sz="0" w:space="0" w:color="auto"/>
            <w:left w:val="none" w:sz="0" w:space="0" w:color="auto"/>
            <w:bottom w:val="none" w:sz="0" w:space="0" w:color="auto"/>
            <w:right w:val="none" w:sz="0" w:space="0" w:color="auto"/>
          </w:divBdr>
        </w:div>
        <w:div w:id="1637563292">
          <w:marLeft w:val="0"/>
          <w:marRight w:val="0"/>
          <w:marTop w:val="0"/>
          <w:marBottom w:val="0"/>
          <w:divBdr>
            <w:top w:val="none" w:sz="0" w:space="0" w:color="auto"/>
            <w:left w:val="none" w:sz="0" w:space="0" w:color="auto"/>
            <w:bottom w:val="none" w:sz="0" w:space="0" w:color="auto"/>
            <w:right w:val="none" w:sz="0" w:space="0" w:color="auto"/>
          </w:divBdr>
        </w:div>
        <w:div w:id="1708487613">
          <w:marLeft w:val="0"/>
          <w:marRight w:val="0"/>
          <w:marTop w:val="0"/>
          <w:marBottom w:val="0"/>
          <w:divBdr>
            <w:top w:val="none" w:sz="0" w:space="0" w:color="auto"/>
            <w:left w:val="none" w:sz="0" w:space="0" w:color="auto"/>
            <w:bottom w:val="none" w:sz="0" w:space="0" w:color="auto"/>
            <w:right w:val="none" w:sz="0" w:space="0" w:color="auto"/>
          </w:divBdr>
        </w:div>
        <w:div w:id="1348092840">
          <w:marLeft w:val="0"/>
          <w:marRight w:val="0"/>
          <w:marTop w:val="0"/>
          <w:marBottom w:val="0"/>
          <w:divBdr>
            <w:top w:val="none" w:sz="0" w:space="0" w:color="auto"/>
            <w:left w:val="none" w:sz="0" w:space="0" w:color="auto"/>
            <w:bottom w:val="none" w:sz="0" w:space="0" w:color="auto"/>
            <w:right w:val="none" w:sz="0" w:space="0" w:color="auto"/>
          </w:divBdr>
        </w:div>
        <w:div w:id="418412148">
          <w:marLeft w:val="0"/>
          <w:marRight w:val="0"/>
          <w:marTop w:val="0"/>
          <w:marBottom w:val="0"/>
          <w:divBdr>
            <w:top w:val="none" w:sz="0" w:space="0" w:color="auto"/>
            <w:left w:val="none" w:sz="0" w:space="0" w:color="auto"/>
            <w:bottom w:val="none" w:sz="0" w:space="0" w:color="auto"/>
            <w:right w:val="none" w:sz="0" w:space="0" w:color="auto"/>
          </w:divBdr>
        </w:div>
        <w:div w:id="2005619374">
          <w:marLeft w:val="0"/>
          <w:marRight w:val="0"/>
          <w:marTop w:val="0"/>
          <w:marBottom w:val="0"/>
          <w:divBdr>
            <w:top w:val="none" w:sz="0" w:space="0" w:color="auto"/>
            <w:left w:val="none" w:sz="0" w:space="0" w:color="auto"/>
            <w:bottom w:val="none" w:sz="0" w:space="0" w:color="auto"/>
            <w:right w:val="none" w:sz="0" w:space="0" w:color="auto"/>
          </w:divBdr>
        </w:div>
        <w:div w:id="132842763">
          <w:marLeft w:val="0"/>
          <w:marRight w:val="0"/>
          <w:marTop w:val="0"/>
          <w:marBottom w:val="0"/>
          <w:divBdr>
            <w:top w:val="none" w:sz="0" w:space="0" w:color="auto"/>
            <w:left w:val="none" w:sz="0" w:space="0" w:color="auto"/>
            <w:bottom w:val="none" w:sz="0" w:space="0" w:color="auto"/>
            <w:right w:val="none" w:sz="0" w:space="0" w:color="auto"/>
          </w:divBdr>
        </w:div>
        <w:div w:id="7415612">
          <w:marLeft w:val="0"/>
          <w:marRight w:val="0"/>
          <w:marTop w:val="0"/>
          <w:marBottom w:val="0"/>
          <w:divBdr>
            <w:top w:val="none" w:sz="0" w:space="0" w:color="auto"/>
            <w:left w:val="none" w:sz="0" w:space="0" w:color="auto"/>
            <w:bottom w:val="none" w:sz="0" w:space="0" w:color="auto"/>
            <w:right w:val="none" w:sz="0" w:space="0" w:color="auto"/>
          </w:divBdr>
        </w:div>
        <w:div w:id="889265306">
          <w:marLeft w:val="0"/>
          <w:marRight w:val="0"/>
          <w:marTop w:val="0"/>
          <w:marBottom w:val="0"/>
          <w:divBdr>
            <w:top w:val="none" w:sz="0" w:space="0" w:color="auto"/>
            <w:left w:val="none" w:sz="0" w:space="0" w:color="auto"/>
            <w:bottom w:val="none" w:sz="0" w:space="0" w:color="auto"/>
            <w:right w:val="none" w:sz="0" w:space="0" w:color="auto"/>
          </w:divBdr>
        </w:div>
        <w:div w:id="1051611417">
          <w:marLeft w:val="0"/>
          <w:marRight w:val="0"/>
          <w:marTop w:val="0"/>
          <w:marBottom w:val="0"/>
          <w:divBdr>
            <w:top w:val="none" w:sz="0" w:space="0" w:color="auto"/>
            <w:left w:val="none" w:sz="0" w:space="0" w:color="auto"/>
            <w:bottom w:val="none" w:sz="0" w:space="0" w:color="auto"/>
            <w:right w:val="none" w:sz="0" w:space="0" w:color="auto"/>
          </w:divBdr>
        </w:div>
        <w:div w:id="1108501405">
          <w:marLeft w:val="0"/>
          <w:marRight w:val="0"/>
          <w:marTop w:val="0"/>
          <w:marBottom w:val="0"/>
          <w:divBdr>
            <w:top w:val="none" w:sz="0" w:space="0" w:color="auto"/>
            <w:left w:val="none" w:sz="0" w:space="0" w:color="auto"/>
            <w:bottom w:val="none" w:sz="0" w:space="0" w:color="auto"/>
            <w:right w:val="none" w:sz="0" w:space="0" w:color="auto"/>
          </w:divBdr>
        </w:div>
        <w:div w:id="2015376734">
          <w:marLeft w:val="0"/>
          <w:marRight w:val="0"/>
          <w:marTop w:val="0"/>
          <w:marBottom w:val="0"/>
          <w:divBdr>
            <w:top w:val="none" w:sz="0" w:space="0" w:color="auto"/>
            <w:left w:val="none" w:sz="0" w:space="0" w:color="auto"/>
            <w:bottom w:val="none" w:sz="0" w:space="0" w:color="auto"/>
            <w:right w:val="none" w:sz="0" w:space="0" w:color="auto"/>
          </w:divBdr>
          <w:divsChild>
            <w:div w:id="335302958">
              <w:marLeft w:val="0"/>
              <w:marRight w:val="0"/>
              <w:marTop w:val="0"/>
              <w:marBottom w:val="0"/>
              <w:divBdr>
                <w:top w:val="none" w:sz="0" w:space="0" w:color="auto"/>
                <w:left w:val="none" w:sz="0" w:space="0" w:color="auto"/>
                <w:bottom w:val="none" w:sz="0" w:space="0" w:color="auto"/>
                <w:right w:val="none" w:sz="0" w:space="0" w:color="auto"/>
              </w:divBdr>
            </w:div>
            <w:div w:id="176695761">
              <w:marLeft w:val="0"/>
              <w:marRight w:val="0"/>
              <w:marTop w:val="0"/>
              <w:marBottom w:val="0"/>
              <w:divBdr>
                <w:top w:val="none" w:sz="0" w:space="0" w:color="auto"/>
                <w:left w:val="none" w:sz="0" w:space="0" w:color="auto"/>
                <w:bottom w:val="none" w:sz="0" w:space="0" w:color="auto"/>
                <w:right w:val="none" w:sz="0" w:space="0" w:color="auto"/>
              </w:divBdr>
            </w:div>
            <w:div w:id="1163158439">
              <w:marLeft w:val="0"/>
              <w:marRight w:val="0"/>
              <w:marTop w:val="0"/>
              <w:marBottom w:val="0"/>
              <w:divBdr>
                <w:top w:val="none" w:sz="0" w:space="0" w:color="auto"/>
                <w:left w:val="none" w:sz="0" w:space="0" w:color="auto"/>
                <w:bottom w:val="none" w:sz="0" w:space="0" w:color="auto"/>
                <w:right w:val="none" w:sz="0" w:space="0" w:color="auto"/>
              </w:divBdr>
            </w:div>
            <w:div w:id="1793862548">
              <w:marLeft w:val="0"/>
              <w:marRight w:val="0"/>
              <w:marTop w:val="0"/>
              <w:marBottom w:val="0"/>
              <w:divBdr>
                <w:top w:val="none" w:sz="0" w:space="0" w:color="auto"/>
                <w:left w:val="none" w:sz="0" w:space="0" w:color="auto"/>
                <w:bottom w:val="none" w:sz="0" w:space="0" w:color="auto"/>
                <w:right w:val="none" w:sz="0" w:space="0" w:color="auto"/>
              </w:divBdr>
            </w:div>
            <w:div w:id="1868791523">
              <w:marLeft w:val="0"/>
              <w:marRight w:val="0"/>
              <w:marTop w:val="0"/>
              <w:marBottom w:val="0"/>
              <w:divBdr>
                <w:top w:val="none" w:sz="0" w:space="0" w:color="auto"/>
                <w:left w:val="none" w:sz="0" w:space="0" w:color="auto"/>
                <w:bottom w:val="none" w:sz="0" w:space="0" w:color="auto"/>
                <w:right w:val="none" w:sz="0" w:space="0" w:color="auto"/>
              </w:divBdr>
            </w:div>
          </w:divsChild>
        </w:div>
        <w:div w:id="1601139232">
          <w:marLeft w:val="0"/>
          <w:marRight w:val="0"/>
          <w:marTop w:val="0"/>
          <w:marBottom w:val="0"/>
          <w:divBdr>
            <w:top w:val="none" w:sz="0" w:space="0" w:color="auto"/>
            <w:left w:val="none" w:sz="0" w:space="0" w:color="auto"/>
            <w:bottom w:val="none" w:sz="0" w:space="0" w:color="auto"/>
            <w:right w:val="none" w:sz="0" w:space="0" w:color="auto"/>
          </w:divBdr>
        </w:div>
        <w:div w:id="1389569249">
          <w:marLeft w:val="0"/>
          <w:marRight w:val="0"/>
          <w:marTop w:val="0"/>
          <w:marBottom w:val="0"/>
          <w:divBdr>
            <w:top w:val="none" w:sz="0" w:space="0" w:color="auto"/>
            <w:left w:val="none" w:sz="0" w:space="0" w:color="auto"/>
            <w:bottom w:val="none" w:sz="0" w:space="0" w:color="auto"/>
            <w:right w:val="none" w:sz="0" w:space="0" w:color="auto"/>
          </w:divBdr>
        </w:div>
        <w:div w:id="1449809722">
          <w:marLeft w:val="0"/>
          <w:marRight w:val="0"/>
          <w:marTop w:val="0"/>
          <w:marBottom w:val="0"/>
          <w:divBdr>
            <w:top w:val="none" w:sz="0" w:space="0" w:color="auto"/>
            <w:left w:val="none" w:sz="0" w:space="0" w:color="auto"/>
            <w:bottom w:val="none" w:sz="0" w:space="0" w:color="auto"/>
            <w:right w:val="none" w:sz="0" w:space="0" w:color="auto"/>
          </w:divBdr>
        </w:div>
        <w:div w:id="2126073120">
          <w:marLeft w:val="0"/>
          <w:marRight w:val="0"/>
          <w:marTop w:val="0"/>
          <w:marBottom w:val="0"/>
          <w:divBdr>
            <w:top w:val="none" w:sz="0" w:space="0" w:color="auto"/>
            <w:left w:val="none" w:sz="0" w:space="0" w:color="auto"/>
            <w:bottom w:val="none" w:sz="0" w:space="0" w:color="auto"/>
            <w:right w:val="none" w:sz="0" w:space="0" w:color="auto"/>
          </w:divBdr>
        </w:div>
        <w:div w:id="1917593237">
          <w:marLeft w:val="0"/>
          <w:marRight w:val="0"/>
          <w:marTop w:val="0"/>
          <w:marBottom w:val="0"/>
          <w:divBdr>
            <w:top w:val="none" w:sz="0" w:space="0" w:color="auto"/>
            <w:left w:val="none" w:sz="0" w:space="0" w:color="auto"/>
            <w:bottom w:val="none" w:sz="0" w:space="0" w:color="auto"/>
            <w:right w:val="none" w:sz="0" w:space="0" w:color="auto"/>
          </w:divBdr>
        </w:div>
        <w:div w:id="1191987233">
          <w:marLeft w:val="0"/>
          <w:marRight w:val="0"/>
          <w:marTop w:val="0"/>
          <w:marBottom w:val="0"/>
          <w:divBdr>
            <w:top w:val="none" w:sz="0" w:space="0" w:color="auto"/>
            <w:left w:val="none" w:sz="0" w:space="0" w:color="auto"/>
            <w:bottom w:val="none" w:sz="0" w:space="0" w:color="auto"/>
            <w:right w:val="none" w:sz="0" w:space="0" w:color="auto"/>
          </w:divBdr>
        </w:div>
        <w:div w:id="742801052">
          <w:marLeft w:val="0"/>
          <w:marRight w:val="0"/>
          <w:marTop w:val="0"/>
          <w:marBottom w:val="0"/>
          <w:divBdr>
            <w:top w:val="none" w:sz="0" w:space="0" w:color="auto"/>
            <w:left w:val="none" w:sz="0" w:space="0" w:color="auto"/>
            <w:bottom w:val="none" w:sz="0" w:space="0" w:color="auto"/>
            <w:right w:val="none" w:sz="0" w:space="0" w:color="auto"/>
          </w:divBdr>
        </w:div>
        <w:div w:id="1919485671">
          <w:marLeft w:val="0"/>
          <w:marRight w:val="0"/>
          <w:marTop w:val="0"/>
          <w:marBottom w:val="0"/>
          <w:divBdr>
            <w:top w:val="none" w:sz="0" w:space="0" w:color="auto"/>
            <w:left w:val="none" w:sz="0" w:space="0" w:color="auto"/>
            <w:bottom w:val="none" w:sz="0" w:space="0" w:color="auto"/>
            <w:right w:val="none" w:sz="0" w:space="0" w:color="auto"/>
          </w:divBdr>
        </w:div>
        <w:div w:id="1649169557">
          <w:marLeft w:val="0"/>
          <w:marRight w:val="0"/>
          <w:marTop w:val="0"/>
          <w:marBottom w:val="0"/>
          <w:divBdr>
            <w:top w:val="none" w:sz="0" w:space="0" w:color="auto"/>
            <w:left w:val="none" w:sz="0" w:space="0" w:color="auto"/>
            <w:bottom w:val="none" w:sz="0" w:space="0" w:color="auto"/>
            <w:right w:val="none" w:sz="0" w:space="0" w:color="auto"/>
          </w:divBdr>
        </w:div>
        <w:div w:id="2065786546">
          <w:marLeft w:val="0"/>
          <w:marRight w:val="0"/>
          <w:marTop w:val="0"/>
          <w:marBottom w:val="0"/>
          <w:divBdr>
            <w:top w:val="none" w:sz="0" w:space="0" w:color="auto"/>
            <w:left w:val="none" w:sz="0" w:space="0" w:color="auto"/>
            <w:bottom w:val="none" w:sz="0" w:space="0" w:color="auto"/>
            <w:right w:val="none" w:sz="0" w:space="0" w:color="auto"/>
          </w:divBdr>
        </w:div>
        <w:div w:id="1465850529">
          <w:marLeft w:val="0"/>
          <w:marRight w:val="0"/>
          <w:marTop w:val="0"/>
          <w:marBottom w:val="0"/>
          <w:divBdr>
            <w:top w:val="none" w:sz="0" w:space="0" w:color="auto"/>
            <w:left w:val="none" w:sz="0" w:space="0" w:color="auto"/>
            <w:bottom w:val="none" w:sz="0" w:space="0" w:color="auto"/>
            <w:right w:val="none" w:sz="0" w:space="0" w:color="auto"/>
          </w:divBdr>
        </w:div>
        <w:div w:id="434642441">
          <w:marLeft w:val="0"/>
          <w:marRight w:val="0"/>
          <w:marTop w:val="0"/>
          <w:marBottom w:val="0"/>
          <w:divBdr>
            <w:top w:val="none" w:sz="0" w:space="0" w:color="auto"/>
            <w:left w:val="none" w:sz="0" w:space="0" w:color="auto"/>
            <w:bottom w:val="none" w:sz="0" w:space="0" w:color="auto"/>
            <w:right w:val="none" w:sz="0" w:space="0" w:color="auto"/>
          </w:divBdr>
        </w:div>
        <w:div w:id="1411732063">
          <w:marLeft w:val="0"/>
          <w:marRight w:val="0"/>
          <w:marTop w:val="0"/>
          <w:marBottom w:val="0"/>
          <w:divBdr>
            <w:top w:val="none" w:sz="0" w:space="0" w:color="auto"/>
            <w:left w:val="none" w:sz="0" w:space="0" w:color="auto"/>
            <w:bottom w:val="none" w:sz="0" w:space="0" w:color="auto"/>
            <w:right w:val="none" w:sz="0" w:space="0" w:color="auto"/>
          </w:divBdr>
        </w:div>
        <w:div w:id="960300768">
          <w:marLeft w:val="0"/>
          <w:marRight w:val="0"/>
          <w:marTop w:val="0"/>
          <w:marBottom w:val="0"/>
          <w:divBdr>
            <w:top w:val="none" w:sz="0" w:space="0" w:color="auto"/>
            <w:left w:val="none" w:sz="0" w:space="0" w:color="auto"/>
            <w:bottom w:val="none" w:sz="0" w:space="0" w:color="auto"/>
            <w:right w:val="none" w:sz="0" w:space="0" w:color="auto"/>
          </w:divBdr>
        </w:div>
        <w:div w:id="1044410346">
          <w:marLeft w:val="0"/>
          <w:marRight w:val="0"/>
          <w:marTop w:val="0"/>
          <w:marBottom w:val="0"/>
          <w:divBdr>
            <w:top w:val="none" w:sz="0" w:space="0" w:color="auto"/>
            <w:left w:val="none" w:sz="0" w:space="0" w:color="auto"/>
            <w:bottom w:val="none" w:sz="0" w:space="0" w:color="auto"/>
            <w:right w:val="none" w:sz="0" w:space="0" w:color="auto"/>
          </w:divBdr>
        </w:div>
        <w:div w:id="122578083">
          <w:marLeft w:val="0"/>
          <w:marRight w:val="0"/>
          <w:marTop w:val="0"/>
          <w:marBottom w:val="0"/>
          <w:divBdr>
            <w:top w:val="none" w:sz="0" w:space="0" w:color="auto"/>
            <w:left w:val="none" w:sz="0" w:space="0" w:color="auto"/>
            <w:bottom w:val="none" w:sz="0" w:space="0" w:color="auto"/>
            <w:right w:val="none" w:sz="0" w:space="0" w:color="auto"/>
          </w:divBdr>
        </w:div>
        <w:div w:id="1963539209">
          <w:marLeft w:val="0"/>
          <w:marRight w:val="0"/>
          <w:marTop w:val="0"/>
          <w:marBottom w:val="0"/>
          <w:divBdr>
            <w:top w:val="none" w:sz="0" w:space="0" w:color="auto"/>
            <w:left w:val="none" w:sz="0" w:space="0" w:color="auto"/>
            <w:bottom w:val="none" w:sz="0" w:space="0" w:color="auto"/>
            <w:right w:val="none" w:sz="0" w:space="0" w:color="auto"/>
          </w:divBdr>
        </w:div>
        <w:div w:id="1868986755">
          <w:marLeft w:val="0"/>
          <w:marRight w:val="0"/>
          <w:marTop w:val="0"/>
          <w:marBottom w:val="0"/>
          <w:divBdr>
            <w:top w:val="none" w:sz="0" w:space="0" w:color="auto"/>
            <w:left w:val="none" w:sz="0" w:space="0" w:color="auto"/>
            <w:bottom w:val="none" w:sz="0" w:space="0" w:color="auto"/>
            <w:right w:val="none" w:sz="0" w:space="0" w:color="auto"/>
          </w:divBdr>
        </w:div>
        <w:div w:id="1378311687">
          <w:marLeft w:val="0"/>
          <w:marRight w:val="0"/>
          <w:marTop w:val="0"/>
          <w:marBottom w:val="0"/>
          <w:divBdr>
            <w:top w:val="none" w:sz="0" w:space="0" w:color="auto"/>
            <w:left w:val="none" w:sz="0" w:space="0" w:color="auto"/>
            <w:bottom w:val="none" w:sz="0" w:space="0" w:color="auto"/>
            <w:right w:val="none" w:sz="0" w:space="0" w:color="auto"/>
          </w:divBdr>
        </w:div>
        <w:div w:id="1416390662">
          <w:marLeft w:val="0"/>
          <w:marRight w:val="0"/>
          <w:marTop w:val="0"/>
          <w:marBottom w:val="0"/>
          <w:divBdr>
            <w:top w:val="none" w:sz="0" w:space="0" w:color="auto"/>
            <w:left w:val="none" w:sz="0" w:space="0" w:color="auto"/>
            <w:bottom w:val="none" w:sz="0" w:space="0" w:color="auto"/>
            <w:right w:val="none" w:sz="0" w:space="0" w:color="auto"/>
          </w:divBdr>
        </w:div>
        <w:div w:id="1254389635">
          <w:marLeft w:val="0"/>
          <w:marRight w:val="0"/>
          <w:marTop w:val="0"/>
          <w:marBottom w:val="0"/>
          <w:divBdr>
            <w:top w:val="none" w:sz="0" w:space="0" w:color="auto"/>
            <w:left w:val="none" w:sz="0" w:space="0" w:color="auto"/>
            <w:bottom w:val="none" w:sz="0" w:space="0" w:color="auto"/>
            <w:right w:val="none" w:sz="0" w:space="0" w:color="auto"/>
          </w:divBdr>
        </w:div>
        <w:div w:id="146360741">
          <w:marLeft w:val="0"/>
          <w:marRight w:val="0"/>
          <w:marTop w:val="0"/>
          <w:marBottom w:val="0"/>
          <w:divBdr>
            <w:top w:val="none" w:sz="0" w:space="0" w:color="auto"/>
            <w:left w:val="none" w:sz="0" w:space="0" w:color="auto"/>
            <w:bottom w:val="none" w:sz="0" w:space="0" w:color="auto"/>
            <w:right w:val="none" w:sz="0" w:space="0" w:color="auto"/>
          </w:divBdr>
        </w:div>
        <w:div w:id="1740590107">
          <w:marLeft w:val="0"/>
          <w:marRight w:val="0"/>
          <w:marTop w:val="0"/>
          <w:marBottom w:val="0"/>
          <w:divBdr>
            <w:top w:val="none" w:sz="0" w:space="0" w:color="auto"/>
            <w:left w:val="none" w:sz="0" w:space="0" w:color="auto"/>
            <w:bottom w:val="none" w:sz="0" w:space="0" w:color="auto"/>
            <w:right w:val="none" w:sz="0" w:space="0" w:color="auto"/>
          </w:divBdr>
        </w:div>
        <w:div w:id="1294559674">
          <w:marLeft w:val="0"/>
          <w:marRight w:val="0"/>
          <w:marTop w:val="0"/>
          <w:marBottom w:val="0"/>
          <w:divBdr>
            <w:top w:val="none" w:sz="0" w:space="0" w:color="auto"/>
            <w:left w:val="none" w:sz="0" w:space="0" w:color="auto"/>
            <w:bottom w:val="none" w:sz="0" w:space="0" w:color="auto"/>
            <w:right w:val="none" w:sz="0" w:space="0" w:color="auto"/>
          </w:divBdr>
        </w:div>
        <w:div w:id="751514703">
          <w:marLeft w:val="0"/>
          <w:marRight w:val="0"/>
          <w:marTop w:val="0"/>
          <w:marBottom w:val="0"/>
          <w:divBdr>
            <w:top w:val="none" w:sz="0" w:space="0" w:color="auto"/>
            <w:left w:val="none" w:sz="0" w:space="0" w:color="auto"/>
            <w:bottom w:val="none" w:sz="0" w:space="0" w:color="auto"/>
            <w:right w:val="none" w:sz="0" w:space="0" w:color="auto"/>
          </w:divBdr>
        </w:div>
        <w:div w:id="1087340413">
          <w:marLeft w:val="0"/>
          <w:marRight w:val="0"/>
          <w:marTop w:val="0"/>
          <w:marBottom w:val="0"/>
          <w:divBdr>
            <w:top w:val="none" w:sz="0" w:space="0" w:color="auto"/>
            <w:left w:val="none" w:sz="0" w:space="0" w:color="auto"/>
            <w:bottom w:val="none" w:sz="0" w:space="0" w:color="auto"/>
            <w:right w:val="none" w:sz="0" w:space="0" w:color="auto"/>
          </w:divBdr>
        </w:div>
        <w:div w:id="2129931864">
          <w:marLeft w:val="0"/>
          <w:marRight w:val="0"/>
          <w:marTop w:val="0"/>
          <w:marBottom w:val="0"/>
          <w:divBdr>
            <w:top w:val="none" w:sz="0" w:space="0" w:color="auto"/>
            <w:left w:val="none" w:sz="0" w:space="0" w:color="auto"/>
            <w:bottom w:val="none" w:sz="0" w:space="0" w:color="auto"/>
            <w:right w:val="none" w:sz="0" w:space="0" w:color="auto"/>
          </w:divBdr>
        </w:div>
        <w:div w:id="2010281116">
          <w:marLeft w:val="0"/>
          <w:marRight w:val="0"/>
          <w:marTop w:val="0"/>
          <w:marBottom w:val="0"/>
          <w:divBdr>
            <w:top w:val="none" w:sz="0" w:space="0" w:color="auto"/>
            <w:left w:val="none" w:sz="0" w:space="0" w:color="auto"/>
            <w:bottom w:val="none" w:sz="0" w:space="0" w:color="auto"/>
            <w:right w:val="none" w:sz="0" w:space="0" w:color="auto"/>
          </w:divBdr>
        </w:div>
        <w:div w:id="924799666">
          <w:marLeft w:val="0"/>
          <w:marRight w:val="0"/>
          <w:marTop w:val="0"/>
          <w:marBottom w:val="0"/>
          <w:divBdr>
            <w:top w:val="none" w:sz="0" w:space="0" w:color="auto"/>
            <w:left w:val="none" w:sz="0" w:space="0" w:color="auto"/>
            <w:bottom w:val="none" w:sz="0" w:space="0" w:color="auto"/>
            <w:right w:val="none" w:sz="0" w:space="0" w:color="auto"/>
          </w:divBdr>
        </w:div>
        <w:div w:id="521869308">
          <w:marLeft w:val="0"/>
          <w:marRight w:val="0"/>
          <w:marTop w:val="0"/>
          <w:marBottom w:val="0"/>
          <w:divBdr>
            <w:top w:val="none" w:sz="0" w:space="0" w:color="auto"/>
            <w:left w:val="none" w:sz="0" w:space="0" w:color="auto"/>
            <w:bottom w:val="none" w:sz="0" w:space="0" w:color="auto"/>
            <w:right w:val="none" w:sz="0" w:space="0" w:color="auto"/>
          </w:divBdr>
        </w:div>
        <w:div w:id="612828973">
          <w:marLeft w:val="0"/>
          <w:marRight w:val="0"/>
          <w:marTop w:val="0"/>
          <w:marBottom w:val="0"/>
          <w:divBdr>
            <w:top w:val="none" w:sz="0" w:space="0" w:color="auto"/>
            <w:left w:val="none" w:sz="0" w:space="0" w:color="auto"/>
            <w:bottom w:val="none" w:sz="0" w:space="0" w:color="auto"/>
            <w:right w:val="none" w:sz="0" w:space="0" w:color="auto"/>
          </w:divBdr>
        </w:div>
        <w:div w:id="1490100814">
          <w:marLeft w:val="0"/>
          <w:marRight w:val="0"/>
          <w:marTop w:val="0"/>
          <w:marBottom w:val="0"/>
          <w:divBdr>
            <w:top w:val="none" w:sz="0" w:space="0" w:color="auto"/>
            <w:left w:val="none" w:sz="0" w:space="0" w:color="auto"/>
            <w:bottom w:val="none" w:sz="0" w:space="0" w:color="auto"/>
            <w:right w:val="none" w:sz="0" w:space="0" w:color="auto"/>
          </w:divBdr>
        </w:div>
        <w:div w:id="340740381">
          <w:marLeft w:val="0"/>
          <w:marRight w:val="0"/>
          <w:marTop w:val="0"/>
          <w:marBottom w:val="0"/>
          <w:divBdr>
            <w:top w:val="none" w:sz="0" w:space="0" w:color="auto"/>
            <w:left w:val="none" w:sz="0" w:space="0" w:color="auto"/>
            <w:bottom w:val="none" w:sz="0" w:space="0" w:color="auto"/>
            <w:right w:val="none" w:sz="0" w:space="0" w:color="auto"/>
          </w:divBdr>
        </w:div>
        <w:div w:id="1809515095">
          <w:marLeft w:val="0"/>
          <w:marRight w:val="0"/>
          <w:marTop w:val="0"/>
          <w:marBottom w:val="0"/>
          <w:divBdr>
            <w:top w:val="none" w:sz="0" w:space="0" w:color="auto"/>
            <w:left w:val="none" w:sz="0" w:space="0" w:color="auto"/>
            <w:bottom w:val="none" w:sz="0" w:space="0" w:color="auto"/>
            <w:right w:val="none" w:sz="0" w:space="0" w:color="auto"/>
          </w:divBdr>
        </w:div>
        <w:div w:id="1455632512">
          <w:marLeft w:val="0"/>
          <w:marRight w:val="0"/>
          <w:marTop w:val="0"/>
          <w:marBottom w:val="0"/>
          <w:divBdr>
            <w:top w:val="none" w:sz="0" w:space="0" w:color="auto"/>
            <w:left w:val="none" w:sz="0" w:space="0" w:color="auto"/>
            <w:bottom w:val="none" w:sz="0" w:space="0" w:color="auto"/>
            <w:right w:val="none" w:sz="0" w:space="0" w:color="auto"/>
          </w:divBdr>
        </w:div>
        <w:div w:id="786779816">
          <w:marLeft w:val="0"/>
          <w:marRight w:val="0"/>
          <w:marTop w:val="0"/>
          <w:marBottom w:val="0"/>
          <w:divBdr>
            <w:top w:val="none" w:sz="0" w:space="0" w:color="auto"/>
            <w:left w:val="none" w:sz="0" w:space="0" w:color="auto"/>
            <w:bottom w:val="none" w:sz="0" w:space="0" w:color="auto"/>
            <w:right w:val="none" w:sz="0" w:space="0" w:color="auto"/>
          </w:divBdr>
        </w:div>
        <w:div w:id="346978987">
          <w:marLeft w:val="0"/>
          <w:marRight w:val="0"/>
          <w:marTop w:val="0"/>
          <w:marBottom w:val="0"/>
          <w:divBdr>
            <w:top w:val="none" w:sz="0" w:space="0" w:color="auto"/>
            <w:left w:val="none" w:sz="0" w:space="0" w:color="auto"/>
            <w:bottom w:val="none" w:sz="0" w:space="0" w:color="auto"/>
            <w:right w:val="none" w:sz="0" w:space="0" w:color="auto"/>
          </w:divBdr>
        </w:div>
        <w:div w:id="272711915">
          <w:marLeft w:val="0"/>
          <w:marRight w:val="0"/>
          <w:marTop w:val="0"/>
          <w:marBottom w:val="0"/>
          <w:divBdr>
            <w:top w:val="none" w:sz="0" w:space="0" w:color="auto"/>
            <w:left w:val="none" w:sz="0" w:space="0" w:color="auto"/>
            <w:bottom w:val="none" w:sz="0" w:space="0" w:color="auto"/>
            <w:right w:val="none" w:sz="0" w:space="0" w:color="auto"/>
          </w:divBdr>
        </w:div>
        <w:div w:id="204173295">
          <w:marLeft w:val="0"/>
          <w:marRight w:val="0"/>
          <w:marTop w:val="0"/>
          <w:marBottom w:val="0"/>
          <w:divBdr>
            <w:top w:val="none" w:sz="0" w:space="0" w:color="auto"/>
            <w:left w:val="none" w:sz="0" w:space="0" w:color="auto"/>
            <w:bottom w:val="none" w:sz="0" w:space="0" w:color="auto"/>
            <w:right w:val="none" w:sz="0" w:space="0" w:color="auto"/>
          </w:divBdr>
        </w:div>
        <w:div w:id="1202597047">
          <w:marLeft w:val="0"/>
          <w:marRight w:val="0"/>
          <w:marTop w:val="0"/>
          <w:marBottom w:val="0"/>
          <w:divBdr>
            <w:top w:val="none" w:sz="0" w:space="0" w:color="auto"/>
            <w:left w:val="none" w:sz="0" w:space="0" w:color="auto"/>
            <w:bottom w:val="none" w:sz="0" w:space="0" w:color="auto"/>
            <w:right w:val="none" w:sz="0" w:space="0" w:color="auto"/>
          </w:divBdr>
        </w:div>
        <w:div w:id="239101892">
          <w:marLeft w:val="0"/>
          <w:marRight w:val="0"/>
          <w:marTop w:val="0"/>
          <w:marBottom w:val="0"/>
          <w:divBdr>
            <w:top w:val="none" w:sz="0" w:space="0" w:color="auto"/>
            <w:left w:val="none" w:sz="0" w:space="0" w:color="auto"/>
            <w:bottom w:val="none" w:sz="0" w:space="0" w:color="auto"/>
            <w:right w:val="none" w:sz="0" w:space="0" w:color="auto"/>
          </w:divBdr>
        </w:div>
        <w:div w:id="1821656003">
          <w:marLeft w:val="0"/>
          <w:marRight w:val="0"/>
          <w:marTop w:val="0"/>
          <w:marBottom w:val="0"/>
          <w:divBdr>
            <w:top w:val="none" w:sz="0" w:space="0" w:color="auto"/>
            <w:left w:val="none" w:sz="0" w:space="0" w:color="auto"/>
            <w:bottom w:val="none" w:sz="0" w:space="0" w:color="auto"/>
            <w:right w:val="none" w:sz="0" w:space="0" w:color="auto"/>
          </w:divBdr>
        </w:div>
        <w:div w:id="986400557">
          <w:marLeft w:val="0"/>
          <w:marRight w:val="0"/>
          <w:marTop w:val="0"/>
          <w:marBottom w:val="0"/>
          <w:divBdr>
            <w:top w:val="none" w:sz="0" w:space="0" w:color="auto"/>
            <w:left w:val="none" w:sz="0" w:space="0" w:color="auto"/>
            <w:bottom w:val="none" w:sz="0" w:space="0" w:color="auto"/>
            <w:right w:val="none" w:sz="0" w:space="0" w:color="auto"/>
          </w:divBdr>
        </w:div>
        <w:div w:id="931937384">
          <w:marLeft w:val="0"/>
          <w:marRight w:val="0"/>
          <w:marTop w:val="0"/>
          <w:marBottom w:val="0"/>
          <w:divBdr>
            <w:top w:val="none" w:sz="0" w:space="0" w:color="auto"/>
            <w:left w:val="none" w:sz="0" w:space="0" w:color="auto"/>
            <w:bottom w:val="none" w:sz="0" w:space="0" w:color="auto"/>
            <w:right w:val="none" w:sz="0" w:space="0" w:color="auto"/>
          </w:divBdr>
        </w:div>
        <w:div w:id="2143766003">
          <w:marLeft w:val="0"/>
          <w:marRight w:val="0"/>
          <w:marTop w:val="0"/>
          <w:marBottom w:val="0"/>
          <w:divBdr>
            <w:top w:val="none" w:sz="0" w:space="0" w:color="auto"/>
            <w:left w:val="none" w:sz="0" w:space="0" w:color="auto"/>
            <w:bottom w:val="none" w:sz="0" w:space="0" w:color="auto"/>
            <w:right w:val="none" w:sz="0" w:space="0" w:color="auto"/>
          </w:divBdr>
        </w:div>
        <w:div w:id="246309116">
          <w:marLeft w:val="0"/>
          <w:marRight w:val="0"/>
          <w:marTop w:val="0"/>
          <w:marBottom w:val="0"/>
          <w:divBdr>
            <w:top w:val="none" w:sz="0" w:space="0" w:color="auto"/>
            <w:left w:val="none" w:sz="0" w:space="0" w:color="auto"/>
            <w:bottom w:val="none" w:sz="0" w:space="0" w:color="auto"/>
            <w:right w:val="none" w:sz="0" w:space="0" w:color="auto"/>
          </w:divBdr>
        </w:div>
        <w:div w:id="1255745040">
          <w:marLeft w:val="0"/>
          <w:marRight w:val="0"/>
          <w:marTop w:val="0"/>
          <w:marBottom w:val="0"/>
          <w:divBdr>
            <w:top w:val="none" w:sz="0" w:space="0" w:color="auto"/>
            <w:left w:val="none" w:sz="0" w:space="0" w:color="auto"/>
            <w:bottom w:val="none" w:sz="0" w:space="0" w:color="auto"/>
            <w:right w:val="none" w:sz="0" w:space="0" w:color="auto"/>
          </w:divBdr>
        </w:div>
        <w:div w:id="1010182938">
          <w:marLeft w:val="0"/>
          <w:marRight w:val="0"/>
          <w:marTop w:val="0"/>
          <w:marBottom w:val="0"/>
          <w:divBdr>
            <w:top w:val="none" w:sz="0" w:space="0" w:color="auto"/>
            <w:left w:val="none" w:sz="0" w:space="0" w:color="auto"/>
            <w:bottom w:val="none" w:sz="0" w:space="0" w:color="auto"/>
            <w:right w:val="none" w:sz="0" w:space="0" w:color="auto"/>
          </w:divBdr>
        </w:div>
        <w:div w:id="683747104">
          <w:marLeft w:val="0"/>
          <w:marRight w:val="0"/>
          <w:marTop w:val="0"/>
          <w:marBottom w:val="0"/>
          <w:divBdr>
            <w:top w:val="none" w:sz="0" w:space="0" w:color="auto"/>
            <w:left w:val="none" w:sz="0" w:space="0" w:color="auto"/>
            <w:bottom w:val="none" w:sz="0" w:space="0" w:color="auto"/>
            <w:right w:val="none" w:sz="0" w:space="0" w:color="auto"/>
          </w:divBdr>
        </w:div>
        <w:div w:id="88041505">
          <w:marLeft w:val="0"/>
          <w:marRight w:val="0"/>
          <w:marTop w:val="0"/>
          <w:marBottom w:val="0"/>
          <w:divBdr>
            <w:top w:val="none" w:sz="0" w:space="0" w:color="auto"/>
            <w:left w:val="none" w:sz="0" w:space="0" w:color="auto"/>
            <w:bottom w:val="none" w:sz="0" w:space="0" w:color="auto"/>
            <w:right w:val="none" w:sz="0" w:space="0" w:color="auto"/>
          </w:divBdr>
        </w:div>
        <w:div w:id="1894153329">
          <w:marLeft w:val="0"/>
          <w:marRight w:val="0"/>
          <w:marTop w:val="0"/>
          <w:marBottom w:val="0"/>
          <w:divBdr>
            <w:top w:val="none" w:sz="0" w:space="0" w:color="auto"/>
            <w:left w:val="none" w:sz="0" w:space="0" w:color="auto"/>
            <w:bottom w:val="none" w:sz="0" w:space="0" w:color="auto"/>
            <w:right w:val="none" w:sz="0" w:space="0" w:color="auto"/>
          </w:divBdr>
        </w:div>
        <w:div w:id="668213817">
          <w:marLeft w:val="0"/>
          <w:marRight w:val="0"/>
          <w:marTop w:val="0"/>
          <w:marBottom w:val="0"/>
          <w:divBdr>
            <w:top w:val="none" w:sz="0" w:space="0" w:color="auto"/>
            <w:left w:val="none" w:sz="0" w:space="0" w:color="auto"/>
            <w:bottom w:val="none" w:sz="0" w:space="0" w:color="auto"/>
            <w:right w:val="none" w:sz="0" w:space="0" w:color="auto"/>
          </w:divBdr>
        </w:div>
        <w:div w:id="2146311783">
          <w:marLeft w:val="0"/>
          <w:marRight w:val="0"/>
          <w:marTop w:val="0"/>
          <w:marBottom w:val="0"/>
          <w:divBdr>
            <w:top w:val="none" w:sz="0" w:space="0" w:color="auto"/>
            <w:left w:val="none" w:sz="0" w:space="0" w:color="auto"/>
            <w:bottom w:val="none" w:sz="0" w:space="0" w:color="auto"/>
            <w:right w:val="none" w:sz="0" w:space="0" w:color="auto"/>
          </w:divBdr>
        </w:div>
        <w:div w:id="1481115691">
          <w:marLeft w:val="0"/>
          <w:marRight w:val="0"/>
          <w:marTop w:val="0"/>
          <w:marBottom w:val="0"/>
          <w:divBdr>
            <w:top w:val="none" w:sz="0" w:space="0" w:color="auto"/>
            <w:left w:val="none" w:sz="0" w:space="0" w:color="auto"/>
            <w:bottom w:val="none" w:sz="0" w:space="0" w:color="auto"/>
            <w:right w:val="none" w:sz="0" w:space="0" w:color="auto"/>
          </w:divBdr>
        </w:div>
        <w:div w:id="1824161161">
          <w:marLeft w:val="0"/>
          <w:marRight w:val="0"/>
          <w:marTop w:val="0"/>
          <w:marBottom w:val="0"/>
          <w:divBdr>
            <w:top w:val="none" w:sz="0" w:space="0" w:color="auto"/>
            <w:left w:val="none" w:sz="0" w:space="0" w:color="auto"/>
            <w:bottom w:val="none" w:sz="0" w:space="0" w:color="auto"/>
            <w:right w:val="none" w:sz="0" w:space="0" w:color="auto"/>
          </w:divBdr>
        </w:div>
        <w:div w:id="1217208145">
          <w:marLeft w:val="0"/>
          <w:marRight w:val="0"/>
          <w:marTop w:val="0"/>
          <w:marBottom w:val="0"/>
          <w:divBdr>
            <w:top w:val="none" w:sz="0" w:space="0" w:color="auto"/>
            <w:left w:val="none" w:sz="0" w:space="0" w:color="auto"/>
            <w:bottom w:val="none" w:sz="0" w:space="0" w:color="auto"/>
            <w:right w:val="none" w:sz="0" w:space="0" w:color="auto"/>
          </w:divBdr>
          <w:divsChild>
            <w:div w:id="582377760">
              <w:marLeft w:val="0"/>
              <w:marRight w:val="0"/>
              <w:marTop w:val="0"/>
              <w:marBottom w:val="0"/>
              <w:divBdr>
                <w:top w:val="none" w:sz="0" w:space="0" w:color="auto"/>
                <w:left w:val="none" w:sz="0" w:space="0" w:color="auto"/>
                <w:bottom w:val="none" w:sz="0" w:space="0" w:color="auto"/>
                <w:right w:val="none" w:sz="0" w:space="0" w:color="auto"/>
              </w:divBdr>
            </w:div>
            <w:div w:id="967198832">
              <w:marLeft w:val="0"/>
              <w:marRight w:val="0"/>
              <w:marTop w:val="0"/>
              <w:marBottom w:val="0"/>
              <w:divBdr>
                <w:top w:val="none" w:sz="0" w:space="0" w:color="auto"/>
                <w:left w:val="none" w:sz="0" w:space="0" w:color="auto"/>
                <w:bottom w:val="none" w:sz="0" w:space="0" w:color="auto"/>
                <w:right w:val="none" w:sz="0" w:space="0" w:color="auto"/>
              </w:divBdr>
            </w:div>
            <w:div w:id="228810300">
              <w:marLeft w:val="0"/>
              <w:marRight w:val="0"/>
              <w:marTop w:val="0"/>
              <w:marBottom w:val="0"/>
              <w:divBdr>
                <w:top w:val="none" w:sz="0" w:space="0" w:color="auto"/>
                <w:left w:val="none" w:sz="0" w:space="0" w:color="auto"/>
                <w:bottom w:val="none" w:sz="0" w:space="0" w:color="auto"/>
                <w:right w:val="none" w:sz="0" w:space="0" w:color="auto"/>
              </w:divBdr>
            </w:div>
            <w:div w:id="1230000954">
              <w:marLeft w:val="0"/>
              <w:marRight w:val="0"/>
              <w:marTop w:val="0"/>
              <w:marBottom w:val="0"/>
              <w:divBdr>
                <w:top w:val="none" w:sz="0" w:space="0" w:color="auto"/>
                <w:left w:val="none" w:sz="0" w:space="0" w:color="auto"/>
                <w:bottom w:val="none" w:sz="0" w:space="0" w:color="auto"/>
                <w:right w:val="none" w:sz="0" w:space="0" w:color="auto"/>
              </w:divBdr>
            </w:div>
            <w:div w:id="1699621819">
              <w:marLeft w:val="0"/>
              <w:marRight w:val="0"/>
              <w:marTop w:val="0"/>
              <w:marBottom w:val="0"/>
              <w:divBdr>
                <w:top w:val="none" w:sz="0" w:space="0" w:color="auto"/>
                <w:left w:val="none" w:sz="0" w:space="0" w:color="auto"/>
                <w:bottom w:val="none" w:sz="0" w:space="0" w:color="auto"/>
                <w:right w:val="none" w:sz="0" w:space="0" w:color="auto"/>
              </w:divBdr>
            </w:div>
          </w:divsChild>
        </w:div>
        <w:div w:id="322196227">
          <w:marLeft w:val="0"/>
          <w:marRight w:val="0"/>
          <w:marTop w:val="0"/>
          <w:marBottom w:val="0"/>
          <w:divBdr>
            <w:top w:val="none" w:sz="0" w:space="0" w:color="auto"/>
            <w:left w:val="none" w:sz="0" w:space="0" w:color="auto"/>
            <w:bottom w:val="none" w:sz="0" w:space="0" w:color="auto"/>
            <w:right w:val="none" w:sz="0" w:space="0" w:color="auto"/>
          </w:divBdr>
          <w:divsChild>
            <w:div w:id="1032727052">
              <w:marLeft w:val="0"/>
              <w:marRight w:val="0"/>
              <w:marTop w:val="0"/>
              <w:marBottom w:val="0"/>
              <w:divBdr>
                <w:top w:val="none" w:sz="0" w:space="0" w:color="auto"/>
                <w:left w:val="none" w:sz="0" w:space="0" w:color="auto"/>
                <w:bottom w:val="none" w:sz="0" w:space="0" w:color="auto"/>
                <w:right w:val="none" w:sz="0" w:space="0" w:color="auto"/>
              </w:divBdr>
            </w:div>
            <w:div w:id="1206216143">
              <w:marLeft w:val="0"/>
              <w:marRight w:val="0"/>
              <w:marTop w:val="0"/>
              <w:marBottom w:val="0"/>
              <w:divBdr>
                <w:top w:val="none" w:sz="0" w:space="0" w:color="auto"/>
                <w:left w:val="none" w:sz="0" w:space="0" w:color="auto"/>
                <w:bottom w:val="none" w:sz="0" w:space="0" w:color="auto"/>
                <w:right w:val="none" w:sz="0" w:space="0" w:color="auto"/>
              </w:divBdr>
            </w:div>
            <w:div w:id="1626041998">
              <w:marLeft w:val="0"/>
              <w:marRight w:val="0"/>
              <w:marTop w:val="0"/>
              <w:marBottom w:val="0"/>
              <w:divBdr>
                <w:top w:val="none" w:sz="0" w:space="0" w:color="auto"/>
                <w:left w:val="none" w:sz="0" w:space="0" w:color="auto"/>
                <w:bottom w:val="none" w:sz="0" w:space="0" w:color="auto"/>
                <w:right w:val="none" w:sz="0" w:space="0" w:color="auto"/>
              </w:divBdr>
            </w:div>
            <w:div w:id="1692367987">
              <w:marLeft w:val="0"/>
              <w:marRight w:val="0"/>
              <w:marTop w:val="0"/>
              <w:marBottom w:val="0"/>
              <w:divBdr>
                <w:top w:val="none" w:sz="0" w:space="0" w:color="auto"/>
                <w:left w:val="none" w:sz="0" w:space="0" w:color="auto"/>
                <w:bottom w:val="none" w:sz="0" w:space="0" w:color="auto"/>
                <w:right w:val="none" w:sz="0" w:space="0" w:color="auto"/>
              </w:divBdr>
            </w:div>
            <w:div w:id="1797527007">
              <w:marLeft w:val="0"/>
              <w:marRight w:val="0"/>
              <w:marTop w:val="0"/>
              <w:marBottom w:val="0"/>
              <w:divBdr>
                <w:top w:val="none" w:sz="0" w:space="0" w:color="auto"/>
                <w:left w:val="none" w:sz="0" w:space="0" w:color="auto"/>
                <w:bottom w:val="none" w:sz="0" w:space="0" w:color="auto"/>
                <w:right w:val="none" w:sz="0" w:space="0" w:color="auto"/>
              </w:divBdr>
            </w:div>
          </w:divsChild>
        </w:div>
        <w:div w:id="838546513">
          <w:marLeft w:val="0"/>
          <w:marRight w:val="0"/>
          <w:marTop w:val="0"/>
          <w:marBottom w:val="0"/>
          <w:divBdr>
            <w:top w:val="none" w:sz="0" w:space="0" w:color="auto"/>
            <w:left w:val="none" w:sz="0" w:space="0" w:color="auto"/>
            <w:bottom w:val="none" w:sz="0" w:space="0" w:color="auto"/>
            <w:right w:val="none" w:sz="0" w:space="0" w:color="auto"/>
          </w:divBdr>
          <w:divsChild>
            <w:div w:id="1601839676">
              <w:marLeft w:val="0"/>
              <w:marRight w:val="0"/>
              <w:marTop w:val="0"/>
              <w:marBottom w:val="0"/>
              <w:divBdr>
                <w:top w:val="none" w:sz="0" w:space="0" w:color="auto"/>
                <w:left w:val="none" w:sz="0" w:space="0" w:color="auto"/>
                <w:bottom w:val="none" w:sz="0" w:space="0" w:color="auto"/>
                <w:right w:val="none" w:sz="0" w:space="0" w:color="auto"/>
              </w:divBdr>
            </w:div>
            <w:div w:id="2007436640">
              <w:marLeft w:val="0"/>
              <w:marRight w:val="0"/>
              <w:marTop w:val="0"/>
              <w:marBottom w:val="0"/>
              <w:divBdr>
                <w:top w:val="none" w:sz="0" w:space="0" w:color="auto"/>
                <w:left w:val="none" w:sz="0" w:space="0" w:color="auto"/>
                <w:bottom w:val="none" w:sz="0" w:space="0" w:color="auto"/>
                <w:right w:val="none" w:sz="0" w:space="0" w:color="auto"/>
              </w:divBdr>
            </w:div>
            <w:div w:id="808589635">
              <w:marLeft w:val="0"/>
              <w:marRight w:val="0"/>
              <w:marTop w:val="0"/>
              <w:marBottom w:val="0"/>
              <w:divBdr>
                <w:top w:val="none" w:sz="0" w:space="0" w:color="auto"/>
                <w:left w:val="none" w:sz="0" w:space="0" w:color="auto"/>
                <w:bottom w:val="none" w:sz="0" w:space="0" w:color="auto"/>
                <w:right w:val="none" w:sz="0" w:space="0" w:color="auto"/>
              </w:divBdr>
            </w:div>
          </w:divsChild>
        </w:div>
        <w:div w:id="1453283528">
          <w:marLeft w:val="0"/>
          <w:marRight w:val="0"/>
          <w:marTop w:val="0"/>
          <w:marBottom w:val="0"/>
          <w:divBdr>
            <w:top w:val="none" w:sz="0" w:space="0" w:color="auto"/>
            <w:left w:val="none" w:sz="0" w:space="0" w:color="auto"/>
            <w:bottom w:val="none" w:sz="0" w:space="0" w:color="auto"/>
            <w:right w:val="none" w:sz="0" w:space="0" w:color="auto"/>
          </w:divBdr>
          <w:divsChild>
            <w:div w:id="753865068">
              <w:marLeft w:val="-75"/>
              <w:marRight w:val="0"/>
              <w:marTop w:val="30"/>
              <w:marBottom w:val="30"/>
              <w:divBdr>
                <w:top w:val="none" w:sz="0" w:space="0" w:color="auto"/>
                <w:left w:val="none" w:sz="0" w:space="0" w:color="auto"/>
                <w:bottom w:val="none" w:sz="0" w:space="0" w:color="auto"/>
                <w:right w:val="none" w:sz="0" w:space="0" w:color="auto"/>
              </w:divBdr>
              <w:divsChild>
                <w:div w:id="1760982286">
                  <w:marLeft w:val="0"/>
                  <w:marRight w:val="0"/>
                  <w:marTop w:val="0"/>
                  <w:marBottom w:val="0"/>
                  <w:divBdr>
                    <w:top w:val="none" w:sz="0" w:space="0" w:color="auto"/>
                    <w:left w:val="none" w:sz="0" w:space="0" w:color="auto"/>
                    <w:bottom w:val="none" w:sz="0" w:space="0" w:color="auto"/>
                    <w:right w:val="none" w:sz="0" w:space="0" w:color="auto"/>
                  </w:divBdr>
                  <w:divsChild>
                    <w:div w:id="779495249">
                      <w:marLeft w:val="0"/>
                      <w:marRight w:val="0"/>
                      <w:marTop w:val="0"/>
                      <w:marBottom w:val="0"/>
                      <w:divBdr>
                        <w:top w:val="none" w:sz="0" w:space="0" w:color="auto"/>
                        <w:left w:val="none" w:sz="0" w:space="0" w:color="auto"/>
                        <w:bottom w:val="none" w:sz="0" w:space="0" w:color="auto"/>
                        <w:right w:val="none" w:sz="0" w:space="0" w:color="auto"/>
                      </w:divBdr>
                    </w:div>
                  </w:divsChild>
                </w:div>
                <w:div w:id="798451811">
                  <w:marLeft w:val="0"/>
                  <w:marRight w:val="0"/>
                  <w:marTop w:val="0"/>
                  <w:marBottom w:val="0"/>
                  <w:divBdr>
                    <w:top w:val="none" w:sz="0" w:space="0" w:color="auto"/>
                    <w:left w:val="none" w:sz="0" w:space="0" w:color="auto"/>
                    <w:bottom w:val="none" w:sz="0" w:space="0" w:color="auto"/>
                    <w:right w:val="none" w:sz="0" w:space="0" w:color="auto"/>
                  </w:divBdr>
                  <w:divsChild>
                    <w:div w:id="1101297483">
                      <w:marLeft w:val="0"/>
                      <w:marRight w:val="0"/>
                      <w:marTop w:val="0"/>
                      <w:marBottom w:val="0"/>
                      <w:divBdr>
                        <w:top w:val="none" w:sz="0" w:space="0" w:color="auto"/>
                        <w:left w:val="none" w:sz="0" w:space="0" w:color="auto"/>
                        <w:bottom w:val="none" w:sz="0" w:space="0" w:color="auto"/>
                        <w:right w:val="none" w:sz="0" w:space="0" w:color="auto"/>
                      </w:divBdr>
                    </w:div>
                  </w:divsChild>
                </w:div>
                <w:div w:id="215557389">
                  <w:marLeft w:val="0"/>
                  <w:marRight w:val="0"/>
                  <w:marTop w:val="0"/>
                  <w:marBottom w:val="0"/>
                  <w:divBdr>
                    <w:top w:val="none" w:sz="0" w:space="0" w:color="auto"/>
                    <w:left w:val="none" w:sz="0" w:space="0" w:color="auto"/>
                    <w:bottom w:val="none" w:sz="0" w:space="0" w:color="auto"/>
                    <w:right w:val="none" w:sz="0" w:space="0" w:color="auto"/>
                  </w:divBdr>
                  <w:divsChild>
                    <w:div w:id="1090388435">
                      <w:marLeft w:val="0"/>
                      <w:marRight w:val="0"/>
                      <w:marTop w:val="0"/>
                      <w:marBottom w:val="0"/>
                      <w:divBdr>
                        <w:top w:val="none" w:sz="0" w:space="0" w:color="auto"/>
                        <w:left w:val="none" w:sz="0" w:space="0" w:color="auto"/>
                        <w:bottom w:val="none" w:sz="0" w:space="0" w:color="auto"/>
                        <w:right w:val="none" w:sz="0" w:space="0" w:color="auto"/>
                      </w:divBdr>
                    </w:div>
                  </w:divsChild>
                </w:div>
                <w:div w:id="1879275991">
                  <w:marLeft w:val="0"/>
                  <w:marRight w:val="0"/>
                  <w:marTop w:val="0"/>
                  <w:marBottom w:val="0"/>
                  <w:divBdr>
                    <w:top w:val="none" w:sz="0" w:space="0" w:color="auto"/>
                    <w:left w:val="none" w:sz="0" w:space="0" w:color="auto"/>
                    <w:bottom w:val="none" w:sz="0" w:space="0" w:color="auto"/>
                    <w:right w:val="none" w:sz="0" w:space="0" w:color="auto"/>
                  </w:divBdr>
                  <w:divsChild>
                    <w:div w:id="2012249348">
                      <w:marLeft w:val="0"/>
                      <w:marRight w:val="0"/>
                      <w:marTop w:val="0"/>
                      <w:marBottom w:val="0"/>
                      <w:divBdr>
                        <w:top w:val="none" w:sz="0" w:space="0" w:color="auto"/>
                        <w:left w:val="none" w:sz="0" w:space="0" w:color="auto"/>
                        <w:bottom w:val="none" w:sz="0" w:space="0" w:color="auto"/>
                        <w:right w:val="none" w:sz="0" w:space="0" w:color="auto"/>
                      </w:divBdr>
                    </w:div>
                    <w:div w:id="717510235">
                      <w:marLeft w:val="0"/>
                      <w:marRight w:val="0"/>
                      <w:marTop w:val="0"/>
                      <w:marBottom w:val="0"/>
                      <w:divBdr>
                        <w:top w:val="none" w:sz="0" w:space="0" w:color="auto"/>
                        <w:left w:val="none" w:sz="0" w:space="0" w:color="auto"/>
                        <w:bottom w:val="none" w:sz="0" w:space="0" w:color="auto"/>
                        <w:right w:val="none" w:sz="0" w:space="0" w:color="auto"/>
                      </w:divBdr>
                    </w:div>
                  </w:divsChild>
                </w:div>
                <w:div w:id="1703166277">
                  <w:marLeft w:val="0"/>
                  <w:marRight w:val="0"/>
                  <w:marTop w:val="0"/>
                  <w:marBottom w:val="0"/>
                  <w:divBdr>
                    <w:top w:val="none" w:sz="0" w:space="0" w:color="auto"/>
                    <w:left w:val="none" w:sz="0" w:space="0" w:color="auto"/>
                    <w:bottom w:val="none" w:sz="0" w:space="0" w:color="auto"/>
                    <w:right w:val="none" w:sz="0" w:space="0" w:color="auto"/>
                  </w:divBdr>
                  <w:divsChild>
                    <w:div w:id="1506172052">
                      <w:marLeft w:val="0"/>
                      <w:marRight w:val="0"/>
                      <w:marTop w:val="0"/>
                      <w:marBottom w:val="0"/>
                      <w:divBdr>
                        <w:top w:val="none" w:sz="0" w:space="0" w:color="auto"/>
                        <w:left w:val="none" w:sz="0" w:space="0" w:color="auto"/>
                        <w:bottom w:val="none" w:sz="0" w:space="0" w:color="auto"/>
                        <w:right w:val="none" w:sz="0" w:space="0" w:color="auto"/>
                      </w:divBdr>
                    </w:div>
                    <w:div w:id="1026366806">
                      <w:marLeft w:val="0"/>
                      <w:marRight w:val="0"/>
                      <w:marTop w:val="0"/>
                      <w:marBottom w:val="0"/>
                      <w:divBdr>
                        <w:top w:val="none" w:sz="0" w:space="0" w:color="auto"/>
                        <w:left w:val="none" w:sz="0" w:space="0" w:color="auto"/>
                        <w:bottom w:val="none" w:sz="0" w:space="0" w:color="auto"/>
                        <w:right w:val="none" w:sz="0" w:space="0" w:color="auto"/>
                      </w:divBdr>
                    </w:div>
                    <w:div w:id="2041934676">
                      <w:marLeft w:val="0"/>
                      <w:marRight w:val="0"/>
                      <w:marTop w:val="0"/>
                      <w:marBottom w:val="0"/>
                      <w:divBdr>
                        <w:top w:val="none" w:sz="0" w:space="0" w:color="auto"/>
                        <w:left w:val="none" w:sz="0" w:space="0" w:color="auto"/>
                        <w:bottom w:val="none" w:sz="0" w:space="0" w:color="auto"/>
                        <w:right w:val="none" w:sz="0" w:space="0" w:color="auto"/>
                      </w:divBdr>
                    </w:div>
                    <w:div w:id="11494813">
                      <w:marLeft w:val="0"/>
                      <w:marRight w:val="0"/>
                      <w:marTop w:val="0"/>
                      <w:marBottom w:val="0"/>
                      <w:divBdr>
                        <w:top w:val="none" w:sz="0" w:space="0" w:color="auto"/>
                        <w:left w:val="none" w:sz="0" w:space="0" w:color="auto"/>
                        <w:bottom w:val="none" w:sz="0" w:space="0" w:color="auto"/>
                        <w:right w:val="none" w:sz="0" w:space="0" w:color="auto"/>
                      </w:divBdr>
                    </w:div>
                  </w:divsChild>
                </w:div>
                <w:div w:id="394134517">
                  <w:marLeft w:val="0"/>
                  <w:marRight w:val="0"/>
                  <w:marTop w:val="0"/>
                  <w:marBottom w:val="0"/>
                  <w:divBdr>
                    <w:top w:val="none" w:sz="0" w:space="0" w:color="auto"/>
                    <w:left w:val="none" w:sz="0" w:space="0" w:color="auto"/>
                    <w:bottom w:val="none" w:sz="0" w:space="0" w:color="auto"/>
                    <w:right w:val="none" w:sz="0" w:space="0" w:color="auto"/>
                  </w:divBdr>
                  <w:divsChild>
                    <w:div w:id="92867141">
                      <w:marLeft w:val="0"/>
                      <w:marRight w:val="0"/>
                      <w:marTop w:val="0"/>
                      <w:marBottom w:val="0"/>
                      <w:divBdr>
                        <w:top w:val="none" w:sz="0" w:space="0" w:color="auto"/>
                        <w:left w:val="none" w:sz="0" w:space="0" w:color="auto"/>
                        <w:bottom w:val="none" w:sz="0" w:space="0" w:color="auto"/>
                        <w:right w:val="none" w:sz="0" w:space="0" w:color="auto"/>
                      </w:divBdr>
                    </w:div>
                    <w:div w:id="317805981">
                      <w:marLeft w:val="0"/>
                      <w:marRight w:val="0"/>
                      <w:marTop w:val="0"/>
                      <w:marBottom w:val="0"/>
                      <w:divBdr>
                        <w:top w:val="none" w:sz="0" w:space="0" w:color="auto"/>
                        <w:left w:val="none" w:sz="0" w:space="0" w:color="auto"/>
                        <w:bottom w:val="none" w:sz="0" w:space="0" w:color="auto"/>
                        <w:right w:val="none" w:sz="0" w:space="0" w:color="auto"/>
                      </w:divBdr>
                    </w:div>
                  </w:divsChild>
                </w:div>
                <w:div w:id="1378703064">
                  <w:marLeft w:val="0"/>
                  <w:marRight w:val="0"/>
                  <w:marTop w:val="0"/>
                  <w:marBottom w:val="0"/>
                  <w:divBdr>
                    <w:top w:val="none" w:sz="0" w:space="0" w:color="auto"/>
                    <w:left w:val="none" w:sz="0" w:space="0" w:color="auto"/>
                    <w:bottom w:val="none" w:sz="0" w:space="0" w:color="auto"/>
                    <w:right w:val="none" w:sz="0" w:space="0" w:color="auto"/>
                  </w:divBdr>
                  <w:divsChild>
                    <w:div w:id="1780366919">
                      <w:marLeft w:val="0"/>
                      <w:marRight w:val="0"/>
                      <w:marTop w:val="0"/>
                      <w:marBottom w:val="0"/>
                      <w:divBdr>
                        <w:top w:val="none" w:sz="0" w:space="0" w:color="auto"/>
                        <w:left w:val="none" w:sz="0" w:space="0" w:color="auto"/>
                        <w:bottom w:val="none" w:sz="0" w:space="0" w:color="auto"/>
                        <w:right w:val="none" w:sz="0" w:space="0" w:color="auto"/>
                      </w:divBdr>
                    </w:div>
                  </w:divsChild>
                </w:div>
                <w:div w:id="914751835">
                  <w:marLeft w:val="0"/>
                  <w:marRight w:val="0"/>
                  <w:marTop w:val="0"/>
                  <w:marBottom w:val="0"/>
                  <w:divBdr>
                    <w:top w:val="none" w:sz="0" w:space="0" w:color="auto"/>
                    <w:left w:val="none" w:sz="0" w:space="0" w:color="auto"/>
                    <w:bottom w:val="none" w:sz="0" w:space="0" w:color="auto"/>
                    <w:right w:val="none" w:sz="0" w:space="0" w:color="auto"/>
                  </w:divBdr>
                  <w:divsChild>
                    <w:div w:id="916138458">
                      <w:marLeft w:val="0"/>
                      <w:marRight w:val="0"/>
                      <w:marTop w:val="0"/>
                      <w:marBottom w:val="0"/>
                      <w:divBdr>
                        <w:top w:val="none" w:sz="0" w:space="0" w:color="auto"/>
                        <w:left w:val="none" w:sz="0" w:space="0" w:color="auto"/>
                        <w:bottom w:val="none" w:sz="0" w:space="0" w:color="auto"/>
                        <w:right w:val="none" w:sz="0" w:space="0" w:color="auto"/>
                      </w:divBdr>
                    </w:div>
                  </w:divsChild>
                </w:div>
                <w:div w:id="1246651220">
                  <w:marLeft w:val="0"/>
                  <w:marRight w:val="0"/>
                  <w:marTop w:val="0"/>
                  <w:marBottom w:val="0"/>
                  <w:divBdr>
                    <w:top w:val="none" w:sz="0" w:space="0" w:color="auto"/>
                    <w:left w:val="none" w:sz="0" w:space="0" w:color="auto"/>
                    <w:bottom w:val="none" w:sz="0" w:space="0" w:color="auto"/>
                    <w:right w:val="none" w:sz="0" w:space="0" w:color="auto"/>
                  </w:divBdr>
                  <w:divsChild>
                    <w:div w:id="31197120">
                      <w:marLeft w:val="0"/>
                      <w:marRight w:val="0"/>
                      <w:marTop w:val="0"/>
                      <w:marBottom w:val="0"/>
                      <w:divBdr>
                        <w:top w:val="none" w:sz="0" w:space="0" w:color="auto"/>
                        <w:left w:val="none" w:sz="0" w:space="0" w:color="auto"/>
                        <w:bottom w:val="none" w:sz="0" w:space="0" w:color="auto"/>
                        <w:right w:val="none" w:sz="0" w:space="0" w:color="auto"/>
                      </w:divBdr>
                    </w:div>
                  </w:divsChild>
                </w:div>
                <w:div w:id="1419400469">
                  <w:marLeft w:val="0"/>
                  <w:marRight w:val="0"/>
                  <w:marTop w:val="0"/>
                  <w:marBottom w:val="0"/>
                  <w:divBdr>
                    <w:top w:val="none" w:sz="0" w:space="0" w:color="auto"/>
                    <w:left w:val="none" w:sz="0" w:space="0" w:color="auto"/>
                    <w:bottom w:val="none" w:sz="0" w:space="0" w:color="auto"/>
                    <w:right w:val="none" w:sz="0" w:space="0" w:color="auto"/>
                  </w:divBdr>
                  <w:divsChild>
                    <w:div w:id="885527339">
                      <w:marLeft w:val="0"/>
                      <w:marRight w:val="0"/>
                      <w:marTop w:val="0"/>
                      <w:marBottom w:val="0"/>
                      <w:divBdr>
                        <w:top w:val="none" w:sz="0" w:space="0" w:color="auto"/>
                        <w:left w:val="none" w:sz="0" w:space="0" w:color="auto"/>
                        <w:bottom w:val="none" w:sz="0" w:space="0" w:color="auto"/>
                        <w:right w:val="none" w:sz="0" w:space="0" w:color="auto"/>
                      </w:divBdr>
                    </w:div>
                  </w:divsChild>
                </w:div>
                <w:div w:id="363597523">
                  <w:marLeft w:val="0"/>
                  <w:marRight w:val="0"/>
                  <w:marTop w:val="0"/>
                  <w:marBottom w:val="0"/>
                  <w:divBdr>
                    <w:top w:val="none" w:sz="0" w:space="0" w:color="auto"/>
                    <w:left w:val="none" w:sz="0" w:space="0" w:color="auto"/>
                    <w:bottom w:val="none" w:sz="0" w:space="0" w:color="auto"/>
                    <w:right w:val="none" w:sz="0" w:space="0" w:color="auto"/>
                  </w:divBdr>
                  <w:divsChild>
                    <w:div w:id="819855461">
                      <w:marLeft w:val="0"/>
                      <w:marRight w:val="0"/>
                      <w:marTop w:val="0"/>
                      <w:marBottom w:val="0"/>
                      <w:divBdr>
                        <w:top w:val="none" w:sz="0" w:space="0" w:color="auto"/>
                        <w:left w:val="none" w:sz="0" w:space="0" w:color="auto"/>
                        <w:bottom w:val="none" w:sz="0" w:space="0" w:color="auto"/>
                        <w:right w:val="none" w:sz="0" w:space="0" w:color="auto"/>
                      </w:divBdr>
                    </w:div>
                    <w:div w:id="554661136">
                      <w:marLeft w:val="0"/>
                      <w:marRight w:val="0"/>
                      <w:marTop w:val="0"/>
                      <w:marBottom w:val="0"/>
                      <w:divBdr>
                        <w:top w:val="none" w:sz="0" w:space="0" w:color="auto"/>
                        <w:left w:val="none" w:sz="0" w:space="0" w:color="auto"/>
                        <w:bottom w:val="none" w:sz="0" w:space="0" w:color="auto"/>
                        <w:right w:val="none" w:sz="0" w:space="0" w:color="auto"/>
                      </w:divBdr>
                    </w:div>
                  </w:divsChild>
                </w:div>
                <w:div w:id="1388381683">
                  <w:marLeft w:val="0"/>
                  <w:marRight w:val="0"/>
                  <w:marTop w:val="0"/>
                  <w:marBottom w:val="0"/>
                  <w:divBdr>
                    <w:top w:val="none" w:sz="0" w:space="0" w:color="auto"/>
                    <w:left w:val="none" w:sz="0" w:space="0" w:color="auto"/>
                    <w:bottom w:val="none" w:sz="0" w:space="0" w:color="auto"/>
                    <w:right w:val="none" w:sz="0" w:space="0" w:color="auto"/>
                  </w:divBdr>
                  <w:divsChild>
                    <w:div w:id="1039860958">
                      <w:marLeft w:val="0"/>
                      <w:marRight w:val="0"/>
                      <w:marTop w:val="0"/>
                      <w:marBottom w:val="0"/>
                      <w:divBdr>
                        <w:top w:val="none" w:sz="0" w:space="0" w:color="auto"/>
                        <w:left w:val="none" w:sz="0" w:space="0" w:color="auto"/>
                        <w:bottom w:val="none" w:sz="0" w:space="0" w:color="auto"/>
                        <w:right w:val="none" w:sz="0" w:space="0" w:color="auto"/>
                      </w:divBdr>
                    </w:div>
                  </w:divsChild>
                </w:div>
                <w:div w:id="1660377912">
                  <w:marLeft w:val="0"/>
                  <w:marRight w:val="0"/>
                  <w:marTop w:val="0"/>
                  <w:marBottom w:val="0"/>
                  <w:divBdr>
                    <w:top w:val="none" w:sz="0" w:space="0" w:color="auto"/>
                    <w:left w:val="none" w:sz="0" w:space="0" w:color="auto"/>
                    <w:bottom w:val="none" w:sz="0" w:space="0" w:color="auto"/>
                    <w:right w:val="none" w:sz="0" w:space="0" w:color="auto"/>
                  </w:divBdr>
                  <w:divsChild>
                    <w:div w:id="1322083841">
                      <w:marLeft w:val="0"/>
                      <w:marRight w:val="0"/>
                      <w:marTop w:val="0"/>
                      <w:marBottom w:val="0"/>
                      <w:divBdr>
                        <w:top w:val="none" w:sz="0" w:space="0" w:color="auto"/>
                        <w:left w:val="none" w:sz="0" w:space="0" w:color="auto"/>
                        <w:bottom w:val="none" w:sz="0" w:space="0" w:color="auto"/>
                        <w:right w:val="none" w:sz="0" w:space="0" w:color="auto"/>
                      </w:divBdr>
                    </w:div>
                  </w:divsChild>
                </w:div>
                <w:div w:id="1948464823">
                  <w:marLeft w:val="0"/>
                  <w:marRight w:val="0"/>
                  <w:marTop w:val="0"/>
                  <w:marBottom w:val="0"/>
                  <w:divBdr>
                    <w:top w:val="none" w:sz="0" w:space="0" w:color="auto"/>
                    <w:left w:val="none" w:sz="0" w:space="0" w:color="auto"/>
                    <w:bottom w:val="none" w:sz="0" w:space="0" w:color="auto"/>
                    <w:right w:val="none" w:sz="0" w:space="0" w:color="auto"/>
                  </w:divBdr>
                  <w:divsChild>
                    <w:div w:id="133304681">
                      <w:marLeft w:val="0"/>
                      <w:marRight w:val="0"/>
                      <w:marTop w:val="0"/>
                      <w:marBottom w:val="0"/>
                      <w:divBdr>
                        <w:top w:val="none" w:sz="0" w:space="0" w:color="auto"/>
                        <w:left w:val="none" w:sz="0" w:space="0" w:color="auto"/>
                        <w:bottom w:val="none" w:sz="0" w:space="0" w:color="auto"/>
                        <w:right w:val="none" w:sz="0" w:space="0" w:color="auto"/>
                      </w:divBdr>
                    </w:div>
                  </w:divsChild>
                </w:div>
                <w:div w:id="595749032">
                  <w:marLeft w:val="0"/>
                  <w:marRight w:val="0"/>
                  <w:marTop w:val="0"/>
                  <w:marBottom w:val="0"/>
                  <w:divBdr>
                    <w:top w:val="none" w:sz="0" w:space="0" w:color="auto"/>
                    <w:left w:val="none" w:sz="0" w:space="0" w:color="auto"/>
                    <w:bottom w:val="none" w:sz="0" w:space="0" w:color="auto"/>
                    <w:right w:val="none" w:sz="0" w:space="0" w:color="auto"/>
                  </w:divBdr>
                  <w:divsChild>
                    <w:div w:id="303043242">
                      <w:marLeft w:val="0"/>
                      <w:marRight w:val="0"/>
                      <w:marTop w:val="0"/>
                      <w:marBottom w:val="0"/>
                      <w:divBdr>
                        <w:top w:val="none" w:sz="0" w:space="0" w:color="auto"/>
                        <w:left w:val="none" w:sz="0" w:space="0" w:color="auto"/>
                        <w:bottom w:val="none" w:sz="0" w:space="0" w:color="auto"/>
                        <w:right w:val="none" w:sz="0" w:space="0" w:color="auto"/>
                      </w:divBdr>
                    </w:div>
                  </w:divsChild>
                </w:div>
                <w:div w:id="449473932">
                  <w:marLeft w:val="0"/>
                  <w:marRight w:val="0"/>
                  <w:marTop w:val="0"/>
                  <w:marBottom w:val="0"/>
                  <w:divBdr>
                    <w:top w:val="none" w:sz="0" w:space="0" w:color="auto"/>
                    <w:left w:val="none" w:sz="0" w:space="0" w:color="auto"/>
                    <w:bottom w:val="none" w:sz="0" w:space="0" w:color="auto"/>
                    <w:right w:val="none" w:sz="0" w:space="0" w:color="auto"/>
                  </w:divBdr>
                  <w:divsChild>
                    <w:div w:id="436291620">
                      <w:marLeft w:val="0"/>
                      <w:marRight w:val="0"/>
                      <w:marTop w:val="0"/>
                      <w:marBottom w:val="0"/>
                      <w:divBdr>
                        <w:top w:val="none" w:sz="0" w:space="0" w:color="auto"/>
                        <w:left w:val="none" w:sz="0" w:space="0" w:color="auto"/>
                        <w:bottom w:val="none" w:sz="0" w:space="0" w:color="auto"/>
                        <w:right w:val="none" w:sz="0" w:space="0" w:color="auto"/>
                      </w:divBdr>
                    </w:div>
                  </w:divsChild>
                </w:div>
                <w:div w:id="1222329411">
                  <w:marLeft w:val="0"/>
                  <w:marRight w:val="0"/>
                  <w:marTop w:val="0"/>
                  <w:marBottom w:val="0"/>
                  <w:divBdr>
                    <w:top w:val="none" w:sz="0" w:space="0" w:color="auto"/>
                    <w:left w:val="none" w:sz="0" w:space="0" w:color="auto"/>
                    <w:bottom w:val="none" w:sz="0" w:space="0" w:color="auto"/>
                    <w:right w:val="none" w:sz="0" w:space="0" w:color="auto"/>
                  </w:divBdr>
                  <w:divsChild>
                    <w:div w:id="1055353472">
                      <w:marLeft w:val="0"/>
                      <w:marRight w:val="0"/>
                      <w:marTop w:val="0"/>
                      <w:marBottom w:val="0"/>
                      <w:divBdr>
                        <w:top w:val="none" w:sz="0" w:space="0" w:color="auto"/>
                        <w:left w:val="none" w:sz="0" w:space="0" w:color="auto"/>
                        <w:bottom w:val="none" w:sz="0" w:space="0" w:color="auto"/>
                        <w:right w:val="none" w:sz="0" w:space="0" w:color="auto"/>
                      </w:divBdr>
                    </w:div>
                  </w:divsChild>
                </w:div>
                <w:div w:id="1083842474">
                  <w:marLeft w:val="0"/>
                  <w:marRight w:val="0"/>
                  <w:marTop w:val="0"/>
                  <w:marBottom w:val="0"/>
                  <w:divBdr>
                    <w:top w:val="none" w:sz="0" w:space="0" w:color="auto"/>
                    <w:left w:val="none" w:sz="0" w:space="0" w:color="auto"/>
                    <w:bottom w:val="none" w:sz="0" w:space="0" w:color="auto"/>
                    <w:right w:val="none" w:sz="0" w:space="0" w:color="auto"/>
                  </w:divBdr>
                  <w:divsChild>
                    <w:div w:id="1519462908">
                      <w:marLeft w:val="0"/>
                      <w:marRight w:val="0"/>
                      <w:marTop w:val="0"/>
                      <w:marBottom w:val="0"/>
                      <w:divBdr>
                        <w:top w:val="none" w:sz="0" w:space="0" w:color="auto"/>
                        <w:left w:val="none" w:sz="0" w:space="0" w:color="auto"/>
                        <w:bottom w:val="none" w:sz="0" w:space="0" w:color="auto"/>
                        <w:right w:val="none" w:sz="0" w:space="0" w:color="auto"/>
                      </w:divBdr>
                    </w:div>
                  </w:divsChild>
                </w:div>
                <w:div w:id="1587959296">
                  <w:marLeft w:val="0"/>
                  <w:marRight w:val="0"/>
                  <w:marTop w:val="0"/>
                  <w:marBottom w:val="0"/>
                  <w:divBdr>
                    <w:top w:val="none" w:sz="0" w:space="0" w:color="auto"/>
                    <w:left w:val="none" w:sz="0" w:space="0" w:color="auto"/>
                    <w:bottom w:val="none" w:sz="0" w:space="0" w:color="auto"/>
                    <w:right w:val="none" w:sz="0" w:space="0" w:color="auto"/>
                  </w:divBdr>
                  <w:divsChild>
                    <w:div w:id="1078477264">
                      <w:marLeft w:val="0"/>
                      <w:marRight w:val="0"/>
                      <w:marTop w:val="0"/>
                      <w:marBottom w:val="0"/>
                      <w:divBdr>
                        <w:top w:val="none" w:sz="0" w:space="0" w:color="auto"/>
                        <w:left w:val="none" w:sz="0" w:space="0" w:color="auto"/>
                        <w:bottom w:val="none" w:sz="0" w:space="0" w:color="auto"/>
                        <w:right w:val="none" w:sz="0" w:space="0" w:color="auto"/>
                      </w:divBdr>
                    </w:div>
                  </w:divsChild>
                </w:div>
                <w:div w:id="347875667">
                  <w:marLeft w:val="0"/>
                  <w:marRight w:val="0"/>
                  <w:marTop w:val="0"/>
                  <w:marBottom w:val="0"/>
                  <w:divBdr>
                    <w:top w:val="none" w:sz="0" w:space="0" w:color="auto"/>
                    <w:left w:val="none" w:sz="0" w:space="0" w:color="auto"/>
                    <w:bottom w:val="none" w:sz="0" w:space="0" w:color="auto"/>
                    <w:right w:val="none" w:sz="0" w:space="0" w:color="auto"/>
                  </w:divBdr>
                  <w:divsChild>
                    <w:div w:id="1886135149">
                      <w:marLeft w:val="0"/>
                      <w:marRight w:val="0"/>
                      <w:marTop w:val="0"/>
                      <w:marBottom w:val="0"/>
                      <w:divBdr>
                        <w:top w:val="none" w:sz="0" w:space="0" w:color="auto"/>
                        <w:left w:val="none" w:sz="0" w:space="0" w:color="auto"/>
                        <w:bottom w:val="none" w:sz="0" w:space="0" w:color="auto"/>
                        <w:right w:val="none" w:sz="0" w:space="0" w:color="auto"/>
                      </w:divBdr>
                    </w:div>
                  </w:divsChild>
                </w:div>
                <w:div w:id="416826083">
                  <w:marLeft w:val="0"/>
                  <w:marRight w:val="0"/>
                  <w:marTop w:val="0"/>
                  <w:marBottom w:val="0"/>
                  <w:divBdr>
                    <w:top w:val="none" w:sz="0" w:space="0" w:color="auto"/>
                    <w:left w:val="none" w:sz="0" w:space="0" w:color="auto"/>
                    <w:bottom w:val="none" w:sz="0" w:space="0" w:color="auto"/>
                    <w:right w:val="none" w:sz="0" w:space="0" w:color="auto"/>
                  </w:divBdr>
                  <w:divsChild>
                    <w:div w:id="1582249141">
                      <w:marLeft w:val="0"/>
                      <w:marRight w:val="0"/>
                      <w:marTop w:val="0"/>
                      <w:marBottom w:val="0"/>
                      <w:divBdr>
                        <w:top w:val="none" w:sz="0" w:space="0" w:color="auto"/>
                        <w:left w:val="none" w:sz="0" w:space="0" w:color="auto"/>
                        <w:bottom w:val="none" w:sz="0" w:space="0" w:color="auto"/>
                        <w:right w:val="none" w:sz="0" w:space="0" w:color="auto"/>
                      </w:divBdr>
                    </w:div>
                  </w:divsChild>
                </w:div>
                <w:div w:id="116333882">
                  <w:marLeft w:val="0"/>
                  <w:marRight w:val="0"/>
                  <w:marTop w:val="0"/>
                  <w:marBottom w:val="0"/>
                  <w:divBdr>
                    <w:top w:val="none" w:sz="0" w:space="0" w:color="auto"/>
                    <w:left w:val="none" w:sz="0" w:space="0" w:color="auto"/>
                    <w:bottom w:val="none" w:sz="0" w:space="0" w:color="auto"/>
                    <w:right w:val="none" w:sz="0" w:space="0" w:color="auto"/>
                  </w:divBdr>
                  <w:divsChild>
                    <w:div w:id="557012031">
                      <w:marLeft w:val="0"/>
                      <w:marRight w:val="0"/>
                      <w:marTop w:val="0"/>
                      <w:marBottom w:val="0"/>
                      <w:divBdr>
                        <w:top w:val="none" w:sz="0" w:space="0" w:color="auto"/>
                        <w:left w:val="none" w:sz="0" w:space="0" w:color="auto"/>
                        <w:bottom w:val="none" w:sz="0" w:space="0" w:color="auto"/>
                        <w:right w:val="none" w:sz="0" w:space="0" w:color="auto"/>
                      </w:divBdr>
                    </w:div>
                  </w:divsChild>
                </w:div>
                <w:div w:id="227769301">
                  <w:marLeft w:val="0"/>
                  <w:marRight w:val="0"/>
                  <w:marTop w:val="0"/>
                  <w:marBottom w:val="0"/>
                  <w:divBdr>
                    <w:top w:val="none" w:sz="0" w:space="0" w:color="auto"/>
                    <w:left w:val="none" w:sz="0" w:space="0" w:color="auto"/>
                    <w:bottom w:val="none" w:sz="0" w:space="0" w:color="auto"/>
                    <w:right w:val="none" w:sz="0" w:space="0" w:color="auto"/>
                  </w:divBdr>
                  <w:divsChild>
                    <w:div w:id="1351645796">
                      <w:marLeft w:val="0"/>
                      <w:marRight w:val="0"/>
                      <w:marTop w:val="0"/>
                      <w:marBottom w:val="0"/>
                      <w:divBdr>
                        <w:top w:val="none" w:sz="0" w:space="0" w:color="auto"/>
                        <w:left w:val="none" w:sz="0" w:space="0" w:color="auto"/>
                        <w:bottom w:val="none" w:sz="0" w:space="0" w:color="auto"/>
                        <w:right w:val="none" w:sz="0" w:space="0" w:color="auto"/>
                      </w:divBdr>
                    </w:div>
                  </w:divsChild>
                </w:div>
                <w:div w:id="1171799945">
                  <w:marLeft w:val="0"/>
                  <w:marRight w:val="0"/>
                  <w:marTop w:val="0"/>
                  <w:marBottom w:val="0"/>
                  <w:divBdr>
                    <w:top w:val="none" w:sz="0" w:space="0" w:color="auto"/>
                    <w:left w:val="none" w:sz="0" w:space="0" w:color="auto"/>
                    <w:bottom w:val="none" w:sz="0" w:space="0" w:color="auto"/>
                    <w:right w:val="none" w:sz="0" w:space="0" w:color="auto"/>
                  </w:divBdr>
                  <w:divsChild>
                    <w:div w:id="1272082992">
                      <w:marLeft w:val="0"/>
                      <w:marRight w:val="0"/>
                      <w:marTop w:val="0"/>
                      <w:marBottom w:val="0"/>
                      <w:divBdr>
                        <w:top w:val="none" w:sz="0" w:space="0" w:color="auto"/>
                        <w:left w:val="none" w:sz="0" w:space="0" w:color="auto"/>
                        <w:bottom w:val="none" w:sz="0" w:space="0" w:color="auto"/>
                        <w:right w:val="none" w:sz="0" w:space="0" w:color="auto"/>
                      </w:divBdr>
                    </w:div>
                  </w:divsChild>
                </w:div>
                <w:div w:id="909316451">
                  <w:marLeft w:val="0"/>
                  <w:marRight w:val="0"/>
                  <w:marTop w:val="0"/>
                  <w:marBottom w:val="0"/>
                  <w:divBdr>
                    <w:top w:val="none" w:sz="0" w:space="0" w:color="auto"/>
                    <w:left w:val="none" w:sz="0" w:space="0" w:color="auto"/>
                    <w:bottom w:val="none" w:sz="0" w:space="0" w:color="auto"/>
                    <w:right w:val="none" w:sz="0" w:space="0" w:color="auto"/>
                  </w:divBdr>
                  <w:divsChild>
                    <w:div w:id="397287504">
                      <w:marLeft w:val="0"/>
                      <w:marRight w:val="0"/>
                      <w:marTop w:val="0"/>
                      <w:marBottom w:val="0"/>
                      <w:divBdr>
                        <w:top w:val="none" w:sz="0" w:space="0" w:color="auto"/>
                        <w:left w:val="none" w:sz="0" w:space="0" w:color="auto"/>
                        <w:bottom w:val="none" w:sz="0" w:space="0" w:color="auto"/>
                        <w:right w:val="none" w:sz="0" w:space="0" w:color="auto"/>
                      </w:divBdr>
                    </w:div>
                  </w:divsChild>
                </w:div>
                <w:div w:id="1060438706">
                  <w:marLeft w:val="0"/>
                  <w:marRight w:val="0"/>
                  <w:marTop w:val="0"/>
                  <w:marBottom w:val="0"/>
                  <w:divBdr>
                    <w:top w:val="none" w:sz="0" w:space="0" w:color="auto"/>
                    <w:left w:val="none" w:sz="0" w:space="0" w:color="auto"/>
                    <w:bottom w:val="none" w:sz="0" w:space="0" w:color="auto"/>
                    <w:right w:val="none" w:sz="0" w:space="0" w:color="auto"/>
                  </w:divBdr>
                  <w:divsChild>
                    <w:div w:id="114058742">
                      <w:marLeft w:val="0"/>
                      <w:marRight w:val="0"/>
                      <w:marTop w:val="0"/>
                      <w:marBottom w:val="0"/>
                      <w:divBdr>
                        <w:top w:val="none" w:sz="0" w:space="0" w:color="auto"/>
                        <w:left w:val="none" w:sz="0" w:space="0" w:color="auto"/>
                        <w:bottom w:val="none" w:sz="0" w:space="0" w:color="auto"/>
                        <w:right w:val="none" w:sz="0" w:space="0" w:color="auto"/>
                      </w:divBdr>
                    </w:div>
                  </w:divsChild>
                </w:div>
                <w:div w:id="933173846">
                  <w:marLeft w:val="0"/>
                  <w:marRight w:val="0"/>
                  <w:marTop w:val="0"/>
                  <w:marBottom w:val="0"/>
                  <w:divBdr>
                    <w:top w:val="none" w:sz="0" w:space="0" w:color="auto"/>
                    <w:left w:val="none" w:sz="0" w:space="0" w:color="auto"/>
                    <w:bottom w:val="none" w:sz="0" w:space="0" w:color="auto"/>
                    <w:right w:val="none" w:sz="0" w:space="0" w:color="auto"/>
                  </w:divBdr>
                  <w:divsChild>
                    <w:div w:id="37515153">
                      <w:marLeft w:val="0"/>
                      <w:marRight w:val="0"/>
                      <w:marTop w:val="0"/>
                      <w:marBottom w:val="0"/>
                      <w:divBdr>
                        <w:top w:val="none" w:sz="0" w:space="0" w:color="auto"/>
                        <w:left w:val="none" w:sz="0" w:space="0" w:color="auto"/>
                        <w:bottom w:val="none" w:sz="0" w:space="0" w:color="auto"/>
                        <w:right w:val="none" w:sz="0" w:space="0" w:color="auto"/>
                      </w:divBdr>
                    </w:div>
                  </w:divsChild>
                </w:div>
                <w:div w:id="1075250800">
                  <w:marLeft w:val="0"/>
                  <w:marRight w:val="0"/>
                  <w:marTop w:val="0"/>
                  <w:marBottom w:val="0"/>
                  <w:divBdr>
                    <w:top w:val="none" w:sz="0" w:space="0" w:color="auto"/>
                    <w:left w:val="none" w:sz="0" w:space="0" w:color="auto"/>
                    <w:bottom w:val="none" w:sz="0" w:space="0" w:color="auto"/>
                    <w:right w:val="none" w:sz="0" w:space="0" w:color="auto"/>
                  </w:divBdr>
                  <w:divsChild>
                    <w:div w:id="1903326948">
                      <w:marLeft w:val="0"/>
                      <w:marRight w:val="0"/>
                      <w:marTop w:val="0"/>
                      <w:marBottom w:val="0"/>
                      <w:divBdr>
                        <w:top w:val="none" w:sz="0" w:space="0" w:color="auto"/>
                        <w:left w:val="none" w:sz="0" w:space="0" w:color="auto"/>
                        <w:bottom w:val="none" w:sz="0" w:space="0" w:color="auto"/>
                        <w:right w:val="none" w:sz="0" w:space="0" w:color="auto"/>
                      </w:divBdr>
                    </w:div>
                  </w:divsChild>
                </w:div>
                <w:div w:id="314915356">
                  <w:marLeft w:val="0"/>
                  <w:marRight w:val="0"/>
                  <w:marTop w:val="0"/>
                  <w:marBottom w:val="0"/>
                  <w:divBdr>
                    <w:top w:val="none" w:sz="0" w:space="0" w:color="auto"/>
                    <w:left w:val="none" w:sz="0" w:space="0" w:color="auto"/>
                    <w:bottom w:val="none" w:sz="0" w:space="0" w:color="auto"/>
                    <w:right w:val="none" w:sz="0" w:space="0" w:color="auto"/>
                  </w:divBdr>
                  <w:divsChild>
                    <w:div w:id="2064787155">
                      <w:marLeft w:val="0"/>
                      <w:marRight w:val="0"/>
                      <w:marTop w:val="0"/>
                      <w:marBottom w:val="0"/>
                      <w:divBdr>
                        <w:top w:val="none" w:sz="0" w:space="0" w:color="auto"/>
                        <w:left w:val="none" w:sz="0" w:space="0" w:color="auto"/>
                        <w:bottom w:val="none" w:sz="0" w:space="0" w:color="auto"/>
                        <w:right w:val="none" w:sz="0" w:space="0" w:color="auto"/>
                      </w:divBdr>
                    </w:div>
                  </w:divsChild>
                </w:div>
                <w:div w:id="447966722">
                  <w:marLeft w:val="0"/>
                  <w:marRight w:val="0"/>
                  <w:marTop w:val="0"/>
                  <w:marBottom w:val="0"/>
                  <w:divBdr>
                    <w:top w:val="none" w:sz="0" w:space="0" w:color="auto"/>
                    <w:left w:val="none" w:sz="0" w:space="0" w:color="auto"/>
                    <w:bottom w:val="none" w:sz="0" w:space="0" w:color="auto"/>
                    <w:right w:val="none" w:sz="0" w:space="0" w:color="auto"/>
                  </w:divBdr>
                  <w:divsChild>
                    <w:div w:id="1868522167">
                      <w:marLeft w:val="0"/>
                      <w:marRight w:val="0"/>
                      <w:marTop w:val="0"/>
                      <w:marBottom w:val="0"/>
                      <w:divBdr>
                        <w:top w:val="none" w:sz="0" w:space="0" w:color="auto"/>
                        <w:left w:val="none" w:sz="0" w:space="0" w:color="auto"/>
                        <w:bottom w:val="none" w:sz="0" w:space="0" w:color="auto"/>
                        <w:right w:val="none" w:sz="0" w:space="0" w:color="auto"/>
                      </w:divBdr>
                    </w:div>
                  </w:divsChild>
                </w:div>
                <w:div w:id="838423373">
                  <w:marLeft w:val="0"/>
                  <w:marRight w:val="0"/>
                  <w:marTop w:val="0"/>
                  <w:marBottom w:val="0"/>
                  <w:divBdr>
                    <w:top w:val="none" w:sz="0" w:space="0" w:color="auto"/>
                    <w:left w:val="none" w:sz="0" w:space="0" w:color="auto"/>
                    <w:bottom w:val="none" w:sz="0" w:space="0" w:color="auto"/>
                    <w:right w:val="none" w:sz="0" w:space="0" w:color="auto"/>
                  </w:divBdr>
                  <w:divsChild>
                    <w:div w:id="1735394456">
                      <w:marLeft w:val="0"/>
                      <w:marRight w:val="0"/>
                      <w:marTop w:val="0"/>
                      <w:marBottom w:val="0"/>
                      <w:divBdr>
                        <w:top w:val="none" w:sz="0" w:space="0" w:color="auto"/>
                        <w:left w:val="none" w:sz="0" w:space="0" w:color="auto"/>
                        <w:bottom w:val="none" w:sz="0" w:space="0" w:color="auto"/>
                        <w:right w:val="none" w:sz="0" w:space="0" w:color="auto"/>
                      </w:divBdr>
                    </w:div>
                  </w:divsChild>
                </w:div>
                <w:div w:id="231818364">
                  <w:marLeft w:val="0"/>
                  <w:marRight w:val="0"/>
                  <w:marTop w:val="0"/>
                  <w:marBottom w:val="0"/>
                  <w:divBdr>
                    <w:top w:val="none" w:sz="0" w:space="0" w:color="auto"/>
                    <w:left w:val="none" w:sz="0" w:space="0" w:color="auto"/>
                    <w:bottom w:val="none" w:sz="0" w:space="0" w:color="auto"/>
                    <w:right w:val="none" w:sz="0" w:space="0" w:color="auto"/>
                  </w:divBdr>
                  <w:divsChild>
                    <w:div w:id="1102262399">
                      <w:marLeft w:val="0"/>
                      <w:marRight w:val="0"/>
                      <w:marTop w:val="0"/>
                      <w:marBottom w:val="0"/>
                      <w:divBdr>
                        <w:top w:val="none" w:sz="0" w:space="0" w:color="auto"/>
                        <w:left w:val="none" w:sz="0" w:space="0" w:color="auto"/>
                        <w:bottom w:val="none" w:sz="0" w:space="0" w:color="auto"/>
                        <w:right w:val="none" w:sz="0" w:space="0" w:color="auto"/>
                      </w:divBdr>
                    </w:div>
                  </w:divsChild>
                </w:div>
                <w:div w:id="2136019641">
                  <w:marLeft w:val="0"/>
                  <w:marRight w:val="0"/>
                  <w:marTop w:val="0"/>
                  <w:marBottom w:val="0"/>
                  <w:divBdr>
                    <w:top w:val="none" w:sz="0" w:space="0" w:color="auto"/>
                    <w:left w:val="none" w:sz="0" w:space="0" w:color="auto"/>
                    <w:bottom w:val="none" w:sz="0" w:space="0" w:color="auto"/>
                    <w:right w:val="none" w:sz="0" w:space="0" w:color="auto"/>
                  </w:divBdr>
                  <w:divsChild>
                    <w:div w:id="1910261041">
                      <w:marLeft w:val="0"/>
                      <w:marRight w:val="0"/>
                      <w:marTop w:val="0"/>
                      <w:marBottom w:val="0"/>
                      <w:divBdr>
                        <w:top w:val="none" w:sz="0" w:space="0" w:color="auto"/>
                        <w:left w:val="none" w:sz="0" w:space="0" w:color="auto"/>
                        <w:bottom w:val="none" w:sz="0" w:space="0" w:color="auto"/>
                        <w:right w:val="none" w:sz="0" w:space="0" w:color="auto"/>
                      </w:divBdr>
                    </w:div>
                  </w:divsChild>
                </w:div>
                <w:div w:id="1668946843">
                  <w:marLeft w:val="0"/>
                  <w:marRight w:val="0"/>
                  <w:marTop w:val="0"/>
                  <w:marBottom w:val="0"/>
                  <w:divBdr>
                    <w:top w:val="none" w:sz="0" w:space="0" w:color="auto"/>
                    <w:left w:val="none" w:sz="0" w:space="0" w:color="auto"/>
                    <w:bottom w:val="none" w:sz="0" w:space="0" w:color="auto"/>
                    <w:right w:val="none" w:sz="0" w:space="0" w:color="auto"/>
                  </w:divBdr>
                  <w:divsChild>
                    <w:div w:id="1277516946">
                      <w:marLeft w:val="0"/>
                      <w:marRight w:val="0"/>
                      <w:marTop w:val="0"/>
                      <w:marBottom w:val="0"/>
                      <w:divBdr>
                        <w:top w:val="none" w:sz="0" w:space="0" w:color="auto"/>
                        <w:left w:val="none" w:sz="0" w:space="0" w:color="auto"/>
                        <w:bottom w:val="none" w:sz="0" w:space="0" w:color="auto"/>
                        <w:right w:val="none" w:sz="0" w:space="0" w:color="auto"/>
                      </w:divBdr>
                    </w:div>
                  </w:divsChild>
                </w:div>
                <w:div w:id="1726442781">
                  <w:marLeft w:val="0"/>
                  <w:marRight w:val="0"/>
                  <w:marTop w:val="0"/>
                  <w:marBottom w:val="0"/>
                  <w:divBdr>
                    <w:top w:val="none" w:sz="0" w:space="0" w:color="auto"/>
                    <w:left w:val="none" w:sz="0" w:space="0" w:color="auto"/>
                    <w:bottom w:val="none" w:sz="0" w:space="0" w:color="auto"/>
                    <w:right w:val="none" w:sz="0" w:space="0" w:color="auto"/>
                  </w:divBdr>
                  <w:divsChild>
                    <w:div w:id="499547281">
                      <w:marLeft w:val="0"/>
                      <w:marRight w:val="0"/>
                      <w:marTop w:val="0"/>
                      <w:marBottom w:val="0"/>
                      <w:divBdr>
                        <w:top w:val="none" w:sz="0" w:space="0" w:color="auto"/>
                        <w:left w:val="none" w:sz="0" w:space="0" w:color="auto"/>
                        <w:bottom w:val="none" w:sz="0" w:space="0" w:color="auto"/>
                        <w:right w:val="none" w:sz="0" w:space="0" w:color="auto"/>
                      </w:divBdr>
                    </w:div>
                  </w:divsChild>
                </w:div>
                <w:div w:id="1961108242">
                  <w:marLeft w:val="0"/>
                  <w:marRight w:val="0"/>
                  <w:marTop w:val="0"/>
                  <w:marBottom w:val="0"/>
                  <w:divBdr>
                    <w:top w:val="none" w:sz="0" w:space="0" w:color="auto"/>
                    <w:left w:val="none" w:sz="0" w:space="0" w:color="auto"/>
                    <w:bottom w:val="none" w:sz="0" w:space="0" w:color="auto"/>
                    <w:right w:val="none" w:sz="0" w:space="0" w:color="auto"/>
                  </w:divBdr>
                  <w:divsChild>
                    <w:div w:id="341901802">
                      <w:marLeft w:val="0"/>
                      <w:marRight w:val="0"/>
                      <w:marTop w:val="0"/>
                      <w:marBottom w:val="0"/>
                      <w:divBdr>
                        <w:top w:val="none" w:sz="0" w:space="0" w:color="auto"/>
                        <w:left w:val="none" w:sz="0" w:space="0" w:color="auto"/>
                        <w:bottom w:val="none" w:sz="0" w:space="0" w:color="auto"/>
                        <w:right w:val="none" w:sz="0" w:space="0" w:color="auto"/>
                      </w:divBdr>
                    </w:div>
                  </w:divsChild>
                </w:div>
                <w:div w:id="640888908">
                  <w:marLeft w:val="0"/>
                  <w:marRight w:val="0"/>
                  <w:marTop w:val="0"/>
                  <w:marBottom w:val="0"/>
                  <w:divBdr>
                    <w:top w:val="none" w:sz="0" w:space="0" w:color="auto"/>
                    <w:left w:val="none" w:sz="0" w:space="0" w:color="auto"/>
                    <w:bottom w:val="none" w:sz="0" w:space="0" w:color="auto"/>
                    <w:right w:val="none" w:sz="0" w:space="0" w:color="auto"/>
                  </w:divBdr>
                  <w:divsChild>
                    <w:div w:id="1888878900">
                      <w:marLeft w:val="0"/>
                      <w:marRight w:val="0"/>
                      <w:marTop w:val="0"/>
                      <w:marBottom w:val="0"/>
                      <w:divBdr>
                        <w:top w:val="none" w:sz="0" w:space="0" w:color="auto"/>
                        <w:left w:val="none" w:sz="0" w:space="0" w:color="auto"/>
                        <w:bottom w:val="none" w:sz="0" w:space="0" w:color="auto"/>
                        <w:right w:val="none" w:sz="0" w:space="0" w:color="auto"/>
                      </w:divBdr>
                    </w:div>
                  </w:divsChild>
                </w:div>
                <w:div w:id="1633364824">
                  <w:marLeft w:val="0"/>
                  <w:marRight w:val="0"/>
                  <w:marTop w:val="0"/>
                  <w:marBottom w:val="0"/>
                  <w:divBdr>
                    <w:top w:val="none" w:sz="0" w:space="0" w:color="auto"/>
                    <w:left w:val="none" w:sz="0" w:space="0" w:color="auto"/>
                    <w:bottom w:val="none" w:sz="0" w:space="0" w:color="auto"/>
                    <w:right w:val="none" w:sz="0" w:space="0" w:color="auto"/>
                  </w:divBdr>
                  <w:divsChild>
                    <w:div w:id="1807821299">
                      <w:marLeft w:val="0"/>
                      <w:marRight w:val="0"/>
                      <w:marTop w:val="0"/>
                      <w:marBottom w:val="0"/>
                      <w:divBdr>
                        <w:top w:val="none" w:sz="0" w:space="0" w:color="auto"/>
                        <w:left w:val="none" w:sz="0" w:space="0" w:color="auto"/>
                        <w:bottom w:val="none" w:sz="0" w:space="0" w:color="auto"/>
                        <w:right w:val="none" w:sz="0" w:space="0" w:color="auto"/>
                      </w:divBdr>
                    </w:div>
                  </w:divsChild>
                </w:div>
                <w:div w:id="1164709234">
                  <w:marLeft w:val="0"/>
                  <w:marRight w:val="0"/>
                  <w:marTop w:val="0"/>
                  <w:marBottom w:val="0"/>
                  <w:divBdr>
                    <w:top w:val="none" w:sz="0" w:space="0" w:color="auto"/>
                    <w:left w:val="none" w:sz="0" w:space="0" w:color="auto"/>
                    <w:bottom w:val="none" w:sz="0" w:space="0" w:color="auto"/>
                    <w:right w:val="none" w:sz="0" w:space="0" w:color="auto"/>
                  </w:divBdr>
                  <w:divsChild>
                    <w:div w:id="1652522952">
                      <w:marLeft w:val="0"/>
                      <w:marRight w:val="0"/>
                      <w:marTop w:val="0"/>
                      <w:marBottom w:val="0"/>
                      <w:divBdr>
                        <w:top w:val="none" w:sz="0" w:space="0" w:color="auto"/>
                        <w:left w:val="none" w:sz="0" w:space="0" w:color="auto"/>
                        <w:bottom w:val="none" w:sz="0" w:space="0" w:color="auto"/>
                        <w:right w:val="none" w:sz="0" w:space="0" w:color="auto"/>
                      </w:divBdr>
                    </w:div>
                  </w:divsChild>
                </w:div>
                <w:div w:id="399138663">
                  <w:marLeft w:val="0"/>
                  <w:marRight w:val="0"/>
                  <w:marTop w:val="0"/>
                  <w:marBottom w:val="0"/>
                  <w:divBdr>
                    <w:top w:val="none" w:sz="0" w:space="0" w:color="auto"/>
                    <w:left w:val="none" w:sz="0" w:space="0" w:color="auto"/>
                    <w:bottom w:val="none" w:sz="0" w:space="0" w:color="auto"/>
                    <w:right w:val="none" w:sz="0" w:space="0" w:color="auto"/>
                  </w:divBdr>
                  <w:divsChild>
                    <w:div w:id="1629121741">
                      <w:marLeft w:val="0"/>
                      <w:marRight w:val="0"/>
                      <w:marTop w:val="0"/>
                      <w:marBottom w:val="0"/>
                      <w:divBdr>
                        <w:top w:val="none" w:sz="0" w:space="0" w:color="auto"/>
                        <w:left w:val="none" w:sz="0" w:space="0" w:color="auto"/>
                        <w:bottom w:val="none" w:sz="0" w:space="0" w:color="auto"/>
                        <w:right w:val="none" w:sz="0" w:space="0" w:color="auto"/>
                      </w:divBdr>
                    </w:div>
                  </w:divsChild>
                </w:div>
                <w:div w:id="653874893">
                  <w:marLeft w:val="0"/>
                  <w:marRight w:val="0"/>
                  <w:marTop w:val="0"/>
                  <w:marBottom w:val="0"/>
                  <w:divBdr>
                    <w:top w:val="none" w:sz="0" w:space="0" w:color="auto"/>
                    <w:left w:val="none" w:sz="0" w:space="0" w:color="auto"/>
                    <w:bottom w:val="none" w:sz="0" w:space="0" w:color="auto"/>
                    <w:right w:val="none" w:sz="0" w:space="0" w:color="auto"/>
                  </w:divBdr>
                  <w:divsChild>
                    <w:div w:id="170685332">
                      <w:marLeft w:val="0"/>
                      <w:marRight w:val="0"/>
                      <w:marTop w:val="0"/>
                      <w:marBottom w:val="0"/>
                      <w:divBdr>
                        <w:top w:val="none" w:sz="0" w:space="0" w:color="auto"/>
                        <w:left w:val="none" w:sz="0" w:space="0" w:color="auto"/>
                        <w:bottom w:val="none" w:sz="0" w:space="0" w:color="auto"/>
                        <w:right w:val="none" w:sz="0" w:space="0" w:color="auto"/>
                      </w:divBdr>
                    </w:div>
                  </w:divsChild>
                </w:div>
                <w:div w:id="1275869185">
                  <w:marLeft w:val="0"/>
                  <w:marRight w:val="0"/>
                  <w:marTop w:val="0"/>
                  <w:marBottom w:val="0"/>
                  <w:divBdr>
                    <w:top w:val="none" w:sz="0" w:space="0" w:color="auto"/>
                    <w:left w:val="none" w:sz="0" w:space="0" w:color="auto"/>
                    <w:bottom w:val="none" w:sz="0" w:space="0" w:color="auto"/>
                    <w:right w:val="none" w:sz="0" w:space="0" w:color="auto"/>
                  </w:divBdr>
                  <w:divsChild>
                    <w:div w:id="274487297">
                      <w:marLeft w:val="0"/>
                      <w:marRight w:val="0"/>
                      <w:marTop w:val="0"/>
                      <w:marBottom w:val="0"/>
                      <w:divBdr>
                        <w:top w:val="none" w:sz="0" w:space="0" w:color="auto"/>
                        <w:left w:val="none" w:sz="0" w:space="0" w:color="auto"/>
                        <w:bottom w:val="none" w:sz="0" w:space="0" w:color="auto"/>
                        <w:right w:val="none" w:sz="0" w:space="0" w:color="auto"/>
                      </w:divBdr>
                    </w:div>
                  </w:divsChild>
                </w:div>
                <w:div w:id="1516726548">
                  <w:marLeft w:val="0"/>
                  <w:marRight w:val="0"/>
                  <w:marTop w:val="0"/>
                  <w:marBottom w:val="0"/>
                  <w:divBdr>
                    <w:top w:val="none" w:sz="0" w:space="0" w:color="auto"/>
                    <w:left w:val="none" w:sz="0" w:space="0" w:color="auto"/>
                    <w:bottom w:val="none" w:sz="0" w:space="0" w:color="auto"/>
                    <w:right w:val="none" w:sz="0" w:space="0" w:color="auto"/>
                  </w:divBdr>
                  <w:divsChild>
                    <w:div w:id="506136989">
                      <w:marLeft w:val="0"/>
                      <w:marRight w:val="0"/>
                      <w:marTop w:val="0"/>
                      <w:marBottom w:val="0"/>
                      <w:divBdr>
                        <w:top w:val="none" w:sz="0" w:space="0" w:color="auto"/>
                        <w:left w:val="none" w:sz="0" w:space="0" w:color="auto"/>
                        <w:bottom w:val="none" w:sz="0" w:space="0" w:color="auto"/>
                        <w:right w:val="none" w:sz="0" w:space="0" w:color="auto"/>
                      </w:divBdr>
                    </w:div>
                  </w:divsChild>
                </w:div>
                <w:div w:id="740636133">
                  <w:marLeft w:val="0"/>
                  <w:marRight w:val="0"/>
                  <w:marTop w:val="0"/>
                  <w:marBottom w:val="0"/>
                  <w:divBdr>
                    <w:top w:val="none" w:sz="0" w:space="0" w:color="auto"/>
                    <w:left w:val="none" w:sz="0" w:space="0" w:color="auto"/>
                    <w:bottom w:val="none" w:sz="0" w:space="0" w:color="auto"/>
                    <w:right w:val="none" w:sz="0" w:space="0" w:color="auto"/>
                  </w:divBdr>
                  <w:divsChild>
                    <w:div w:id="1247375399">
                      <w:marLeft w:val="0"/>
                      <w:marRight w:val="0"/>
                      <w:marTop w:val="0"/>
                      <w:marBottom w:val="0"/>
                      <w:divBdr>
                        <w:top w:val="none" w:sz="0" w:space="0" w:color="auto"/>
                        <w:left w:val="none" w:sz="0" w:space="0" w:color="auto"/>
                        <w:bottom w:val="none" w:sz="0" w:space="0" w:color="auto"/>
                        <w:right w:val="none" w:sz="0" w:space="0" w:color="auto"/>
                      </w:divBdr>
                    </w:div>
                  </w:divsChild>
                </w:div>
                <w:div w:id="664549739">
                  <w:marLeft w:val="0"/>
                  <w:marRight w:val="0"/>
                  <w:marTop w:val="0"/>
                  <w:marBottom w:val="0"/>
                  <w:divBdr>
                    <w:top w:val="none" w:sz="0" w:space="0" w:color="auto"/>
                    <w:left w:val="none" w:sz="0" w:space="0" w:color="auto"/>
                    <w:bottom w:val="none" w:sz="0" w:space="0" w:color="auto"/>
                    <w:right w:val="none" w:sz="0" w:space="0" w:color="auto"/>
                  </w:divBdr>
                  <w:divsChild>
                    <w:div w:id="576019340">
                      <w:marLeft w:val="0"/>
                      <w:marRight w:val="0"/>
                      <w:marTop w:val="0"/>
                      <w:marBottom w:val="0"/>
                      <w:divBdr>
                        <w:top w:val="none" w:sz="0" w:space="0" w:color="auto"/>
                        <w:left w:val="none" w:sz="0" w:space="0" w:color="auto"/>
                        <w:bottom w:val="none" w:sz="0" w:space="0" w:color="auto"/>
                        <w:right w:val="none" w:sz="0" w:space="0" w:color="auto"/>
                      </w:divBdr>
                    </w:div>
                  </w:divsChild>
                </w:div>
                <w:div w:id="456022589">
                  <w:marLeft w:val="0"/>
                  <w:marRight w:val="0"/>
                  <w:marTop w:val="0"/>
                  <w:marBottom w:val="0"/>
                  <w:divBdr>
                    <w:top w:val="none" w:sz="0" w:space="0" w:color="auto"/>
                    <w:left w:val="none" w:sz="0" w:space="0" w:color="auto"/>
                    <w:bottom w:val="none" w:sz="0" w:space="0" w:color="auto"/>
                    <w:right w:val="none" w:sz="0" w:space="0" w:color="auto"/>
                  </w:divBdr>
                  <w:divsChild>
                    <w:div w:id="1159736574">
                      <w:marLeft w:val="0"/>
                      <w:marRight w:val="0"/>
                      <w:marTop w:val="0"/>
                      <w:marBottom w:val="0"/>
                      <w:divBdr>
                        <w:top w:val="none" w:sz="0" w:space="0" w:color="auto"/>
                        <w:left w:val="none" w:sz="0" w:space="0" w:color="auto"/>
                        <w:bottom w:val="none" w:sz="0" w:space="0" w:color="auto"/>
                        <w:right w:val="none" w:sz="0" w:space="0" w:color="auto"/>
                      </w:divBdr>
                    </w:div>
                  </w:divsChild>
                </w:div>
                <w:div w:id="2050061471">
                  <w:marLeft w:val="0"/>
                  <w:marRight w:val="0"/>
                  <w:marTop w:val="0"/>
                  <w:marBottom w:val="0"/>
                  <w:divBdr>
                    <w:top w:val="none" w:sz="0" w:space="0" w:color="auto"/>
                    <w:left w:val="none" w:sz="0" w:space="0" w:color="auto"/>
                    <w:bottom w:val="none" w:sz="0" w:space="0" w:color="auto"/>
                    <w:right w:val="none" w:sz="0" w:space="0" w:color="auto"/>
                  </w:divBdr>
                  <w:divsChild>
                    <w:div w:id="1957831822">
                      <w:marLeft w:val="0"/>
                      <w:marRight w:val="0"/>
                      <w:marTop w:val="0"/>
                      <w:marBottom w:val="0"/>
                      <w:divBdr>
                        <w:top w:val="none" w:sz="0" w:space="0" w:color="auto"/>
                        <w:left w:val="none" w:sz="0" w:space="0" w:color="auto"/>
                        <w:bottom w:val="none" w:sz="0" w:space="0" w:color="auto"/>
                        <w:right w:val="none" w:sz="0" w:space="0" w:color="auto"/>
                      </w:divBdr>
                    </w:div>
                  </w:divsChild>
                </w:div>
                <w:div w:id="1427383570">
                  <w:marLeft w:val="0"/>
                  <w:marRight w:val="0"/>
                  <w:marTop w:val="0"/>
                  <w:marBottom w:val="0"/>
                  <w:divBdr>
                    <w:top w:val="none" w:sz="0" w:space="0" w:color="auto"/>
                    <w:left w:val="none" w:sz="0" w:space="0" w:color="auto"/>
                    <w:bottom w:val="none" w:sz="0" w:space="0" w:color="auto"/>
                    <w:right w:val="none" w:sz="0" w:space="0" w:color="auto"/>
                  </w:divBdr>
                  <w:divsChild>
                    <w:div w:id="3529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743059">
          <w:marLeft w:val="0"/>
          <w:marRight w:val="0"/>
          <w:marTop w:val="0"/>
          <w:marBottom w:val="0"/>
          <w:divBdr>
            <w:top w:val="none" w:sz="0" w:space="0" w:color="auto"/>
            <w:left w:val="none" w:sz="0" w:space="0" w:color="auto"/>
            <w:bottom w:val="none" w:sz="0" w:space="0" w:color="auto"/>
            <w:right w:val="none" w:sz="0" w:space="0" w:color="auto"/>
          </w:divBdr>
          <w:divsChild>
            <w:div w:id="56441884">
              <w:marLeft w:val="0"/>
              <w:marRight w:val="0"/>
              <w:marTop w:val="0"/>
              <w:marBottom w:val="0"/>
              <w:divBdr>
                <w:top w:val="none" w:sz="0" w:space="0" w:color="auto"/>
                <w:left w:val="none" w:sz="0" w:space="0" w:color="auto"/>
                <w:bottom w:val="none" w:sz="0" w:space="0" w:color="auto"/>
                <w:right w:val="none" w:sz="0" w:space="0" w:color="auto"/>
              </w:divBdr>
            </w:div>
            <w:div w:id="1586722946">
              <w:marLeft w:val="0"/>
              <w:marRight w:val="0"/>
              <w:marTop w:val="0"/>
              <w:marBottom w:val="0"/>
              <w:divBdr>
                <w:top w:val="none" w:sz="0" w:space="0" w:color="auto"/>
                <w:left w:val="none" w:sz="0" w:space="0" w:color="auto"/>
                <w:bottom w:val="none" w:sz="0" w:space="0" w:color="auto"/>
                <w:right w:val="none" w:sz="0" w:space="0" w:color="auto"/>
              </w:divBdr>
            </w:div>
            <w:div w:id="1022242467">
              <w:marLeft w:val="0"/>
              <w:marRight w:val="0"/>
              <w:marTop w:val="0"/>
              <w:marBottom w:val="0"/>
              <w:divBdr>
                <w:top w:val="none" w:sz="0" w:space="0" w:color="auto"/>
                <w:left w:val="none" w:sz="0" w:space="0" w:color="auto"/>
                <w:bottom w:val="none" w:sz="0" w:space="0" w:color="auto"/>
                <w:right w:val="none" w:sz="0" w:space="0" w:color="auto"/>
              </w:divBdr>
            </w:div>
            <w:div w:id="559169537">
              <w:marLeft w:val="0"/>
              <w:marRight w:val="0"/>
              <w:marTop w:val="0"/>
              <w:marBottom w:val="0"/>
              <w:divBdr>
                <w:top w:val="none" w:sz="0" w:space="0" w:color="auto"/>
                <w:left w:val="none" w:sz="0" w:space="0" w:color="auto"/>
                <w:bottom w:val="none" w:sz="0" w:space="0" w:color="auto"/>
                <w:right w:val="none" w:sz="0" w:space="0" w:color="auto"/>
              </w:divBdr>
            </w:div>
            <w:div w:id="264387910">
              <w:marLeft w:val="0"/>
              <w:marRight w:val="0"/>
              <w:marTop w:val="0"/>
              <w:marBottom w:val="0"/>
              <w:divBdr>
                <w:top w:val="none" w:sz="0" w:space="0" w:color="auto"/>
                <w:left w:val="none" w:sz="0" w:space="0" w:color="auto"/>
                <w:bottom w:val="none" w:sz="0" w:space="0" w:color="auto"/>
                <w:right w:val="none" w:sz="0" w:space="0" w:color="auto"/>
              </w:divBdr>
            </w:div>
          </w:divsChild>
        </w:div>
        <w:div w:id="1846087973">
          <w:marLeft w:val="0"/>
          <w:marRight w:val="0"/>
          <w:marTop w:val="0"/>
          <w:marBottom w:val="0"/>
          <w:divBdr>
            <w:top w:val="none" w:sz="0" w:space="0" w:color="auto"/>
            <w:left w:val="none" w:sz="0" w:space="0" w:color="auto"/>
            <w:bottom w:val="none" w:sz="0" w:space="0" w:color="auto"/>
            <w:right w:val="none" w:sz="0" w:space="0" w:color="auto"/>
          </w:divBdr>
          <w:divsChild>
            <w:div w:id="902638171">
              <w:marLeft w:val="0"/>
              <w:marRight w:val="0"/>
              <w:marTop w:val="0"/>
              <w:marBottom w:val="0"/>
              <w:divBdr>
                <w:top w:val="none" w:sz="0" w:space="0" w:color="auto"/>
                <w:left w:val="none" w:sz="0" w:space="0" w:color="auto"/>
                <w:bottom w:val="none" w:sz="0" w:space="0" w:color="auto"/>
                <w:right w:val="none" w:sz="0" w:space="0" w:color="auto"/>
              </w:divBdr>
            </w:div>
            <w:div w:id="1787233049">
              <w:marLeft w:val="0"/>
              <w:marRight w:val="0"/>
              <w:marTop w:val="0"/>
              <w:marBottom w:val="0"/>
              <w:divBdr>
                <w:top w:val="none" w:sz="0" w:space="0" w:color="auto"/>
                <w:left w:val="none" w:sz="0" w:space="0" w:color="auto"/>
                <w:bottom w:val="none" w:sz="0" w:space="0" w:color="auto"/>
                <w:right w:val="none" w:sz="0" w:space="0" w:color="auto"/>
              </w:divBdr>
            </w:div>
            <w:div w:id="27225383">
              <w:marLeft w:val="0"/>
              <w:marRight w:val="0"/>
              <w:marTop w:val="0"/>
              <w:marBottom w:val="0"/>
              <w:divBdr>
                <w:top w:val="none" w:sz="0" w:space="0" w:color="auto"/>
                <w:left w:val="none" w:sz="0" w:space="0" w:color="auto"/>
                <w:bottom w:val="none" w:sz="0" w:space="0" w:color="auto"/>
                <w:right w:val="none" w:sz="0" w:space="0" w:color="auto"/>
              </w:divBdr>
            </w:div>
            <w:div w:id="409086904">
              <w:marLeft w:val="0"/>
              <w:marRight w:val="0"/>
              <w:marTop w:val="0"/>
              <w:marBottom w:val="0"/>
              <w:divBdr>
                <w:top w:val="none" w:sz="0" w:space="0" w:color="auto"/>
                <w:left w:val="none" w:sz="0" w:space="0" w:color="auto"/>
                <w:bottom w:val="none" w:sz="0" w:space="0" w:color="auto"/>
                <w:right w:val="none" w:sz="0" w:space="0" w:color="auto"/>
              </w:divBdr>
            </w:div>
            <w:div w:id="2118281980">
              <w:marLeft w:val="0"/>
              <w:marRight w:val="0"/>
              <w:marTop w:val="0"/>
              <w:marBottom w:val="0"/>
              <w:divBdr>
                <w:top w:val="none" w:sz="0" w:space="0" w:color="auto"/>
                <w:left w:val="none" w:sz="0" w:space="0" w:color="auto"/>
                <w:bottom w:val="none" w:sz="0" w:space="0" w:color="auto"/>
                <w:right w:val="none" w:sz="0" w:space="0" w:color="auto"/>
              </w:divBdr>
            </w:div>
          </w:divsChild>
        </w:div>
        <w:div w:id="1926719756">
          <w:marLeft w:val="0"/>
          <w:marRight w:val="0"/>
          <w:marTop w:val="0"/>
          <w:marBottom w:val="0"/>
          <w:divBdr>
            <w:top w:val="none" w:sz="0" w:space="0" w:color="auto"/>
            <w:left w:val="none" w:sz="0" w:space="0" w:color="auto"/>
            <w:bottom w:val="none" w:sz="0" w:space="0" w:color="auto"/>
            <w:right w:val="none" w:sz="0" w:space="0" w:color="auto"/>
          </w:divBdr>
          <w:divsChild>
            <w:div w:id="1041982173">
              <w:marLeft w:val="0"/>
              <w:marRight w:val="0"/>
              <w:marTop w:val="0"/>
              <w:marBottom w:val="0"/>
              <w:divBdr>
                <w:top w:val="none" w:sz="0" w:space="0" w:color="auto"/>
                <w:left w:val="none" w:sz="0" w:space="0" w:color="auto"/>
                <w:bottom w:val="none" w:sz="0" w:space="0" w:color="auto"/>
                <w:right w:val="none" w:sz="0" w:space="0" w:color="auto"/>
              </w:divBdr>
            </w:div>
            <w:div w:id="1481532623">
              <w:marLeft w:val="0"/>
              <w:marRight w:val="0"/>
              <w:marTop w:val="0"/>
              <w:marBottom w:val="0"/>
              <w:divBdr>
                <w:top w:val="none" w:sz="0" w:space="0" w:color="auto"/>
                <w:left w:val="none" w:sz="0" w:space="0" w:color="auto"/>
                <w:bottom w:val="none" w:sz="0" w:space="0" w:color="auto"/>
                <w:right w:val="none" w:sz="0" w:space="0" w:color="auto"/>
              </w:divBdr>
            </w:div>
            <w:div w:id="158349517">
              <w:marLeft w:val="0"/>
              <w:marRight w:val="0"/>
              <w:marTop w:val="0"/>
              <w:marBottom w:val="0"/>
              <w:divBdr>
                <w:top w:val="none" w:sz="0" w:space="0" w:color="auto"/>
                <w:left w:val="none" w:sz="0" w:space="0" w:color="auto"/>
                <w:bottom w:val="none" w:sz="0" w:space="0" w:color="auto"/>
                <w:right w:val="none" w:sz="0" w:space="0" w:color="auto"/>
              </w:divBdr>
            </w:div>
            <w:div w:id="1122070345">
              <w:marLeft w:val="0"/>
              <w:marRight w:val="0"/>
              <w:marTop w:val="0"/>
              <w:marBottom w:val="0"/>
              <w:divBdr>
                <w:top w:val="none" w:sz="0" w:space="0" w:color="auto"/>
                <w:left w:val="none" w:sz="0" w:space="0" w:color="auto"/>
                <w:bottom w:val="none" w:sz="0" w:space="0" w:color="auto"/>
                <w:right w:val="none" w:sz="0" w:space="0" w:color="auto"/>
              </w:divBdr>
            </w:div>
            <w:div w:id="1658147221">
              <w:marLeft w:val="0"/>
              <w:marRight w:val="0"/>
              <w:marTop w:val="0"/>
              <w:marBottom w:val="0"/>
              <w:divBdr>
                <w:top w:val="none" w:sz="0" w:space="0" w:color="auto"/>
                <w:left w:val="none" w:sz="0" w:space="0" w:color="auto"/>
                <w:bottom w:val="none" w:sz="0" w:space="0" w:color="auto"/>
                <w:right w:val="none" w:sz="0" w:space="0" w:color="auto"/>
              </w:divBdr>
            </w:div>
          </w:divsChild>
        </w:div>
        <w:div w:id="703942471">
          <w:marLeft w:val="0"/>
          <w:marRight w:val="0"/>
          <w:marTop w:val="0"/>
          <w:marBottom w:val="0"/>
          <w:divBdr>
            <w:top w:val="none" w:sz="0" w:space="0" w:color="auto"/>
            <w:left w:val="none" w:sz="0" w:space="0" w:color="auto"/>
            <w:bottom w:val="none" w:sz="0" w:space="0" w:color="auto"/>
            <w:right w:val="none" w:sz="0" w:space="0" w:color="auto"/>
          </w:divBdr>
          <w:divsChild>
            <w:div w:id="539172329">
              <w:marLeft w:val="0"/>
              <w:marRight w:val="0"/>
              <w:marTop w:val="0"/>
              <w:marBottom w:val="0"/>
              <w:divBdr>
                <w:top w:val="none" w:sz="0" w:space="0" w:color="auto"/>
                <w:left w:val="none" w:sz="0" w:space="0" w:color="auto"/>
                <w:bottom w:val="none" w:sz="0" w:space="0" w:color="auto"/>
                <w:right w:val="none" w:sz="0" w:space="0" w:color="auto"/>
              </w:divBdr>
            </w:div>
            <w:div w:id="60174463">
              <w:marLeft w:val="0"/>
              <w:marRight w:val="0"/>
              <w:marTop w:val="0"/>
              <w:marBottom w:val="0"/>
              <w:divBdr>
                <w:top w:val="none" w:sz="0" w:space="0" w:color="auto"/>
                <w:left w:val="none" w:sz="0" w:space="0" w:color="auto"/>
                <w:bottom w:val="none" w:sz="0" w:space="0" w:color="auto"/>
                <w:right w:val="none" w:sz="0" w:space="0" w:color="auto"/>
              </w:divBdr>
            </w:div>
            <w:div w:id="1183518968">
              <w:marLeft w:val="0"/>
              <w:marRight w:val="0"/>
              <w:marTop w:val="0"/>
              <w:marBottom w:val="0"/>
              <w:divBdr>
                <w:top w:val="none" w:sz="0" w:space="0" w:color="auto"/>
                <w:left w:val="none" w:sz="0" w:space="0" w:color="auto"/>
                <w:bottom w:val="none" w:sz="0" w:space="0" w:color="auto"/>
                <w:right w:val="none" w:sz="0" w:space="0" w:color="auto"/>
              </w:divBdr>
            </w:div>
            <w:div w:id="18749685">
              <w:marLeft w:val="0"/>
              <w:marRight w:val="0"/>
              <w:marTop w:val="0"/>
              <w:marBottom w:val="0"/>
              <w:divBdr>
                <w:top w:val="none" w:sz="0" w:space="0" w:color="auto"/>
                <w:left w:val="none" w:sz="0" w:space="0" w:color="auto"/>
                <w:bottom w:val="none" w:sz="0" w:space="0" w:color="auto"/>
                <w:right w:val="none" w:sz="0" w:space="0" w:color="auto"/>
              </w:divBdr>
            </w:div>
            <w:div w:id="1287585876">
              <w:marLeft w:val="0"/>
              <w:marRight w:val="0"/>
              <w:marTop w:val="0"/>
              <w:marBottom w:val="0"/>
              <w:divBdr>
                <w:top w:val="none" w:sz="0" w:space="0" w:color="auto"/>
                <w:left w:val="none" w:sz="0" w:space="0" w:color="auto"/>
                <w:bottom w:val="none" w:sz="0" w:space="0" w:color="auto"/>
                <w:right w:val="none" w:sz="0" w:space="0" w:color="auto"/>
              </w:divBdr>
            </w:div>
          </w:divsChild>
        </w:div>
        <w:div w:id="685329743">
          <w:marLeft w:val="0"/>
          <w:marRight w:val="0"/>
          <w:marTop w:val="0"/>
          <w:marBottom w:val="0"/>
          <w:divBdr>
            <w:top w:val="none" w:sz="0" w:space="0" w:color="auto"/>
            <w:left w:val="none" w:sz="0" w:space="0" w:color="auto"/>
            <w:bottom w:val="none" w:sz="0" w:space="0" w:color="auto"/>
            <w:right w:val="none" w:sz="0" w:space="0" w:color="auto"/>
          </w:divBdr>
          <w:divsChild>
            <w:div w:id="1676302519">
              <w:marLeft w:val="0"/>
              <w:marRight w:val="0"/>
              <w:marTop w:val="0"/>
              <w:marBottom w:val="0"/>
              <w:divBdr>
                <w:top w:val="none" w:sz="0" w:space="0" w:color="auto"/>
                <w:left w:val="none" w:sz="0" w:space="0" w:color="auto"/>
                <w:bottom w:val="none" w:sz="0" w:space="0" w:color="auto"/>
                <w:right w:val="none" w:sz="0" w:space="0" w:color="auto"/>
              </w:divBdr>
            </w:div>
            <w:div w:id="666059794">
              <w:marLeft w:val="0"/>
              <w:marRight w:val="0"/>
              <w:marTop w:val="0"/>
              <w:marBottom w:val="0"/>
              <w:divBdr>
                <w:top w:val="none" w:sz="0" w:space="0" w:color="auto"/>
                <w:left w:val="none" w:sz="0" w:space="0" w:color="auto"/>
                <w:bottom w:val="none" w:sz="0" w:space="0" w:color="auto"/>
                <w:right w:val="none" w:sz="0" w:space="0" w:color="auto"/>
              </w:divBdr>
            </w:div>
            <w:div w:id="1937901109">
              <w:marLeft w:val="0"/>
              <w:marRight w:val="0"/>
              <w:marTop w:val="0"/>
              <w:marBottom w:val="0"/>
              <w:divBdr>
                <w:top w:val="none" w:sz="0" w:space="0" w:color="auto"/>
                <w:left w:val="none" w:sz="0" w:space="0" w:color="auto"/>
                <w:bottom w:val="none" w:sz="0" w:space="0" w:color="auto"/>
                <w:right w:val="none" w:sz="0" w:space="0" w:color="auto"/>
              </w:divBdr>
            </w:div>
            <w:div w:id="485557361">
              <w:marLeft w:val="0"/>
              <w:marRight w:val="0"/>
              <w:marTop w:val="0"/>
              <w:marBottom w:val="0"/>
              <w:divBdr>
                <w:top w:val="none" w:sz="0" w:space="0" w:color="auto"/>
                <w:left w:val="none" w:sz="0" w:space="0" w:color="auto"/>
                <w:bottom w:val="none" w:sz="0" w:space="0" w:color="auto"/>
                <w:right w:val="none" w:sz="0" w:space="0" w:color="auto"/>
              </w:divBdr>
            </w:div>
            <w:div w:id="1443769975">
              <w:marLeft w:val="0"/>
              <w:marRight w:val="0"/>
              <w:marTop w:val="0"/>
              <w:marBottom w:val="0"/>
              <w:divBdr>
                <w:top w:val="none" w:sz="0" w:space="0" w:color="auto"/>
                <w:left w:val="none" w:sz="0" w:space="0" w:color="auto"/>
                <w:bottom w:val="none" w:sz="0" w:space="0" w:color="auto"/>
                <w:right w:val="none" w:sz="0" w:space="0" w:color="auto"/>
              </w:divBdr>
            </w:div>
          </w:divsChild>
        </w:div>
        <w:div w:id="597835929">
          <w:marLeft w:val="0"/>
          <w:marRight w:val="0"/>
          <w:marTop w:val="0"/>
          <w:marBottom w:val="0"/>
          <w:divBdr>
            <w:top w:val="none" w:sz="0" w:space="0" w:color="auto"/>
            <w:left w:val="none" w:sz="0" w:space="0" w:color="auto"/>
            <w:bottom w:val="none" w:sz="0" w:space="0" w:color="auto"/>
            <w:right w:val="none" w:sz="0" w:space="0" w:color="auto"/>
          </w:divBdr>
          <w:divsChild>
            <w:div w:id="2000115898">
              <w:marLeft w:val="0"/>
              <w:marRight w:val="0"/>
              <w:marTop w:val="0"/>
              <w:marBottom w:val="0"/>
              <w:divBdr>
                <w:top w:val="none" w:sz="0" w:space="0" w:color="auto"/>
                <w:left w:val="none" w:sz="0" w:space="0" w:color="auto"/>
                <w:bottom w:val="none" w:sz="0" w:space="0" w:color="auto"/>
                <w:right w:val="none" w:sz="0" w:space="0" w:color="auto"/>
              </w:divBdr>
            </w:div>
            <w:div w:id="1920481999">
              <w:marLeft w:val="0"/>
              <w:marRight w:val="0"/>
              <w:marTop w:val="0"/>
              <w:marBottom w:val="0"/>
              <w:divBdr>
                <w:top w:val="none" w:sz="0" w:space="0" w:color="auto"/>
                <w:left w:val="none" w:sz="0" w:space="0" w:color="auto"/>
                <w:bottom w:val="none" w:sz="0" w:space="0" w:color="auto"/>
                <w:right w:val="none" w:sz="0" w:space="0" w:color="auto"/>
              </w:divBdr>
            </w:div>
            <w:div w:id="881554121">
              <w:marLeft w:val="0"/>
              <w:marRight w:val="0"/>
              <w:marTop w:val="0"/>
              <w:marBottom w:val="0"/>
              <w:divBdr>
                <w:top w:val="none" w:sz="0" w:space="0" w:color="auto"/>
                <w:left w:val="none" w:sz="0" w:space="0" w:color="auto"/>
                <w:bottom w:val="none" w:sz="0" w:space="0" w:color="auto"/>
                <w:right w:val="none" w:sz="0" w:space="0" w:color="auto"/>
              </w:divBdr>
            </w:div>
            <w:div w:id="1584341070">
              <w:marLeft w:val="0"/>
              <w:marRight w:val="0"/>
              <w:marTop w:val="0"/>
              <w:marBottom w:val="0"/>
              <w:divBdr>
                <w:top w:val="none" w:sz="0" w:space="0" w:color="auto"/>
                <w:left w:val="none" w:sz="0" w:space="0" w:color="auto"/>
                <w:bottom w:val="none" w:sz="0" w:space="0" w:color="auto"/>
                <w:right w:val="none" w:sz="0" w:space="0" w:color="auto"/>
              </w:divBdr>
            </w:div>
            <w:div w:id="1621378097">
              <w:marLeft w:val="0"/>
              <w:marRight w:val="0"/>
              <w:marTop w:val="0"/>
              <w:marBottom w:val="0"/>
              <w:divBdr>
                <w:top w:val="none" w:sz="0" w:space="0" w:color="auto"/>
                <w:left w:val="none" w:sz="0" w:space="0" w:color="auto"/>
                <w:bottom w:val="none" w:sz="0" w:space="0" w:color="auto"/>
                <w:right w:val="none" w:sz="0" w:space="0" w:color="auto"/>
              </w:divBdr>
            </w:div>
          </w:divsChild>
        </w:div>
        <w:div w:id="1503550496">
          <w:marLeft w:val="0"/>
          <w:marRight w:val="0"/>
          <w:marTop w:val="0"/>
          <w:marBottom w:val="0"/>
          <w:divBdr>
            <w:top w:val="none" w:sz="0" w:space="0" w:color="auto"/>
            <w:left w:val="none" w:sz="0" w:space="0" w:color="auto"/>
            <w:bottom w:val="none" w:sz="0" w:space="0" w:color="auto"/>
            <w:right w:val="none" w:sz="0" w:space="0" w:color="auto"/>
          </w:divBdr>
          <w:divsChild>
            <w:div w:id="1409694554">
              <w:marLeft w:val="0"/>
              <w:marRight w:val="0"/>
              <w:marTop w:val="0"/>
              <w:marBottom w:val="0"/>
              <w:divBdr>
                <w:top w:val="none" w:sz="0" w:space="0" w:color="auto"/>
                <w:left w:val="none" w:sz="0" w:space="0" w:color="auto"/>
                <w:bottom w:val="none" w:sz="0" w:space="0" w:color="auto"/>
                <w:right w:val="none" w:sz="0" w:space="0" w:color="auto"/>
              </w:divBdr>
            </w:div>
            <w:div w:id="226184469">
              <w:marLeft w:val="0"/>
              <w:marRight w:val="0"/>
              <w:marTop w:val="0"/>
              <w:marBottom w:val="0"/>
              <w:divBdr>
                <w:top w:val="none" w:sz="0" w:space="0" w:color="auto"/>
                <w:left w:val="none" w:sz="0" w:space="0" w:color="auto"/>
                <w:bottom w:val="none" w:sz="0" w:space="0" w:color="auto"/>
                <w:right w:val="none" w:sz="0" w:space="0" w:color="auto"/>
              </w:divBdr>
            </w:div>
            <w:div w:id="1148747283">
              <w:marLeft w:val="0"/>
              <w:marRight w:val="0"/>
              <w:marTop w:val="0"/>
              <w:marBottom w:val="0"/>
              <w:divBdr>
                <w:top w:val="none" w:sz="0" w:space="0" w:color="auto"/>
                <w:left w:val="none" w:sz="0" w:space="0" w:color="auto"/>
                <w:bottom w:val="none" w:sz="0" w:space="0" w:color="auto"/>
                <w:right w:val="none" w:sz="0" w:space="0" w:color="auto"/>
              </w:divBdr>
            </w:div>
            <w:div w:id="1358313550">
              <w:marLeft w:val="0"/>
              <w:marRight w:val="0"/>
              <w:marTop w:val="0"/>
              <w:marBottom w:val="0"/>
              <w:divBdr>
                <w:top w:val="none" w:sz="0" w:space="0" w:color="auto"/>
                <w:left w:val="none" w:sz="0" w:space="0" w:color="auto"/>
                <w:bottom w:val="none" w:sz="0" w:space="0" w:color="auto"/>
                <w:right w:val="none" w:sz="0" w:space="0" w:color="auto"/>
              </w:divBdr>
            </w:div>
            <w:div w:id="354815466">
              <w:marLeft w:val="0"/>
              <w:marRight w:val="0"/>
              <w:marTop w:val="0"/>
              <w:marBottom w:val="0"/>
              <w:divBdr>
                <w:top w:val="none" w:sz="0" w:space="0" w:color="auto"/>
                <w:left w:val="none" w:sz="0" w:space="0" w:color="auto"/>
                <w:bottom w:val="none" w:sz="0" w:space="0" w:color="auto"/>
                <w:right w:val="none" w:sz="0" w:space="0" w:color="auto"/>
              </w:divBdr>
            </w:div>
          </w:divsChild>
        </w:div>
        <w:div w:id="1941570950">
          <w:marLeft w:val="0"/>
          <w:marRight w:val="0"/>
          <w:marTop w:val="0"/>
          <w:marBottom w:val="0"/>
          <w:divBdr>
            <w:top w:val="none" w:sz="0" w:space="0" w:color="auto"/>
            <w:left w:val="none" w:sz="0" w:space="0" w:color="auto"/>
            <w:bottom w:val="none" w:sz="0" w:space="0" w:color="auto"/>
            <w:right w:val="none" w:sz="0" w:space="0" w:color="auto"/>
          </w:divBdr>
          <w:divsChild>
            <w:div w:id="1778482109">
              <w:marLeft w:val="0"/>
              <w:marRight w:val="0"/>
              <w:marTop w:val="0"/>
              <w:marBottom w:val="0"/>
              <w:divBdr>
                <w:top w:val="none" w:sz="0" w:space="0" w:color="auto"/>
                <w:left w:val="none" w:sz="0" w:space="0" w:color="auto"/>
                <w:bottom w:val="none" w:sz="0" w:space="0" w:color="auto"/>
                <w:right w:val="none" w:sz="0" w:space="0" w:color="auto"/>
              </w:divBdr>
            </w:div>
            <w:div w:id="948705187">
              <w:marLeft w:val="0"/>
              <w:marRight w:val="0"/>
              <w:marTop w:val="0"/>
              <w:marBottom w:val="0"/>
              <w:divBdr>
                <w:top w:val="none" w:sz="0" w:space="0" w:color="auto"/>
                <w:left w:val="none" w:sz="0" w:space="0" w:color="auto"/>
                <w:bottom w:val="none" w:sz="0" w:space="0" w:color="auto"/>
                <w:right w:val="none" w:sz="0" w:space="0" w:color="auto"/>
              </w:divBdr>
            </w:div>
            <w:div w:id="1682589818">
              <w:marLeft w:val="0"/>
              <w:marRight w:val="0"/>
              <w:marTop w:val="0"/>
              <w:marBottom w:val="0"/>
              <w:divBdr>
                <w:top w:val="none" w:sz="0" w:space="0" w:color="auto"/>
                <w:left w:val="none" w:sz="0" w:space="0" w:color="auto"/>
                <w:bottom w:val="none" w:sz="0" w:space="0" w:color="auto"/>
                <w:right w:val="none" w:sz="0" w:space="0" w:color="auto"/>
              </w:divBdr>
            </w:div>
            <w:div w:id="2025286108">
              <w:marLeft w:val="0"/>
              <w:marRight w:val="0"/>
              <w:marTop w:val="0"/>
              <w:marBottom w:val="0"/>
              <w:divBdr>
                <w:top w:val="none" w:sz="0" w:space="0" w:color="auto"/>
                <w:left w:val="none" w:sz="0" w:space="0" w:color="auto"/>
                <w:bottom w:val="none" w:sz="0" w:space="0" w:color="auto"/>
                <w:right w:val="none" w:sz="0" w:space="0" w:color="auto"/>
              </w:divBdr>
            </w:div>
            <w:div w:id="1073742314">
              <w:marLeft w:val="0"/>
              <w:marRight w:val="0"/>
              <w:marTop w:val="0"/>
              <w:marBottom w:val="0"/>
              <w:divBdr>
                <w:top w:val="none" w:sz="0" w:space="0" w:color="auto"/>
                <w:left w:val="none" w:sz="0" w:space="0" w:color="auto"/>
                <w:bottom w:val="none" w:sz="0" w:space="0" w:color="auto"/>
                <w:right w:val="none" w:sz="0" w:space="0" w:color="auto"/>
              </w:divBdr>
            </w:div>
          </w:divsChild>
        </w:div>
        <w:div w:id="1174421582">
          <w:marLeft w:val="0"/>
          <w:marRight w:val="0"/>
          <w:marTop w:val="0"/>
          <w:marBottom w:val="0"/>
          <w:divBdr>
            <w:top w:val="none" w:sz="0" w:space="0" w:color="auto"/>
            <w:left w:val="none" w:sz="0" w:space="0" w:color="auto"/>
            <w:bottom w:val="none" w:sz="0" w:space="0" w:color="auto"/>
            <w:right w:val="none" w:sz="0" w:space="0" w:color="auto"/>
          </w:divBdr>
          <w:divsChild>
            <w:div w:id="80103657">
              <w:marLeft w:val="0"/>
              <w:marRight w:val="0"/>
              <w:marTop w:val="0"/>
              <w:marBottom w:val="0"/>
              <w:divBdr>
                <w:top w:val="none" w:sz="0" w:space="0" w:color="auto"/>
                <w:left w:val="none" w:sz="0" w:space="0" w:color="auto"/>
                <w:bottom w:val="none" w:sz="0" w:space="0" w:color="auto"/>
                <w:right w:val="none" w:sz="0" w:space="0" w:color="auto"/>
              </w:divBdr>
            </w:div>
            <w:div w:id="392389156">
              <w:marLeft w:val="0"/>
              <w:marRight w:val="0"/>
              <w:marTop w:val="0"/>
              <w:marBottom w:val="0"/>
              <w:divBdr>
                <w:top w:val="none" w:sz="0" w:space="0" w:color="auto"/>
                <w:left w:val="none" w:sz="0" w:space="0" w:color="auto"/>
                <w:bottom w:val="none" w:sz="0" w:space="0" w:color="auto"/>
                <w:right w:val="none" w:sz="0" w:space="0" w:color="auto"/>
              </w:divBdr>
            </w:div>
            <w:div w:id="991372747">
              <w:marLeft w:val="0"/>
              <w:marRight w:val="0"/>
              <w:marTop w:val="0"/>
              <w:marBottom w:val="0"/>
              <w:divBdr>
                <w:top w:val="none" w:sz="0" w:space="0" w:color="auto"/>
                <w:left w:val="none" w:sz="0" w:space="0" w:color="auto"/>
                <w:bottom w:val="none" w:sz="0" w:space="0" w:color="auto"/>
                <w:right w:val="none" w:sz="0" w:space="0" w:color="auto"/>
              </w:divBdr>
            </w:div>
            <w:div w:id="742485946">
              <w:marLeft w:val="0"/>
              <w:marRight w:val="0"/>
              <w:marTop w:val="0"/>
              <w:marBottom w:val="0"/>
              <w:divBdr>
                <w:top w:val="none" w:sz="0" w:space="0" w:color="auto"/>
                <w:left w:val="none" w:sz="0" w:space="0" w:color="auto"/>
                <w:bottom w:val="none" w:sz="0" w:space="0" w:color="auto"/>
                <w:right w:val="none" w:sz="0" w:space="0" w:color="auto"/>
              </w:divBdr>
            </w:div>
            <w:div w:id="665061819">
              <w:marLeft w:val="0"/>
              <w:marRight w:val="0"/>
              <w:marTop w:val="0"/>
              <w:marBottom w:val="0"/>
              <w:divBdr>
                <w:top w:val="none" w:sz="0" w:space="0" w:color="auto"/>
                <w:left w:val="none" w:sz="0" w:space="0" w:color="auto"/>
                <w:bottom w:val="none" w:sz="0" w:space="0" w:color="auto"/>
                <w:right w:val="none" w:sz="0" w:space="0" w:color="auto"/>
              </w:divBdr>
            </w:div>
          </w:divsChild>
        </w:div>
        <w:div w:id="1971594250">
          <w:marLeft w:val="0"/>
          <w:marRight w:val="0"/>
          <w:marTop w:val="0"/>
          <w:marBottom w:val="0"/>
          <w:divBdr>
            <w:top w:val="none" w:sz="0" w:space="0" w:color="auto"/>
            <w:left w:val="none" w:sz="0" w:space="0" w:color="auto"/>
            <w:bottom w:val="none" w:sz="0" w:space="0" w:color="auto"/>
            <w:right w:val="none" w:sz="0" w:space="0" w:color="auto"/>
          </w:divBdr>
          <w:divsChild>
            <w:div w:id="293219927">
              <w:marLeft w:val="0"/>
              <w:marRight w:val="0"/>
              <w:marTop w:val="0"/>
              <w:marBottom w:val="0"/>
              <w:divBdr>
                <w:top w:val="none" w:sz="0" w:space="0" w:color="auto"/>
                <w:left w:val="none" w:sz="0" w:space="0" w:color="auto"/>
                <w:bottom w:val="none" w:sz="0" w:space="0" w:color="auto"/>
                <w:right w:val="none" w:sz="0" w:space="0" w:color="auto"/>
              </w:divBdr>
            </w:div>
            <w:div w:id="1341157564">
              <w:marLeft w:val="0"/>
              <w:marRight w:val="0"/>
              <w:marTop w:val="0"/>
              <w:marBottom w:val="0"/>
              <w:divBdr>
                <w:top w:val="none" w:sz="0" w:space="0" w:color="auto"/>
                <w:left w:val="none" w:sz="0" w:space="0" w:color="auto"/>
                <w:bottom w:val="none" w:sz="0" w:space="0" w:color="auto"/>
                <w:right w:val="none" w:sz="0" w:space="0" w:color="auto"/>
              </w:divBdr>
            </w:div>
            <w:div w:id="361326382">
              <w:marLeft w:val="0"/>
              <w:marRight w:val="0"/>
              <w:marTop w:val="0"/>
              <w:marBottom w:val="0"/>
              <w:divBdr>
                <w:top w:val="none" w:sz="0" w:space="0" w:color="auto"/>
                <w:left w:val="none" w:sz="0" w:space="0" w:color="auto"/>
                <w:bottom w:val="none" w:sz="0" w:space="0" w:color="auto"/>
                <w:right w:val="none" w:sz="0" w:space="0" w:color="auto"/>
              </w:divBdr>
            </w:div>
          </w:divsChild>
        </w:div>
        <w:div w:id="775255111">
          <w:marLeft w:val="0"/>
          <w:marRight w:val="0"/>
          <w:marTop w:val="0"/>
          <w:marBottom w:val="0"/>
          <w:divBdr>
            <w:top w:val="none" w:sz="0" w:space="0" w:color="auto"/>
            <w:left w:val="none" w:sz="0" w:space="0" w:color="auto"/>
            <w:bottom w:val="none" w:sz="0" w:space="0" w:color="auto"/>
            <w:right w:val="none" w:sz="0" w:space="0" w:color="auto"/>
          </w:divBdr>
          <w:divsChild>
            <w:div w:id="2091804106">
              <w:marLeft w:val="-75"/>
              <w:marRight w:val="0"/>
              <w:marTop w:val="30"/>
              <w:marBottom w:val="30"/>
              <w:divBdr>
                <w:top w:val="none" w:sz="0" w:space="0" w:color="auto"/>
                <w:left w:val="none" w:sz="0" w:space="0" w:color="auto"/>
                <w:bottom w:val="none" w:sz="0" w:space="0" w:color="auto"/>
                <w:right w:val="none" w:sz="0" w:space="0" w:color="auto"/>
              </w:divBdr>
              <w:divsChild>
                <w:div w:id="1863401948">
                  <w:marLeft w:val="0"/>
                  <w:marRight w:val="0"/>
                  <w:marTop w:val="0"/>
                  <w:marBottom w:val="0"/>
                  <w:divBdr>
                    <w:top w:val="none" w:sz="0" w:space="0" w:color="auto"/>
                    <w:left w:val="none" w:sz="0" w:space="0" w:color="auto"/>
                    <w:bottom w:val="none" w:sz="0" w:space="0" w:color="auto"/>
                    <w:right w:val="none" w:sz="0" w:space="0" w:color="auto"/>
                  </w:divBdr>
                  <w:divsChild>
                    <w:div w:id="745759987">
                      <w:marLeft w:val="0"/>
                      <w:marRight w:val="0"/>
                      <w:marTop w:val="0"/>
                      <w:marBottom w:val="0"/>
                      <w:divBdr>
                        <w:top w:val="none" w:sz="0" w:space="0" w:color="auto"/>
                        <w:left w:val="none" w:sz="0" w:space="0" w:color="auto"/>
                        <w:bottom w:val="none" w:sz="0" w:space="0" w:color="auto"/>
                        <w:right w:val="none" w:sz="0" w:space="0" w:color="auto"/>
                      </w:divBdr>
                    </w:div>
                  </w:divsChild>
                </w:div>
                <w:div w:id="189606383">
                  <w:marLeft w:val="0"/>
                  <w:marRight w:val="0"/>
                  <w:marTop w:val="0"/>
                  <w:marBottom w:val="0"/>
                  <w:divBdr>
                    <w:top w:val="none" w:sz="0" w:space="0" w:color="auto"/>
                    <w:left w:val="none" w:sz="0" w:space="0" w:color="auto"/>
                    <w:bottom w:val="none" w:sz="0" w:space="0" w:color="auto"/>
                    <w:right w:val="none" w:sz="0" w:space="0" w:color="auto"/>
                  </w:divBdr>
                  <w:divsChild>
                    <w:div w:id="1111171281">
                      <w:marLeft w:val="0"/>
                      <w:marRight w:val="0"/>
                      <w:marTop w:val="0"/>
                      <w:marBottom w:val="0"/>
                      <w:divBdr>
                        <w:top w:val="none" w:sz="0" w:space="0" w:color="auto"/>
                        <w:left w:val="none" w:sz="0" w:space="0" w:color="auto"/>
                        <w:bottom w:val="none" w:sz="0" w:space="0" w:color="auto"/>
                        <w:right w:val="none" w:sz="0" w:space="0" w:color="auto"/>
                      </w:divBdr>
                    </w:div>
                  </w:divsChild>
                </w:div>
                <w:div w:id="1194924706">
                  <w:marLeft w:val="0"/>
                  <w:marRight w:val="0"/>
                  <w:marTop w:val="0"/>
                  <w:marBottom w:val="0"/>
                  <w:divBdr>
                    <w:top w:val="none" w:sz="0" w:space="0" w:color="auto"/>
                    <w:left w:val="none" w:sz="0" w:space="0" w:color="auto"/>
                    <w:bottom w:val="none" w:sz="0" w:space="0" w:color="auto"/>
                    <w:right w:val="none" w:sz="0" w:space="0" w:color="auto"/>
                  </w:divBdr>
                  <w:divsChild>
                    <w:div w:id="1066537553">
                      <w:marLeft w:val="0"/>
                      <w:marRight w:val="0"/>
                      <w:marTop w:val="0"/>
                      <w:marBottom w:val="0"/>
                      <w:divBdr>
                        <w:top w:val="none" w:sz="0" w:space="0" w:color="auto"/>
                        <w:left w:val="none" w:sz="0" w:space="0" w:color="auto"/>
                        <w:bottom w:val="none" w:sz="0" w:space="0" w:color="auto"/>
                        <w:right w:val="none" w:sz="0" w:space="0" w:color="auto"/>
                      </w:divBdr>
                    </w:div>
                  </w:divsChild>
                </w:div>
                <w:div w:id="677123317">
                  <w:marLeft w:val="0"/>
                  <w:marRight w:val="0"/>
                  <w:marTop w:val="0"/>
                  <w:marBottom w:val="0"/>
                  <w:divBdr>
                    <w:top w:val="none" w:sz="0" w:space="0" w:color="auto"/>
                    <w:left w:val="none" w:sz="0" w:space="0" w:color="auto"/>
                    <w:bottom w:val="none" w:sz="0" w:space="0" w:color="auto"/>
                    <w:right w:val="none" w:sz="0" w:space="0" w:color="auto"/>
                  </w:divBdr>
                  <w:divsChild>
                    <w:div w:id="1422675711">
                      <w:marLeft w:val="0"/>
                      <w:marRight w:val="0"/>
                      <w:marTop w:val="0"/>
                      <w:marBottom w:val="0"/>
                      <w:divBdr>
                        <w:top w:val="none" w:sz="0" w:space="0" w:color="auto"/>
                        <w:left w:val="none" w:sz="0" w:space="0" w:color="auto"/>
                        <w:bottom w:val="none" w:sz="0" w:space="0" w:color="auto"/>
                        <w:right w:val="none" w:sz="0" w:space="0" w:color="auto"/>
                      </w:divBdr>
                    </w:div>
                  </w:divsChild>
                </w:div>
                <w:div w:id="1255237376">
                  <w:marLeft w:val="0"/>
                  <w:marRight w:val="0"/>
                  <w:marTop w:val="0"/>
                  <w:marBottom w:val="0"/>
                  <w:divBdr>
                    <w:top w:val="none" w:sz="0" w:space="0" w:color="auto"/>
                    <w:left w:val="none" w:sz="0" w:space="0" w:color="auto"/>
                    <w:bottom w:val="none" w:sz="0" w:space="0" w:color="auto"/>
                    <w:right w:val="none" w:sz="0" w:space="0" w:color="auto"/>
                  </w:divBdr>
                  <w:divsChild>
                    <w:div w:id="157811439">
                      <w:marLeft w:val="0"/>
                      <w:marRight w:val="0"/>
                      <w:marTop w:val="0"/>
                      <w:marBottom w:val="0"/>
                      <w:divBdr>
                        <w:top w:val="none" w:sz="0" w:space="0" w:color="auto"/>
                        <w:left w:val="none" w:sz="0" w:space="0" w:color="auto"/>
                        <w:bottom w:val="none" w:sz="0" w:space="0" w:color="auto"/>
                        <w:right w:val="none" w:sz="0" w:space="0" w:color="auto"/>
                      </w:divBdr>
                    </w:div>
                    <w:div w:id="182524358">
                      <w:marLeft w:val="0"/>
                      <w:marRight w:val="0"/>
                      <w:marTop w:val="0"/>
                      <w:marBottom w:val="0"/>
                      <w:divBdr>
                        <w:top w:val="none" w:sz="0" w:space="0" w:color="auto"/>
                        <w:left w:val="none" w:sz="0" w:space="0" w:color="auto"/>
                        <w:bottom w:val="none" w:sz="0" w:space="0" w:color="auto"/>
                        <w:right w:val="none" w:sz="0" w:space="0" w:color="auto"/>
                      </w:divBdr>
                    </w:div>
                  </w:divsChild>
                </w:div>
                <w:div w:id="622007389">
                  <w:marLeft w:val="0"/>
                  <w:marRight w:val="0"/>
                  <w:marTop w:val="0"/>
                  <w:marBottom w:val="0"/>
                  <w:divBdr>
                    <w:top w:val="none" w:sz="0" w:space="0" w:color="auto"/>
                    <w:left w:val="none" w:sz="0" w:space="0" w:color="auto"/>
                    <w:bottom w:val="none" w:sz="0" w:space="0" w:color="auto"/>
                    <w:right w:val="none" w:sz="0" w:space="0" w:color="auto"/>
                  </w:divBdr>
                  <w:divsChild>
                    <w:div w:id="2133789642">
                      <w:marLeft w:val="0"/>
                      <w:marRight w:val="0"/>
                      <w:marTop w:val="0"/>
                      <w:marBottom w:val="0"/>
                      <w:divBdr>
                        <w:top w:val="none" w:sz="0" w:space="0" w:color="auto"/>
                        <w:left w:val="none" w:sz="0" w:space="0" w:color="auto"/>
                        <w:bottom w:val="none" w:sz="0" w:space="0" w:color="auto"/>
                        <w:right w:val="none" w:sz="0" w:space="0" w:color="auto"/>
                      </w:divBdr>
                    </w:div>
                    <w:div w:id="1625767381">
                      <w:marLeft w:val="0"/>
                      <w:marRight w:val="0"/>
                      <w:marTop w:val="0"/>
                      <w:marBottom w:val="0"/>
                      <w:divBdr>
                        <w:top w:val="none" w:sz="0" w:space="0" w:color="auto"/>
                        <w:left w:val="none" w:sz="0" w:space="0" w:color="auto"/>
                        <w:bottom w:val="none" w:sz="0" w:space="0" w:color="auto"/>
                        <w:right w:val="none" w:sz="0" w:space="0" w:color="auto"/>
                      </w:divBdr>
                    </w:div>
                  </w:divsChild>
                </w:div>
                <w:div w:id="1241403800">
                  <w:marLeft w:val="0"/>
                  <w:marRight w:val="0"/>
                  <w:marTop w:val="0"/>
                  <w:marBottom w:val="0"/>
                  <w:divBdr>
                    <w:top w:val="none" w:sz="0" w:space="0" w:color="auto"/>
                    <w:left w:val="none" w:sz="0" w:space="0" w:color="auto"/>
                    <w:bottom w:val="none" w:sz="0" w:space="0" w:color="auto"/>
                    <w:right w:val="none" w:sz="0" w:space="0" w:color="auto"/>
                  </w:divBdr>
                  <w:divsChild>
                    <w:div w:id="1060981220">
                      <w:marLeft w:val="0"/>
                      <w:marRight w:val="0"/>
                      <w:marTop w:val="0"/>
                      <w:marBottom w:val="0"/>
                      <w:divBdr>
                        <w:top w:val="none" w:sz="0" w:space="0" w:color="auto"/>
                        <w:left w:val="none" w:sz="0" w:space="0" w:color="auto"/>
                        <w:bottom w:val="none" w:sz="0" w:space="0" w:color="auto"/>
                        <w:right w:val="none" w:sz="0" w:space="0" w:color="auto"/>
                      </w:divBdr>
                    </w:div>
                  </w:divsChild>
                </w:div>
                <w:div w:id="430980609">
                  <w:marLeft w:val="0"/>
                  <w:marRight w:val="0"/>
                  <w:marTop w:val="0"/>
                  <w:marBottom w:val="0"/>
                  <w:divBdr>
                    <w:top w:val="none" w:sz="0" w:space="0" w:color="auto"/>
                    <w:left w:val="none" w:sz="0" w:space="0" w:color="auto"/>
                    <w:bottom w:val="none" w:sz="0" w:space="0" w:color="auto"/>
                    <w:right w:val="none" w:sz="0" w:space="0" w:color="auto"/>
                  </w:divBdr>
                  <w:divsChild>
                    <w:div w:id="1276446227">
                      <w:marLeft w:val="0"/>
                      <w:marRight w:val="0"/>
                      <w:marTop w:val="0"/>
                      <w:marBottom w:val="0"/>
                      <w:divBdr>
                        <w:top w:val="none" w:sz="0" w:space="0" w:color="auto"/>
                        <w:left w:val="none" w:sz="0" w:space="0" w:color="auto"/>
                        <w:bottom w:val="none" w:sz="0" w:space="0" w:color="auto"/>
                        <w:right w:val="none" w:sz="0" w:space="0" w:color="auto"/>
                      </w:divBdr>
                    </w:div>
                    <w:div w:id="513421924">
                      <w:marLeft w:val="0"/>
                      <w:marRight w:val="0"/>
                      <w:marTop w:val="0"/>
                      <w:marBottom w:val="0"/>
                      <w:divBdr>
                        <w:top w:val="none" w:sz="0" w:space="0" w:color="auto"/>
                        <w:left w:val="none" w:sz="0" w:space="0" w:color="auto"/>
                        <w:bottom w:val="none" w:sz="0" w:space="0" w:color="auto"/>
                        <w:right w:val="none" w:sz="0" w:space="0" w:color="auto"/>
                      </w:divBdr>
                    </w:div>
                    <w:div w:id="900140764">
                      <w:marLeft w:val="0"/>
                      <w:marRight w:val="0"/>
                      <w:marTop w:val="0"/>
                      <w:marBottom w:val="0"/>
                      <w:divBdr>
                        <w:top w:val="none" w:sz="0" w:space="0" w:color="auto"/>
                        <w:left w:val="none" w:sz="0" w:space="0" w:color="auto"/>
                        <w:bottom w:val="none" w:sz="0" w:space="0" w:color="auto"/>
                        <w:right w:val="none" w:sz="0" w:space="0" w:color="auto"/>
                      </w:divBdr>
                    </w:div>
                    <w:div w:id="246504131">
                      <w:marLeft w:val="0"/>
                      <w:marRight w:val="0"/>
                      <w:marTop w:val="0"/>
                      <w:marBottom w:val="0"/>
                      <w:divBdr>
                        <w:top w:val="none" w:sz="0" w:space="0" w:color="auto"/>
                        <w:left w:val="none" w:sz="0" w:space="0" w:color="auto"/>
                        <w:bottom w:val="none" w:sz="0" w:space="0" w:color="auto"/>
                        <w:right w:val="none" w:sz="0" w:space="0" w:color="auto"/>
                      </w:divBdr>
                    </w:div>
                  </w:divsChild>
                </w:div>
                <w:div w:id="546573521">
                  <w:marLeft w:val="0"/>
                  <w:marRight w:val="0"/>
                  <w:marTop w:val="0"/>
                  <w:marBottom w:val="0"/>
                  <w:divBdr>
                    <w:top w:val="none" w:sz="0" w:space="0" w:color="auto"/>
                    <w:left w:val="none" w:sz="0" w:space="0" w:color="auto"/>
                    <w:bottom w:val="none" w:sz="0" w:space="0" w:color="auto"/>
                    <w:right w:val="none" w:sz="0" w:space="0" w:color="auto"/>
                  </w:divBdr>
                  <w:divsChild>
                    <w:div w:id="1164855476">
                      <w:marLeft w:val="0"/>
                      <w:marRight w:val="0"/>
                      <w:marTop w:val="0"/>
                      <w:marBottom w:val="0"/>
                      <w:divBdr>
                        <w:top w:val="none" w:sz="0" w:space="0" w:color="auto"/>
                        <w:left w:val="none" w:sz="0" w:space="0" w:color="auto"/>
                        <w:bottom w:val="none" w:sz="0" w:space="0" w:color="auto"/>
                        <w:right w:val="none" w:sz="0" w:space="0" w:color="auto"/>
                      </w:divBdr>
                    </w:div>
                    <w:div w:id="1302077267">
                      <w:marLeft w:val="0"/>
                      <w:marRight w:val="0"/>
                      <w:marTop w:val="0"/>
                      <w:marBottom w:val="0"/>
                      <w:divBdr>
                        <w:top w:val="none" w:sz="0" w:space="0" w:color="auto"/>
                        <w:left w:val="none" w:sz="0" w:space="0" w:color="auto"/>
                        <w:bottom w:val="none" w:sz="0" w:space="0" w:color="auto"/>
                        <w:right w:val="none" w:sz="0" w:space="0" w:color="auto"/>
                      </w:divBdr>
                    </w:div>
                    <w:div w:id="1438601935">
                      <w:marLeft w:val="0"/>
                      <w:marRight w:val="0"/>
                      <w:marTop w:val="0"/>
                      <w:marBottom w:val="0"/>
                      <w:divBdr>
                        <w:top w:val="none" w:sz="0" w:space="0" w:color="auto"/>
                        <w:left w:val="none" w:sz="0" w:space="0" w:color="auto"/>
                        <w:bottom w:val="none" w:sz="0" w:space="0" w:color="auto"/>
                        <w:right w:val="none" w:sz="0" w:space="0" w:color="auto"/>
                      </w:divBdr>
                    </w:div>
                    <w:div w:id="1927113456">
                      <w:marLeft w:val="0"/>
                      <w:marRight w:val="0"/>
                      <w:marTop w:val="0"/>
                      <w:marBottom w:val="0"/>
                      <w:divBdr>
                        <w:top w:val="none" w:sz="0" w:space="0" w:color="auto"/>
                        <w:left w:val="none" w:sz="0" w:space="0" w:color="auto"/>
                        <w:bottom w:val="none" w:sz="0" w:space="0" w:color="auto"/>
                        <w:right w:val="none" w:sz="0" w:space="0" w:color="auto"/>
                      </w:divBdr>
                    </w:div>
                  </w:divsChild>
                </w:div>
                <w:div w:id="813260004">
                  <w:marLeft w:val="0"/>
                  <w:marRight w:val="0"/>
                  <w:marTop w:val="0"/>
                  <w:marBottom w:val="0"/>
                  <w:divBdr>
                    <w:top w:val="none" w:sz="0" w:space="0" w:color="auto"/>
                    <w:left w:val="none" w:sz="0" w:space="0" w:color="auto"/>
                    <w:bottom w:val="none" w:sz="0" w:space="0" w:color="auto"/>
                    <w:right w:val="none" w:sz="0" w:space="0" w:color="auto"/>
                  </w:divBdr>
                  <w:divsChild>
                    <w:div w:id="1272124419">
                      <w:marLeft w:val="0"/>
                      <w:marRight w:val="0"/>
                      <w:marTop w:val="0"/>
                      <w:marBottom w:val="0"/>
                      <w:divBdr>
                        <w:top w:val="none" w:sz="0" w:space="0" w:color="auto"/>
                        <w:left w:val="none" w:sz="0" w:space="0" w:color="auto"/>
                        <w:bottom w:val="none" w:sz="0" w:space="0" w:color="auto"/>
                        <w:right w:val="none" w:sz="0" w:space="0" w:color="auto"/>
                      </w:divBdr>
                    </w:div>
                    <w:div w:id="1222717038">
                      <w:marLeft w:val="0"/>
                      <w:marRight w:val="0"/>
                      <w:marTop w:val="0"/>
                      <w:marBottom w:val="0"/>
                      <w:divBdr>
                        <w:top w:val="none" w:sz="0" w:space="0" w:color="auto"/>
                        <w:left w:val="none" w:sz="0" w:space="0" w:color="auto"/>
                        <w:bottom w:val="none" w:sz="0" w:space="0" w:color="auto"/>
                        <w:right w:val="none" w:sz="0" w:space="0" w:color="auto"/>
                      </w:divBdr>
                    </w:div>
                    <w:div w:id="1291596402">
                      <w:marLeft w:val="0"/>
                      <w:marRight w:val="0"/>
                      <w:marTop w:val="0"/>
                      <w:marBottom w:val="0"/>
                      <w:divBdr>
                        <w:top w:val="none" w:sz="0" w:space="0" w:color="auto"/>
                        <w:left w:val="none" w:sz="0" w:space="0" w:color="auto"/>
                        <w:bottom w:val="none" w:sz="0" w:space="0" w:color="auto"/>
                        <w:right w:val="none" w:sz="0" w:space="0" w:color="auto"/>
                      </w:divBdr>
                    </w:div>
                    <w:div w:id="1715353542">
                      <w:marLeft w:val="0"/>
                      <w:marRight w:val="0"/>
                      <w:marTop w:val="0"/>
                      <w:marBottom w:val="0"/>
                      <w:divBdr>
                        <w:top w:val="none" w:sz="0" w:space="0" w:color="auto"/>
                        <w:left w:val="none" w:sz="0" w:space="0" w:color="auto"/>
                        <w:bottom w:val="none" w:sz="0" w:space="0" w:color="auto"/>
                        <w:right w:val="none" w:sz="0" w:space="0" w:color="auto"/>
                      </w:divBdr>
                    </w:div>
                  </w:divsChild>
                </w:div>
                <w:div w:id="1348673786">
                  <w:marLeft w:val="0"/>
                  <w:marRight w:val="0"/>
                  <w:marTop w:val="0"/>
                  <w:marBottom w:val="0"/>
                  <w:divBdr>
                    <w:top w:val="none" w:sz="0" w:space="0" w:color="auto"/>
                    <w:left w:val="none" w:sz="0" w:space="0" w:color="auto"/>
                    <w:bottom w:val="none" w:sz="0" w:space="0" w:color="auto"/>
                    <w:right w:val="none" w:sz="0" w:space="0" w:color="auto"/>
                  </w:divBdr>
                  <w:divsChild>
                    <w:div w:id="833303347">
                      <w:marLeft w:val="0"/>
                      <w:marRight w:val="0"/>
                      <w:marTop w:val="0"/>
                      <w:marBottom w:val="0"/>
                      <w:divBdr>
                        <w:top w:val="none" w:sz="0" w:space="0" w:color="auto"/>
                        <w:left w:val="none" w:sz="0" w:space="0" w:color="auto"/>
                        <w:bottom w:val="none" w:sz="0" w:space="0" w:color="auto"/>
                        <w:right w:val="none" w:sz="0" w:space="0" w:color="auto"/>
                      </w:divBdr>
                    </w:div>
                  </w:divsChild>
                </w:div>
                <w:div w:id="1645698733">
                  <w:marLeft w:val="0"/>
                  <w:marRight w:val="0"/>
                  <w:marTop w:val="0"/>
                  <w:marBottom w:val="0"/>
                  <w:divBdr>
                    <w:top w:val="none" w:sz="0" w:space="0" w:color="auto"/>
                    <w:left w:val="none" w:sz="0" w:space="0" w:color="auto"/>
                    <w:bottom w:val="none" w:sz="0" w:space="0" w:color="auto"/>
                    <w:right w:val="none" w:sz="0" w:space="0" w:color="auto"/>
                  </w:divBdr>
                  <w:divsChild>
                    <w:div w:id="402726196">
                      <w:marLeft w:val="0"/>
                      <w:marRight w:val="0"/>
                      <w:marTop w:val="0"/>
                      <w:marBottom w:val="0"/>
                      <w:divBdr>
                        <w:top w:val="none" w:sz="0" w:space="0" w:color="auto"/>
                        <w:left w:val="none" w:sz="0" w:space="0" w:color="auto"/>
                        <w:bottom w:val="none" w:sz="0" w:space="0" w:color="auto"/>
                        <w:right w:val="none" w:sz="0" w:space="0" w:color="auto"/>
                      </w:divBdr>
                    </w:div>
                    <w:div w:id="1487163083">
                      <w:marLeft w:val="0"/>
                      <w:marRight w:val="0"/>
                      <w:marTop w:val="0"/>
                      <w:marBottom w:val="0"/>
                      <w:divBdr>
                        <w:top w:val="none" w:sz="0" w:space="0" w:color="auto"/>
                        <w:left w:val="none" w:sz="0" w:space="0" w:color="auto"/>
                        <w:bottom w:val="none" w:sz="0" w:space="0" w:color="auto"/>
                        <w:right w:val="none" w:sz="0" w:space="0" w:color="auto"/>
                      </w:divBdr>
                    </w:div>
                  </w:divsChild>
                </w:div>
                <w:div w:id="163514300">
                  <w:marLeft w:val="0"/>
                  <w:marRight w:val="0"/>
                  <w:marTop w:val="0"/>
                  <w:marBottom w:val="0"/>
                  <w:divBdr>
                    <w:top w:val="none" w:sz="0" w:space="0" w:color="auto"/>
                    <w:left w:val="none" w:sz="0" w:space="0" w:color="auto"/>
                    <w:bottom w:val="none" w:sz="0" w:space="0" w:color="auto"/>
                    <w:right w:val="none" w:sz="0" w:space="0" w:color="auto"/>
                  </w:divBdr>
                  <w:divsChild>
                    <w:div w:id="626929951">
                      <w:marLeft w:val="0"/>
                      <w:marRight w:val="0"/>
                      <w:marTop w:val="0"/>
                      <w:marBottom w:val="0"/>
                      <w:divBdr>
                        <w:top w:val="none" w:sz="0" w:space="0" w:color="auto"/>
                        <w:left w:val="none" w:sz="0" w:space="0" w:color="auto"/>
                        <w:bottom w:val="none" w:sz="0" w:space="0" w:color="auto"/>
                        <w:right w:val="none" w:sz="0" w:space="0" w:color="auto"/>
                      </w:divBdr>
                    </w:div>
                    <w:div w:id="2139294968">
                      <w:marLeft w:val="0"/>
                      <w:marRight w:val="0"/>
                      <w:marTop w:val="0"/>
                      <w:marBottom w:val="0"/>
                      <w:divBdr>
                        <w:top w:val="none" w:sz="0" w:space="0" w:color="auto"/>
                        <w:left w:val="none" w:sz="0" w:space="0" w:color="auto"/>
                        <w:bottom w:val="none" w:sz="0" w:space="0" w:color="auto"/>
                        <w:right w:val="none" w:sz="0" w:space="0" w:color="auto"/>
                      </w:divBdr>
                    </w:div>
                  </w:divsChild>
                </w:div>
                <w:div w:id="2005231980">
                  <w:marLeft w:val="0"/>
                  <w:marRight w:val="0"/>
                  <w:marTop w:val="0"/>
                  <w:marBottom w:val="0"/>
                  <w:divBdr>
                    <w:top w:val="none" w:sz="0" w:space="0" w:color="auto"/>
                    <w:left w:val="none" w:sz="0" w:space="0" w:color="auto"/>
                    <w:bottom w:val="none" w:sz="0" w:space="0" w:color="auto"/>
                    <w:right w:val="none" w:sz="0" w:space="0" w:color="auto"/>
                  </w:divBdr>
                  <w:divsChild>
                    <w:div w:id="1028600951">
                      <w:marLeft w:val="0"/>
                      <w:marRight w:val="0"/>
                      <w:marTop w:val="0"/>
                      <w:marBottom w:val="0"/>
                      <w:divBdr>
                        <w:top w:val="none" w:sz="0" w:space="0" w:color="auto"/>
                        <w:left w:val="none" w:sz="0" w:space="0" w:color="auto"/>
                        <w:bottom w:val="none" w:sz="0" w:space="0" w:color="auto"/>
                        <w:right w:val="none" w:sz="0" w:space="0" w:color="auto"/>
                      </w:divBdr>
                    </w:div>
                    <w:div w:id="136035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596756">
          <w:marLeft w:val="0"/>
          <w:marRight w:val="0"/>
          <w:marTop w:val="0"/>
          <w:marBottom w:val="0"/>
          <w:divBdr>
            <w:top w:val="none" w:sz="0" w:space="0" w:color="auto"/>
            <w:left w:val="none" w:sz="0" w:space="0" w:color="auto"/>
            <w:bottom w:val="none" w:sz="0" w:space="0" w:color="auto"/>
            <w:right w:val="none" w:sz="0" w:space="0" w:color="auto"/>
          </w:divBdr>
          <w:divsChild>
            <w:div w:id="1615207615">
              <w:marLeft w:val="0"/>
              <w:marRight w:val="0"/>
              <w:marTop w:val="0"/>
              <w:marBottom w:val="0"/>
              <w:divBdr>
                <w:top w:val="none" w:sz="0" w:space="0" w:color="auto"/>
                <w:left w:val="none" w:sz="0" w:space="0" w:color="auto"/>
                <w:bottom w:val="none" w:sz="0" w:space="0" w:color="auto"/>
                <w:right w:val="none" w:sz="0" w:space="0" w:color="auto"/>
              </w:divBdr>
            </w:div>
            <w:div w:id="1214580310">
              <w:marLeft w:val="0"/>
              <w:marRight w:val="0"/>
              <w:marTop w:val="0"/>
              <w:marBottom w:val="0"/>
              <w:divBdr>
                <w:top w:val="none" w:sz="0" w:space="0" w:color="auto"/>
                <w:left w:val="none" w:sz="0" w:space="0" w:color="auto"/>
                <w:bottom w:val="none" w:sz="0" w:space="0" w:color="auto"/>
                <w:right w:val="none" w:sz="0" w:space="0" w:color="auto"/>
              </w:divBdr>
            </w:div>
            <w:div w:id="1101603524">
              <w:marLeft w:val="0"/>
              <w:marRight w:val="0"/>
              <w:marTop w:val="0"/>
              <w:marBottom w:val="0"/>
              <w:divBdr>
                <w:top w:val="none" w:sz="0" w:space="0" w:color="auto"/>
                <w:left w:val="none" w:sz="0" w:space="0" w:color="auto"/>
                <w:bottom w:val="none" w:sz="0" w:space="0" w:color="auto"/>
                <w:right w:val="none" w:sz="0" w:space="0" w:color="auto"/>
              </w:divBdr>
            </w:div>
            <w:div w:id="1535385525">
              <w:marLeft w:val="0"/>
              <w:marRight w:val="0"/>
              <w:marTop w:val="0"/>
              <w:marBottom w:val="0"/>
              <w:divBdr>
                <w:top w:val="none" w:sz="0" w:space="0" w:color="auto"/>
                <w:left w:val="none" w:sz="0" w:space="0" w:color="auto"/>
                <w:bottom w:val="none" w:sz="0" w:space="0" w:color="auto"/>
                <w:right w:val="none" w:sz="0" w:space="0" w:color="auto"/>
              </w:divBdr>
            </w:div>
            <w:div w:id="880702071">
              <w:marLeft w:val="0"/>
              <w:marRight w:val="0"/>
              <w:marTop w:val="0"/>
              <w:marBottom w:val="0"/>
              <w:divBdr>
                <w:top w:val="none" w:sz="0" w:space="0" w:color="auto"/>
                <w:left w:val="none" w:sz="0" w:space="0" w:color="auto"/>
                <w:bottom w:val="none" w:sz="0" w:space="0" w:color="auto"/>
                <w:right w:val="none" w:sz="0" w:space="0" w:color="auto"/>
              </w:divBdr>
            </w:div>
          </w:divsChild>
        </w:div>
        <w:div w:id="1805268075">
          <w:marLeft w:val="0"/>
          <w:marRight w:val="0"/>
          <w:marTop w:val="0"/>
          <w:marBottom w:val="0"/>
          <w:divBdr>
            <w:top w:val="none" w:sz="0" w:space="0" w:color="auto"/>
            <w:left w:val="none" w:sz="0" w:space="0" w:color="auto"/>
            <w:bottom w:val="none" w:sz="0" w:space="0" w:color="auto"/>
            <w:right w:val="none" w:sz="0" w:space="0" w:color="auto"/>
          </w:divBdr>
          <w:divsChild>
            <w:div w:id="935210372">
              <w:marLeft w:val="0"/>
              <w:marRight w:val="0"/>
              <w:marTop w:val="0"/>
              <w:marBottom w:val="0"/>
              <w:divBdr>
                <w:top w:val="none" w:sz="0" w:space="0" w:color="auto"/>
                <w:left w:val="none" w:sz="0" w:space="0" w:color="auto"/>
                <w:bottom w:val="none" w:sz="0" w:space="0" w:color="auto"/>
                <w:right w:val="none" w:sz="0" w:space="0" w:color="auto"/>
              </w:divBdr>
            </w:div>
            <w:div w:id="1120104331">
              <w:marLeft w:val="0"/>
              <w:marRight w:val="0"/>
              <w:marTop w:val="0"/>
              <w:marBottom w:val="0"/>
              <w:divBdr>
                <w:top w:val="none" w:sz="0" w:space="0" w:color="auto"/>
                <w:left w:val="none" w:sz="0" w:space="0" w:color="auto"/>
                <w:bottom w:val="none" w:sz="0" w:space="0" w:color="auto"/>
                <w:right w:val="none" w:sz="0" w:space="0" w:color="auto"/>
              </w:divBdr>
            </w:div>
            <w:div w:id="1224412701">
              <w:marLeft w:val="0"/>
              <w:marRight w:val="0"/>
              <w:marTop w:val="0"/>
              <w:marBottom w:val="0"/>
              <w:divBdr>
                <w:top w:val="none" w:sz="0" w:space="0" w:color="auto"/>
                <w:left w:val="none" w:sz="0" w:space="0" w:color="auto"/>
                <w:bottom w:val="none" w:sz="0" w:space="0" w:color="auto"/>
                <w:right w:val="none" w:sz="0" w:space="0" w:color="auto"/>
              </w:divBdr>
            </w:div>
            <w:div w:id="1009067750">
              <w:marLeft w:val="0"/>
              <w:marRight w:val="0"/>
              <w:marTop w:val="0"/>
              <w:marBottom w:val="0"/>
              <w:divBdr>
                <w:top w:val="none" w:sz="0" w:space="0" w:color="auto"/>
                <w:left w:val="none" w:sz="0" w:space="0" w:color="auto"/>
                <w:bottom w:val="none" w:sz="0" w:space="0" w:color="auto"/>
                <w:right w:val="none" w:sz="0" w:space="0" w:color="auto"/>
              </w:divBdr>
            </w:div>
            <w:div w:id="1504928561">
              <w:marLeft w:val="0"/>
              <w:marRight w:val="0"/>
              <w:marTop w:val="0"/>
              <w:marBottom w:val="0"/>
              <w:divBdr>
                <w:top w:val="none" w:sz="0" w:space="0" w:color="auto"/>
                <w:left w:val="none" w:sz="0" w:space="0" w:color="auto"/>
                <w:bottom w:val="none" w:sz="0" w:space="0" w:color="auto"/>
                <w:right w:val="none" w:sz="0" w:space="0" w:color="auto"/>
              </w:divBdr>
            </w:div>
          </w:divsChild>
        </w:div>
        <w:div w:id="242841698">
          <w:marLeft w:val="0"/>
          <w:marRight w:val="0"/>
          <w:marTop w:val="0"/>
          <w:marBottom w:val="0"/>
          <w:divBdr>
            <w:top w:val="none" w:sz="0" w:space="0" w:color="auto"/>
            <w:left w:val="none" w:sz="0" w:space="0" w:color="auto"/>
            <w:bottom w:val="none" w:sz="0" w:space="0" w:color="auto"/>
            <w:right w:val="none" w:sz="0" w:space="0" w:color="auto"/>
          </w:divBdr>
          <w:divsChild>
            <w:div w:id="469325112">
              <w:marLeft w:val="0"/>
              <w:marRight w:val="0"/>
              <w:marTop w:val="0"/>
              <w:marBottom w:val="0"/>
              <w:divBdr>
                <w:top w:val="none" w:sz="0" w:space="0" w:color="auto"/>
                <w:left w:val="none" w:sz="0" w:space="0" w:color="auto"/>
                <w:bottom w:val="none" w:sz="0" w:space="0" w:color="auto"/>
                <w:right w:val="none" w:sz="0" w:space="0" w:color="auto"/>
              </w:divBdr>
            </w:div>
            <w:div w:id="1741051253">
              <w:marLeft w:val="0"/>
              <w:marRight w:val="0"/>
              <w:marTop w:val="0"/>
              <w:marBottom w:val="0"/>
              <w:divBdr>
                <w:top w:val="none" w:sz="0" w:space="0" w:color="auto"/>
                <w:left w:val="none" w:sz="0" w:space="0" w:color="auto"/>
                <w:bottom w:val="none" w:sz="0" w:space="0" w:color="auto"/>
                <w:right w:val="none" w:sz="0" w:space="0" w:color="auto"/>
              </w:divBdr>
            </w:div>
            <w:div w:id="423653296">
              <w:marLeft w:val="0"/>
              <w:marRight w:val="0"/>
              <w:marTop w:val="0"/>
              <w:marBottom w:val="0"/>
              <w:divBdr>
                <w:top w:val="none" w:sz="0" w:space="0" w:color="auto"/>
                <w:left w:val="none" w:sz="0" w:space="0" w:color="auto"/>
                <w:bottom w:val="none" w:sz="0" w:space="0" w:color="auto"/>
                <w:right w:val="none" w:sz="0" w:space="0" w:color="auto"/>
              </w:divBdr>
            </w:div>
            <w:div w:id="1605764539">
              <w:marLeft w:val="0"/>
              <w:marRight w:val="0"/>
              <w:marTop w:val="0"/>
              <w:marBottom w:val="0"/>
              <w:divBdr>
                <w:top w:val="none" w:sz="0" w:space="0" w:color="auto"/>
                <w:left w:val="none" w:sz="0" w:space="0" w:color="auto"/>
                <w:bottom w:val="none" w:sz="0" w:space="0" w:color="auto"/>
                <w:right w:val="none" w:sz="0" w:space="0" w:color="auto"/>
              </w:divBdr>
            </w:div>
            <w:div w:id="1490907114">
              <w:marLeft w:val="0"/>
              <w:marRight w:val="0"/>
              <w:marTop w:val="0"/>
              <w:marBottom w:val="0"/>
              <w:divBdr>
                <w:top w:val="none" w:sz="0" w:space="0" w:color="auto"/>
                <w:left w:val="none" w:sz="0" w:space="0" w:color="auto"/>
                <w:bottom w:val="none" w:sz="0" w:space="0" w:color="auto"/>
                <w:right w:val="none" w:sz="0" w:space="0" w:color="auto"/>
              </w:divBdr>
            </w:div>
          </w:divsChild>
        </w:div>
        <w:div w:id="1362708331">
          <w:marLeft w:val="0"/>
          <w:marRight w:val="0"/>
          <w:marTop w:val="0"/>
          <w:marBottom w:val="0"/>
          <w:divBdr>
            <w:top w:val="none" w:sz="0" w:space="0" w:color="auto"/>
            <w:left w:val="none" w:sz="0" w:space="0" w:color="auto"/>
            <w:bottom w:val="none" w:sz="0" w:space="0" w:color="auto"/>
            <w:right w:val="none" w:sz="0" w:space="0" w:color="auto"/>
          </w:divBdr>
          <w:divsChild>
            <w:div w:id="1834838317">
              <w:marLeft w:val="0"/>
              <w:marRight w:val="0"/>
              <w:marTop w:val="0"/>
              <w:marBottom w:val="0"/>
              <w:divBdr>
                <w:top w:val="none" w:sz="0" w:space="0" w:color="auto"/>
                <w:left w:val="none" w:sz="0" w:space="0" w:color="auto"/>
                <w:bottom w:val="none" w:sz="0" w:space="0" w:color="auto"/>
                <w:right w:val="none" w:sz="0" w:space="0" w:color="auto"/>
              </w:divBdr>
            </w:div>
            <w:div w:id="1028140226">
              <w:marLeft w:val="0"/>
              <w:marRight w:val="0"/>
              <w:marTop w:val="0"/>
              <w:marBottom w:val="0"/>
              <w:divBdr>
                <w:top w:val="none" w:sz="0" w:space="0" w:color="auto"/>
                <w:left w:val="none" w:sz="0" w:space="0" w:color="auto"/>
                <w:bottom w:val="none" w:sz="0" w:space="0" w:color="auto"/>
                <w:right w:val="none" w:sz="0" w:space="0" w:color="auto"/>
              </w:divBdr>
            </w:div>
            <w:div w:id="1920865759">
              <w:marLeft w:val="0"/>
              <w:marRight w:val="0"/>
              <w:marTop w:val="0"/>
              <w:marBottom w:val="0"/>
              <w:divBdr>
                <w:top w:val="none" w:sz="0" w:space="0" w:color="auto"/>
                <w:left w:val="none" w:sz="0" w:space="0" w:color="auto"/>
                <w:bottom w:val="none" w:sz="0" w:space="0" w:color="auto"/>
                <w:right w:val="none" w:sz="0" w:space="0" w:color="auto"/>
              </w:divBdr>
            </w:div>
            <w:div w:id="453790262">
              <w:marLeft w:val="0"/>
              <w:marRight w:val="0"/>
              <w:marTop w:val="0"/>
              <w:marBottom w:val="0"/>
              <w:divBdr>
                <w:top w:val="none" w:sz="0" w:space="0" w:color="auto"/>
                <w:left w:val="none" w:sz="0" w:space="0" w:color="auto"/>
                <w:bottom w:val="none" w:sz="0" w:space="0" w:color="auto"/>
                <w:right w:val="none" w:sz="0" w:space="0" w:color="auto"/>
              </w:divBdr>
            </w:div>
            <w:div w:id="324745489">
              <w:marLeft w:val="0"/>
              <w:marRight w:val="0"/>
              <w:marTop w:val="0"/>
              <w:marBottom w:val="0"/>
              <w:divBdr>
                <w:top w:val="none" w:sz="0" w:space="0" w:color="auto"/>
                <w:left w:val="none" w:sz="0" w:space="0" w:color="auto"/>
                <w:bottom w:val="none" w:sz="0" w:space="0" w:color="auto"/>
                <w:right w:val="none" w:sz="0" w:space="0" w:color="auto"/>
              </w:divBdr>
            </w:div>
          </w:divsChild>
        </w:div>
        <w:div w:id="1958948844">
          <w:marLeft w:val="0"/>
          <w:marRight w:val="0"/>
          <w:marTop w:val="0"/>
          <w:marBottom w:val="0"/>
          <w:divBdr>
            <w:top w:val="none" w:sz="0" w:space="0" w:color="auto"/>
            <w:left w:val="none" w:sz="0" w:space="0" w:color="auto"/>
            <w:bottom w:val="none" w:sz="0" w:space="0" w:color="auto"/>
            <w:right w:val="none" w:sz="0" w:space="0" w:color="auto"/>
          </w:divBdr>
          <w:divsChild>
            <w:div w:id="1778796765">
              <w:marLeft w:val="0"/>
              <w:marRight w:val="0"/>
              <w:marTop w:val="0"/>
              <w:marBottom w:val="0"/>
              <w:divBdr>
                <w:top w:val="none" w:sz="0" w:space="0" w:color="auto"/>
                <w:left w:val="none" w:sz="0" w:space="0" w:color="auto"/>
                <w:bottom w:val="none" w:sz="0" w:space="0" w:color="auto"/>
                <w:right w:val="none" w:sz="0" w:space="0" w:color="auto"/>
              </w:divBdr>
            </w:div>
            <w:div w:id="1490094250">
              <w:marLeft w:val="0"/>
              <w:marRight w:val="0"/>
              <w:marTop w:val="0"/>
              <w:marBottom w:val="0"/>
              <w:divBdr>
                <w:top w:val="none" w:sz="0" w:space="0" w:color="auto"/>
                <w:left w:val="none" w:sz="0" w:space="0" w:color="auto"/>
                <w:bottom w:val="none" w:sz="0" w:space="0" w:color="auto"/>
                <w:right w:val="none" w:sz="0" w:space="0" w:color="auto"/>
              </w:divBdr>
            </w:div>
            <w:div w:id="1692796926">
              <w:marLeft w:val="0"/>
              <w:marRight w:val="0"/>
              <w:marTop w:val="0"/>
              <w:marBottom w:val="0"/>
              <w:divBdr>
                <w:top w:val="none" w:sz="0" w:space="0" w:color="auto"/>
                <w:left w:val="none" w:sz="0" w:space="0" w:color="auto"/>
                <w:bottom w:val="none" w:sz="0" w:space="0" w:color="auto"/>
                <w:right w:val="none" w:sz="0" w:space="0" w:color="auto"/>
              </w:divBdr>
            </w:div>
            <w:div w:id="1974099213">
              <w:marLeft w:val="0"/>
              <w:marRight w:val="0"/>
              <w:marTop w:val="0"/>
              <w:marBottom w:val="0"/>
              <w:divBdr>
                <w:top w:val="none" w:sz="0" w:space="0" w:color="auto"/>
                <w:left w:val="none" w:sz="0" w:space="0" w:color="auto"/>
                <w:bottom w:val="none" w:sz="0" w:space="0" w:color="auto"/>
                <w:right w:val="none" w:sz="0" w:space="0" w:color="auto"/>
              </w:divBdr>
            </w:div>
            <w:div w:id="1683781807">
              <w:marLeft w:val="0"/>
              <w:marRight w:val="0"/>
              <w:marTop w:val="0"/>
              <w:marBottom w:val="0"/>
              <w:divBdr>
                <w:top w:val="none" w:sz="0" w:space="0" w:color="auto"/>
                <w:left w:val="none" w:sz="0" w:space="0" w:color="auto"/>
                <w:bottom w:val="none" w:sz="0" w:space="0" w:color="auto"/>
                <w:right w:val="none" w:sz="0" w:space="0" w:color="auto"/>
              </w:divBdr>
            </w:div>
          </w:divsChild>
        </w:div>
        <w:div w:id="332538423">
          <w:marLeft w:val="0"/>
          <w:marRight w:val="0"/>
          <w:marTop w:val="0"/>
          <w:marBottom w:val="0"/>
          <w:divBdr>
            <w:top w:val="none" w:sz="0" w:space="0" w:color="auto"/>
            <w:left w:val="none" w:sz="0" w:space="0" w:color="auto"/>
            <w:bottom w:val="none" w:sz="0" w:space="0" w:color="auto"/>
            <w:right w:val="none" w:sz="0" w:space="0" w:color="auto"/>
          </w:divBdr>
          <w:divsChild>
            <w:div w:id="398210951">
              <w:marLeft w:val="0"/>
              <w:marRight w:val="0"/>
              <w:marTop w:val="0"/>
              <w:marBottom w:val="0"/>
              <w:divBdr>
                <w:top w:val="none" w:sz="0" w:space="0" w:color="auto"/>
                <w:left w:val="none" w:sz="0" w:space="0" w:color="auto"/>
                <w:bottom w:val="none" w:sz="0" w:space="0" w:color="auto"/>
                <w:right w:val="none" w:sz="0" w:space="0" w:color="auto"/>
              </w:divBdr>
            </w:div>
            <w:div w:id="1226836080">
              <w:marLeft w:val="0"/>
              <w:marRight w:val="0"/>
              <w:marTop w:val="0"/>
              <w:marBottom w:val="0"/>
              <w:divBdr>
                <w:top w:val="none" w:sz="0" w:space="0" w:color="auto"/>
                <w:left w:val="none" w:sz="0" w:space="0" w:color="auto"/>
                <w:bottom w:val="none" w:sz="0" w:space="0" w:color="auto"/>
                <w:right w:val="none" w:sz="0" w:space="0" w:color="auto"/>
              </w:divBdr>
            </w:div>
            <w:div w:id="1012799265">
              <w:marLeft w:val="0"/>
              <w:marRight w:val="0"/>
              <w:marTop w:val="0"/>
              <w:marBottom w:val="0"/>
              <w:divBdr>
                <w:top w:val="none" w:sz="0" w:space="0" w:color="auto"/>
                <w:left w:val="none" w:sz="0" w:space="0" w:color="auto"/>
                <w:bottom w:val="none" w:sz="0" w:space="0" w:color="auto"/>
                <w:right w:val="none" w:sz="0" w:space="0" w:color="auto"/>
              </w:divBdr>
            </w:div>
            <w:div w:id="1197431050">
              <w:marLeft w:val="0"/>
              <w:marRight w:val="0"/>
              <w:marTop w:val="0"/>
              <w:marBottom w:val="0"/>
              <w:divBdr>
                <w:top w:val="none" w:sz="0" w:space="0" w:color="auto"/>
                <w:left w:val="none" w:sz="0" w:space="0" w:color="auto"/>
                <w:bottom w:val="none" w:sz="0" w:space="0" w:color="auto"/>
                <w:right w:val="none" w:sz="0" w:space="0" w:color="auto"/>
              </w:divBdr>
            </w:div>
            <w:div w:id="1779106253">
              <w:marLeft w:val="0"/>
              <w:marRight w:val="0"/>
              <w:marTop w:val="0"/>
              <w:marBottom w:val="0"/>
              <w:divBdr>
                <w:top w:val="none" w:sz="0" w:space="0" w:color="auto"/>
                <w:left w:val="none" w:sz="0" w:space="0" w:color="auto"/>
                <w:bottom w:val="none" w:sz="0" w:space="0" w:color="auto"/>
                <w:right w:val="none" w:sz="0" w:space="0" w:color="auto"/>
              </w:divBdr>
            </w:div>
          </w:divsChild>
        </w:div>
        <w:div w:id="1468206332">
          <w:marLeft w:val="0"/>
          <w:marRight w:val="0"/>
          <w:marTop w:val="0"/>
          <w:marBottom w:val="0"/>
          <w:divBdr>
            <w:top w:val="none" w:sz="0" w:space="0" w:color="auto"/>
            <w:left w:val="none" w:sz="0" w:space="0" w:color="auto"/>
            <w:bottom w:val="none" w:sz="0" w:space="0" w:color="auto"/>
            <w:right w:val="none" w:sz="0" w:space="0" w:color="auto"/>
          </w:divBdr>
          <w:divsChild>
            <w:div w:id="410471489">
              <w:marLeft w:val="0"/>
              <w:marRight w:val="0"/>
              <w:marTop w:val="0"/>
              <w:marBottom w:val="0"/>
              <w:divBdr>
                <w:top w:val="none" w:sz="0" w:space="0" w:color="auto"/>
                <w:left w:val="none" w:sz="0" w:space="0" w:color="auto"/>
                <w:bottom w:val="none" w:sz="0" w:space="0" w:color="auto"/>
                <w:right w:val="none" w:sz="0" w:space="0" w:color="auto"/>
              </w:divBdr>
            </w:div>
            <w:div w:id="1789006793">
              <w:marLeft w:val="0"/>
              <w:marRight w:val="0"/>
              <w:marTop w:val="0"/>
              <w:marBottom w:val="0"/>
              <w:divBdr>
                <w:top w:val="none" w:sz="0" w:space="0" w:color="auto"/>
                <w:left w:val="none" w:sz="0" w:space="0" w:color="auto"/>
                <w:bottom w:val="none" w:sz="0" w:space="0" w:color="auto"/>
                <w:right w:val="none" w:sz="0" w:space="0" w:color="auto"/>
              </w:divBdr>
            </w:div>
            <w:div w:id="435516119">
              <w:marLeft w:val="0"/>
              <w:marRight w:val="0"/>
              <w:marTop w:val="0"/>
              <w:marBottom w:val="0"/>
              <w:divBdr>
                <w:top w:val="none" w:sz="0" w:space="0" w:color="auto"/>
                <w:left w:val="none" w:sz="0" w:space="0" w:color="auto"/>
                <w:bottom w:val="none" w:sz="0" w:space="0" w:color="auto"/>
                <w:right w:val="none" w:sz="0" w:space="0" w:color="auto"/>
              </w:divBdr>
            </w:div>
            <w:div w:id="1585916041">
              <w:marLeft w:val="0"/>
              <w:marRight w:val="0"/>
              <w:marTop w:val="0"/>
              <w:marBottom w:val="0"/>
              <w:divBdr>
                <w:top w:val="none" w:sz="0" w:space="0" w:color="auto"/>
                <w:left w:val="none" w:sz="0" w:space="0" w:color="auto"/>
                <w:bottom w:val="none" w:sz="0" w:space="0" w:color="auto"/>
                <w:right w:val="none" w:sz="0" w:space="0" w:color="auto"/>
              </w:divBdr>
            </w:div>
            <w:div w:id="1983801470">
              <w:marLeft w:val="0"/>
              <w:marRight w:val="0"/>
              <w:marTop w:val="0"/>
              <w:marBottom w:val="0"/>
              <w:divBdr>
                <w:top w:val="none" w:sz="0" w:space="0" w:color="auto"/>
                <w:left w:val="none" w:sz="0" w:space="0" w:color="auto"/>
                <w:bottom w:val="none" w:sz="0" w:space="0" w:color="auto"/>
                <w:right w:val="none" w:sz="0" w:space="0" w:color="auto"/>
              </w:divBdr>
            </w:div>
          </w:divsChild>
        </w:div>
        <w:div w:id="197277772">
          <w:marLeft w:val="0"/>
          <w:marRight w:val="0"/>
          <w:marTop w:val="0"/>
          <w:marBottom w:val="0"/>
          <w:divBdr>
            <w:top w:val="none" w:sz="0" w:space="0" w:color="auto"/>
            <w:left w:val="none" w:sz="0" w:space="0" w:color="auto"/>
            <w:bottom w:val="none" w:sz="0" w:space="0" w:color="auto"/>
            <w:right w:val="none" w:sz="0" w:space="0" w:color="auto"/>
          </w:divBdr>
          <w:divsChild>
            <w:div w:id="694313548">
              <w:marLeft w:val="0"/>
              <w:marRight w:val="0"/>
              <w:marTop w:val="0"/>
              <w:marBottom w:val="0"/>
              <w:divBdr>
                <w:top w:val="none" w:sz="0" w:space="0" w:color="auto"/>
                <w:left w:val="none" w:sz="0" w:space="0" w:color="auto"/>
                <w:bottom w:val="none" w:sz="0" w:space="0" w:color="auto"/>
                <w:right w:val="none" w:sz="0" w:space="0" w:color="auto"/>
              </w:divBdr>
            </w:div>
            <w:div w:id="589391838">
              <w:marLeft w:val="0"/>
              <w:marRight w:val="0"/>
              <w:marTop w:val="0"/>
              <w:marBottom w:val="0"/>
              <w:divBdr>
                <w:top w:val="none" w:sz="0" w:space="0" w:color="auto"/>
                <w:left w:val="none" w:sz="0" w:space="0" w:color="auto"/>
                <w:bottom w:val="none" w:sz="0" w:space="0" w:color="auto"/>
                <w:right w:val="none" w:sz="0" w:space="0" w:color="auto"/>
              </w:divBdr>
            </w:div>
            <w:div w:id="1618296627">
              <w:marLeft w:val="0"/>
              <w:marRight w:val="0"/>
              <w:marTop w:val="0"/>
              <w:marBottom w:val="0"/>
              <w:divBdr>
                <w:top w:val="none" w:sz="0" w:space="0" w:color="auto"/>
                <w:left w:val="none" w:sz="0" w:space="0" w:color="auto"/>
                <w:bottom w:val="none" w:sz="0" w:space="0" w:color="auto"/>
                <w:right w:val="none" w:sz="0" w:space="0" w:color="auto"/>
              </w:divBdr>
            </w:div>
            <w:div w:id="265118393">
              <w:marLeft w:val="0"/>
              <w:marRight w:val="0"/>
              <w:marTop w:val="0"/>
              <w:marBottom w:val="0"/>
              <w:divBdr>
                <w:top w:val="none" w:sz="0" w:space="0" w:color="auto"/>
                <w:left w:val="none" w:sz="0" w:space="0" w:color="auto"/>
                <w:bottom w:val="none" w:sz="0" w:space="0" w:color="auto"/>
                <w:right w:val="none" w:sz="0" w:space="0" w:color="auto"/>
              </w:divBdr>
            </w:div>
            <w:div w:id="1570775062">
              <w:marLeft w:val="0"/>
              <w:marRight w:val="0"/>
              <w:marTop w:val="0"/>
              <w:marBottom w:val="0"/>
              <w:divBdr>
                <w:top w:val="none" w:sz="0" w:space="0" w:color="auto"/>
                <w:left w:val="none" w:sz="0" w:space="0" w:color="auto"/>
                <w:bottom w:val="none" w:sz="0" w:space="0" w:color="auto"/>
                <w:right w:val="none" w:sz="0" w:space="0" w:color="auto"/>
              </w:divBdr>
            </w:div>
          </w:divsChild>
        </w:div>
        <w:div w:id="1383096948">
          <w:marLeft w:val="0"/>
          <w:marRight w:val="0"/>
          <w:marTop w:val="0"/>
          <w:marBottom w:val="0"/>
          <w:divBdr>
            <w:top w:val="none" w:sz="0" w:space="0" w:color="auto"/>
            <w:left w:val="none" w:sz="0" w:space="0" w:color="auto"/>
            <w:bottom w:val="none" w:sz="0" w:space="0" w:color="auto"/>
            <w:right w:val="none" w:sz="0" w:space="0" w:color="auto"/>
          </w:divBdr>
          <w:divsChild>
            <w:div w:id="1168791749">
              <w:marLeft w:val="0"/>
              <w:marRight w:val="0"/>
              <w:marTop w:val="0"/>
              <w:marBottom w:val="0"/>
              <w:divBdr>
                <w:top w:val="none" w:sz="0" w:space="0" w:color="auto"/>
                <w:left w:val="none" w:sz="0" w:space="0" w:color="auto"/>
                <w:bottom w:val="none" w:sz="0" w:space="0" w:color="auto"/>
                <w:right w:val="none" w:sz="0" w:space="0" w:color="auto"/>
              </w:divBdr>
            </w:div>
            <w:div w:id="1445533924">
              <w:marLeft w:val="0"/>
              <w:marRight w:val="0"/>
              <w:marTop w:val="0"/>
              <w:marBottom w:val="0"/>
              <w:divBdr>
                <w:top w:val="none" w:sz="0" w:space="0" w:color="auto"/>
                <w:left w:val="none" w:sz="0" w:space="0" w:color="auto"/>
                <w:bottom w:val="none" w:sz="0" w:space="0" w:color="auto"/>
                <w:right w:val="none" w:sz="0" w:space="0" w:color="auto"/>
              </w:divBdr>
            </w:div>
            <w:div w:id="1788624515">
              <w:marLeft w:val="0"/>
              <w:marRight w:val="0"/>
              <w:marTop w:val="0"/>
              <w:marBottom w:val="0"/>
              <w:divBdr>
                <w:top w:val="none" w:sz="0" w:space="0" w:color="auto"/>
                <w:left w:val="none" w:sz="0" w:space="0" w:color="auto"/>
                <w:bottom w:val="none" w:sz="0" w:space="0" w:color="auto"/>
                <w:right w:val="none" w:sz="0" w:space="0" w:color="auto"/>
              </w:divBdr>
            </w:div>
            <w:div w:id="125927382">
              <w:marLeft w:val="0"/>
              <w:marRight w:val="0"/>
              <w:marTop w:val="0"/>
              <w:marBottom w:val="0"/>
              <w:divBdr>
                <w:top w:val="none" w:sz="0" w:space="0" w:color="auto"/>
                <w:left w:val="none" w:sz="0" w:space="0" w:color="auto"/>
                <w:bottom w:val="none" w:sz="0" w:space="0" w:color="auto"/>
                <w:right w:val="none" w:sz="0" w:space="0" w:color="auto"/>
              </w:divBdr>
            </w:div>
            <w:div w:id="1925138276">
              <w:marLeft w:val="0"/>
              <w:marRight w:val="0"/>
              <w:marTop w:val="0"/>
              <w:marBottom w:val="0"/>
              <w:divBdr>
                <w:top w:val="none" w:sz="0" w:space="0" w:color="auto"/>
                <w:left w:val="none" w:sz="0" w:space="0" w:color="auto"/>
                <w:bottom w:val="none" w:sz="0" w:space="0" w:color="auto"/>
                <w:right w:val="none" w:sz="0" w:space="0" w:color="auto"/>
              </w:divBdr>
            </w:div>
          </w:divsChild>
        </w:div>
        <w:div w:id="321738009">
          <w:marLeft w:val="0"/>
          <w:marRight w:val="0"/>
          <w:marTop w:val="0"/>
          <w:marBottom w:val="0"/>
          <w:divBdr>
            <w:top w:val="none" w:sz="0" w:space="0" w:color="auto"/>
            <w:left w:val="none" w:sz="0" w:space="0" w:color="auto"/>
            <w:bottom w:val="none" w:sz="0" w:space="0" w:color="auto"/>
            <w:right w:val="none" w:sz="0" w:space="0" w:color="auto"/>
          </w:divBdr>
          <w:divsChild>
            <w:div w:id="246236856">
              <w:marLeft w:val="0"/>
              <w:marRight w:val="0"/>
              <w:marTop w:val="0"/>
              <w:marBottom w:val="0"/>
              <w:divBdr>
                <w:top w:val="none" w:sz="0" w:space="0" w:color="auto"/>
                <w:left w:val="none" w:sz="0" w:space="0" w:color="auto"/>
                <w:bottom w:val="none" w:sz="0" w:space="0" w:color="auto"/>
                <w:right w:val="none" w:sz="0" w:space="0" w:color="auto"/>
              </w:divBdr>
            </w:div>
            <w:div w:id="1782215845">
              <w:marLeft w:val="0"/>
              <w:marRight w:val="0"/>
              <w:marTop w:val="0"/>
              <w:marBottom w:val="0"/>
              <w:divBdr>
                <w:top w:val="none" w:sz="0" w:space="0" w:color="auto"/>
                <w:left w:val="none" w:sz="0" w:space="0" w:color="auto"/>
                <w:bottom w:val="none" w:sz="0" w:space="0" w:color="auto"/>
                <w:right w:val="none" w:sz="0" w:space="0" w:color="auto"/>
              </w:divBdr>
            </w:div>
            <w:div w:id="208305891">
              <w:marLeft w:val="0"/>
              <w:marRight w:val="0"/>
              <w:marTop w:val="0"/>
              <w:marBottom w:val="0"/>
              <w:divBdr>
                <w:top w:val="none" w:sz="0" w:space="0" w:color="auto"/>
                <w:left w:val="none" w:sz="0" w:space="0" w:color="auto"/>
                <w:bottom w:val="none" w:sz="0" w:space="0" w:color="auto"/>
                <w:right w:val="none" w:sz="0" w:space="0" w:color="auto"/>
              </w:divBdr>
            </w:div>
            <w:div w:id="141435575">
              <w:marLeft w:val="0"/>
              <w:marRight w:val="0"/>
              <w:marTop w:val="0"/>
              <w:marBottom w:val="0"/>
              <w:divBdr>
                <w:top w:val="none" w:sz="0" w:space="0" w:color="auto"/>
                <w:left w:val="none" w:sz="0" w:space="0" w:color="auto"/>
                <w:bottom w:val="none" w:sz="0" w:space="0" w:color="auto"/>
                <w:right w:val="none" w:sz="0" w:space="0" w:color="auto"/>
              </w:divBdr>
            </w:div>
            <w:div w:id="541939875">
              <w:marLeft w:val="0"/>
              <w:marRight w:val="0"/>
              <w:marTop w:val="0"/>
              <w:marBottom w:val="0"/>
              <w:divBdr>
                <w:top w:val="none" w:sz="0" w:space="0" w:color="auto"/>
                <w:left w:val="none" w:sz="0" w:space="0" w:color="auto"/>
                <w:bottom w:val="none" w:sz="0" w:space="0" w:color="auto"/>
                <w:right w:val="none" w:sz="0" w:space="0" w:color="auto"/>
              </w:divBdr>
            </w:div>
          </w:divsChild>
        </w:div>
        <w:div w:id="116023944">
          <w:marLeft w:val="0"/>
          <w:marRight w:val="0"/>
          <w:marTop w:val="0"/>
          <w:marBottom w:val="0"/>
          <w:divBdr>
            <w:top w:val="none" w:sz="0" w:space="0" w:color="auto"/>
            <w:left w:val="none" w:sz="0" w:space="0" w:color="auto"/>
            <w:bottom w:val="none" w:sz="0" w:space="0" w:color="auto"/>
            <w:right w:val="none" w:sz="0" w:space="0" w:color="auto"/>
          </w:divBdr>
          <w:divsChild>
            <w:div w:id="839734139">
              <w:marLeft w:val="0"/>
              <w:marRight w:val="0"/>
              <w:marTop w:val="0"/>
              <w:marBottom w:val="0"/>
              <w:divBdr>
                <w:top w:val="none" w:sz="0" w:space="0" w:color="auto"/>
                <w:left w:val="none" w:sz="0" w:space="0" w:color="auto"/>
                <w:bottom w:val="none" w:sz="0" w:space="0" w:color="auto"/>
                <w:right w:val="none" w:sz="0" w:space="0" w:color="auto"/>
              </w:divBdr>
            </w:div>
            <w:div w:id="611941954">
              <w:marLeft w:val="0"/>
              <w:marRight w:val="0"/>
              <w:marTop w:val="0"/>
              <w:marBottom w:val="0"/>
              <w:divBdr>
                <w:top w:val="none" w:sz="0" w:space="0" w:color="auto"/>
                <w:left w:val="none" w:sz="0" w:space="0" w:color="auto"/>
                <w:bottom w:val="none" w:sz="0" w:space="0" w:color="auto"/>
                <w:right w:val="none" w:sz="0" w:space="0" w:color="auto"/>
              </w:divBdr>
            </w:div>
            <w:div w:id="145784125">
              <w:marLeft w:val="0"/>
              <w:marRight w:val="0"/>
              <w:marTop w:val="0"/>
              <w:marBottom w:val="0"/>
              <w:divBdr>
                <w:top w:val="none" w:sz="0" w:space="0" w:color="auto"/>
                <w:left w:val="none" w:sz="0" w:space="0" w:color="auto"/>
                <w:bottom w:val="none" w:sz="0" w:space="0" w:color="auto"/>
                <w:right w:val="none" w:sz="0" w:space="0" w:color="auto"/>
              </w:divBdr>
            </w:div>
            <w:div w:id="856235847">
              <w:marLeft w:val="0"/>
              <w:marRight w:val="0"/>
              <w:marTop w:val="0"/>
              <w:marBottom w:val="0"/>
              <w:divBdr>
                <w:top w:val="none" w:sz="0" w:space="0" w:color="auto"/>
                <w:left w:val="none" w:sz="0" w:space="0" w:color="auto"/>
                <w:bottom w:val="none" w:sz="0" w:space="0" w:color="auto"/>
                <w:right w:val="none" w:sz="0" w:space="0" w:color="auto"/>
              </w:divBdr>
            </w:div>
            <w:div w:id="1784373752">
              <w:marLeft w:val="0"/>
              <w:marRight w:val="0"/>
              <w:marTop w:val="0"/>
              <w:marBottom w:val="0"/>
              <w:divBdr>
                <w:top w:val="none" w:sz="0" w:space="0" w:color="auto"/>
                <w:left w:val="none" w:sz="0" w:space="0" w:color="auto"/>
                <w:bottom w:val="none" w:sz="0" w:space="0" w:color="auto"/>
                <w:right w:val="none" w:sz="0" w:space="0" w:color="auto"/>
              </w:divBdr>
            </w:div>
          </w:divsChild>
        </w:div>
        <w:div w:id="483787930">
          <w:marLeft w:val="0"/>
          <w:marRight w:val="0"/>
          <w:marTop w:val="0"/>
          <w:marBottom w:val="0"/>
          <w:divBdr>
            <w:top w:val="none" w:sz="0" w:space="0" w:color="auto"/>
            <w:left w:val="none" w:sz="0" w:space="0" w:color="auto"/>
            <w:bottom w:val="none" w:sz="0" w:space="0" w:color="auto"/>
            <w:right w:val="none" w:sz="0" w:space="0" w:color="auto"/>
          </w:divBdr>
        </w:div>
        <w:div w:id="82991557">
          <w:marLeft w:val="0"/>
          <w:marRight w:val="0"/>
          <w:marTop w:val="0"/>
          <w:marBottom w:val="0"/>
          <w:divBdr>
            <w:top w:val="none" w:sz="0" w:space="0" w:color="auto"/>
            <w:left w:val="none" w:sz="0" w:space="0" w:color="auto"/>
            <w:bottom w:val="none" w:sz="0" w:space="0" w:color="auto"/>
            <w:right w:val="none" w:sz="0" w:space="0" w:color="auto"/>
          </w:divBdr>
        </w:div>
        <w:div w:id="2142918187">
          <w:marLeft w:val="0"/>
          <w:marRight w:val="0"/>
          <w:marTop w:val="0"/>
          <w:marBottom w:val="0"/>
          <w:divBdr>
            <w:top w:val="none" w:sz="0" w:space="0" w:color="auto"/>
            <w:left w:val="none" w:sz="0" w:space="0" w:color="auto"/>
            <w:bottom w:val="none" w:sz="0" w:space="0" w:color="auto"/>
            <w:right w:val="none" w:sz="0" w:space="0" w:color="auto"/>
          </w:divBdr>
        </w:div>
        <w:div w:id="1135564922">
          <w:marLeft w:val="0"/>
          <w:marRight w:val="0"/>
          <w:marTop w:val="0"/>
          <w:marBottom w:val="0"/>
          <w:divBdr>
            <w:top w:val="none" w:sz="0" w:space="0" w:color="auto"/>
            <w:left w:val="none" w:sz="0" w:space="0" w:color="auto"/>
            <w:bottom w:val="none" w:sz="0" w:space="0" w:color="auto"/>
            <w:right w:val="none" w:sz="0" w:space="0" w:color="auto"/>
          </w:divBdr>
        </w:div>
        <w:div w:id="1951547874">
          <w:marLeft w:val="0"/>
          <w:marRight w:val="0"/>
          <w:marTop w:val="0"/>
          <w:marBottom w:val="0"/>
          <w:divBdr>
            <w:top w:val="none" w:sz="0" w:space="0" w:color="auto"/>
            <w:left w:val="none" w:sz="0" w:space="0" w:color="auto"/>
            <w:bottom w:val="none" w:sz="0" w:space="0" w:color="auto"/>
            <w:right w:val="none" w:sz="0" w:space="0" w:color="auto"/>
          </w:divBdr>
        </w:div>
        <w:div w:id="445269990">
          <w:marLeft w:val="0"/>
          <w:marRight w:val="0"/>
          <w:marTop w:val="0"/>
          <w:marBottom w:val="0"/>
          <w:divBdr>
            <w:top w:val="none" w:sz="0" w:space="0" w:color="auto"/>
            <w:left w:val="none" w:sz="0" w:space="0" w:color="auto"/>
            <w:bottom w:val="none" w:sz="0" w:space="0" w:color="auto"/>
            <w:right w:val="none" w:sz="0" w:space="0" w:color="auto"/>
          </w:divBdr>
        </w:div>
        <w:div w:id="1730032331">
          <w:marLeft w:val="0"/>
          <w:marRight w:val="0"/>
          <w:marTop w:val="0"/>
          <w:marBottom w:val="0"/>
          <w:divBdr>
            <w:top w:val="none" w:sz="0" w:space="0" w:color="auto"/>
            <w:left w:val="none" w:sz="0" w:space="0" w:color="auto"/>
            <w:bottom w:val="none" w:sz="0" w:space="0" w:color="auto"/>
            <w:right w:val="none" w:sz="0" w:space="0" w:color="auto"/>
          </w:divBdr>
        </w:div>
        <w:div w:id="819736872">
          <w:marLeft w:val="0"/>
          <w:marRight w:val="0"/>
          <w:marTop w:val="0"/>
          <w:marBottom w:val="0"/>
          <w:divBdr>
            <w:top w:val="none" w:sz="0" w:space="0" w:color="auto"/>
            <w:left w:val="none" w:sz="0" w:space="0" w:color="auto"/>
            <w:bottom w:val="none" w:sz="0" w:space="0" w:color="auto"/>
            <w:right w:val="none" w:sz="0" w:space="0" w:color="auto"/>
          </w:divBdr>
        </w:div>
        <w:div w:id="1668972091">
          <w:marLeft w:val="0"/>
          <w:marRight w:val="0"/>
          <w:marTop w:val="0"/>
          <w:marBottom w:val="0"/>
          <w:divBdr>
            <w:top w:val="none" w:sz="0" w:space="0" w:color="auto"/>
            <w:left w:val="none" w:sz="0" w:space="0" w:color="auto"/>
            <w:bottom w:val="none" w:sz="0" w:space="0" w:color="auto"/>
            <w:right w:val="none" w:sz="0" w:space="0" w:color="auto"/>
          </w:divBdr>
        </w:div>
        <w:div w:id="1536960584">
          <w:marLeft w:val="0"/>
          <w:marRight w:val="0"/>
          <w:marTop w:val="0"/>
          <w:marBottom w:val="0"/>
          <w:divBdr>
            <w:top w:val="none" w:sz="0" w:space="0" w:color="auto"/>
            <w:left w:val="none" w:sz="0" w:space="0" w:color="auto"/>
            <w:bottom w:val="none" w:sz="0" w:space="0" w:color="auto"/>
            <w:right w:val="none" w:sz="0" w:space="0" w:color="auto"/>
          </w:divBdr>
        </w:div>
        <w:div w:id="1883401565">
          <w:marLeft w:val="0"/>
          <w:marRight w:val="0"/>
          <w:marTop w:val="0"/>
          <w:marBottom w:val="0"/>
          <w:divBdr>
            <w:top w:val="none" w:sz="0" w:space="0" w:color="auto"/>
            <w:left w:val="none" w:sz="0" w:space="0" w:color="auto"/>
            <w:bottom w:val="none" w:sz="0" w:space="0" w:color="auto"/>
            <w:right w:val="none" w:sz="0" w:space="0" w:color="auto"/>
          </w:divBdr>
          <w:divsChild>
            <w:div w:id="1285306266">
              <w:marLeft w:val="0"/>
              <w:marRight w:val="0"/>
              <w:marTop w:val="0"/>
              <w:marBottom w:val="0"/>
              <w:divBdr>
                <w:top w:val="none" w:sz="0" w:space="0" w:color="auto"/>
                <w:left w:val="none" w:sz="0" w:space="0" w:color="auto"/>
                <w:bottom w:val="none" w:sz="0" w:space="0" w:color="auto"/>
                <w:right w:val="none" w:sz="0" w:space="0" w:color="auto"/>
              </w:divBdr>
            </w:div>
            <w:div w:id="381905427">
              <w:marLeft w:val="0"/>
              <w:marRight w:val="0"/>
              <w:marTop w:val="0"/>
              <w:marBottom w:val="0"/>
              <w:divBdr>
                <w:top w:val="none" w:sz="0" w:space="0" w:color="auto"/>
                <w:left w:val="none" w:sz="0" w:space="0" w:color="auto"/>
                <w:bottom w:val="none" w:sz="0" w:space="0" w:color="auto"/>
                <w:right w:val="none" w:sz="0" w:space="0" w:color="auto"/>
              </w:divBdr>
            </w:div>
            <w:div w:id="1947157496">
              <w:marLeft w:val="0"/>
              <w:marRight w:val="0"/>
              <w:marTop w:val="0"/>
              <w:marBottom w:val="0"/>
              <w:divBdr>
                <w:top w:val="none" w:sz="0" w:space="0" w:color="auto"/>
                <w:left w:val="none" w:sz="0" w:space="0" w:color="auto"/>
                <w:bottom w:val="none" w:sz="0" w:space="0" w:color="auto"/>
                <w:right w:val="none" w:sz="0" w:space="0" w:color="auto"/>
              </w:divBdr>
            </w:div>
            <w:div w:id="452947073">
              <w:marLeft w:val="0"/>
              <w:marRight w:val="0"/>
              <w:marTop w:val="0"/>
              <w:marBottom w:val="0"/>
              <w:divBdr>
                <w:top w:val="none" w:sz="0" w:space="0" w:color="auto"/>
                <w:left w:val="none" w:sz="0" w:space="0" w:color="auto"/>
                <w:bottom w:val="none" w:sz="0" w:space="0" w:color="auto"/>
                <w:right w:val="none" w:sz="0" w:space="0" w:color="auto"/>
              </w:divBdr>
            </w:div>
            <w:div w:id="1254897601">
              <w:marLeft w:val="0"/>
              <w:marRight w:val="0"/>
              <w:marTop w:val="0"/>
              <w:marBottom w:val="0"/>
              <w:divBdr>
                <w:top w:val="none" w:sz="0" w:space="0" w:color="auto"/>
                <w:left w:val="none" w:sz="0" w:space="0" w:color="auto"/>
                <w:bottom w:val="none" w:sz="0" w:space="0" w:color="auto"/>
                <w:right w:val="none" w:sz="0" w:space="0" w:color="auto"/>
              </w:divBdr>
            </w:div>
          </w:divsChild>
        </w:div>
        <w:div w:id="1433429774">
          <w:marLeft w:val="0"/>
          <w:marRight w:val="0"/>
          <w:marTop w:val="0"/>
          <w:marBottom w:val="0"/>
          <w:divBdr>
            <w:top w:val="none" w:sz="0" w:space="0" w:color="auto"/>
            <w:left w:val="none" w:sz="0" w:space="0" w:color="auto"/>
            <w:bottom w:val="none" w:sz="0" w:space="0" w:color="auto"/>
            <w:right w:val="none" w:sz="0" w:space="0" w:color="auto"/>
          </w:divBdr>
          <w:divsChild>
            <w:div w:id="695078001">
              <w:marLeft w:val="0"/>
              <w:marRight w:val="0"/>
              <w:marTop w:val="0"/>
              <w:marBottom w:val="0"/>
              <w:divBdr>
                <w:top w:val="none" w:sz="0" w:space="0" w:color="auto"/>
                <w:left w:val="none" w:sz="0" w:space="0" w:color="auto"/>
                <w:bottom w:val="none" w:sz="0" w:space="0" w:color="auto"/>
                <w:right w:val="none" w:sz="0" w:space="0" w:color="auto"/>
              </w:divBdr>
            </w:div>
            <w:div w:id="38628448">
              <w:marLeft w:val="0"/>
              <w:marRight w:val="0"/>
              <w:marTop w:val="0"/>
              <w:marBottom w:val="0"/>
              <w:divBdr>
                <w:top w:val="none" w:sz="0" w:space="0" w:color="auto"/>
                <w:left w:val="none" w:sz="0" w:space="0" w:color="auto"/>
                <w:bottom w:val="none" w:sz="0" w:space="0" w:color="auto"/>
                <w:right w:val="none" w:sz="0" w:space="0" w:color="auto"/>
              </w:divBdr>
            </w:div>
            <w:div w:id="1308390576">
              <w:marLeft w:val="0"/>
              <w:marRight w:val="0"/>
              <w:marTop w:val="0"/>
              <w:marBottom w:val="0"/>
              <w:divBdr>
                <w:top w:val="none" w:sz="0" w:space="0" w:color="auto"/>
                <w:left w:val="none" w:sz="0" w:space="0" w:color="auto"/>
                <w:bottom w:val="none" w:sz="0" w:space="0" w:color="auto"/>
                <w:right w:val="none" w:sz="0" w:space="0" w:color="auto"/>
              </w:divBdr>
            </w:div>
            <w:div w:id="863057345">
              <w:marLeft w:val="0"/>
              <w:marRight w:val="0"/>
              <w:marTop w:val="0"/>
              <w:marBottom w:val="0"/>
              <w:divBdr>
                <w:top w:val="none" w:sz="0" w:space="0" w:color="auto"/>
                <w:left w:val="none" w:sz="0" w:space="0" w:color="auto"/>
                <w:bottom w:val="none" w:sz="0" w:space="0" w:color="auto"/>
                <w:right w:val="none" w:sz="0" w:space="0" w:color="auto"/>
              </w:divBdr>
            </w:div>
            <w:div w:id="1228300290">
              <w:marLeft w:val="0"/>
              <w:marRight w:val="0"/>
              <w:marTop w:val="0"/>
              <w:marBottom w:val="0"/>
              <w:divBdr>
                <w:top w:val="none" w:sz="0" w:space="0" w:color="auto"/>
                <w:left w:val="none" w:sz="0" w:space="0" w:color="auto"/>
                <w:bottom w:val="none" w:sz="0" w:space="0" w:color="auto"/>
                <w:right w:val="none" w:sz="0" w:space="0" w:color="auto"/>
              </w:divBdr>
            </w:div>
          </w:divsChild>
        </w:div>
        <w:div w:id="2044557533">
          <w:marLeft w:val="0"/>
          <w:marRight w:val="0"/>
          <w:marTop w:val="0"/>
          <w:marBottom w:val="0"/>
          <w:divBdr>
            <w:top w:val="none" w:sz="0" w:space="0" w:color="auto"/>
            <w:left w:val="none" w:sz="0" w:space="0" w:color="auto"/>
            <w:bottom w:val="none" w:sz="0" w:space="0" w:color="auto"/>
            <w:right w:val="none" w:sz="0" w:space="0" w:color="auto"/>
          </w:divBdr>
          <w:divsChild>
            <w:div w:id="611398013">
              <w:marLeft w:val="0"/>
              <w:marRight w:val="0"/>
              <w:marTop w:val="0"/>
              <w:marBottom w:val="0"/>
              <w:divBdr>
                <w:top w:val="none" w:sz="0" w:space="0" w:color="auto"/>
                <w:left w:val="none" w:sz="0" w:space="0" w:color="auto"/>
                <w:bottom w:val="none" w:sz="0" w:space="0" w:color="auto"/>
                <w:right w:val="none" w:sz="0" w:space="0" w:color="auto"/>
              </w:divBdr>
            </w:div>
            <w:div w:id="1065570338">
              <w:marLeft w:val="0"/>
              <w:marRight w:val="0"/>
              <w:marTop w:val="0"/>
              <w:marBottom w:val="0"/>
              <w:divBdr>
                <w:top w:val="none" w:sz="0" w:space="0" w:color="auto"/>
                <w:left w:val="none" w:sz="0" w:space="0" w:color="auto"/>
                <w:bottom w:val="none" w:sz="0" w:space="0" w:color="auto"/>
                <w:right w:val="none" w:sz="0" w:space="0" w:color="auto"/>
              </w:divBdr>
            </w:div>
            <w:div w:id="1040324598">
              <w:marLeft w:val="0"/>
              <w:marRight w:val="0"/>
              <w:marTop w:val="0"/>
              <w:marBottom w:val="0"/>
              <w:divBdr>
                <w:top w:val="none" w:sz="0" w:space="0" w:color="auto"/>
                <w:left w:val="none" w:sz="0" w:space="0" w:color="auto"/>
                <w:bottom w:val="none" w:sz="0" w:space="0" w:color="auto"/>
                <w:right w:val="none" w:sz="0" w:space="0" w:color="auto"/>
              </w:divBdr>
            </w:div>
            <w:div w:id="566572524">
              <w:marLeft w:val="0"/>
              <w:marRight w:val="0"/>
              <w:marTop w:val="0"/>
              <w:marBottom w:val="0"/>
              <w:divBdr>
                <w:top w:val="none" w:sz="0" w:space="0" w:color="auto"/>
                <w:left w:val="none" w:sz="0" w:space="0" w:color="auto"/>
                <w:bottom w:val="none" w:sz="0" w:space="0" w:color="auto"/>
                <w:right w:val="none" w:sz="0" w:space="0" w:color="auto"/>
              </w:divBdr>
            </w:div>
            <w:div w:id="281770940">
              <w:marLeft w:val="0"/>
              <w:marRight w:val="0"/>
              <w:marTop w:val="0"/>
              <w:marBottom w:val="0"/>
              <w:divBdr>
                <w:top w:val="none" w:sz="0" w:space="0" w:color="auto"/>
                <w:left w:val="none" w:sz="0" w:space="0" w:color="auto"/>
                <w:bottom w:val="none" w:sz="0" w:space="0" w:color="auto"/>
                <w:right w:val="none" w:sz="0" w:space="0" w:color="auto"/>
              </w:divBdr>
            </w:div>
          </w:divsChild>
        </w:div>
        <w:div w:id="246769443">
          <w:marLeft w:val="0"/>
          <w:marRight w:val="0"/>
          <w:marTop w:val="0"/>
          <w:marBottom w:val="0"/>
          <w:divBdr>
            <w:top w:val="none" w:sz="0" w:space="0" w:color="auto"/>
            <w:left w:val="none" w:sz="0" w:space="0" w:color="auto"/>
            <w:bottom w:val="none" w:sz="0" w:space="0" w:color="auto"/>
            <w:right w:val="none" w:sz="0" w:space="0" w:color="auto"/>
          </w:divBdr>
          <w:divsChild>
            <w:div w:id="2050639506">
              <w:marLeft w:val="0"/>
              <w:marRight w:val="0"/>
              <w:marTop w:val="0"/>
              <w:marBottom w:val="0"/>
              <w:divBdr>
                <w:top w:val="none" w:sz="0" w:space="0" w:color="auto"/>
                <w:left w:val="none" w:sz="0" w:space="0" w:color="auto"/>
                <w:bottom w:val="none" w:sz="0" w:space="0" w:color="auto"/>
                <w:right w:val="none" w:sz="0" w:space="0" w:color="auto"/>
              </w:divBdr>
            </w:div>
            <w:div w:id="2145274972">
              <w:marLeft w:val="0"/>
              <w:marRight w:val="0"/>
              <w:marTop w:val="0"/>
              <w:marBottom w:val="0"/>
              <w:divBdr>
                <w:top w:val="none" w:sz="0" w:space="0" w:color="auto"/>
                <w:left w:val="none" w:sz="0" w:space="0" w:color="auto"/>
                <w:bottom w:val="none" w:sz="0" w:space="0" w:color="auto"/>
                <w:right w:val="none" w:sz="0" w:space="0" w:color="auto"/>
              </w:divBdr>
            </w:div>
            <w:div w:id="74400582">
              <w:marLeft w:val="0"/>
              <w:marRight w:val="0"/>
              <w:marTop w:val="0"/>
              <w:marBottom w:val="0"/>
              <w:divBdr>
                <w:top w:val="none" w:sz="0" w:space="0" w:color="auto"/>
                <w:left w:val="none" w:sz="0" w:space="0" w:color="auto"/>
                <w:bottom w:val="none" w:sz="0" w:space="0" w:color="auto"/>
                <w:right w:val="none" w:sz="0" w:space="0" w:color="auto"/>
              </w:divBdr>
            </w:div>
            <w:div w:id="259264144">
              <w:marLeft w:val="0"/>
              <w:marRight w:val="0"/>
              <w:marTop w:val="0"/>
              <w:marBottom w:val="0"/>
              <w:divBdr>
                <w:top w:val="none" w:sz="0" w:space="0" w:color="auto"/>
                <w:left w:val="none" w:sz="0" w:space="0" w:color="auto"/>
                <w:bottom w:val="none" w:sz="0" w:space="0" w:color="auto"/>
                <w:right w:val="none" w:sz="0" w:space="0" w:color="auto"/>
              </w:divBdr>
            </w:div>
            <w:div w:id="128399781">
              <w:marLeft w:val="0"/>
              <w:marRight w:val="0"/>
              <w:marTop w:val="0"/>
              <w:marBottom w:val="0"/>
              <w:divBdr>
                <w:top w:val="none" w:sz="0" w:space="0" w:color="auto"/>
                <w:left w:val="none" w:sz="0" w:space="0" w:color="auto"/>
                <w:bottom w:val="none" w:sz="0" w:space="0" w:color="auto"/>
                <w:right w:val="none" w:sz="0" w:space="0" w:color="auto"/>
              </w:divBdr>
            </w:div>
          </w:divsChild>
        </w:div>
        <w:div w:id="1390572321">
          <w:marLeft w:val="0"/>
          <w:marRight w:val="0"/>
          <w:marTop w:val="0"/>
          <w:marBottom w:val="0"/>
          <w:divBdr>
            <w:top w:val="none" w:sz="0" w:space="0" w:color="auto"/>
            <w:left w:val="none" w:sz="0" w:space="0" w:color="auto"/>
            <w:bottom w:val="none" w:sz="0" w:space="0" w:color="auto"/>
            <w:right w:val="none" w:sz="0" w:space="0" w:color="auto"/>
          </w:divBdr>
          <w:divsChild>
            <w:div w:id="765225706">
              <w:marLeft w:val="0"/>
              <w:marRight w:val="0"/>
              <w:marTop w:val="0"/>
              <w:marBottom w:val="0"/>
              <w:divBdr>
                <w:top w:val="none" w:sz="0" w:space="0" w:color="auto"/>
                <w:left w:val="none" w:sz="0" w:space="0" w:color="auto"/>
                <w:bottom w:val="none" w:sz="0" w:space="0" w:color="auto"/>
                <w:right w:val="none" w:sz="0" w:space="0" w:color="auto"/>
              </w:divBdr>
            </w:div>
            <w:div w:id="1594632787">
              <w:marLeft w:val="0"/>
              <w:marRight w:val="0"/>
              <w:marTop w:val="0"/>
              <w:marBottom w:val="0"/>
              <w:divBdr>
                <w:top w:val="none" w:sz="0" w:space="0" w:color="auto"/>
                <w:left w:val="none" w:sz="0" w:space="0" w:color="auto"/>
                <w:bottom w:val="none" w:sz="0" w:space="0" w:color="auto"/>
                <w:right w:val="none" w:sz="0" w:space="0" w:color="auto"/>
              </w:divBdr>
            </w:div>
            <w:div w:id="369889434">
              <w:marLeft w:val="0"/>
              <w:marRight w:val="0"/>
              <w:marTop w:val="0"/>
              <w:marBottom w:val="0"/>
              <w:divBdr>
                <w:top w:val="none" w:sz="0" w:space="0" w:color="auto"/>
                <w:left w:val="none" w:sz="0" w:space="0" w:color="auto"/>
                <w:bottom w:val="none" w:sz="0" w:space="0" w:color="auto"/>
                <w:right w:val="none" w:sz="0" w:space="0" w:color="auto"/>
              </w:divBdr>
            </w:div>
            <w:div w:id="1263302342">
              <w:marLeft w:val="0"/>
              <w:marRight w:val="0"/>
              <w:marTop w:val="0"/>
              <w:marBottom w:val="0"/>
              <w:divBdr>
                <w:top w:val="none" w:sz="0" w:space="0" w:color="auto"/>
                <w:left w:val="none" w:sz="0" w:space="0" w:color="auto"/>
                <w:bottom w:val="none" w:sz="0" w:space="0" w:color="auto"/>
                <w:right w:val="none" w:sz="0" w:space="0" w:color="auto"/>
              </w:divBdr>
            </w:div>
            <w:div w:id="809326744">
              <w:marLeft w:val="0"/>
              <w:marRight w:val="0"/>
              <w:marTop w:val="0"/>
              <w:marBottom w:val="0"/>
              <w:divBdr>
                <w:top w:val="none" w:sz="0" w:space="0" w:color="auto"/>
                <w:left w:val="none" w:sz="0" w:space="0" w:color="auto"/>
                <w:bottom w:val="none" w:sz="0" w:space="0" w:color="auto"/>
                <w:right w:val="none" w:sz="0" w:space="0" w:color="auto"/>
              </w:divBdr>
            </w:div>
          </w:divsChild>
        </w:div>
        <w:div w:id="1964996948">
          <w:marLeft w:val="0"/>
          <w:marRight w:val="0"/>
          <w:marTop w:val="0"/>
          <w:marBottom w:val="0"/>
          <w:divBdr>
            <w:top w:val="none" w:sz="0" w:space="0" w:color="auto"/>
            <w:left w:val="none" w:sz="0" w:space="0" w:color="auto"/>
            <w:bottom w:val="none" w:sz="0" w:space="0" w:color="auto"/>
            <w:right w:val="none" w:sz="0" w:space="0" w:color="auto"/>
          </w:divBdr>
          <w:divsChild>
            <w:div w:id="1382099176">
              <w:marLeft w:val="0"/>
              <w:marRight w:val="0"/>
              <w:marTop w:val="0"/>
              <w:marBottom w:val="0"/>
              <w:divBdr>
                <w:top w:val="none" w:sz="0" w:space="0" w:color="auto"/>
                <w:left w:val="none" w:sz="0" w:space="0" w:color="auto"/>
                <w:bottom w:val="none" w:sz="0" w:space="0" w:color="auto"/>
                <w:right w:val="none" w:sz="0" w:space="0" w:color="auto"/>
              </w:divBdr>
            </w:div>
            <w:div w:id="1654216938">
              <w:marLeft w:val="0"/>
              <w:marRight w:val="0"/>
              <w:marTop w:val="0"/>
              <w:marBottom w:val="0"/>
              <w:divBdr>
                <w:top w:val="none" w:sz="0" w:space="0" w:color="auto"/>
                <w:left w:val="none" w:sz="0" w:space="0" w:color="auto"/>
                <w:bottom w:val="none" w:sz="0" w:space="0" w:color="auto"/>
                <w:right w:val="none" w:sz="0" w:space="0" w:color="auto"/>
              </w:divBdr>
            </w:div>
            <w:div w:id="654529279">
              <w:marLeft w:val="0"/>
              <w:marRight w:val="0"/>
              <w:marTop w:val="0"/>
              <w:marBottom w:val="0"/>
              <w:divBdr>
                <w:top w:val="none" w:sz="0" w:space="0" w:color="auto"/>
                <w:left w:val="none" w:sz="0" w:space="0" w:color="auto"/>
                <w:bottom w:val="none" w:sz="0" w:space="0" w:color="auto"/>
                <w:right w:val="none" w:sz="0" w:space="0" w:color="auto"/>
              </w:divBdr>
            </w:div>
            <w:div w:id="1827940221">
              <w:marLeft w:val="0"/>
              <w:marRight w:val="0"/>
              <w:marTop w:val="0"/>
              <w:marBottom w:val="0"/>
              <w:divBdr>
                <w:top w:val="none" w:sz="0" w:space="0" w:color="auto"/>
                <w:left w:val="none" w:sz="0" w:space="0" w:color="auto"/>
                <w:bottom w:val="none" w:sz="0" w:space="0" w:color="auto"/>
                <w:right w:val="none" w:sz="0" w:space="0" w:color="auto"/>
              </w:divBdr>
            </w:div>
            <w:div w:id="1782141210">
              <w:marLeft w:val="0"/>
              <w:marRight w:val="0"/>
              <w:marTop w:val="0"/>
              <w:marBottom w:val="0"/>
              <w:divBdr>
                <w:top w:val="none" w:sz="0" w:space="0" w:color="auto"/>
                <w:left w:val="none" w:sz="0" w:space="0" w:color="auto"/>
                <w:bottom w:val="none" w:sz="0" w:space="0" w:color="auto"/>
                <w:right w:val="none" w:sz="0" w:space="0" w:color="auto"/>
              </w:divBdr>
            </w:div>
          </w:divsChild>
        </w:div>
        <w:div w:id="1551916258">
          <w:marLeft w:val="0"/>
          <w:marRight w:val="0"/>
          <w:marTop w:val="0"/>
          <w:marBottom w:val="0"/>
          <w:divBdr>
            <w:top w:val="none" w:sz="0" w:space="0" w:color="auto"/>
            <w:left w:val="none" w:sz="0" w:space="0" w:color="auto"/>
            <w:bottom w:val="none" w:sz="0" w:space="0" w:color="auto"/>
            <w:right w:val="none" w:sz="0" w:space="0" w:color="auto"/>
          </w:divBdr>
          <w:divsChild>
            <w:div w:id="490144712">
              <w:marLeft w:val="0"/>
              <w:marRight w:val="0"/>
              <w:marTop w:val="0"/>
              <w:marBottom w:val="0"/>
              <w:divBdr>
                <w:top w:val="none" w:sz="0" w:space="0" w:color="auto"/>
                <w:left w:val="none" w:sz="0" w:space="0" w:color="auto"/>
                <w:bottom w:val="none" w:sz="0" w:space="0" w:color="auto"/>
                <w:right w:val="none" w:sz="0" w:space="0" w:color="auto"/>
              </w:divBdr>
            </w:div>
            <w:div w:id="159196507">
              <w:marLeft w:val="0"/>
              <w:marRight w:val="0"/>
              <w:marTop w:val="0"/>
              <w:marBottom w:val="0"/>
              <w:divBdr>
                <w:top w:val="none" w:sz="0" w:space="0" w:color="auto"/>
                <w:left w:val="none" w:sz="0" w:space="0" w:color="auto"/>
                <w:bottom w:val="none" w:sz="0" w:space="0" w:color="auto"/>
                <w:right w:val="none" w:sz="0" w:space="0" w:color="auto"/>
              </w:divBdr>
            </w:div>
            <w:div w:id="2024822489">
              <w:marLeft w:val="0"/>
              <w:marRight w:val="0"/>
              <w:marTop w:val="0"/>
              <w:marBottom w:val="0"/>
              <w:divBdr>
                <w:top w:val="none" w:sz="0" w:space="0" w:color="auto"/>
                <w:left w:val="none" w:sz="0" w:space="0" w:color="auto"/>
                <w:bottom w:val="none" w:sz="0" w:space="0" w:color="auto"/>
                <w:right w:val="none" w:sz="0" w:space="0" w:color="auto"/>
              </w:divBdr>
            </w:div>
            <w:div w:id="1450011489">
              <w:marLeft w:val="0"/>
              <w:marRight w:val="0"/>
              <w:marTop w:val="0"/>
              <w:marBottom w:val="0"/>
              <w:divBdr>
                <w:top w:val="none" w:sz="0" w:space="0" w:color="auto"/>
                <w:left w:val="none" w:sz="0" w:space="0" w:color="auto"/>
                <w:bottom w:val="none" w:sz="0" w:space="0" w:color="auto"/>
                <w:right w:val="none" w:sz="0" w:space="0" w:color="auto"/>
              </w:divBdr>
            </w:div>
            <w:div w:id="932738642">
              <w:marLeft w:val="0"/>
              <w:marRight w:val="0"/>
              <w:marTop w:val="0"/>
              <w:marBottom w:val="0"/>
              <w:divBdr>
                <w:top w:val="none" w:sz="0" w:space="0" w:color="auto"/>
                <w:left w:val="none" w:sz="0" w:space="0" w:color="auto"/>
                <w:bottom w:val="none" w:sz="0" w:space="0" w:color="auto"/>
                <w:right w:val="none" w:sz="0" w:space="0" w:color="auto"/>
              </w:divBdr>
            </w:div>
          </w:divsChild>
        </w:div>
        <w:div w:id="936055489">
          <w:marLeft w:val="0"/>
          <w:marRight w:val="0"/>
          <w:marTop w:val="0"/>
          <w:marBottom w:val="0"/>
          <w:divBdr>
            <w:top w:val="none" w:sz="0" w:space="0" w:color="auto"/>
            <w:left w:val="none" w:sz="0" w:space="0" w:color="auto"/>
            <w:bottom w:val="none" w:sz="0" w:space="0" w:color="auto"/>
            <w:right w:val="none" w:sz="0" w:space="0" w:color="auto"/>
          </w:divBdr>
          <w:divsChild>
            <w:div w:id="1877423485">
              <w:marLeft w:val="0"/>
              <w:marRight w:val="0"/>
              <w:marTop w:val="0"/>
              <w:marBottom w:val="0"/>
              <w:divBdr>
                <w:top w:val="none" w:sz="0" w:space="0" w:color="auto"/>
                <w:left w:val="none" w:sz="0" w:space="0" w:color="auto"/>
                <w:bottom w:val="none" w:sz="0" w:space="0" w:color="auto"/>
                <w:right w:val="none" w:sz="0" w:space="0" w:color="auto"/>
              </w:divBdr>
            </w:div>
            <w:div w:id="518474991">
              <w:marLeft w:val="0"/>
              <w:marRight w:val="0"/>
              <w:marTop w:val="0"/>
              <w:marBottom w:val="0"/>
              <w:divBdr>
                <w:top w:val="none" w:sz="0" w:space="0" w:color="auto"/>
                <w:left w:val="none" w:sz="0" w:space="0" w:color="auto"/>
                <w:bottom w:val="none" w:sz="0" w:space="0" w:color="auto"/>
                <w:right w:val="none" w:sz="0" w:space="0" w:color="auto"/>
              </w:divBdr>
            </w:div>
            <w:div w:id="107091486">
              <w:marLeft w:val="0"/>
              <w:marRight w:val="0"/>
              <w:marTop w:val="0"/>
              <w:marBottom w:val="0"/>
              <w:divBdr>
                <w:top w:val="none" w:sz="0" w:space="0" w:color="auto"/>
                <w:left w:val="none" w:sz="0" w:space="0" w:color="auto"/>
                <w:bottom w:val="none" w:sz="0" w:space="0" w:color="auto"/>
                <w:right w:val="none" w:sz="0" w:space="0" w:color="auto"/>
              </w:divBdr>
            </w:div>
            <w:div w:id="790784357">
              <w:marLeft w:val="0"/>
              <w:marRight w:val="0"/>
              <w:marTop w:val="0"/>
              <w:marBottom w:val="0"/>
              <w:divBdr>
                <w:top w:val="none" w:sz="0" w:space="0" w:color="auto"/>
                <w:left w:val="none" w:sz="0" w:space="0" w:color="auto"/>
                <w:bottom w:val="none" w:sz="0" w:space="0" w:color="auto"/>
                <w:right w:val="none" w:sz="0" w:space="0" w:color="auto"/>
              </w:divBdr>
            </w:div>
            <w:div w:id="2027704467">
              <w:marLeft w:val="0"/>
              <w:marRight w:val="0"/>
              <w:marTop w:val="0"/>
              <w:marBottom w:val="0"/>
              <w:divBdr>
                <w:top w:val="none" w:sz="0" w:space="0" w:color="auto"/>
                <w:left w:val="none" w:sz="0" w:space="0" w:color="auto"/>
                <w:bottom w:val="none" w:sz="0" w:space="0" w:color="auto"/>
                <w:right w:val="none" w:sz="0" w:space="0" w:color="auto"/>
              </w:divBdr>
            </w:div>
          </w:divsChild>
        </w:div>
        <w:div w:id="1646229873">
          <w:marLeft w:val="0"/>
          <w:marRight w:val="0"/>
          <w:marTop w:val="0"/>
          <w:marBottom w:val="0"/>
          <w:divBdr>
            <w:top w:val="none" w:sz="0" w:space="0" w:color="auto"/>
            <w:left w:val="none" w:sz="0" w:space="0" w:color="auto"/>
            <w:bottom w:val="none" w:sz="0" w:space="0" w:color="auto"/>
            <w:right w:val="none" w:sz="0" w:space="0" w:color="auto"/>
          </w:divBdr>
          <w:divsChild>
            <w:div w:id="2058509066">
              <w:marLeft w:val="0"/>
              <w:marRight w:val="0"/>
              <w:marTop w:val="0"/>
              <w:marBottom w:val="0"/>
              <w:divBdr>
                <w:top w:val="none" w:sz="0" w:space="0" w:color="auto"/>
                <w:left w:val="none" w:sz="0" w:space="0" w:color="auto"/>
                <w:bottom w:val="none" w:sz="0" w:space="0" w:color="auto"/>
                <w:right w:val="none" w:sz="0" w:space="0" w:color="auto"/>
              </w:divBdr>
            </w:div>
            <w:div w:id="2087803893">
              <w:marLeft w:val="0"/>
              <w:marRight w:val="0"/>
              <w:marTop w:val="0"/>
              <w:marBottom w:val="0"/>
              <w:divBdr>
                <w:top w:val="none" w:sz="0" w:space="0" w:color="auto"/>
                <w:left w:val="none" w:sz="0" w:space="0" w:color="auto"/>
                <w:bottom w:val="none" w:sz="0" w:space="0" w:color="auto"/>
                <w:right w:val="none" w:sz="0" w:space="0" w:color="auto"/>
              </w:divBdr>
            </w:div>
            <w:div w:id="1860655806">
              <w:marLeft w:val="0"/>
              <w:marRight w:val="0"/>
              <w:marTop w:val="0"/>
              <w:marBottom w:val="0"/>
              <w:divBdr>
                <w:top w:val="none" w:sz="0" w:space="0" w:color="auto"/>
                <w:left w:val="none" w:sz="0" w:space="0" w:color="auto"/>
                <w:bottom w:val="none" w:sz="0" w:space="0" w:color="auto"/>
                <w:right w:val="none" w:sz="0" w:space="0" w:color="auto"/>
              </w:divBdr>
            </w:div>
            <w:div w:id="1169248052">
              <w:marLeft w:val="0"/>
              <w:marRight w:val="0"/>
              <w:marTop w:val="0"/>
              <w:marBottom w:val="0"/>
              <w:divBdr>
                <w:top w:val="none" w:sz="0" w:space="0" w:color="auto"/>
                <w:left w:val="none" w:sz="0" w:space="0" w:color="auto"/>
                <w:bottom w:val="none" w:sz="0" w:space="0" w:color="auto"/>
                <w:right w:val="none" w:sz="0" w:space="0" w:color="auto"/>
              </w:divBdr>
            </w:div>
            <w:div w:id="189026896">
              <w:marLeft w:val="0"/>
              <w:marRight w:val="0"/>
              <w:marTop w:val="0"/>
              <w:marBottom w:val="0"/>
              <w:divBdr>
                <w:top w:val="none" w:sz="0" w:space="0" w:color="auto"/>
                <w:left w:val="none" w:sz="0" w:space="0" w:color="auto"/>
                <w:bottom w:val="none" w:sz="0" w:space="0" w:color="auto"/>
                <w:right w:val="none" w:sz="0" w:space="0" w:color="auto"/>
              </w:divBdr>
            </w:div>
          </w:divsChild>
        </w:div>
        <w:div w:id="400711514">
          <w:marLeft w:val="0"/>
          <w:marRight w:val="0"/>
          <w:marTop w:val="0"/>
          <w:marBottom w:val="0"/>
          <w:divBdr>
            <w:top w:val="none" w:sz="0" w:space="0" w:color="auto"/>
            <w:left w:val="none" w:sz="0" w:space="0" w:color="auto"/>
            <w:bottom w:val="none" w:sz="0" w:space="0" w:color="auto"/>
            <w:right w:val="none" w:sz="0" w:space="0" w:color="auto"/>
          </w:divBdr>
          <w:divsChild>
            <w:div w:id="232930151">
              <w:marLeft w:val="0"/>
              <w:marRight w:val="0"/>
              <w:marTop w:val="0"/>
              <w:marBottom w:val="0"/>
              <w:divBdr>
                <w:top w:val="none" w:sz="0" w:space="0" w:color="auto"/>
                <w:left w:val="none" w:sz="0" w:space="0" w:color="auto"/>
                <w:bottom w:val="none" w:sz="0" w:space="0" w:color="auto"/>
                <w:right w:val="none" w:sz="0" w:space="0" w:color="auto"/>
              </w:divBdr>
            </w:div>
            <w:div w:id="151333299">
              <w:marLeft w:val="0"/>
              <w:marRight w:val="0"/>
              <w:marTop w:val="0"/>
              <w:marBottom w:val="0"/>
              <w:divBdr>
                <w:top w:val="none" w:sz="0" w:space="0" w:color="auto"/>
                <w:left w:val="none" w:sz="0" w:space="0" w:color="auto"/>
                <w:bottom w:val="none" w:sz="0" w:space="0" w:color="auto"/>
                <w:right w:val="none" w:sz="0" w:space="0" w:color="auto"/>
              </w:divBdr>
            </w:div>
            <w:div w:id="183402080">
              <w:marLeft w:val="0"/>
              <w:marRight w:val="0"/>
              <w:marTop w:val="0"/>
              <w:marBottom w:val="0"/>
              <w:divBdr>
                <w:top w:val="none" w:sz="0" w:space="0" w:color="auto"/>
                <w:left w:val="none" w:sz="0" w:space="0" w:color="auto"/>
                <w:bottom w:val="none" w:sz="0" w:space="0" w:color="auto"/>
                <w:right w:val="none" w:sz="0" w:space="0" w:color="auto"/>
              </w:divBdr>
            </w:div>
            <w:div w:id="1382359815">
              <w:marLeft w:val="0"/>
              <w:marRight w:val="0"/>
              <w:marTop w:val="0"/>
              <w:marBottom w:val="0"/>
              <w:divBdr>
                <w:top w:val="none" w:sz="0" w:space="0" w:color="auto"/>
                <w:left w:val="none" w:sz="0" w:space="0" w:color="auto"/>
                <w:bottom w:val="none" w:sz="0" w:space="0" w:color="auto"/>
                <w:right w:val="none" w:sz="0" w:space="0" w:color="auto"/>
              </w:divBdr>
            </w:div>
            <w:div w:id="1538199647">
              <w:marLeft w:val="0"/>
              <w:marRight w:val="0"/>
              <w:marTop w:val="0"/>
              <w:marBottom w:val="0"/>
              <w:divBdr>
                <w:top w:val="none" w:sz="0" w:space="0" w:color="auto"/>
                <w:left w:val="none" w:sz="0" w:space="0" w:color="auto"/>
                <w:bottom w:val="none" w:sz="0" w:space="0" w:color="auto"/>
                <w:right w:val="none" w:sz="0" w:space="0" w:color="auto"/>
              </w:divBdr>
            </w:div>
          </w:divsChild>
        </w:div>
        <w:div w:id="980891923">
          <w:marLeft w:val="0"/>
          <w:marRight w:val="0"/>
          <w:marTop w:val="0"/>
          <w:marBottom w:val="0"/>
          <w:divBdr>
            <w:top w:val="none" w:sz="0" w:space="0" w:color="auto"/>
            <w:left w:val="none" w:sz="0" w:space="0" w:color="auto"/>
            <w:bottom w:val="none" w:sz="0" w:space="0" w:color="auto"/>
            <w:right w:val="none" w:sz="0" w:space="0" w:color="auto"/>
          </w:divBdr>
          <w:divsChild>
            <w:div w:id="1845167721">
              <w:marLeft w:val="0"/>
              <w:marRight w:val="0"/>
              <w:marTop w:val="0"/>
              <w:marBottom w:val="0"/>
              <w:divBdr>
                <w:top w:val="none" w:sz="0" w:space="0" w:color="auto"/>
                <w:left w:val="none" w:sz="0" w:space="0" w:color="auto"/>
                <w:bottom w:val="none" w:sz="0" w:space="0" w:color="auto"/>
                <w:right w:val="none" w:sz="0" w:space="0" w:color="auto"/>
              </w:divBdr>
            </w:div>
            <w:div w:id="1914702360">
              <w:marLeft w:val="0"/>
              <w:marRight w:val="0"/>
              <w:marTop w:val="0"/>
              <w:marBottom w:val="0"/>
              <w:divBdr>
                <w:top w:val="none" w:sz="0" w:space="0" w:color="auto"/>
                <w:left w:val="none" w:sz="0" w:space="0" w:color="auto"/>
                <w:bottom w:val="none" w:sz="0" w:space="0" w:color="auto"/>
                <w:right w:val="none" w:sz="0" w:space="0" w:color="auto"/>
              </w:divBdr>
            </w:div>
            <w:div w:id="271742187">
              <w:marLeft w:val="0"/>
              <w:marRight w:val="0"/>
              <w:marTop w:val="0"/>
              <w:marBottom w:val="0"/>
              <w:divBdr>
                <w:top w:val="none" w:sz="0" w:space="0" w:color="auto"/>
                <w:left w:val="none" w:sz="0" w:space="0" w:color="auto"/>
                <w:bottom w:val="none" w:sz="0" w:space="0" w:color="auto"/>
                <w:right w:val="none" w:sz="0" w:space="0" w:color="auto"/>
              </w:divBdr>
            </w:div>
            <w:div w:id="105468959">
              <w:marLeft w:val="0"/>
              <w:marRight w:val="0"/>
              <w:marTop w:val="0"/>
              <w:marBottom w:val="0"/>
              <w:divBdr>
                <w:top w:val="none" w:sz="0" w:space="0" w:color="auto"/>
                <w:left w:val="none" w:sz="0" w:space="0" w:color="auto"/>
                <w:bottom w:val="none" w:sz="0" w:space="0" w:color="auto"/>
                <w:right w:val="none" w:sz="0" w:space="0" w:color="auto"/>
              </w:divBdr>
            </w:div>
            <w:div w:id="1792361068">
              <w:marLeft w:val="0"/>
              <w:marRight w:val="0"/>
              <w:marTop w:val="0"/>
              <w:marBottom w:val="0"/>
              <w:divBdr>
                <w:top w:val="none" w:sz="0" w:space="0" w:color="auto"/>
                <w:left w:val="none" w:sz="0" w:space="0" w:color="auto"/>
                <w:bottom w:val="none" w:sz="0" w:space="0" w:color="auto"/>
                <w:right w:val="none" w:sz="0" w:space="0" w:color="auto"/>
              </w:divBdr>
            </w:div>
          </w:divsChild>
        </w:div>
        <w:div w:id="664288530">
          <w:marLeft w:val="0"/>
          <w:marRight w:val="0"/>
          <w:marTop w:val="0"/>
          <w:marBottom w:val="0"/>
          <w:divBdr>
            <w:top w:val="none" w:sz="0" w:space="0" w:color="auto"/>
            <w:left w:val="none" w:sz="0" w:space="0" w:color="auto"/>
            <w:bottom w:val="none" w:sz="0" w:space="0" w:color="auto"/>
            <w:right w:val="none" w:sz="0" w:space="0" w:color="auto"/>
          </w:divBdr>
          <w:divsChild>
            <w:div w:id="880021149">
              <w:marLeft w:val="0"/>
              <w:marRight w:val="0"/>
              <w:marTop w:val="0"/>
              <w:marBottom w:val="0"/>
              <w:divBdr>
                <w:top w:val="none" w:sz="0" w:space="0" w:color="auto"/>
                <w:left w:val="none" w:sz="0" w:space="0" w:color="auto"/>
                <w:bottom w:val="none" w:sz="0" w:space="0" w:color="auto"/>
                <w:right w:val="none" w:sz="0" w:space="0" w:color="auto"/>
              </w:divBdr>
            </w:div>
            <w:div w:id="1229417064">
              <w:marLeft w:val="0"/>
              <w:marRight w:val="0"/>
              <w:marTop w:val="0"/>
              <w:marBottom w:val="0"/>
              <w:divBdr>
                <w:top w:val="none" w:sz="0" w:space="0" w:color="auto"/>
                <w:left w:val="none" w:sz="0" w:space="0" w:color="auto"/>
                <w:bottom w:val="none" w:sz="0" w:space="0" w:color="auto"/>
                <w:right w:val="none" w:sz="0" w:space="0" w:color="auto"/>
              </w:divBdr>
            </w:div>
            <w:div w:id="829058333">
              <w:marLeft w:val="0"/>
              <w:marRight w:val="0"/>
              <w:marTop w:val="0"/>
              <w:marBottom w:val="0"/>
              <w:divBdr>
                <w:top w:val="none" w:sz="0" w:space="0" w:color="auto"/>
                <w:left w:val="none" w:sz="0" w:space="0" w:color="auto"/>
                <w:bottom w:val="none" w:sz="0" w:space="0" w:color="auto"/>
                <w:right w:val="none" w:sz="0" w:space="0" w:color="auto"/>
              </w:divBdr>
            </w:div>
            <w:div w:id="513302817">
              <w:marLeft w:val="0"/>
              <w:marRight w:val="0"/>
              <w:marTop w:val="0"/>
              <w:marBottom w:val="0"/>
              <w:divBdr>
                <w:top w:val="none" w:sz="0" w:space="0" w:color="auto"/>
                <w:left w:val="none" w:sz="0" w:space="0" w:color="auto"/>
                <w:bottom w:val="none" w:sz="0" w:space="0" w:color="auto"/>
                <w:right w:val="none" w:sz="0" w:space="0" w:color="auto"/>
              </w:divBdr>
            </w:div>
            <w:div w:id="1423337016">
              <w:marLeft w:val="0"/>
              <w:marRight w:val="0"/>
              <w:marTop w:val="0"/>
              <w:marBottom w:val="0"/>
              <w:divBdr>
                <w:top w:val="none" w:sz="0" w:space="0" w:color="auto"/>
                <w:left w:val="none" w:sz="0" w:space="0" w:color="auto"/>
                <w:bottom w:val="none" w:sz="0" w:space="0" w:color="auto"/>
                <w:right w:val="none" w:sz="0" w:space="0" w:color="auto"/>
              </w:divBdr>
            </w:div>
          </w:divsChild>
        </w:div>
        <w:div w:id="1533573849">
          <w:marLeft w:val="0"/>
          <w:marRight w:val="0"/>
          <w:marTop w:val="0"/>
          <w:marBottom w:val="0"/>
          <w:divBdr>
            <w:top w:val="none" w:sz="0" w:space="0" w:color="auto"/>
            <w:left w:val="none" w:sz="0" w:space="0" w:color="auto"/>
            <w:bottom w:val="none" w:sz="0" w:space="0" w:color="auto"/>
            <w:right w:val="none" w:sz="0" w:space="0" w:color="auto"/>
          </w:divBdr>
          <w:divsChild>
            <w:div w:id="2045325991">
              <w:marLeft w:val="0"/>
              <w:marRight w:val="0"/>
              <w:marTop w:val="0"/>
              <w:marBottom w:val="0"/>
              <w:divBdr>
                <w:top w:val="none" w:sz="0" w:space="0" w:color="auto"/>
                <w:left w:val="none" w:sz="0" w:space="0" w:color="auto"/>
                <w:bottom w:val="none" w:sz="0" w:space="0" w:color="auto"/>
                <w:right w:val="none" w:sz="0" w:space="0" w:color="auto"/>
              </w:divBdr>
            </w:div>
            <w:div w:id="863322165">
              <w:marLeft w:val="0"/>
              <w:marRight w:val="0"/>
              <w:marTop w:val="0"/>
              <w:marBottom w:val="0"/>
              <w:divBdr>
                <w:top w:val="none" w:sz="0" w:space="0" w:color="auto"/>
                <w:left w:val="none" w:sz="0" w:space="0" w:color="auto"/>
                <w:bottom w:val="none" w:sz="0" w:space="0" w:color="auto"/>
                <w:right w:val="none" w:sz="0" w:space="0" w:color="auto"/>
              </w:divBdr>
            </w:div>
            <w:div w:id="1449468117">
              <w:marLeft w:val="0"/>
              <w:marRight w:val="0"/>
              <w:marTop w:val="0"/>
              <w:marBottom w:val="0"/>
              <w:divBdr>
                <w:top w:val="none" w:sz="0" w:space="0" w:color="auto"/>
                <w:left w:val="none" w:sz="0" w:space="0" w:color="auto"/>
                <w:bottom w:val="none" w:sz="0" w:space="0" w:color="auto"/>
                <w:right w:val="none" w:sz="0" w:space="0" w:color="auto"/>
              </w:divBdr>
            </w:div>
            <w:div w:id="209264865">
              <w:marLeft w:val="0"/>
              <w:marRight w:val="0"/>
              <w:marTop w:val="0"/>
              <w:marBottom w:val="0"/>
              <w:divBdr>
                <w:top w:val="none" w:sz="0" w:space="0" w:color="auto"/>
                <w:left w:val="none" w:sz="0" w:space="0" w:color="auto"/>
                <w:bottom w:val="none" w:sz="0" w:space="0" w:color="auto"/>
                <w:right w:val="none" w:sz="0" w:space="0" w:color="auto"/>
              </w:divBdr>
            </w:div>
            <w:div w:id="1912810852">
              <w:marLeft w:val="0"/>
              <w:marRight w:val="0"/>
              <w:marTop w:val="0"/>
              <w:marBottom w:val="0"/>
              <w:divBdr>
                <w:top w:val="none" w:sz="0" w:space="0" w:color="auto"/>
                <w:left w:val="none" w:sz="0" w:space="0" w:color="auto"/>
                <w:bottom w:val="none" w:sz="0" w:space="0" w:color="auto"/>
                <w:right w:val="none" w:sz="0" w:space="0" w:color="auto"/>
              </w:divBdr>
            </w:div>
          </w:divsChild>
        </w:div>
        <w:div w:id="460345306">
          <w:marLeft w:val="0"/>
          <w:marRight w:val="0"/>
          <w:marTop w:val="0"/>
          <w:marBottom w:val="0"/>
          <w:divBdr>
            <w:top w:val="none" w:sz="0" w:space="0" w:color="auto"/>
            <w:left w:val="none" w:sz="0" w:space="0" w:color="auto"/>
            <w:bottom w:val="none" w:sz="0" w:space="0" w:color="auto"/>
            <w:right w:val="none" w:sz="0" w:space="0" w:color="auto"/>
          </w:divBdr>
          <w:divsChild>
            <w:div w:id="1959868429">
              <w:marLeft w:val="0"/>
              <w:marRight w:val="0"/>
              <w:marTop w:val="0"/>
              <w:marBottom w:val="0"/>
              <w:divBdr>
                <w:top w:val="none" w:sz="0" w:space="0" w:color="auto"/>
                <w:left w:val="none" w:sz="0" w:space="0" w:color="auto"/>
                <w:bottom w:val="none" w:sz="0" w:space="0" w:color="auto"/>
                <w:right w:val="none" w:sz="0" w:space="0" w:color="auto"/>
              </w:divBdr>
            </w:div>
            <w:div w:id="1892570169">
              <w:marLeft w:val="0"/>
              <w:marRight w:val="0"/>
              <w:marTop w:val="0"/>
              <w:marBottom w:val="0"/>
              <w:divBdr>
                <w:top w:val="none" w:sz="0" w:space="0" w:color="auto"/>
                <w:left w:val="none" w:sz="0" w:space="0" w:color="auto"/>
                <w:bottom w:val="none" w:sz="0" w:space="0" w:color="auto"/>
                <w:right w:val="none" w:sz="0" w:space="0" w:color="auto"/>
              </w:divBdr>
            </w:div>
            <w:div w:id="916280841">
              <w:marLeft w:val="0"/>
              <w:marRight w:val="0"/>
              <w:marTop w:val="0"/>
              <w:marBottom w:val="0"/>
              <w:divBdr>
                <w:top w:val="none" w:sz="0" w:space="0" w:color="auto"/>
                <w:left w:val="none" w:sz="0" w:space="0" w:color="auto"/>
                <w:bottom w:val="none" w:sz="0" w:space="0" w:color="auto"/>
                <w:right w:val="none" w:sz="0" w:space="0" w:color="auto"/>
              </w:divBdr>
            </w:div>
            <w:div w:id="2116049683">
              <w:marLeft w:val="0"/>
              <w:marRight w:val="0"/>
              <w:marTop w:val="0"/>
              <w:marBottom w:val="0"/>
              <w:divBdr>
                <w:top w:val="none" w:sz="0" w:space="0" w:color="auto"/>
                <w:left w:val="none" w:sz="0" w:space="0" w:color="auto"/>
                <w:bottom w:val="none" w:sz="0" w:space="0" w:color="auto"/>
                <w:right w:val="none" w:sz="0" w:space="0" w:color="auto"/>
              </w:divBdr>
            </w:div>
            <w:div w:id="312291912">
              <w:marLeft w:val="0"/>
              <w:marRight w:val="0"/>
              <w:marTop w:val="0"/>
              <w:marBottom w:val="0"/>
              <w:divBdr>
                <w:top w:val="none" w:sz="0" w:space="0" w:color="auto"/>
                <w:left w:val="none" w:sz="0" w:space="0" w:color="auto"/>
                <w:bottom w:val="none" w:sz="0" w:space="0" w:color="auto"/>
                <w:right w:val="none" w:sz="0" w:space="0" w:color="auto"/>
              </w:divBdr>
            </w:div>
          </w:divsChild>
        </w:div>
        <w:div w:id="1596934302">
          <w:marLeft w:val="0"/>
          <w:marRight w:val="0"/>
          <w:marTop w:val="0"/>
          <w:marBottom w:val="0"/>
          <w:divBdr>
            <w:top w:val="none" w:sz="0" w:space="0" w:color="auto"/>
            <w:left w:val="none" w:sz="0" w:space="0" w:color="auto"/>
            <w:bottom w:val="none" w:sz="0" w:space="0" w:color="auto"/>
            <w:right w:val="none" w:sz="0" w:space="0" w:color="auto"/>
          </w:divBdr>
          <w:divsChild>
            <w:div w:id="720635886">
              <w:marLeft w:val="0"/>
              <w:marRight w:val="0"/>
              <w:marTop w:val="0"/>
              <w:marBottom w:val="0"/>
              <w:divBdr>
                <w:top w:val="none" w:sz="0" w:space="0" w:color="auto"/>
                <w:left w:val="none" w:sz="0" w:space="0" w:color="auto"/>
                <w:bottom w:val="none" w:sz="0" w:space="0" w:color="auto"/>
                <w:right w:val="none" w:sz="0" w:space="0" w:color="auto"/>
              </w:divBdr>
            </w:div>
            <w:div w:id="1373534575">
              <w:marLeft w:val="0"/>
              <w:marRight w:val="0"/>
              <w:marTop w:val="0"/>
              <w:marBottom w:val="0"/>
              <w:divBdr>
                <w:top w:val="none" w:sz="0" w:space="0" w:color="auto"/>
                <w:left w:val="none" w:sz="0" w:space="0" w:color="auto"/>
                <w:bottom w:val="none" w:sz="0" w:space="0" w:color="auto"/>
                <w:right w:val="none" w:sz="0" w:space="0" w:color="auto"/>
              </w:divBdr>
            </w:div>
            <w:div w:id="73551161">
              <w:marLeft w:val="0"/>
              <w:marRight w:val="0"/>
              <w:marTop w:val="0"/>
              <w:marBottom w:val="0"/>
              <w:divBdr>
                <w:top w:val="none" w:sz="0" w:space="0" w:color="auto"/>
                <w:left w:val="none" w:sz="0" w:space="0" w:color="auto"/>
                <w:bottom w:val="none" w:sz="0" w:space="0" w:color="auto"/>
                <w:right w:val="none" w:sz="0" w:space="0" w:color="auto"/>
              </w:divBdr>
            </w:div>
            <w:div w:id="489712729">
              <w:marLeft w:val="0"/>
              <w:marRight w:val="0"/>
              <w:marTop w:val="0"/>
              <w:marBottom w:val="0"/>
              <w:divBdr>
                <w:top w:val="none" w:sz="0" w:space="0" w:color="auto"/>
                <w:left w:val="none" w:sz="0" w:space="0" w:color="auto"/>
                <w:bottom w:val="none" w:sz="0" w:space="0" w:color="auto"/>
                <w:right w:val="none" w:sz="0" w:space="0" w:color="auto"/>
              </w:divBdr>
            </w:div>
            <w:div w:id="378825795">
              <w:marLeft w:val="0"/>
              <w:marRight w:val="0"/>
              <w:marTop w:val="0"/>
              <w:marBottom w:val="0"/>
              <w:divBdr>
                <w:top w:val="none" w:sz="0" w:space="0" w:color="auto"/>
                <w:left w:val="none" w:sz="0" w:space="0" w:color="auto"/>
                <w:bottom w:val="none" w:sz="0" w:space="0" w:color="auto"/>
                <w:right w:val="none" w:sz="0" w:space="0" w:color="auto"/>
              </w:divBdr>
            </w:div>
          </w:divsChild>
        </w:div>
        <w:div w:id="232399140">
          <w:marLeft w:val="0"/>
          <w:marRight w:val="0"/>
          <w:marTop w:val="0"/>
          <w:marBottom w:val="0"/>
          <w:divBdr>
            <w:top w:val="none" w:sz="0" w:space="0" w:color="auto"/>
            <w:left w:val="none" w:sz="0" w:space="0" w:color="auto"/>
            <w:bottom w:val="none" w:sz="0" w:space="0" w:color="auto"/>
            <w:right w:val="none" w:sz="0" w:space="0" w:color="auto"/>
          </w:divBdr>
          <w:divsChild>
            <w:div w:id="66615632">
              <w:marLeft w:val="0"/>
              <w:marRight w:val="0"/>
              <w:marTop w:val="0"/>
              <w:marBottom w:val="0"/>
              <w:divBdr>
                <w:top w:val="none" w:sz="0" w:space="0" w:color="auto"/>
                <w:left w:val="none" w:sz="0" w:space="0" w:color="auto"/>
                <w:bottom w:val="none" w:sz="0" w:space="0" w:color="auto"/>
                <w:right w:val="none" w:sz="0" w:space="0" w:color="auto"/>
              </w:divBdr>
            </w:div>
            <w:div w:id="990908997">
              <w:marLeft w:val="0"/>
              <w:marRight w:val="0"/>
              <w:marTop w:val="0"/>
              <w:marBottom w:val="0"/>
              <w:divBdr>
                <w:top w:val="none" w:sz="0" w:space="0" w:color="auto"/>
                <w:left w:val="none" w:sz="0" w:space="0" w:color="auto"/>
                <w:bottom w:val="none" w:sz="0" w:space="0" w:color="auto"/>
                <w:right w:val="none" w:sz="0" w:space="0" w:color="auto"/>
              </w:divBdr>
            </w:div>
            <w:div w:id="1822427763">
              <w:marLeft w:val="0"/>
              <w:marRight w:val="0"/>
              <w:marTop w:val="0"/>
              <w:marBottom w:val="0"/>
              <w:divBdr>
                <w:top w:val="none" w:sz="0" w:space="0" w:color="auto"/>
                <w:left w:val="none" w:sz="0" w:space="0" w:color="auto"/>
                <w:bottom w:val="none" w:sz="0" w:space="0" w:color="auto"/>
                <w:right w:val="none" w:sz="0" w:space="0" w:color="auto"/>
              </w:divBdr>
            </w:div>
            <w:div w:id="469708898">
              <w:marLeft w:val="0"/>
              <w:marRight w:val="0"/>
              <w:marTop w:val="0"/>
              <w:marBottom w:val="0"/>
              <w:divBdr>
                <w:top w:val="none" w:sz="0" w:space="0" w:color="auto"/>
                <w:left w:val="none" w:sz="0" w:space="0" w:color="auto"/>
                <w:bottom w:val="none" w:sz="0" w:space="0" w:color="auto"/>
                <w:right w:val="none" w:sz="0" w:space="0" w:color="auto"/>
              </w:divBdr>
            </w:div>
            <w:div w:id="702441703">
              <w:marLeft w:val="0"/>
              <w:marRight w:val="0"/>
              <w:marTop w:val="0"/>
              <w:marBottom w:val="0"/>
              <w:divBdr>
                <w:top w:val="none" w:sz="0" w:space="0" w:color="auto"/>
                <w:left w:val="none" w:sz="0" w:space="0" w:color="auto"/>
                <w:bottom w:val="none" w:sz="0" w:space="0" w:color="auto"/>
                <w:right w:val="none" w:sz="0" w:space="0" w:color="auto"/>
              </w:divBdr>
            </w:div>
          </w:divsChild>
        </w:div>
        <w:div w:id="862858841">
          <w:marLeft w:val="0"/>
          <w:marRight w:val="0"/>
          <w:marTop w:val="0"/>
          <w:marBottom w:val="0"/>
          <w:divBdr>
            <w:top w:val="none" w:sz="0" w:space="0" w:color="auto"/>
            <w:left w:val="none" w:sz="0" w:space="0" w:color="auto"/>
            <w:bottom w:val="none" w:sz="0" w:space="0" w:color="auto"/>
            <w:right w:val="none" w:sz="0" w:space="0" w:color="auto"/>
          </w:divBdr>
          <w:divsChild>
            <w:div w:id="803079166">
              <w:marLeft w:val="0"/>
              <w:marRight w:val="0"/>
              <w:marTop w:val="0"/>
              <w:marBottom w:val="0"/>
              <w:divBdr>
                <w:top w:val="none" w:sz="0" w:space="0" w:color="auto"/>
                <w:left w:val="none" w:sz="0" w:space="0" w:color="auto"/>
                <w:bottom w:val="none" w:sz="0" w:space="0" w:color="auto"/>
                <w:right w:val="none" w:sz="0" w:space="0" w:color="auto"/>
              </w:divBdr>
            </w:div>
            <w:div w:id="1000162273">
              <w:marLeft w:val="0"/>
              <w:marRight w:val="0"/>
              <w:marTop w:val="0"/>
              <w:marBottom w:val="0"/>
              <w:divBdr>
                <w:top w:val="none" w:sz="0" w:space="0" w:color="auto"/>
                <w:left w:val="none" w:sz="0" w:space="0" w:color="auto"/>
                <w:bottom w:val="none" w:sz="0" w:space="0" w:color="auto"/>
                <w:right w:val="none" w:sz="0" w:space="0" w:color="auto"/>
              </w:divBdr>
            </w:div>
            <w:div w:id="2102018882">
              <w:marLeft w:val="0"/>
              <w:marRight w:val="0"/>
              <w:marTop w:val="0"/>
              <w:marBottom w:val="0"/>
              <w:divBdr>
                <w:top w:val="none" w:sz="0" w:space="0" w:color="auto"/>
                <w:left w:val="none" w:sz="0" w:space="0" w:color="auto"/>
                <w:bottom w:val="none" w:sz="0" w:space="0" w:color="auto"/>
                <w:right w:val="none" w:sz="0" w:space="0" w:color="auto"/>
              </w:divBdr>
            </w:div>
            <w:div w:id="1243956434">
              <w:marLeft w:val="0"/>
              <w:marRight w:val="0"/>
              <w:marTop w:val="0"/>
              <w:marBottom w:val="0"/>
              <w:divBdr>
                <w:top w:val="none" w:sz="0" w:space="0" w:color="auto"/>
                <w:left w:val="none" w:sz="0" w:space="0" w:color="auto"/>
                <w:bottom w:val="none" w:sz="0" w:space="0" w:color="auto"/>
                <w:right w:val="none" w:sz="0" w:space="0" w:color="auto"/>
              </w:divBdr>
            </w:div>
            <w:div w:id="477453897">
              <w:marLeft w:val="0"/>
              <w:marRight w:val="0"/>
              <w:marTop w:val="0"/>
              <w:marBottom w:val="0"/>
              <w:divBdr>
                <w:top w:val="none" w:sz="0" w:space="0" w:color="auto"/>
                <w:left w:val="none" w:sz="0" w:space="0" w:color="auto"/>
                <w:bottom w:val="none" w:sz="0" w:space="0" w:color="auto"/>
                <w:right w:val="none" w:sz="0" w:space="0" w:color="auto"/>
              </w:divBdr>
            </w:div>
          </w:divsChild>
        </w:div>
        <w:div w:id="1680816356">
          <w:marLeft w:val="0"/>
          <w:marRight w:val="0"/>
          <w:marTop w:val="0"/>
          <w:marBottom w:val="0"/>
          <w:divBdr>
            <w:top w:val="none" w:sz="0" w:space="0" w:color="auto"/>
            <w:left w:val="none" w:sz="0" w:space="0" w:color="auto"/>
            <w:bottom w:val="none" w:sz="0" w:space="0" w:color="auto"/>
            <w:right w:val="none" w:sz="0" w:space="0" w:color="auto"/>
          </w:divBdr>
          <w:divsChild>
            <w:div w:id="695543438">
              <w:marLeft w:val="0"/>
              <w:marRight w:val="0"/>
              <w:marTop w:val="0"/>
              <w:marBottom w:val="0"/>
              <w:divBdr>
                <w:top w:val="none" w:sz="0" w:space="0" w:color="auto"/>
                <w:left w:val="none" w:sz="0" w:space="0" w:color="auto"/>
                <w:bottom w:val="none" w:sz="0" w:space="0" w:color="auto"/>
                <w:right w:val="none" w:sz="0" w:space="0" w:color="auto"/>
              </w:divBdr>
            </w:div>
            <w:div w:id="337538731">
              <w:marLeft w:val="0"/>
              <w:marRight w:val="0"/>
              <w:marTop w:val="0"/>
              <w:marBottom w:val="0"/>
              <w:divBdr>
                <w:top w:val="none" w:sz="0" w:space="0" w:color="auto"/>
                <w:left w:val="none" w:sz="0" w:space="0" w:color="auto"/>
                <w:bottom w:val="none" w:sz="0" w:space="0" w:color="auto"/>
                <w:right w:val="none" w:sz="0" w:space="0" w:color="auto"/>
              </w:divBdr>
            </w:div>
            <w:div w:id="817068752">
              <w:marLeft w:val="0"/>
              <w:marRight w:val="0"/>
              <w:marTop w:val="0"/>
              <w:marBottom w:val="0"/>
              <w:divBdr>
                <w:top w:val="none" w:sz="0" w:space="0" w:color="auto"/>
                <w:left w:val="none" w:sz="0" w:space="0" w:color="auto"/>
                <w:bottom w:val="none" w:sz="0" w:space="0" w:color="auto"/>
                <w:right w:val="none" w:sz="0" w:space="0" w:color="auto"/>
              </w:divBdr>
            </w:div>
            <w:div w:id="1916895121">
              <w:marLeft w:val="0"/>
              <w:marRight w:val="0"/>
              <w:marTop w:val="0"/>
              <w:marBottom w:val="0"/>
              <w:divBdr>
                <w:top w:val="none" w:sz="0" w:space="0" w:color="auto"/>
                <w:left w:val="none" w:sz="0" w:space="0" w:color="auto"/>
                <w:bottom w:val="none" w:sz="0" w:space="0" w:color="auto"/>
                <w:right w:val="none" w:sz="0" w:space="0" w:color="auto"/>
              </w:divBdr>
            </w:div>
            <w:div w:id="462970472">
              <w:marLeft w:val="0"/>
              <w:marRight w:val="0"/>
              <w:marTop w:val="0"/>
              <w:marBottom w:val="0"/>
              <w:divBdr>
                <w:top w:val="none" w:sz="0" w:space="0" w:color="auto"/>
                <w:left w:val="none" w:sz="0" w:space="0" w:color="auto"/>
                <w:bottom w:val="none" w:sz="0" w:space="0" w:color="auto"/>
                <w:right w:val="none" w:sz="0" w:space="0" w:color="auto"/>
              </w:divBdr>
            </w:div>
          </w:divsChild>
        </w:div>
        <w:div w:id="989362621">
          <w:marLeft w:val="0"/>
          <w:marRight w:val="0"/>
          <w:marTop w:val="0"/>
          <w:marBottom w:val="0"/>
          <w:divBdr>
            <w:top w:val="none" w:sz="0" w:space="0" w:color="auto"/>
            <w:left w:val="none" w:sz="0" w:space="0" w:color="auto"/>
            <w:bottom w:val="none" w:sz="0" w:space="0" w:color="auto"/>
            <w:right w:val="none" w:sz="0" w:space="0" w:color="auto"/>
          </w:divBdr>
          <w:divsChild>
            <w:div w:id="1062170591">
              <w:marLeft w:val="0"/>
              <w:marRight w:val="0"/>
              <w:marTop w:val="0"/>
              <w:marBottom w:val="0"/>
              <w:divBdr>
                <w:top w:val="none" w:sz="0" w:space="0" w:color="auto"/>
                <w:left w:val="none" w:sz="0" w:space="0" w:color="auto"/>
                <w:bottom w:val="none" w:sz="0" w:space="0" w:color="auto"/>
                <w:right w:val="none" w:sz="0" w:space="0" w:color="auto"/>
              </w:divBdr>
            </w:div>
            <w:div w:id="1516845462">
              <w:marLeft w:val="0"/>
              <w:marRight w:val="0"/>
              <w:marTop w:val="0"/>
              <w:marBottom w:val="0"/>
              <w:divBdr>
                <w:top w:val="none" w:sz="0" w:space="0" w:color="auto"/>
                <w:left w:val="none" w:sz="0" w:space="0" w:color="auto"/>
                <w:bottom w:val="none" w:sz="0" w:space="0" w:color="auto"/>
                <w:right w:val="none" w:sz="0" w:space="0" w:color="auto"/>
              </w:divBdr>
            </w:div>
            <w:div w:id="2138909284">
              <w:marLeft w:val="0"/>
              <w:marRight w:val="0"/>
              <w:marTop w:val="0"/>
              <w:marBottom w:val="0"/>
              <w:divBdr>
                <w:top w:val="none" w:sz="0" w:space="0" w:color="auto"/>
                <w:left w:val="none" w:sz="0" w:space="0" w:color="auto"/>
                <w:bottom w:val="none" w:sz="0" w:space="0" w:color="auto"/>
                <w:right w:val="none" w:sz="0" w:space="0" w:color="auto"/>
              </w:divBdr>
            </w:div>
            <w:div w:id="1114206464">
              <w:marLeft w:val="0"/>
              <w:marRight w:val="0"/>
              <w:marTop w:val="0"/>
              <w:marBottom w:val="0"/>
              <w:divBdr>
                <w:top w:val="none" w:sz="0" w:space="0" w:color="auto"/>
                <w:left w:val="none" w:sz="0" w:space="0" w:color="auto"/>
                <w:bottom w:val="none" w:sz="0" w:space="0" w:color="auto"/>
                <w:right w:val="none" w:sz="0" w:space="0" w:color="auto"/>
              </w:divBdr>
            </w:div>
            <w:div w:id="1662804643">
              <w:marLeft w:val="0"/>
              <w:marRight w:val="0"/>
              <w:marTop w:val="0"/>
              <w:marBottom w:val="0"/>
              <w:divBdr>
                <w:top w:val="none" w:sz="0" w:space="0" w:color="auto"/>
                <w:left w:val="none" w:sz="0" w:space="0" w:color="auto"/>
                <w:bottom w:val="none" w:sz="0" w:space="0" w:color="auto"/>
                <w:right w:val="none" w:sz="0" w:space="0" w:color="auto"/>
              </w:divBdr>
            </w:div>
          </w:divsChild>
        </w:div>
        <w:div w:id="525945320">
          <w:marLeft w:val="0"/>
          <w:marRight w:val="0"/>
          <w:marTop w:val="0"/>
          <w:marBottom w:val="0"/>
          <w:divBdr>
            <w:top w:val="none" w:sz="0" w:space="0" w:color="auto"/>
            <w:left w:val="none" w:sz="0" w:space="0" w:color="auto"/>
            <w:bottom w:val="none" w:sz="0" w:space="0" w:color="auto"/>
            <w:right w:val="none" w:sz="0" w:space="0" w:color="auto"/>
          </w:divBdr>
          <w:divsChild>
            <w:div w:id="1969504992">
              <w:marLeft w:val="0"/>
              <w:marRight w:val="0"/>
              <w:marTop w:val="0"/>
              <w:marBottom w:val="0"/>
              <w:divBdr>
                <w:top w:val="none" w:sz="0" w:space="0" w:color="auto"/>
                <w:left w:val="none" w:sz="0" w:space="0" w:color="auto"/>
                <w:bottom w:val="none" w:sz="0" w:space="0" w:color="auto"/>
                <w:right w:val="none" w:sz="0" w:space="0" w:color="auto"/>
              </w:divBdr>
            </w:div>
            <w:div w:id="2005939322">
              <w:marLeft w:val="0"/>
              <w:marRight w:val="0"/>
              <w:marTop w:val="0"/>
              <w:marBottom w:val="0"/>
              <w:divBdr>
                <w:top w:val="none" w:sz="0" w:space="0" w:color="auto"/>
                <w:left w:val="none" w:sz="0" w:space="0" w:color="auto"/>
                <w:bottom w:val="none" w:sz="0" w:space="0" w:color="auto"/>
                <w:right w:val="none" w:sz="0" w:space="0" w:color="auto"/>
              </w:divBdr>
            </w:div>
            <w:div w:id="905993698">
              <w:marLeft w:val="0"/>
              <w:marRight w:val="0"/>
              <w:marTop w:val="0"/>
              <w:marBottom w:val="0"/>
              <w:divBdr>
                <w:top w:val="none" w:sz="0" w:space="0" w:color="auto"/>
                <w:left w:val="none" w:sz="0" w:space="0" w:color="auto"/>
                <w:bottom w:val="none" w:sz="0" w:space="0" w:color="auto"/>
                <w:right w:val="none" w:sz="0" w:space="0" w:color="auto"/>
              </w:divBdr>
            </w:div>
            <w:div w:id="825098670">
              <w:marLeft w:val="0"/>
              <w:marRight w:val="0"/>
              <w:marTop w:val="0"/>
              <w:marBottom w:val="0"/>
              <w:divBdr>
                <w:top w:val="none" w:sz="0" w:space="0" w:color="auto"/>
                <w:left w:val="none" w:sz="0" w:space="0" w:color="auto"/>
                <w:bottom w:val="none" w:sz="0" w:space="0" w:color="auto"/>
                <w:right w:val="none" w:sz="0" w:space="0" w:color="auto"/>
              </w:divBdr>
            </w:div>
            <w:div w:id="1928266226">
              <w:marLeft w:val="0"/>
              <w:marRight w:val="0"/>
              <w:marTop w:val="0"/>
              <w:marBottom w:val="0"/>
              <w:divBdr>
                <w:top w:val="none" w:sz="0" w:space="0" w:color="auto"/>
                <w:left w:val="none" w:sz="0" w:space="0" w:color="auto"/>
                <w:bottom w:val="none" w:sz="0" w:space="0" w:color="auto"/>
                <w:right w:val="none" w:sz="0" w:space="0" w:color="auto"/>
              </w:divBdr>
            </w:div>
          </w:divsChild>
        </w:div>
        <w:div w:id="1897814320">
          <w:marLeft w:val="0"/>
          <w:marRight w:val="0"/>
          <w:marTop w:val="0"/>
          <w:marBottom w:val="0"/>
          <w:divBdr>
            <w:top w:val="none" w:sz="0" w:space="0" w:color="auto"/>
            <w:left w:val="none" w:sz="0" w:space="0" w:color="auto"/>
            <w:bottom w:val="none" w:sz="0" w:space="0" w:color="auto"/>
            <w:right w:val="none" w:sz="0" w:space="0" w:color="auto"/>
          </w:divBdr>
          <w:divsChild>
            <w:div w:id="731972763">
              <w:marLeft w:val="0"/>
              <w:marRight w:val="0"/>
              <w:marTop w:val="0"/>
              <w:marBottom w:val="0"/>
              <w:divBdr>
                <w:top w:val="none" w:sz="0" w:space="0" w:color="auto"/>
                <w:left w:val="none" w:sz="0" w:space="0" w:color="auto"/>
                <w:bottom w:val="none" w:sz="0" w:space="0" w:color="auto"/>
                <w:right w:val="none" w:sz="0" w:space="0" w:color="auto"/>
              </w:divBdr>
            </w:div>
            <w:div w:id="911155719">
              <w:marLeft w:val="0"/>
              <w:marRight w:val="0"/>
              <w:marTop w:val="0"/>
              <w:marBottom w:val="0"/>
              <w:divBdr>
                <w:top w:val="none" w:sz="0" w:space="0" w:color="auto"/>
                <w:left w:val="none" w:sz="0" w:space="0" w:color="auto"/>
                <w:bottom w:val="none" w:sz="0" w:space="0" w:color="auto"/>
                <w:right w:val="none" w:sz="0" w:space="0" w:color="auto"/>
              </w:divBdr>
            </w:div>
            <w:div w:id="1720395914">
              <w:marLeft w:val="0"/>
              <w:marRight w:val="0"/>
              <w:marTop w:val="0"/>
              <w:marBottom w:val="0"/>
              <w:divBdr>
                <w:top w:val="none" w:sz="0" w:space="0" w:color="auto"/>
                <w:left w:val="none" w:sz="0" w:space="0" w:color="auto"/>
                <w:bottom w:val="none" w:sz="0" w:space="0" w:color="auto"/>
                <w:right w:val="none" w:sz="0" w:space="0" w:color="auto"/>
              </w:divBdr>
            </w:div>
            <w:div w:id="990333097">
              <w:marLeft w:val="0"/>
              <w:marRight w:val="0"/>
              <w:marTop w:val="0"/>
              <w:marBottom w:val="0"/>
              <w:divBdr>
                <w:top w:val="none" w:sz="0" w:space="0" w:color="auto"/>
                <w:left w:val="none" w:sz="0" w:space="0" w:color="auto"/>
                <w:bottom w:val="none" w:sz="0" w:space="0" w:color="auto"/>
                <w:right w:val="none" w:sz="0" w:space="0" w:color="auto"/>
              </w:divBdr>
            </w:div>
            <w:div w:id="337149673">
              <w:marLeft w:val="0"/>
              <w:marRight w:val="0"/>
              <w:marTop w:val="0"/>
              <w:marBottom w:val="0"/>
              <w:divBdr>
                <w:top w:val="none" w:sz="0" w:space="0" w:color="auto"/>
                <w:left w:val="none" w:sz="0" w:space="0" w:color="auto"/>
                <w:bottom w:val="none" w:sz="0" w:space="0" w:color="auto"/>
                <w:right w:val="none" w:sz="0" w:space="0" w:color="auto"/>
              </w:divBdr>
            </w:div>
          </w:divsChild>
        </w:div>
        <w:div w:id="790788824">
          <w:marLeft w:val="0"/>
          <w:marRight w:val="0"/>
          <w:marTop w:val="0"/>
          <w:marBottom w:val="0"/>
          <w:divBdr>
            <w:top w:val="none" w:sz="0" w:space="0" w:color="auto"/>
            <w:left w:val="none" w:sz="0" w:space="0" w:color="auto"/>
            <w:bottom w:val="none" w:sz="0" w:space="0" w:color="auto"/>
            <w:right w:val="none" w:sz="0" w:space="0" w:color="auto"/>
          </w:divBdr>
          <w:divsChild>
            <w:div w:id="846943052">
              <w:marLeft w:val="0"/>
              <w:marRight w:val="0"/>
              <w:marTop w:val="0"/>
              <w:marBottom w:val="0"/>
              <w:divBdr>
                <w:top w:val="none" w:sz="0" w:space="0" w:color="auto"/>
                <w:left w:val="none" w:sz="0" w:space="0" w:color="auto"/>
                <w:bottom w:val="none" w:sz="0" w:space="0" w:color="auto"/>
                <w:right w:val="none" w:sz="0" w:space="0" w:color="auto"/>
              </w:divBdr>
            </w:div>
            <w:div w:id="867642663">
              <w:marLeft w:val="0"/>
              <w:marRight w:val="0"/>
              <w:marTop w:val="0"/>
              <w:marBottom w:val="0"/>
              <w:divBdr>
                <w:top w:val="none" w:sz="0" w:space="0" w:color="auto"/>
                <w:left w:val="none" w:sz="0" w:space="0" w:color="auto"/>
                <w:bottom w:val="none" w:sz="0" w:space="0" w:color="auto"/>
                <w:right w:val="none" w:sz="0" w:space="0" w:color="auto"/>
              </w:divBdr>
            </w:div>
            <w:div w:id="977346102">
              <w:marLeft w:val="0"/>
              <w:marRight w:val="0"/>
              <w:marTop w:val="0"/>
              <w:marBottom w:val="0"/>
              <w:divBdr>
                <w:top w:val="none" w:sz="0" w:space="0" w:color="auto"/>
                <w:left w:val="none" w:sz="0" w:space="0" w:color="auto"/>
                <w:bottom w:val="none" w:sz="0" w:space="0" w:color="auto"/>
                <w:right w:val="none" w:sz="0" w:space="0" w:color="auto"/>
              </w:divBdr>
            </w:div>
            <w:div w:id="1415202938">
              <w:marLeft w:val="0"/>
              <w:marRight w:val="0"/>
              <w:marTop w:val="0"/>
              <w:marBottom w:val="0"/>
              <w:divBdr>
                <w:top w:val="none" w:sz="0" w:space="0" w:color="auto"/>
                <w:left w:val="none" w:sz="0" w:space="0" w:color="auto"/>
                <w:bottom w:val="none" w:sz="0" w:space="0" w:color="auto"/>
                <w:right w:val="none" w:sz="0" w:space="0" w:color="auto"/>
              </w:divBdr>
            </w:div>
            <w:div w:id="41947775">
              <w:marLeft w:val="0"/>
              <w:marRight w:val="0"/>
              <w:marTop w:val="0"/>
              <w:marBottom w:val="0"/>
              <w:divBdr>
                <w:top w:val="none" w:sz="0" w:space="0" w:color="auto"/>
                <w:left w:val="none" w:sz="0" w:space="0" w:color="auto"/>
                <w:bottom w:val="none" w:sz="0" w:space="0" w:color="auto"/>
                <w:right w:val="none" w:sz="0" w:space="0" w:color="auto"/>
              </w:divBdr>
            </w:div>
          </w:divsChild>
        </w:div>
        <w:div w:id="270208815">
          <w:marLeft w:val="0"/>
          <w:marRight w:val="0"/>
          <w:marTop w:val="0"/>
          <w:marBottom w:val="0"/>
          <w:divBdr>
            <w:top w:val="none" w:sz="0" w:space="0" w:color="auto"/>
            <w:left w:val="none" w:sz="0" w:space="0" w:color="auto"/>
            <w:bottom w:val="none" w:sz="0" w:space="0" w:color="auto"/>
            <w:right w:val="none" w:sz="0" w:space="0" w:color="auto"/>
          </w:divBdr>
          <w:divsChild>
            <w:div w:id="654721074">
              <w:marLeft w:val="0"/>
              <w:marRight w:val="0"/>
              <w:marTop w:val="0"/>
              <w:marBottom w:val="0"/>
              <w:divBdr>
                <w:top w:val="none" w:sz="0" w:space="0" w:color="auto"/>
                <w:left w:val="none" w:sz="0" w:space="0" w:color="auto"/>
                <w:bottom w:val="none" w:sz="0" w:space="0" w:color="auto"/>
                <w:right w:val="none" w:sz="0" w:space="0" w:color="auto"/>
              </w:divBdr>
            </w:div>
            <w:div w:id="1264144143">
              <w:marLeft w:val="0"/>
              <w:marRight w:val="0"/>
              <w:marTop w:val="0"/>
              <w:marBottom w:val="0"/>
              <w:divBdr>
                <w:top w:val="none" w:sz="0" w:space="0" w:color="auto"/>
                <w:left w:val="none" w:sz="0" w:space="0" w:color="auto"/>
                <w:bottom w:val="none" w:sz="0" w:space="0" w:color="auto"/>
                <w:right w:val="none" w:sz="0" w:space="0" w:color="auto"/>
              </w:divBdr>
            </w:div>
            <w:div w:id="1782994985">
              <w:marLeft w:val="0"/>
              <w:marRight w:val="0"/>
              <w:marTop w:val="0"/>
              <w:marBottom w:val="0"/>
              <w:divBdr>
                <w:top w:val="none" w:sz="0" w:space="0" w:color="auto"/>
                <w:left w:val="none" w:sz="0" w:space="0" w:color="auto"/>
                <w:bottom w:val="none" w:sz="0" w:space="0" w:color="auto"/>
                <w:right w:val="none" w:sz="0" w:space="0" w:color="auto"/>
              </w:divBdr>
            </w:div>
            <w:div w:id="1327048996">
              <w:marLeft w:val="0"/>
              <w:marRight w:val="0"/>
              <w:marTop w:val="0"/>
              <w:marBottom w:val="0"/>
              <w:divBdr>
                <w:top w:val="none" w:sz="0" w:space="0" w:color="auto"/>
                <w:left w:val="none" w:sz="0" w:space="0" w:color="auto"/>
                <w:bottom w:val="none" w:sz="0" w:space="0" w:color="auto"/>
                <w:right w:val="none" w:sz="0" w:space="0" w:color="auto"/>
              </w:divBdr>
            </w:div>
            <w:div w:id="1763641648">
              <w:marLeft w:val="0"/>
              <w:marRight w:val="0"/>
              <w:marTop w:val="0"/>
              <w:marBottom w:val="0"/>
              <w:divBdr>
                <w:top w:val="none" w:sz="0" w:space="0" w:color="auto"/>
                <w:left w:val="none" w:sz="0" w:space="0" w:color="auto"/>
                <w:bottom w:val="none" w:sz="0" w:space="0" w:color="auto"/>
                <w:right w:val="none" w:sz="0" w:space="0" w:color="auto"/>
              </w:divBdr>
            </w:div>
          </w:divsChild>
        </w:div>
        <w:div w:id="1023677033">
          <w:marLeft w:val="0"/>
          <w:marRight w:val="0"/>
          <w:marTop w:val="0"/>
          <w:marBottom w:val="0"/>
          <w:divBdr>
            <w:top w:val="none" w:sz="0" w:space="0" w:color="auto"/>
            <w:left w:val="none" w:sz="0" w:space="0" w:color="auto"/>
            <w:bottom w:val="none" w:sz="0" w:space="0" w:color="auto"/>
            <w:right w:val="none" w:sz="0" w:space="0" w:color="auto"/>
          </w:divBdr>
          <w:divsChild>
            <w:div w:id="193618709">
              <w:marLeft w:val="0"/>
              <w:marRight w:val="0"/>
              <w:marTop w:val="0"/>
              <w:marBottom w:val="0"/>
              <w:divBdr>
                <w:top w:val="none" w:sz="0" w:space="0" w:color="auto"/>
                <w:left w:val="none" w:sz="0" w:space="0" w:color="auto"/>
                <w:bottom w:val="none" w:sz="0" w:space="0" w:color="auto"/>
                <w:right w:val="none" w:sz="0" w:space="0" w:color="auto"/>
              </w:divBdr>
            </w:div>
            <w:div w:id="1961262585">
              <w:marLeft w:val="0"/>
              <w:marRight w:val="0"/>
              <w:marTop w:val="0"/>
              <w:marBottom w:val="0"/>
              <w:divBdr>
                <w:top w:val="none" w:sz="0" w:space="0" w:color="auto"/>
                <w:left w:val="none" w:sz="0" w:space="0" w:color="auto"/>
                <w:bottom w:val="none" w:sz="0" w:space="0" w:color="auto"/>
                <w:right w:val="none" w:sz="0" w:space="0" w:color="auto"/>
              </w:divBdr>
            </w:div>
            <w:div w:id="1788893121">
              <w:marLeft w:val="0"/>
              <w:marRight w:val="0"/>
              <w:marTop w:val="0"/>
              <w:marBottom w:val="0"/>
              <w:divBdr>
                <w:top w:val="none" w:sz="0" w:space="0" w:color="auto"/>
                <w:left w:val="none" w:sz="0" w:space="0" w:color="auto"/>
                <w:bottom w:val="none" w:sz="0" w:space="0" w:color="auto"/>
                <w:right w:val="none" w:sz="0" w:space="0" w:color="auto"/>
              </w:divBdr>
            </w:div>
            <w:div w:id="215820333">
              <w:marLeft w:val="0"/>
              <w:marRight w:val="0"/>
              <w:marTop w:val="0"/>
              <w:marBottom w:val="0"/>
              <w:divBdr>
                <w:top w:val="none" w:sz="0" w:space="0" w:color="auto"/>
                <w:left w:val="none" w:sz="0" w:space="0" w:color="auto"/>
                <w:bottom w:val="none" w:sz="0" w:space="0" w:color="auto"/>
                <w:right w:val="none" w:sz="0" w:space="0" w:color="auto"/>
              </w:divBdr>
            </w:div>
            <w:div w:id="1706977589">
              <w:marLeft w:val="0"/>
              <w:marRight w:val="0"/>
              <w:marTop w:val="0"/>
              <w:marBottom w:val="0"/>
              <w:divBdr>
                <w:top w:val="none" w:sz="0" w:space="0" w:color="auto"/>
                <w:left w:val="none" w:sz="0" w:space="0" w:color="auto"/>
                <w:bottom w:val="none" w:sz="0" w:space="0" w:color="auto"/>
                <w:right w:val="none" w:sz="0" w:space="0" w:color="auto"/>
              </w:divBdr>
            </w:div>
          </w:divsChild>
        </w:div>
        <w:div w:id="694576007">
          <w:marLeft w:val="0"/>
          <w:marRight w:val="0"/>
          <w:marTop w:val="0"/>
          <w:marBottom w:val="0"/>
          <w:divBdr>
            <w:top w:val="none" w:sz="0" w:space="0" w:color="auto"/>
            <w:left w:val="none" w:sz="0" w:space="0" w:color="auto"/>
            <w:bottom w:val="none" w:sz="0" w:space="0" w:color="auto"/>
            <w:right w:val="none" w:sz="0" w:space="0" w:color="auto"/>
          </w:divBdr>
          <w:divsChild>
            <w:div w:id="1751004551">
              <w:marLeft w:val="0"/>
              <w:marRight w:val="0"/>
              <w:marTop w:val="0"/>
              <w:marBottom w:val="0"/>
              <w:divBdr>
                <w:top w:val="none" w:sz="0" w:space="0" w:color="auto"/>
                <w:left w:val="none" w:sz="0" w:space="0" w:color="auto"/>
                <w:bottom w:val="none" w:sz="0" w:space="0" w:color="auto"/>
                <w:right w:val="none" w:sz="0" w:space="0" w:color="auto"/>
              </w:divBdr>
            </w:div>
            <w:div w:id="324862098">
              <w:marLeft w:val="0"/>
              <w:marRight w:val="0"/>
              <w:marTop w:val="0"/>
              <w:marBottom w:val="0"/>
              <w:divBdr>
                <w:top w:val="none" w:sz="0" w:space="0" w:color="auto"/>
                <w:left w:val="none" w:sz="0" w:space="0" w:color="auto"/>
                <w:bottom w:val="none" w:sz="0" w:space="0" w:color="auto"/>
                <w:right w:val="none" w:sz="0" w:space="0" w:color="auto"/>
              </w:divBdr>
            </w:div>
            <w:div w:id="113064492">
              <w:marLeft w:val="0"/>
              <w:marRight w:val="0"/>
              <w:marTop w:val="0"/>
              <w:marBottom w:val="0"/>
              <w:divBdr>
                <w:top w:val="none" w:sz="0" w:space="0" w:color="auto"/>
                <w:left w:val="none" w:sz="0" w:space="0" w:color="auto"/>
                <w:bottom w:val="none" w:sz="0" w:space="0" w:color="auto"/>
                <w:right w:val="none" w:sz="0" w:space="0" w:color="auto"/>
              </w:divBdr>
            </w:div>
            <w:div w:id="832841897">
              <w:marLeft w:val="0"/>
              <w:marRight w:val="0"/>
              <w:marTop w:val="0"/>
              <w:marBottom w:val="0"/>
              <w:divBdr>
                <w:top w:val="none" w:sz="0" w:space="0" w:color="auto"/>
                <w:left w:val="none" w:sz="0" w:space="0" w:color="auto"/>
                <w:bottom w:val="none" w:sz="0" w:space="0" w:color="auto"/>
                <w:right w:val="none" w:sz="0" w:space="0" w:color="auto"/>
              </w:divBdr>
            </w:div>
            <w:div w:id="1298954306">
              <w:marLeft w:val="0"/>
              <w:marRight w:val="0"/>
              <w:marTop w:val="0"/>
              <w:marBottom w:val="0"/>
              <w:divBdr>
                <w:top w:val="none" w:sz="0" w:space="0" w:color="auto"/>
                <w:left w:val="none" w:sz="0" w:space="0" w:color="auto"/>
                <w:bottom w:val="none" w:sz="0" w:space="0" w:color="auto"/>
                <w:right w:val="none" w:sz="0" w:space="0" w:color="auto"/>
              </w:divBdr>
            </w:div>
          </w:divsChild>
        </w:div>
        <w:div w:id="489639626">
          <w:marLeft w:val="0"/>
          <w:marRight w:val="0"/>
          <w:marTop w:val="0"/>
          <w:marBottom w:val="0"/>
          <w:divBdr>
            <w:top w:val="none" w:sz="0" w:space="0" w:color="auto"/>
            <w:left w:val="none" w:sz="0" w:space="0" w:color="auto"/>
            <w:bottom w:val="none" w:sz="0" w:space="0" w:color="auto"/>
            <w:right w:val="none" w:sz="0" w:space="0" w:color="auto"/>
          </w:divBdr>
          <w:divsChild>
            <w:div w:id="1498303921">
              <w:marLeft w:val="0"/>
              <w:marRight w:val="0"/>
              <w:marTop w:val="0"/>
              <w:marBottom w:val="0"/>
              <w:divBdr>
                <w:top w:val="none" w:sz="0" w:space="0" w:color="auto"/>
                <w:left w:val="none" w:sz="0" w:space="0" w:color="auto"/>
                <w:bottom w:val="none" w:sz="0" w:space="0" w:color="auto"/>
                <w:right w:val="none" w:sz="0" w:space="0" w:color="auto"/>
              </w:divBdr>
            </w:div>
            <w:div w:id="756251160">
              <w:marLeft w:val="0"/>
              <w:marRight w:val="0"/>
              <w:marTop w:val="0"/>
              <w:marBottom w:val="0"/>
              <w:divBdr>
                <w:top w:val="none" w:sz="0" w:space="0" w:color="auto"/>
                <w:left w:val="none" w:sz="0" w:space="0" w:color="auto"/>
                <w:bottom w:val="none" w:sz="0" w:space="0" w:color="auto"/>
                <w:right w:val="none" w:sz="0" w:space="0" w:color="auto"/>
              </w:divBdr>
            </w:div>
            <w:div w:id="104154000">
              <w:marLeft w:val="0"/>
              <w:marRight w:val="0"/>
              <w:marTop w:val="0"/>
              <w:marBottom w:val="0"/>
              <w:divBdr>
                <w:top w:val="none" w:sz="0" w:space="0" w:color="auto"/>
                <w:left w:val="none" w:sz="0" w:space="0" w:color="auto"/>
                <w:bottom w:val="none" w:sz="0" w:space="0" w:color="auto"/>
                <w:right w:val="none" w:sz="0" w:space="0" w:color="auto"/>
              </w:divBdr>
            </w:div>
            <w:div w:id="490681135">
              <w:marLeft w:val="0"/>
              <w:marRight w:val="0"/>
              <w:marTop w:val="0"/>
              <w:marBottom w:val="0"/>
              <w:divBdr>
                <w:top w:val="none" w:sz="0" w:space="0" w:color="auto"/>
                <w:left w:val="none" w:sz="0" w:space="0" w:color="auto"/>
                <w:bottom w:val="none" w:sz="0" w:space="0" w:color="auto"/>
                <w:right w:val="none" w:sz="0" w:space="0" w:color="auto"/>
              </w:divBdr>
            </w:div>
            <w:div w:id="745029767">
              <w:marLeft w:val="0"/>
              <w:marRight w:val="0"/>
              <w:marTop w:val="0"/>
              <w:marBottom w:val="0"/>
              <w:divBdr>
                <w:top w:val="none" w:sz="0" w:space="0" w:color="auto"/>
                <w:left w:val="none" w:sz="0" w:space="0" w:color="auto"/>
                <w:bottom w:val="none" w:sz="0" w:space="0" w:color="auto"/>
                <w:right w:val="none" w:sz="0" w:space="0" w:color="auto"/>
              </w:divBdr>
            </w:div>
          </w:divsChild>
        </w:div>
        <w:div w:id="1076241852">
          <w:marLeft w:val="0"/>
          <w:marRight w:val="0"/>
          <w:marTop w:val="0"/>
          <w:marBottom w:val="0"/>
          <w:divBdr>
            <w:top w:val="none" w:sz="0" w:space="0" w:color="auto"/>
            <w:left w:val="none" w:sz="0" w:space="0" w:color="auto"/>
            <w:bottom w:val="none" w:sz="0" w:space="0" w:color="auto"/>
            <w:right w:val="none" w:sz="0" w:space="0" w:color="auto"/>
          </w:divBdr>
          <w:divsChild>
            <w:div w:id="445973910">
              <w:marLeft w:val="0"/>
              <w:marRight w:val="0"/>
              <w:marTop w:val="0"/>
              <w:marBottom w:val="0"/>
              <w:divBdr>
                <w:top w:val="none" w:sz="0" w:space="0" w:color="auto"/>
                <w:left w:val="none" w:sz="0" w:space="0" w:color="auto"/>
                <w:bottom w:val="none" w:sz="0" w:space="0" w:color="auto"/>
                <w:right w:val="none" w:sz="0" w:space="0" w:color="auto"/>
              </w:divBdr>
            </w:div>
            <w:div w:id="1557819416">
              <w:marLeft w:val="0"/>
              <w:marRight w:val="0"/>
              <w:marTop w:val="0"/>
              <w:marBottom w:val="0"/>
              <w:divBdr>
                <w:top w:val="none" w:sz="0" w:space="0" w:color="auto"/>
                <w:left w:val="none" w:sz="0" w:space="0" w:color="auto"/>
                <w:bottom w:val="none" w:sz="0" w:space="0" w:color="auto"/>
                <w:right w:val="none" w:sz="0" w:space="0" w:color="auto"/>
              </w:divBdr>
            </w:div>
            <w:div w:id="1282224650">
              <w:marLeft w:val="0"/>
              <w:marRight w:val="0"/>
              <w:marTop w:val="0"/>
              <w:marBottom w:val="0"/>
              <w:divBdr>
                <w:top w:val="none" w:sz="0" w:space="0" w:color="auto"/>
                <w:left w:val="none" w:sz="0" w:space="0" w:color="auto"/>
                <w:bottom w:val="none" w:sz="0" w:space="0" w:color="auto"/>
                <w:right w:val="none" w:sz="0" w:space="0" w:color="auto"/>
              </w:divBdr>
            </w:div>
            <w:div w:id="1006832405">
              <w:marLeft w:val="0"/>
              <w:marRight w:val="0"/>
              <w:marTop w:val="0"/>
              <w:marBottom w:val="0"/>
              <w:divBdr>
                <w:top w:val="none" w:sz="0" w:space="0" w:color="auto"/>
                <w:left w:val="none" w:sz="0" w:space="0" w:color="auto"/>
                <w:bottom w:val="none" w:sz="0" w:space="0" w:color="auto"/>
                <w:right w:val="none" w:sz="0" w:space="0" w:color="auto"/>
              </w:divBdr>
            </w:div>
            <w:div w:id="793601379">
              <w:marLeft w:val="0"/>
              <w:marRight w:val="0"/>
              <w:marTop w:val="0"/>
              <w:marBottom w:val="0"/>
              <w:divBdr>
                <w:top w:val="none" w:sz="0" w:space="0" w:color="auto"/>
                <w:left w:val="none" w:sz="0" w:space="0" w:color="auto"/>
                <w:bottom w:val="none" w:sz="0" w:space="0" w:color="auto"/>
                <w:right w:val="none" w:sz="0" w:space="0" w:color="auto"/>
              </w:divBdr>
            </w:div>
          </w:divsChild>
        </w:div>
        <w:div w:id="1101484916">
          <w:marLeft w:val="0"/>
          <w:marRight w:val="0"/>
          <w:marTop w:val="0"/>
          <w:marBottom w:val="0"/>
          <w:divBdr>
            <w:top w:val="none" w:sz="0" w:space="0" w:color="auto"/>
            <w:left w:val="none" w:sz="0" w:space="0" w:color="auto"/>
            <w:bottom w:val="none" w:sz="0" w:space="0" w:color="auto"/>
            <w:right w:val="none" w:sz="0" w:space="0" w:color="auto"/>
          </w:divBdr>
          <w:divsChild>
            <w:div w:id="730226692">
              <w:marLeft w:val="0"/>
              <w:marRight w:val="0"/>
              <w:marTop w:val="0"/>
              <w:marBottom w:val="0"/>
              <w:divBdr>
                <w:top w:val="none" w:sz="0" w:space="0" w:color="auto"/>
                <w:left w:val="none" w:sz="0" w:space="0" w:color="auto"/>
                <w:bottom w:val="none" w:sz="0" w:space="0" w:color="auto"/>
                <w:right w:val="none" w:sz="0" w:space="0" w:color="auto"/>
              </w:divBdr>
            </w:div>
            <w:div w:id="1445735105">
              <w:marLeft w:val="0"/>
              <w:marRight w:val="0"/>
              <w:marTop w:val="0"/>
              <w:marBottom w:val="0"/>
              <w:divBdr>
                <w:top w:val="none" w:sz="0" w:space="0" w:color="auto"/>
                <w:left w:val="none" w:sz="0" w:space="0" w:color="auto"/>
                <w:bottom w:val="none" w:sz="0" w:space="0" w:color="auto"/>
                <w:right w:val="none" w:sz="0" w:space="0" w:color="auto"/>
              </w:divBdr>
            </w:div>
            <w:div w:id="1314481906">
              <w:marLeft w:val="0"/>
              <w:marRight w:val="0"/>
              <w:marTop w:val="0"/>
              <w:marBottom w:val="0"/>
              <w:divBdr>
                <w:top w:val="none" w:sz="0" w:space="0" w:color="auto"/>
                <w:left w:val="none" w:sz="0" w:space="0" w:color="auto"/>
                <w:bottom w:val="none" w:sz="0" w:space="0" w:color="auto"/>
                <w:right w:val="none" w:sz="0" w:space="0" w:color="auto"/>
              </w:divBdr>
            </w:div>
            <w:div w:id="867137046">
              <w:marLeft w:val="0"/>
              <w:marRight w:val="0"/>
              <w:marTop w:val="0"/>
              <w:marBottom w:val="0"/>
              <w:divBdr>
                <w:top w:val="none" w:sz="0" w:space="0" w:color="auto"/>
                <w:left w:val="none" w:sz="0" w:space="0" w:color="auto"/>
                <w:bottom w:val="none" w:sz="0" w:space="0" w:color="auto"/>
                <w:right w:val="none" w:sz="0" w:space="0" w:color="auto"/>
              </w:divBdr>
            </w:div>
            <w:div w:id="1182554320">
              <w:marLeft w:val="0"/>
              <w:marRight w:val="0"/>
              <w:marTop w:val="0"/>
              <w:marBottom w:val="0"/>
              <w:divBdr>
                <w:top w:val="none" w:sz="0" w:space="0" w:color="auto"/>
                <w:left w:val="none" w:sz="0" w:space="0" w:color="auto"/>
                <w:bottom w:val="none" w:sz="0" w:space="0" w:color="auto"/>
                <w:right w:val="none" w:sz="0" w:space="0" w:color="auto"/>
              </w:divBdr>
            </w:div>
          </w:divsChild>
        </w:div>
        <w:div w:id="803622133">
          <w:marLeft w:val="0"/>
          <w:marRight w:val="0"/>
          <w:marTop w:val="0"/>
          <w:marBottom w:val="0"/>
          <w:divBdr>
            <w:top w:val="none" w:sz="0" w:space="0" w:color="auto"/>
            <w:left w:val="none" w:sz="0" w:space="0" w:color="auto"/>
            <w:bottom w:val="none" w:sz="0" w:space="0" w:color="auto"/>
            <w:right w:val="none" w:sz="0" w:space="0" w:color="auto"/>
          </w:divBdr>
          <w:divsChild>
            <w:div w:id="594745815">
              <w:marLeft w:val="0"/>
              <w:marRight w:val="0"/>
              <w:marTop w:val="0"/>
              <w:marBottom w:val="0"/>
              <w:divBdr>
                <w:top w:val="none" w:sz="0" w:space="0" w:color="auto"/>
                <w:left w:val="none" w:sz="0" w:space="0" w:color="auto"/>
                <w:bottom w:val="none" w:sz="0" w:space="0" w:color="auto"/>
                <w:right w:val="none" w:sz="0" w:space="0" w:color="auto"/>
              </w:divBdr>
            </w:div>
            <w:div w:id="1674411826">
              <w:marLeft w:val="0"/>
              <w:marRight w:val="0"/>
              <w:marTop w:val="0"/>
              <w:marBottom w:val="0"/>
              <w:divBdr>
                <w:top w:val="none" w:sz="0" w:space="0" w:color="auto"/>
                <w:left w:val="none" w:sz="0" w:space="0" w:color="auto"/>
                <w:bottom w:val="none" w:sz="0" w:space="0" w:color="auto"/>
                <w:right w:val="none" w:sz="0" w:space="0" w:color="auto"/>
              </w:divBdr>
            </w:div>
            <w:div w:id="1092705427">
              <w:marLeft w:val="0"/>
              <w:marRight w:val="0"/>
              <w:marTop w:val="0"/>
              <w:marBottom w:val="0"/>
              <w:divBdr>
                <w:top w:val="none" w:sz="0" w:space="0" w:color="auto"/>
                <w:left w:val="none" w:sz="0" w:space="0" w:color="auto"/>
                <w:bottom w:val="none" w:sz="0" w:space="0" w:color="auto"/>
                <w:right w:val="none" w:sz="0" w:space="0" w:color="auto"/>
              </w:divBdr>
            </w:div>
            <w:div w:id="516702278">
              <w:marLeft w:val="0"/>
              <w:marRight w:val="0"/>
              <w:marTop w:val="0"/>
              <w:marBottom w:val="0"/>
              <w:divBdr>
                <w:top w:val="none" w:sz="0" w:space="0" w:color="auto"/>
                <w:left w:val="none" w:sz="0" w:space="0" w:color="auto"/>
                <w:bottom w:val="none" w:sz="0" w:space="0" w:color="auto"/>
                <w:right w:val="none" w:sz="0" w:space="0" w:color="auto"/>
              </w:divBdr>
            </w:div>
            <w:div w:id="485628054">
              <w:marLeft w:val="0"/>
              <w:marRight w:val="0"/>
              <w:marTop w:val="0"/>
              <w:marBottom w:val="0"/>
              <w:divBdr>
                <w:top w:val="none" w:sz="0" w:space="0" w:color="auto"/>
                <w:left w:val="none" w:sz="0" w:space="0" w:color="auto"/>
                <w:bottom w:val="none" w:sz="0" w:space="0" w:color="auto"/>
                <w:right w:val="none" w:sz="0" w:space="0" w:color="auto"/>
              </w:divBdr>
            </w:div>
          </w:divsChild>
        </w:div>
        <w:div w:id="25715884">
          <w:marLeft w:val="0"/>
          <w:marRight w:val="0"/>
          <w:marTop w:val="0"/>
          <w:marBottom w:val="0"/>
          <w:divBdr>
            <w:top w:val="none" w:sz="0" w:space="0" w:color="auto"/>
            <w:left w:val="none" w:sz="0" w:space="0" w:color="auto"/>
            <w:bottom w:val="none" w:sz="0" w:space="0" w:color="auto"/>
            <w:right w:val="none" w:sz="0" w:space="0" w:color="auto"/>
          </w:divBdr>
          <w:divsChild>
            <w:div w:id="1956323416">
              <w:marLeft w:val="0"/>
              <w:marRight w:val="0"/>
              <w:marTop w:val="0"/>
              <w:marBottom w:val="0"/>
              <w:divBdr>
                <w:top w:val="none" w:sz="0" w:space="0" w:color="auto"/>
                <w:left w:val="none" w:sz="0" w:space="0" w:color="auto"/>
                <w:bottom w:val="none" w:sz="0" w:space="0" w:color="auto"/>
                <w:right w:val="none" w:sz="0" w:space="0" w:color="auto"/>
              </w:divBdr>
            </w:div>
            <w:div w:id="1605990587">
              <w:marLeft w:val="0"/>
              <w:marRight w:val="0"/>
              <w:marTop w:val="0"/>
              <w:marBottom w:val="0"/>
              <w:divBdr>
                <w:top w:val="none" w:sz="0" w:space="0" w:color="auto"/>
                <w:left w:val="none" w:sz="0" w:space="0" w:color="auto"/>
                <w:bottom w:val="none" w:sz="0" w:space="0" w:color="auto"/>
                <w:right w:val="none" w:sz="0" w:space="0" w:color="auto"/>
              </w:divBdr>
            </w:div>
            <w:div w:id="1527980209">
              <w:marLeft w:val="0"/>
              <w:marRight w:val="0"/>
              <w:marTop w:val="0"/>
              <w:marBottom w:val="0"/>
              <w:divBdr>
                <w:top w:val="none" w:sz="0" w:space="0" w:color="auto"/>
                <w:left w:val="none" w:sz="0" w:space="0" w:color="auto"/>
                <w:bottom w:val="none" w:sz="0" w:space="0" w:color="auto"/>
                <w:right w:val="none" w:sz="0" w:space="0" w:color="auto"/>
              </w:divBdr>
            </w:div>
            <w:div w:id="1197277450">
              <w:marLeft w:val="0"/>
              <w:marRight w:val="0"/>
              <w:marTop w:val="0"/>
              <w:marBottom w:val="0"/>
              <w:divBdr>
                <w:top w:val="none" w:sz="0" w:space="0" w:color="auto"/>
                <w:left w:val="none" w:sz="0" w:space="0" w:color="auto"/>
                <w:bottom w:val="none" w:sz="0" w:space="0" w:color="auto"/>
                <w:right w:val="none" w:sz="0" w:space="0" w:color="auto"/>
              </w:divBdr>
            </w:div>
            <w:div w:id="1468160420">
              <w:marLeft w:val="0"/>
              <w:marRight w:val="0"/>
              <w:marTop w:val="0"/>
              <w:marBottom w:val="0"/>
              <w:divBdr>
                <w:top w:val="none" w:sz="0" w:space="0" w:color="auto"/>
                <w:left w:val="none" w:sz="0" w:space="0" w:color="auto"/>
                <w:bottom w:val="none" w:sz="0" w:space="0" w:color="auto"/>
                <w:right w:val="none" w:sz="0" w:space="0" w:color="auto"/>
              </w:divBdr>
            </w:div>
          </w:divsChild>
        </w:div>
        <w:div w:id="1312099215">
          <w:marLeft w:val="0"/>
          <w:marRight w:val="0"/>
          <w:marTop w:val="0"/>
          <w:marBottom w:val="0"/>
          <w:divBdr>
            <w:top w:val="none" w:sz="0" w:space="0" w:color="auto"/>
            <w:left w:val="none" w:sz="0" w:space="0" w:color="auto"/>
            <w:bottom w:val="none" w:sz="0" w:space="0" w:color="auto"/>
            <w:right w:val="none" w:sz="0" w:space="0" w:color="auto"/>
          </w:divBdr>
          <w:divsChild>
            <w:div w:id="1399860418">
              <w:marLeft w:val="0"/>
              <w:marRight w:val="0"/>
              <w:marTop w:val="0"/>
              <w:marBottom w:val="0"/>
              <w:divBdr>
                <w:top w:val="none" w:sz="0" w:space="0" w:color="auto"/>
                <w:left w:val="none" w:sz="0" w:space="0" w:color="auto"/>
                <w:bottom w:val="none" w:sz="0" w:space="0" w:color="auto"/>
                <w:right w:val="none" w:sz="0" w:space="0" w:color="auto"/>
              </w:divBdr>
            </w:div>
            <w:div w:id="548299786">
              <w:marLeft w:val="0"/>
              <w:marRight w:val="0"/>
              <w:marTop w:val="0"/>
              <w:marBottom w:val="0"/>
              <w:divBdr>
                <w:top w:val="none" w:sz="0" w:space="0" w:color="auto"/>
                <w:left w:val="none" w:sz="0" w:space="0" w:color="auto"/>
                <w:bottom w:val="none" w:sz="0" w:space="0" w:color="auto"/>
                <w:right w:val="none" w:sz="0" w:space="0" w:color="auto"/>
              </w:divBdr>
            </w:div>
            <w:div w:id="1784496614">
              <w:marLeft w:val="0"/>
              <w:marRight w:val="0"/>
              <w:marTop w:val="0"/>
              <w:marBottom w:val="0"/>
              <w:divBdr>
                <w:top w:val="none" w:sz="0" w:space="0" w:color="auto"/>
                <w:left w:val="none" w:sz="0" w:space="0" w:color="auto"/>
                <w:bottom w:val="none" w:sz="0" w:space="0" w:color="auto"/>
                <w:right w:val="none" w:sz="0" w:space="0" w:color="auto"/>
              </w:divBdr>
            </w:div>
            <w:div w:id="1645743647">
              <w:marLeft w:val="0"/>
              <w:marRight w:val="0"/>
              <w:marTop w:val="0"/>
              <w:marBottom w:val="0"/>
              <w:divBdr>
                <w:top w:val="none" w:sz="0" w:space="0" w:color="auto"/>
                <w:left w:val="none" w:sz="0" w:space="0" w:color="auto"/>
                <w:bottom w:val="none" w:sz="0" w:space="0" w:color="auto"/>
                <w:right w:val="none" w:sz="0" w:space="0" w:color="auto"/>
              </w:divBdr>
            </w:div>
            <w:div w:id="931813955">
              <w:marLeft w:val="0"/>
              <w:marRight w:val="0"/>
              <w:marTop w:val="0"/>
              <w:marBottom w:val="0"/>
              <w:divBdr>
                <w:top w:val="none" w:sz="0" w:space="0" w:color="auto"/>
                <w:left w:val="none" w:sz="0" w:space="0" w:color="auto"/>
                <w:bottom w:val="none" w:sz="0" w:space="0" w:color="auto"/>
                <w:right w:val="none" w:sz="0" w:space="0" w:color="auto"/>
              </w:divBdr>
            </w:div>
          </w:divsChild>
        </w:div>
        <w:div w:id="2058359404">
          <w:marLeft w:val="0"/>
          <w:marRight w:val="0"/>
          <w:marTop w:val="0"/>
          <w:marBottom w:val="0"/>
          <w:divBdr>
            <w:top w:val="none" w:sz="0" w:space="0" w:color="auto"/>
            <w:left w:val="none" w:sz="0" w:space="0" w:color="auto"/>
            <w:bottom w:val="none" w:sz="0" w:space="0" w:color="auto"/>
            <w:right w:val="none" w:sz="0" w:space="0" w:color="auto"/>
          </w:divBdr>
          <w:divsChild>
            <w:div w:id="1940722079">
              <w:marLeft w:val="0"/>
              <w:marRight w:val="0"/>
              <w:marTop w:val="0"/>
              <w:marBottom w:val="0"/>
              <w:divBdr>
                <w:top w:val="none" w:sz="0" w:space="0" w:color="auto"/>
                <w:left w:val="none" w:sz="0" w:space="0" w:color="auto"/>
                <w:bottom w:val="none" w:sz="0" w:space="0" w:color="auto"/>
                <w:right w:val="none" w:sz="0" w:space="0" w:color="auto"/>
              </w:divBdr>
            </w:div>
            <w:div w:id="368073370">
              <w:marLeft w:val="0"/>
              <w:marRight w:val="0"/>
              <w:marTop w:val="0"/>
              <w:marBottom w:val="0"/>
              <w:divBdr>
                <w:top w:val="none" w:sz="0" w:space="0" w:color="auto"/>
                <w:left w:val="none" w:sz="0" w:space="0" w:color="auto"/>
                <w:bottom w:val="none" w:sz="0" w:space="0" w:color="auto"/>
                <w:right w:val="none" w:sz="0" w:space="0" w:color="auto"/>
              </w:divBdr>
            </w:div>
            <w:div w:id="302002750">
              <w:marLeft w:val="0"/>
              <w:marRight w:val="0"/>
              <w:marTop w:val="0"/>
              <w:marBottom w:val="0"/>
              <w:divBdr>
                <w:top w:val="none" w:sz="0" w:space="0" w:color="auto"/>
                <w:left w:val="none" w:sz="0" w:space="0" w:color="auto"/>
                <w:bottom w:val="none" w:sz="0" w:space="0" w:color="auto"/>
                <w:right w:val="none" w:sz="0" w:space="0" w:color="auto"/>
              </w:divBdr>
            </w:div>
            <w:div w:id="156386560">
              <w:marLeft w:val="0"/>
              <w:marRight w:val="0"/>
              <w:marTop w:val="0"/>
              <w:marBottom w:val="0"/>
              <w:divBdr>
                <w:top w:val="none" w:sz="0" w:space="0" w:color="auto"/>
                <w:left w:val="none" w:sz="0" w:space="0" w:color="auto"/>
                <w:bottom w:val="none" w:sz="0" w:space="0" w:color="auto"/>
                <w:right w:val="none" w:sz="0" w:space="0" w:color="auto"/>
              </w:divBdr>
            </w:div>
            <w:div w:id="2069381281">
              <w:marLeft w:val="0"/>
              <w:marRight w:val="0"/>
              <w:marTop w:val="0"/>
              <w:marBottom w:val="0"/>
              <w:divBdr>
                <w:top w:val="none" w:sz="0" w:space="0" w:color="auto"/>
                <w:left w:val="none" w:sz="0" w:space="0" w:color="auto"/>
                <w:bottom w:val="none" w:sz="0" w:space="0" w:color="auto"/>
                <w:right w:val="none" w:sz="0" w:space="0" w:color="auto"/>
              </w:divBdr>
            </w:div>
          </w:divsChild>
        </w:div>
        <w:div w:id="396244988">
          <w:marLeft w:val="0"/>
          <w:marRight w:val="0"/>
          <w:marTop w:val="0"/>
          <w:marBottom w:val="0"/>
          <w:divBdr>
            <w:top w:val="none" w:sz="0" w:space="0" w:color="auto"/>
            <w:left w:val="none" w:sz="0" w:space="0" w:color="auto"/>
            <w:bottom w:val="none" w:sz="0" w:space="0" w:color="auto"/>
            <w:right w:val="none" w:sz="0" w:space="0" w:color="auto"/>
          </w:divBdr>
          <w:divsChild>
            <w:div w:id="1096099275">
              <w:marLeft w:val="0"/>
              <w:marRight w:val="0"/>
              <w:marTop w:val="0"/>
              <w:marBottom w:val="0"/>
              <w:divBdr>
                <w:top w:val="none" w:sz="0" w:space="0" w:color="auto"/>
                <w:left w:val="none" w:sz="0" w:space="0" w:color="auto"/>
                <w:bottom w:val="none" w:sz="0" w:space="0" w:color="auto"/>
                <w:right w:val="none" w:sz="0" w:space="0" w:color="auto"/>
              </w:divBdr>
            </w:div>
            <w:div w:id="955020696">
              <w:marLeft w:val="0"/>
              <w:marRight w:val="0"/>
              <w:marTop w:val="0"/>
              <w:marBottom w:val="0"/>
              <w:divBdr>
                <w:top w:val="none" w:sz="0" w:space="0" w:color="auto"/>
                <w:left w:val="none" w:sz="0" w:space="0" w:color="auto"/>
                <w:bottom w:val="none" w:sz="0" w:space="0" w:color="auto"/>
                <w:right w:val="none" w:sz="0" w:space="0" w:color="auto"/>
              </w:divBdr>
            </w:div>
            <w:div w:id="2011176047">
              <w:marLeft w:val="0"/>
              <w:marRight w:val="0"/>
              <w:marTop w:val="0"/>
              <w:marBottom w:val="0"/>
              <w:divBdr>
                <w:top w:val="none" w:sz="0" w:space="0" w:color="auto"/>
                <w:left w:val="none" w:sz="0" w:space="0" w:color="auto"/>
                <w:bottom w:val="none" w:sz="0" w:space="0" w:color="auto"/>
                <w:right w:val="none" w:sz="0" w:space="0" w:color="auto"/>
              </w:divBdr>
            </w:div>
            <w:div w:id="752357164">
              <w:marLeft w:val="0"/>
              <w:marRight w:val="0"/>
              <w:marTop w:val="0"/>
              <w:marBottom w:val="0"/>
              <w:divBdr>
                <w:top w:val="none" w:sz="0" w:space="0" w:color="auto"/>
                <w:left w:val="none" w:sz="0" w:space="0" w:color="auto"/>
                <w:bottom w:val="none" w:sz="0" w:space="0" w:color="auto"/>
                <w:right w:val="none" w:sz="0" w:space="0" w:color="auto"/>
              </w:divBdr>
            </w:div>
            <w:div w:id="434131374">
              <w:marLeft w:val="0"/>
              <w:marRight w:val="0"/>
              <w:marTop w:val="0"/>
              <w:marBottom w:val="0"/>
              <w:divBdr>
                <w:top w:val="none" w:sz="0" w:space="0" w:color="auto"/>
                <w:left w:val="none" w:sz="0" w:space="0" w:color="auto"/>
                <w:bottom w:val="none" w:sz="0" w:space="0" w:color="auto"/>
                <w:right w:val="none" w:sz="0" w:space="0" w:color="auto"/>
              </w:divBdr>
            </w:div>
          </w:divsChild>
        </w:div>
        <w:div w:id="599987949">
          <w:marLeft w:val="0"/>
          <w:marRight w:val="0"/>
          <w:marTop w:val="0"/>
          <w:marBottom w:val="0"/>
          <w:divBdr>
            <w:top w:val="none" w:sz="0" w:space="0" w:color="auto"/>
            <w:left w:val="none" w:sz="0" w:space="0" w:color="auto"/>
            <w:bottom w:val="none" w:sz="0" w:space="0" w:color="auto"/>
            <w:right w:val="none" w:sz="0" w:space="0" w:color="auto"/>
          </w:divBdr>
          <w:divsChild>
            <w:div w:id="1866366921">
              <w:marLeft w:val="0"/>
              <w:marRight w:val="0"/>
              <w:marTop w:val="0"/>
              <w:marBottom w:val="0"/>
              <w:divBdr>
                <w:top w:val="none" w:sz="0" w:space="0" w:color="auto"/>
                <w:left w:val="none" w:sz="0" w:space="0" w:color="auto"/>
                <w:bottom w:val="none" w:sz="0" w:space="0" w:color="auto"/>
                <w:right w:val="none" w:sz="0" w:space="0" w:color="auto"/>
              </w:divBdr>
            </w:div>
            <w:div w:id="2138834123">
              <w:marLeft w:val="0"/>
              <w:marRight w:val="0"/>
              <w:marTop w:val="0"/>
              <w:marBottom w:val="0"/>
              <w:divBdr>
                <w:top w:val="none" w:sz="0" w:space="0" w:color="auto"/>
                <w:left w:val="none" w:sz="0" w:space="0" w:color="auto"/>
                <w:bottom w:val="none" w:sz="0" w:space="0" w:color="auto"/>
                <w:right w:val="none" w:sz="0" w:space="0" w:color="auto"/>
              </w:divBdr>
            </w:div>
            <w:div w:id="1647392600">
              <w:marLeft w:val="0"/>
              <w:marRight w:val="0"/>
              <w:marTop w:val="0"/>
              <w:marBottom w:val="0"/>
              <w:divBdr>
                <w:top w:val="none" w:sz="0" w:space="0" w:color="auto"/>
                <w:left w:val="none" w:sz="0" w:space="0" w:color="auto"/>
                <w:bottom w:val="none" w:sz="0" w:space="0" w:color="auto"/>
                <w:right w:val="none" w:sz="0" w:space="0" w:color="auto"/>
              </w:divBdr>
            </w:div>
            <w:div w:id="1010990308">
              <w:marLeft w:val="0"/>
              <w:marRight w:val="0"/>
              <w:marTop w:val="0"/>
              <w:marBottom w:val="0"/>
              <w:divBdr>
                <w:top w:val="none" w:sz="0" w:space="0" w:color="auto"/>
                <w:left w:val="none" w:sz="0" w:space="0" w:color="auto"/>
                <w:bottom w:val="none" w:sz="0" w:space="0" w:color="auto"/>
                <w:right w:val="none" w:sz="0" w:space="0" w:color="auto"/>
              </w:divBdr>
            </w:div>
            <w:div w:id="136149028">
              <w:marLeft w:val="0"/>
              <w:marRight w:val="0"/>
              <w:marTop w:val="0"/>
              <w:marBottom w:val="0"/>
              <w:divBdr>
                <w:top w:val="none" w:sz="0" w:space="0" w:color="auto"/>
                <w:left w:val="none" w:sz="0" w:space="0" w:color="auto"/>
                <w:bottom w:val="none" w:sz="0" w:space="0" w:color="auto"/>
                <w:right w:val="none" w:sz="0" w:space="0" w:color="auto"/>
              </w:divBdr>
            </w:div>
          </w:divsChild>
        </w:div>
        <w:div w:id="756100572">
          <w:marLeft w:val="0"/>
          <w:marRight w:val="0"/>
          <w:marTop w:val="0"/>
          <w:marBottom w:val="0"/>
          <w:divBdr>
            <w:top w:val="none" w:sz="0" w:space="0" w:color="auto"/>
            <w:left w:val="none" w:sz="0" w:space="0" w:color="auto"/>
            <w:bottom w:val="none" w:sz="0" w:space="0" w:color="auto"/>
            <w:right w:val="none" w:sz="0" w:space="0" w:color="auto"/>
          </w:divBdr>
          <w:divsChild>
            <w:div w:id="445469250">
              <w:marLeft w:val="0"/>
              <w:marRight w:val="0"/>
              <w:marTop w:val="0"/>
              <w:marBottom w:val="0"/>
              <w:divBdr>
                <w:top w:val="none" w:sz="0" w:space="0" w:color="auto"/>
                <w:left w:val="none" w:sz="0" w:space="0" w:color="auto"/>
                <w:bottom w:val="none" w:sz="0" w:space="0" w:color="auto"/>
                <w:right w:val="none" w:sz="0" w:space="0" w:color="auto"/>
              </w:divBdr>
            </w:div>
            <w:div w:id="1486312027">
              <w:marLeft w:val="0"/>
              <w:marRight w:val="0"/>
              <w:marTop w:val="0"/>
              <w:marBottom w:val="0"/>
              <w:divBdr>
                <w:top w:val="none" w:sz="0" w:space="0" w:color="auto"/>
                <w:left w:val="none" w:sz="0" w:space="0" w:color="auto"/>
                <w:bottom w:val="none" w:sz="0" w:space="0" w:color="auto"/>
                <w:right w:val="none" w:sz="0" w:space="0" w:color="auto"/>
              </w:divBdr>
            </w:div>
            <w:div w:id="1728912601">
              <w:marLeft w:val="0"/>
              <w:marRight w:val="0"/>
              <w:marTop w:val="0"/>
              <w:marBottom w:val="0"/>
              <w:divBdr>
                <w:top w:val="none" w:sz="0" w:space="0" w:color="auto"/>
                <w:left w:val="none" w:sz="0" w:space="0" w:color="auto"/>
                <w:bottom w:val="none" w:sz="0" w:space="0" w:color="auto"/>
                <w:right w:val="none" w:sz="0" w:space="0" w:color="auto"/>
              </w:divBdr>
            </w:div>
            <w:div w:id="1382751731">
              <w:marLeft w:val="0"/>
              <w:marRight w:val="0"/>
              <w:marTop w:val="0"/>
              <w:marBottom w:val="0"/>
              <w:divBdr>
                <w:top w:val="none" w:sz="0" w:space="0" w:color="auto"/>
                <w:left w:val="none" w:sz="0" w:space="0" w:color="auto"/>
                <w:bottom w:val="none" w:sz="0" w:space="0" w:color="auto"/>
                <w:right w:val="none" w:sz="0" w:space="0" w:color="auto"/>
              </w:divBdr>
            </w:div>
            <w:div w:id="231936092">
              <w:marLeft w:val="0"/>
              <w:marRight w:val="0"/>
              <w:marTop w:val="0"/>
              <w:marBottom w:val="0"/>
              <w:divBdr>
                <w:top w:val="none" w:sz="0" w:space="0" w:color="auto"/>
                <w:left w:val="none" w:sz="0" w:space="0" w:color="auto"/>
                <w:bottom w:val="none" w:sz="0" w:space="0" w:color="auto"/>
                <w:right w:val="none" w:sz="0" w:space="0" w:color="auto"/>
              </w:divBdr>
            </w:div>
          </w:divsChild>
        </w:div>
        <w:div w:id="1326056650">
          <w:marLeft w:val="0"/>
          <w:marRight w:val="0"/>
          <w:marTop w:val="0"/>
          <w:marBottom w:val="0"/>
          <w:divBdr>
            <w:top w:val="none" w:sz="0" w:space="0" w:color="auto"/>
            <w:left w:val="none" w:sz="0" w:space="0" w:color="auto"/>
            <w:bottom w:val="none" w:sz="0" w:space="0" w:color="auto"/>
            <w:right w:val="none" w:sz="0" w:space="0" w:color="auto"/>
          </w:divBdr>
          <w:divsChild>
            <w:div w:id="1600328881">
              <w:marLeft w:val="0"/>
              <w:marRight w:val="0"/>
              <w:marTop w:val="0"/>
              <w:marBottom w:val="0"/>
              <w:divBdr>
                <w:top w:val="none" w:sz="0" w:space="0" w:color="auto"/>
                <w:left w:val="none" w:sz="0" w:space="0" w:color="auto"/>
                <w:bottom w:val="none" w:sz="0" w:space="0" w:color="auto"/>
                <w:right w:val="none" w:sz="0" w:space="0" w:color="auto"/>
              </w:divBdr>
            </w:div>
            <w:div w:id="1411730416">
              <w:marLeft w:val="0"/>
              <w:marRight w:val="0"/>
              <w:marTop w:val="0"/>
              <w:marBottom w:val="0"/>
              <w:divBdr>
                <w:top w:val="none" w:sz="0" w:space="0" w:color="auto"/>
                <w:left w:val="none" w:sz="0" w:space="0" w:color="auto"/>
                <w:bottom w:val="none" w:sz="0" w:space="0" w:color="auto"/>
                <w:right w:val="none" w:sz="0" w:space="0" w:color="auto"/>
              </w:divBdr>
            </w:div>
            <w:div w:id="14477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4607">
      <w:bodyDiv w:val="1"/>
      <w:marLeft w:val="0"/>
      <w:marRight w:val="0"/>
      <w:marTop w:val="0"/>
      <w:marBottom w:val="0"/>
      <w:divBdr>
        <w:top w:val="none" w:sz="0" w:space="0" w:color="auto"/>
        <w:left w:val="none" w:sz="0" w:space="0" w:color="auto"/>
        <w:bottom w:val="none" w:sz="0" w:space="0" w:color="auto"/>
        <w:right w:val="none" w:sz="0" w:space="0" w:color="auto"/>
      </w:divBdr>
      <w:divsChild>
        <w:div w:id="1964991852">
          <w:marLeft w:val="0"/>
          <w:marRight w:val="0"/>
          <w:marTop w:val="0"/>
          <w:marBottom w:val="180"/>
          <w:divBdr>
            <w:top w:val="none" w:sz="0" w:space="0" w:color="auto"/>
            <w:left w:val="none" w:sz="0" w:space="0" w:color="auto"/>
            <w:bottom w:val="none" w:sz="0" w:space="0" w:color="auto"/>
            <w:right w:val="none" w:sz="0" w:space="0" w:color="auto"/>
          </w:divBdr>
          <w:divsChild>
            <w:div w:id="976841155">
              <w:marLeft w:val="0"/>
              <w:marRight w:val="0"/>
              <w:marTop w:val="0"/>
              <w:marBottom w:val="0"/>
              <w:divBdr>
                <w:top w:val="none" w:sz="0" w:space="0" w:color="auto"/>
                <w:left w:val="none" w:sz="0" w:space="0" w:color="auto"/>
                <w:bottom w:val="none" w:sz="0" w:space="0" w:color="auto"/>
                <w:right w:val="none" w:sz="0" w:space="0" w:color="auto"/>
              </w:divBdr>
            </w:div>
          </w:divsChild>
        </w:div>
        <w:div w:id="771097964">
          <w:marLeft w:val="0"/>
          <w:marRight w:val="0"/>
          <w:marTop w:val="0"/>
          <w:marBottom w:val="180"/>
          <w:divBdr>
            <w:top w:val="none" w:sz="0" w:space="0" w:color="auto"/>
            <w:left w:val="none" w:sz="0" w:space="0" w:color="auto"/>
            <w:bottom w:val="none" w:sz="0" w:space="0" w:color="auto"/>
            <w:right w:val="none" w:sz="0" w:space="0" w:color="auto"/>
          </w:divBdr>
          <w:divsChild>
            <w:div w:id="129248267">
              <w:marLeft w:val="0"/>
              <w:marRight w:val="0"/>
              <w:marTop w:val="0"/>
              <w:marBottom w:val="0"/>
              <w:divBdr>
                <w:top w:val="none" w:sz="0" w:space="0" w:color="auto"/>
                <w:left w:val="none" w:sz="0" w:space="0" w:color="auto"/>
                <w:bottom w:val="none" w:sz="0" w:space="0" w:color="auto"/>
                <w:right w:val="none" w:sz="0" w:space="0" w:color="auto"/>
              </w:divBdr>
            </w:div>
          </w:divsChild>
        </w:div>
        <w:div w:id="1721782239">
          <w:marLeft w:val="0"/>
          <w:marRight w:val="0"/>
          <w:marTop w:val="0"/>
          <w:marBottom w:val="180"/>
          <w:divBdr>
            <w:top w:val="none" w:sz="0" w:space="0" w:color="auto"/>
            <w:left w:val="none" w:sz="0" w:space="0" w:color="auto"/>
            <w:bottom w:val="none" w:sz="0" w:space="0" w:color="auto"/>
            <w:right w:val="none" w:sz="0" w:space="0" w:color="auto"/>
          </w:divBdr>
          <w:divsChild>
            <w:div w:id="18316603">
              <w:marLeft w:val="0"/>
              <w:marRight w:val="0"/>
              <w:marTop w:val="0"/>
              <w:marBottom w:val="0"/>
              <w:divBdr>
                <w:top w:val="none" w:sz="0" w:space="0" w:color="auto"/>
                <w:left w:val="none" w:sz="0" w:space="0" w:color="auto"/>
                <w:bottom w:val="none" w:sz="0" w:space="0" w:color="auto"/>
                <w:right w:val="none" w:sz="0" w:space="0" w:color="auto"/>
              </w:divBdr>
            </w:div>
          </w:divsChild>
        </w:div>
        <w:div w:id="328145757">
          <w:marLeft w:val="0"/>
          <w:marRight w:val="0"/>
          <w:marTop w:val="0"/>
          <w:marBottom w:val="180"/>
          <w:divBdr>
            <w:top w:val="none" w:sz="0" w:space="0" w:color="auto"/>
            <w:left w:val="none" w:sz="0" w:space="0" w:color="auto"/>
            <w:bottom w:val="none" w:sz="0" w:space="0" w:color="auto"/>
            <w:right w:val="none" w:sz="0" w:space="0" w:color="auto"/>
          </w:divBdr>
          <w:divsChild>
            <w:div w:id="866409649">
              <w:marLeft w:val="0"/>
              <w:marRight w:val="0"/>
              <w:marTop w:val="0"/>
              <w:marBottom w:val="0"/>
              <w:divBdr>
                <w:top w:val="none" w:sz="0" w:space="0" w:color="auto"/>
                <w:left w:val="none" w:sz="0" w:space="0" w:color="auto"/>
                <w:bottom w:val="none" w:sz="0" w:space="0" w:color="auto"/>
                <w:right w:val="none" w:sz="0" w:space="0" w:color="auto"/>
              </w:divBdr>
            </w:div>
          </w:divsChild>
        </w:div>
        <w:div w:id="1548181916">
          <w:marLeft w:val="0"/>
          <w:marRight w:val="0"/>
          <w:marTop w:val="0"/>
          <w:marBottom w:val="180"/>
          <w:divBdr>
            <w:top w:val="none" w:sz="0" w:space="0" w:color="auto"/>
            <w:left w:val="none" w:sz="0" w:space="0" w:color="auto"/>
            <w:bottom w:val="none" w:sz="0" w:space="0" w:color="auto"/>
            <w:right w:val="none" w:sz="0" w:space="0" w:color="auto"/>
          </w:divBdr>
          <w:divsChild>
            <w:div w:id="114061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1095">
      <w:bodyDiv w:val="1"/>
      <w:marLeft w:val="0"/>
      <w:marRight w:val="0"/>
      <w:marTop w:val="0"/>
      <w:marBottom w:val="0"/>
      <w:divBdr>
        <w:top w:val="none" w:sz="0" w:space="0" w:color="auto"/>
        <w:left w:val="none" w:sz="0" w:space="0" w:color="auto"/>
        <w:bottom w:val="none" w:sz="0" w:space="0" w:color="auto"/>
        <w:right w:val="none" w:sz="0" w:space="0" w:color="auto"/>
      </w:divBdr>
      <w:divsChild>
        <w:div w:id="2037534974">
          <w:marLeft w:val="0"/>
          <w:marRight w:val="0"/>
          <w:marTop w:val="0"/>
          <w:marBottom w:val="0"/>
          <w:divBdr>
            <w:top w:val="none" w:sz="0" w:space="0" w:color="auto"/>
            <w:left w:val="none" w:sz="0" w:space="0" w:color="auto"/>
            <w:bottom w:val="none" w:sz="0" w:space="0" w:color="auto"/>
            <w:right w:val="none" w:sz="0" w:space="0" w:color="auto"/>
          </w:divBdr>
        </w:div>
        <w:div w:id="479231944">
          <w:marLeft w:val="0"/>
          <w:marRight w:val="0"/>
          <w:marTop w:val="0"/>
          <w:marBottom w:val="180"/>
          <w:divBdr>
            <w:top w:val="none" w:sz="0" w:space="0" w:color="auto"/>
            <w:left w:val="none" w:sz="0" w:space="0" w:color="auto"/>
            <w:bottom w:val="none" w:sz="0" w:space="0" w:color="auto"/>
            <w:right w:val="none" w:sz="0" w:space="0" w:color="auto"/>
          </w:divBdr>
          <w:divsChild>
            <w:div w:id="81927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650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5788</Words>
  <Characters>32647</Characters>
  <Application>Microsoft Office Word</Application>
  <DocSecurity>0</DocSecurity>
  <Lines>960</Lines>
  <Paragraphs>404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Dean</dc:creator>
  <cp:lastModifiedBy>Joannie Strong</cp:lastModifiedBy>
  <cp:revision>143</cp:revision>
  <cp:lastPrinted>2022-06-29T19:05:00Z</cp:lastPrinted>
  <dcterms:created xsi:type="dcterms:W3CDTF">2022-02-03T23:36:00Z</dcterms:created>
  <dcterms:modified xsi:type="dcterms:W3CDTF">2022-07-06T22:16:00Z</dcterms:modified>
</cp:coreProperties>
</file>