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ACCF" w14:textId="0EA5DC3A" w:rsidR="00E5473B" w:rsidRPr="00780C94" w:rsidRDefault="00E5473B" w:rsidP="0C77A033">
      <w:pPr>
        <w:spacing w:after="0" w:line="240" w:lineRule="auto"/>
        <w:jc w:val="center"/>
        <w:rPr>
          <w:rFonts w:ascii="Times New Roman" w:eastAsia="Times New Roman" w:hAnsi="Times New Roman" w:cs="Times New Roman"/>
          <w:b/>
          <w:bCs/>
          <w:sz w:val="36"/>
          <w:szCs w:val="36"/>
        </w:rPr>
      </w:pPr>
      <w:r w:rsidRPr="63619FC7">
        <w:rPr>
          <w:rFonts w:ascii="Times New Roman" w:eastAsia="Times New Roman" w:hAnsi="Times New Roman" w:cs="Times New Roman"/>
          <w:b/>
          <w:bCs/>
          <w:sz w:val="36"/>
          <w:szCs w:val="36"/>
        </w:rPr>
        <w:t>CLEARFIELD CITY ORDINANCE 20</w:t>
      </w:r>
      <w:r w:rsidR="003A54C3" w:rsidRPr="63619FC7">
        <w:rPr>
          <w:rFonts w:ascii="Times New Roman" w:eastAsia="Times New Roman" w:hAnsi="Times New Roman" w:cs="Times New Roman"/>
          <w:b/>
          <w:bCs/>
          <w:sz w:val="36"/>
          <w:szCs w:val="36"/>
        </w:rPr>
        <w:t>2</w:t>
      </w:r>
      <w:r w:rsidR="001202B2" w:rsidRPr="63619FC7">
        <w:rPr>
          <w:rFonts w:ascii="Times New Roman" w:eastAsia="Times New Roman" w:hAnsi="Times New Roman" w:cs="Times New Roman"/>
          <w:b/>
          <w:bCs/>
          <w:sz w:val="36"/>
          <w:szCs w:val="36"/>
        </w:rPr>
        <w:t>2</w:t>
      </w:r>
      <w:r w:rsidRPr="63619FC7">
        <w:rPr>
          <w:rFonts w:ascii="Times New Roman" w:eastAsia="Times New Roman" w:hAnsi="Times New Roman" w:cs="Times New Roman"/>
          <w:b/>
          <w:bCs/>
          <w:sz w:val="36"/>
          <w:szCs w:val="36"/>
        </w:rPr>
        <w:t>-13</w:t>
      </w:r>
    </w:p>
    <w:p w14:paraId="3FB272CE" w14:textId="2B29C936" w:rsidR="3AAC9C12" w:rsidRDefault="3AAC9C12" w:rsidP="3AAC9C12">
      <w:pPr>
        <w:spacing w:after="0" w:line="240" w:lineRule="auto"/>
        <w:jc w:val="center"/>
        <w:rPr>
          <w:rFonts w:ascii="Times New Roman" w:eastAsia="Times New Roman" w:hAnsi="Times New Roman" w:cs="Times New Roman"/>
          <w:b/>
          <w:bCs/>
          <w:sz w:val="24"/>
          <w:szCs w:val="24"/>
        </w:rPr>
      </w:pPr>
    </w:p>
    <w:p w14:paraId="784945AE" w14:textId="0EBCC599" w:rsidR="00E5473B" w:rsidRPr="005D558D" w:rsidRDefault="00E5473B" w:rsidP="00E5473B">
      <w:pPr>
        <w:spacing w:after="0" w:line="240" w:lineRule="auto"/>
        <w:jc w:val="center"/>
        <w:rPr>
          <w:rFonts w:ascii="Times New Roman" w:eastAsia="Times New Roman" w:hAnsi="Times New Roman" w:cs="Times New Roman"/>
          <w:b/>
          <w:sz w:val="24"/>
          <w:szCs w:val="24"/>
        </w:rPr>
      </w:pPr>
      <w:r w:rsidRPr="005D558D">
        <w:rPr>
          <w:rFonts w:ascii="Times New Roman" w:eastAsia="Times New Roman" w:hAnsi="Times New Roman" w:cs="Times New Roman"/>
          <w:b/>
          <w:bCs/>
          <w:sz w:val="24"/>
          <w:szCs w:val="24"/>
        </w:rPr>
        <w:t xml:space="preserve">AN ORDINANCE AMENDING TITLE </w:t>
      </w:r>
      <w:r w:rsidR="00B07465" w:rsidRPr="005D558D">
        <w:rPr>
          <w:rFonts w:ascii="Times New Roman" w:eastAsia="Times New Roman" w:hAnsi="Times New Roman" w:cs="Times New Roman"/>
          <w:b/>
          <w:bCs/>
          <w:sz w:val="24"/>
          <w:szCs w:val="24"/>
        </w:rPr>
        <w:t>4 AND TITLE 7</w:t>
      </w:r>
      <w:r w:rsidRPr="005D558D">
        <w:rPr>
          <w:rFonts w:ascii="Times New Roman" w:eastAsia="Times New Roman" w:hAnsi="Times New Roman" w:cs="Times New Roman"/>
          <w:b/>
          <w:bCs/>
          <w:sz w:val="24"/>
          <w:szCs w:val="24"/>
        </w:rPr>
        <w:t xml:space="preserve"> OF THE CLEARFIELD CITY CODE</w:t>
      </w:r>
    </w:p>
    <w:p w14:paraId="36CE7DA6" w14:textId="14DF79A4" w:rsidR="0C77A033" w:rsidRPr="00BF506D" w:rsidRDefault="0C77A033" w:rsidP="0C77A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Times New Roman" w:hAnsi="Times New Roman" w:cs="Times New Roman"/>
          <w:b/>
          <w:bCs/>
          <w:sz w:val="24"/>
          <w:szCs w:val="24"/>
          <w:highlight w:val="yellow"/>
        </w:rPr>
      </w:pPr>
    </w:p>
    <w:p w14:paraId="49B586F6" w14:textId="7428B413" w:rsidR="00E5473B" w:rsidRPr="00780C94" w:rsidRDefault="00E5473B" w:rsidP="00E547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Times New Roman" w:hAnsi="Times New Roman" w:cs="Times New Roman"/>
          <w:sz w:val="24"/>
          <w:szCs w:val="24"/>
        </w:rPr>
      </w:pPr>
      <w:r w:rsidRPr="005D558D">
        <w:rPr>
          <w:rFonts w:ascii="Times New Roman" w:hAnsi="Times New Roman" w:cs="Times New Roman"/>
          <w:b/>
          <w:bCs/>
          <w:sz w:val="24"/>
          <w:szCs w:val="24"/>
        </w:rPr>
        <w:t>PREAMBLE:</w:t>
      </w:r>
      <w:r w:rsidRPr="005D558D">
        <w:rPr>
          <w:rFonts w:ascii="Times New Roman" w:hAnsi="Times New Roman" w:cs="Times New Roman"/>
          <w:sz w:val="24"/>
          <w:szCs w:val="24"/>
        </w:rPr>
        <w:t xml:space="preserve">  This Ordinance amends </w:t>
      </w:r>
      <w:r w:rsidR="00336CAB" w:rsidRPr="005D558D">
        <w:rPr>
          <w:rFonts w:ascii="Times New Roman" w:hAnsi="Times New Roman" w:cs="Times New Roman"/>
          <w:sz w:val="24"/>
          <w:szCs w:val="24"/>
        </w:rPr>
        <w:t xml:space="preserve">Title </w:t>
      </w:r>
      <w:r w:rsidR="00336E99" w:rsidRPr="005D558D">
        <w:rPr>
          <w:rFonts w:ascii="Times New Roman" w:hAnsi="Times New Roman" w:cs="Times New Roman"/>
          <w:sz w:val="24"/>
          <w:szCs w:val="24"/>
        </w:rPr>
        <w:t>4</w:t>
      </w:r>
      <w:r w:rsidR="00336CAB" w:rsidRPr="005D558D">
        <w:rPr>
          <w:rFonts w:ascii="Times New Roman" w:hAnsi="Times New Roman" w:cs="Times New Roman"/>
          <w:sz w:val="24"/>
          <w:szCs w:val="24"/>
        </w:rPr>
        <w:t xml:space="preserve">- </w:t>
      </w:r>
      <w:r w:rsidR="00622FD7" w:rsidRPr="005D558D">
        <w:rPr>
          <w:rFonts w:ascii="Times New Roman" w:hAnsi="Times New Roman" w:cs="Times New Roman"/>
          <w:sz w:val="24"/>
          <w:szCs w:val="24"/>
        </w:rPr>
        <w:t>Business and License Regulation</w:t>
      </w:r>
      <w:r w:rsidR="00920B5D" w:rsidRPr="005D558D">
        <w:rPr>
          <w:rFonts w:ascii="Times New Roman" w:hAnsi="Times New Roman" w:cs="Times New Roman"/>
          <w:sz w:val="24"/>
          <w:szCs w:val="24"/>
        </w:rPr>
        <w:t xml:space="preserve">s and Title 7 – Motor Vehicles </w:t>
      </w:r>
      <w:r w:rsidR="0019538A" w:rsidRPr="005D558D">
        <w:rPr>
          <w:rFonts w:ascii="Times New Roman" w:hAnsi="Times New Roman" w:cs="Times New Roman"/>
          <w:sz w:val="24"/>
          <w:szCs w:val="24"/>
        </w:rPr>
        <w:t xml:space="preserve">and Traffic Safety by enacting regulations for mobility </w:t>
      </w:r>
      <w:r w:rsidR="00E62F48" w:rsidRPr="005D558D">
        <w:rPr>
          <w:rFonts w:ascii="Times New Roman" w:hAnsi="Times New Roman" w:cs="Times New Roman"/>
          <w:sz w:val="24"/>
          <w:szCs w:val="24"/>
        </w:rPr>
        <w:t>d</w:t>
      </w:r>
      <w:r w:rsidR="00336CAB" w:rsidRPr="005D558D">
        <w:rPr>
          <w:rFonts w:ascii="Times New Roman" w:hAnsi="Times New Roman" w:cs="Times New Roman"/>
          <w:sz w:val="24"/>
          <w:szCs w:val="24"/>
        </w:rPr>
        <w:t>e</w:t>
      </w:r>
      <w:r w:rsidR="00E62F48" w:rsidRPr="005D558D">
        <w:rPr>
          <w:rFonts w:ascii="Times New Roman" w:hAnsi="Times New Roman" w:cs="Times New Roman"/>
          <w:sz w:val="24"/>
          <w:szCs w:val="24"/>
        </w:rPr>
        <w:t>vices</w:t>
      </w:r>
      <w:r w:rsidR="00336CAB" w:rsidRPr="005D558D">
        <w:rPr>
          <w:rFonts w:ascii="Times New Roman" w:hAnsi="Times New Roman" w:cs="Times New Roman"/>
          <w:sz w:val="24"/>
          <w:szCs w:val="24"/>
        </w:rPr>
        <w:t>,</w:t>
      </w:r>
      <w:r w:rsidR="00E62F48" w:rsidRPr="005D558D">
        <w:rPr>
          <w:rFonts w:ascii="Times New Roman" w:hAnsi="Times New Roman" w:cs="Times New Roman"/>
          <w:sz w:val="24"/>
          <w:szCs w:val="24"/>
        </w:rPr>
        <w:t xml:space="preserve"> </w:t>
      </w:r>
      <w:r w:rsidR="003A6BF2" w:rsidRPr="005D558D">
        <w:rPr>
          <w:rFonts w:ascii="Times New Roman" w:hAnsi="Times New Roman" w:cs="Times New Roman"/>
          <w:sz w:val="24"/>
          <w:szCs w:val="24"/>
        </w:rPr>
        <w:t>m</w:t>
      </w:r>
      <w:r w:rsidR="00E62F48" w:rsidRPr="005D558D">
        <w:rPr>
          <w:rFonts w:ascii="Times New Roman" w:hAnsi="Times New Roman" w:cs="Times New Roman"/>
          <w:sz w:val="24"/>
          <w:szCs w:val="24"/>
        </w:rPr>
        <w:t xml:space="preserve">otor assisted </w:t>
      </w:r>
      <w:r w:rsidR="003A6BF2" w:rsidRPr="005D558D">
        <w:rPr>
          <w:rFonts w:ascii="Times New Roman" w:hAnsi="Times New Roman" w:cs="Times New Roman"/>
          <w:sz w:val="24"/>
          <w:szCs w:val="24"/>
        </w:rPr>
        <w:t xml:space="preserve">scooters, and amending operational rules and regulations generally. </w:t>
      </w:r>
    </w:p>
    <w:p w14:paraId="540768E0" w14:textId="77777777" w:rsidR="00E5473B" w:rsidRPr="00780C94" w:rsidRDefault="00E5473B" w:rsidP="00070C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cs="Times New Roman"/>
          <w:b/>
          <w:caps/>
          <w:sz w:val="24"/>
          <w:szCs w:val="24"/>
        </w:rPr>
      </w:pPr>
      <w:r w:rsidRPr="00780C94">
        <w:rPr>
          <w:rFonts w:ascii="Times New Roman" w:hAnsi="Times New Roman" w:cs="Times New Roman"/>
          <w:b/>
          <w:caps/>
          <w:sz w:val="24"/>
          <w:szCs w:val="24"/>
        </w:rPr>
        <w:t>be it ordained by the Clearfield City Council:</w:t>
      </w:r>
    </w:p>
    <w:p w14:paraId="3B4F4D97" w14:textId="77777777" w:rsidR="00E5473B" w:rsidRPr="00780C94" w:rsidRDefault="00E5473B" w:rsidP="00070C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cs="Times New Roman"/>
          <w:sz w:val="24"/>
          <w:szCs w:val="24"/>
        </w:rPr>
      </w:pPr>
      <w:r w:rsidRPr="00780C94">
        <w:rPr>
          <w:rFonts w:ascii="Times New Roman" w:hAnsi="Times New Roman" w:cs="Times New Roman"/>
          <w:b/>
          <w:sz w:val="24"/>
          <w:szCs w:val="24"/>
          <w:u w:val="single"/>
        </w:rPr>
        <w:t>Section 1. Enactment:</w:t>
      </w:r>
      <w:r w:rsidRPr="00780C94">
        <w:rPr>
          <w:rFonts w:ascii="Times New Roman" w:hAnsi="Times New Roman" w:cs="Times New Roman"/>
          <w:sz w:val="24"/>
          <w:szCs w:val="24"/>
        </w:rPr>
        <w:t xml:space="preserve">  </w:t>
      </w:r>
    </w:p>
    <w:p w14:paraId="3E2CEE8F" w14:textId="77777777" w:rsidR="00070C46" w:rsidRDefault="00070C46" w:rsidP="00070C46">
      <w:pPr>
        <w:spacing w:after="0"/>
        <w:textAlignment w:val="baseline"/>
        <w:rPr>
          <w:rFonts w:ascii="Times New Roman" w:hAnsi="Times New Roman" w:cs="Times New Roman"/>
          <w:i/>
          <w:iCs/>
          <w:sz w:val="24"/>
          <w:szCs w:val="24"/>
        </w:rPr>
      </w:pPr>
    </w:p>
    <w:p w14:paraId="2A9F8C04" w14:textId="68F62513" w:rsidR="00BF506D" w:rsidRPr="00F60B12" w:rsidRDefault="00BF506D" w:rsidP="00BF506D">
      <w:pPr>
        <w:spacing w:after="0" w:line="240" w:lineRule="auto"/>
        <w:rPr>
          <w:rFonts w:ascii="Times New Roman" w:eastAsia="Times New Roman" w:hAnsi="Times New Roman" w:cs="Times New Roman"/>
          <w:color w:val="000000" w:themeColor="text1"/>
          <w:sz w:val="24"/>
          <w:szCs w:val="24"/>
        </w:rPr>
      </w:pPr>
      <w:r w:rsidRPr="00F60B12">
        <w:rPr>
          <w:rFonts w:ascii="Times New Roman" w:hAnsi="Times New Roman" w:cs="Times New Roman"/>
          <w:i/>
          <w:iCs/>
          <w:sz w:val="24"/>
          <w:szCs w:val="24"/>
        </w:rPr>
        <w:t xml:space="preserve">Title </w:t>
      </w:r>
      <w:r w:rsidR="003A6BF2" w:rsidRPr="00F60B12">
        <w:rPr>
          <w:rFonts w:ascii="Times New Roman" w:hAnsi="Times New Roman" w:cs="Times New Roman"/>
          <w:i/>
          <w:iCs/>
          <w:sz w:val="24"/>
          <w:szCs w:val="24"/>
        </w:rPr>
        <w:t>4</w:t>
      </w:r>
      <w:r w:rsidRPr="00F60B12">
        <w:rPr>
          <w:rFonts w:ascii="Times New Roman" w:hAnsi="Times New Roman" w:cs="Times New Roman"/>
          <w:i/>
          <w:iCs/>
          <w:sz w:val="24"/>
          <w:szCs w:val="24"/>
        </w:rPr>
        <w:t xml:space="preserve">, Chapter </w:t>
      </w:r>
      <w:r w:rsidR="003A6BF2" w:rsidRPr="00F60B12">
        <w:rPr>
          <w:rFonts w:ascii="Times New Roman" w:hAnsi="Times New Roman" w:cs="Times New Roman"/>
          <w:i/>
          <w:iCs/>
          <w:sz w:val="24"/>
          <w:szCs w:val="24"/>
        </w:rPr>
        <w:t>13</w:t>
      </w:r>
      <w:r w:rsidRPr="00F60B12">
        <w:rPr>
          <w:rFonts w:ascii="Times New Roman" w:hAnsi="Times New Roman" w:cs="Times New Roman"/>
          <w:i/>
          <w:iCs/>
          <w:sz w:val="24"/>
          <w:szCs w:val="24"/>
        </w:rPr>
        <w:t xml:space="preserve"> – </w:t>
      </w:r>
      <w:r w:rsidR="003A6BF2" w:rsidRPr="00F60B12">
        <w:rPr>
          <w:rFonts w:ascii="Times New Roman" w:hAnsi="Times New Roman" w:cs="Times New Roman"/>
          <w:i/>
          <w:iCs/>
          <w:sz w:val="24"/>
          <w:szCs w:val="24"/>
        </w:rPr>
        <w:t>Business License and Regulations</w:t>
      </w:r>
      <w:r w:rsidR="005C3781" w:rsidRPr="00F60B12">
        <w:rPr>
          <w:rFonts w:ascii="Times New Roman" w:hAnsi="Times New Roman" w:cs="Times New Roman"/>
          <w:i/>
          <w:iCs/>
          <w:sz w:val="24"/>
          <w:szCs w:val="24"/>
        </w:rPr>
        <w:t xml:space="preserve">, Mobility Devices </w:t>
      </w:r>
      <w:r w:rsidRPr="00F60B12">
        <w:rPr>
          <w:rFonts w:ascii="Times New Roman" w:hAnsi="Times New Roman" w:cs="Times New Roman"/>
          <w:i/>
          <w:iCs/>
          <w:sz w:val="24"/>
          <w:szCs w:val="24"/>
        </w:rPr>
        <w:t>is hereby enacted to read as follows:</w:t>
      </w:r>
    </w:p>
    <w:p w14:paraId="582765A2" w14:textId="77777777" w:rsidR="00BF506D" w:rsidRPr="00F60B12" w:rsidRDefault="00BF506D" w:rsidP="63619FC7">
      <w:pPr>
        <w:spacing w:line="240" w:lineRule="auto"/>
        <w:jc w:val="center"/>
        <w:rPr>
          <w:rFonts w:ascii="Times New Roman" w:eastAsia="Arial" w:hAnsi="Times New Roman" w:cs="Times New Roman"/>
          <w:b/>
          <w:bCs/>
          <w:color w:val="212529"/>
          <w:sz w:val="24"/>
          <w:szCs w:val="24"/>
        </w:rPr>
      </w:pPr>
    </w:p>
    <w:p w14:paraId="4D64E718" w14:textId="22DECB3B" w:rsidR="63619FC7" w:rsidRPr="00F60B12" w:rsidRDefault="63619FC7" w:rsidP="005D558D">
      <w:pPr>
        <w:spacing w:after="0" w:line="240" w:lineRule="auto"/>
        <w:jc w:val="center"/>
        <w:rPr>
          <w:rFonts w:ascii="Times New Roman" w:eastAsia="Arial" w:hAnsi="Times New Roman" w:cs="Times New Roman"/>
          <w:color w:val="212529"/>
          <w:sz w:val="24"/>
          <w:szCs w:val="24"/>
        </w:rPr>
      </w:pPr>
      <w:r w:rsidRPr="00F60B12">
        <w:rPr>
          <w:rFonts w:ascii="Times New Roman" w:eastAsia="Arial" w:hAnsi="Times New Roman" w:cs="Times New Roman"/>
          <w:b/>
          <w:bCs/>
          <w:color w:val="212529"/>
          <w:sz w:val="24"/>
          <w:szCs w:val="24"/>
        </w:rPr>
        <w:t>CHAPTER 13</w:t>
      </w:r>
    </w:p>
    <w:p w14:paraId="6ADED3FF" w14:textId="4A8F9440" w:rsidR="63619FC7" w:rsidRPr="00F60B12" w:rsidRDefault="63619FC7" w:rsidP="005D558D">
      <w:pPr>
        <w:spacing w:after="0" w:line="240" w:lineRule="auto"/>
        <w:jc w:val="center"/>
        <w:rPr>
          <w:rFonts w:ascii="Times New Roman" w:eastAsia="Arial" w:hAnsi="Times New Roman" w:cs="Times New Roman"/>
          <w:color w:val="212529"/>
          <w:sz w:val="24"/>
          <w:szCs w:val="24"/>
        </w:rPr>
      </w:pPr>
      <w:r w:rsidRPr="00F60B12">
        <w:rPr>
          <w:rFonts w:ascii="Times New Roman" w:eastAsia="Arial" w:hAnsi="Times New Roman" w:cs="Times New Roman"/>
          <w:b/>
          <w:bCs/>
          <w:color w:val="212529"/>
          <w:sz w:val="24"/>
          <w:szCs w:val="24"/>
        </w:rPr>
        <w:t>MOBILITY DEVICES</w:t>
      </w:r>
    </w:p>
    <w:p w14:paraId="1CE75FDE" w14:textId="6EF4AD81" w:rsidR="63619FC7" w:rsidRPr="00F60B12" w:rsidRDefault="63619FC7" w:rsidP="005D558D">
      <w:pPr>
        <w:spacing w:after="0" w:line="240" w:lineRule="auto"/>
        <w:rPr>
          <w:rFonts w:ascii="Times New Roman" w:eastAsia="Arial" w:hAnsi="Times New Roman" w:cs="Times New Roman"/>
          <w:color w:val="212529"/>
          <w:sz w:val="24"/>
          <w:szCs w:val="24"/>
        </w:rPr>
      </w:pPr>
    </w:p>
    <w:p w14:paraId="4C6687A1" w14:textId="3BA2F712" w:rsidR="63619FC7" w:rsidRPr="00F60B12" w:rsidRDefault="63619FC7" w:rsidP="006C01C5">
      <w:pPr>
        <w:spacing w:after="0" w:line="240" w:lineRule="auto"/>
        <w:rPr>
          <w:rFonts w:ascii="Times New Roman" w:eastAsia="Arial" w:hAnsi="Times New Roman" w:cs="Times New Roman"/>
          <w:b/>
          <w:bCs/>
          <w:color w:val="212529"/>
          <w:sz w:val="24"/>
          <w:szCs w:val="24"/>
        </w:rPr>
      </w:pPr>
      <w:r w:rsidRPr="7EDE40AC">
        <w:rPr>
          <w:rFonts w:ascii="Times New Roman" w:eastAsia="Arial" w:hAnsi="Times New Roman" w:cs="Times New Roman"/>
          <w:b/>
          <w:bCs/>
          <w:color w:val="212529"/>
          <w:sz w:val="24"/>
          <w:szCs w:val="24"/>
        </w:rPr>
        <w:t>4-13-1:</w:t>
      </w:r>
      <w:r>
        <w:tab/>
      </w:r>
      <w:r w:rsidRPr="7EDE40AC">
        <w:rPr>
          <w:rFonts w:ascii="Times New Roman" w:eastAsia="Arial" w:hAnsi="Times New Roman" w:cs="Times New Roman"/>
          <w:b/>
          <w:bCs/>
          <w:color w:val="212529"/>
          <w:sz w:val="24"/>
          <w:szCs w:val="24"/>
        </w:rPr>
        <w:t>Definitions</w:t>
      </w:r>
    </w:p>
    <w:p w14:paraId="4C2A177E" w14:textId="245DD458" w:rsidR="63619FC7" w:rsidRPr="00F60B12" w:rsidRDefault="63619FC7" w:rsidP="006C01C5">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t xml:space="preserve">4-13-2: </w:t>
      </w:r>
      <w:r w:rsidRPr="00F60B12">
        <w:rPr>
          <w:rFonts w:ascii="Times New Roman" w:hAnsi="Times New Roman" w:cs="Times New Roman"/>
          <w:sz w:val="24"/>
          <w:szCs w:val="24"/>
        </w:rPr>
        <w:tab/>
      </w:r>
      <w:r w:rsidRPr="00F60B12">
        <w:rPr>
          <w:rFonts w:ascii="Times New Roman" w:eastAsia="Arial" w:hAnsi="Times New Roman" w:cs="Times New Roman"/>
          <w:b/>
          <w:bCs/>
          <w:color w:val="212529"/>
          <w:sz w:val="24"/>
          <w:szCs w:val="24"/>
        </w:rPr>
        <w:t>Authority To Establish Rules And Regulations</w:t>
      </w:r>
    </w:p>
    <w:p w14:paraId="17C85EA8" w14:textId="5CF3374D" w:rsidR="63619FC7" w:rsidRPr="00F60B12" w:rsidRDefault="63619FC7" w:rsidP="006C01C5">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t xml:space="preserve">4-13-3: </w:t>
      </w:r>
      <w:r w:rsidRPr="00F60B12">
        <w:rPr>
          <w:rFonts w:ascii="Times New Roman" w:hAnsi="Times New Roman" w:cs="Times New Roman"/>
          <w:sz w:val="24"/>
          <w:szCs w:val="24"/>
        </w:rPr>
        <w:tab/>
      </w:r>
      <w:r w:rsidRPr="00F60B12">
        <w:rPr>
          <w:rFonts w:ascii="Times New Roman" w:eastAsia="Arial" w:hAnsi="Times New Roman" w:cs="Times New Roman"/>
          <w:b/>
          <w:bCs/>
          <w:color w:val="212529"/>
          <w:sz w:val="24"/>
          <w:szCs w:val="24"/>
        </w:rPr>
        <w:t>Compliance Responsibility</w:t>
      </w:r>
    </w:p>
    <w:p w14:paraId="218243CD" w14:textId="77D75472" w:rsidR="63619FC7" w:rsidRPr="00F60B12" w:rsidRDefault="63619FC7" w:rsidP="006C01C5">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t xml:space="preserve">4-14-4: </w:t>
      </w:r>
      <w:r w:rsidRPr="00F60B12">
        <w:rPr>
          <w:rFonts w:ascii="Times New Roman" w:hAnsi="Times New Roman" w:cs="Times New Roman"/>
          <w:sz w:val="24"/>
          <w:szCs w:val="24"/>
        </w:rPr>
        <w:tab/>
      </w:r>
      <w:r w:rsidRPr="00F60B12">
        <w:rPr>
          <w:rFonts w:ascii="Times New Roman" w:eastAsia="Arial" w:hAnsi="Times New Roman" w:cs="Times New Roman"/>
          <w:b/>
          <w:bCs/>
          <w:color w:val="212529"/>
          <w:sz w:val="24"/>
          <w:szCs w:val="24"/>
        </w:rPr>
        <w:t>Requirements For Operating A Dockless Shared Mobility Device Program</w:t>
      </w:r>
    </w:p>
    <w:p w14:paraId="70EED1DE" w14:textId="54A9742E" w:rsidR="63619FC7" w:rsidRPr="00F60B12" w:rsidRDefault="63619FC7" w:rsidP="006C01C5">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t xml:space="preserve">4-13-5: </w:t>
      </w:r>
      <w:r w:rsidRPr="00F60B12">
        <w:rPr>
          <w:rFonts w:ascii="Times New Roman" w:hAnsi="Times New Roman" w:cs="Times New Roman"/>
          <w:sz w:val="24"/>
          <w:szCs w:val="24"/>
        </w:rPr>
        <w:tab/>
      </w:r>
      <w:r w:rsidRPr="00F60B12">
        <w:rPr>
          <w:rFonts w:ascii="Times New Roman" w:eastAsia="Arial" w:hAnsi="Times New Roman" w:cs="Times New Roman"/>
          <w:b/>
          <w:bCs/>
          <w:color w:val="212529"/>
          <w:sz w:val="24"/>
          <w:szCs w:val="24"/>
        </w:rPr>
        <w:t>Dockless Shared Mobility Devices – Equipment Required</w:t>
      </w:r>
    </w:p>
    <w:p w14:paraId="60919022" w14:textId="2A0168CB" w:rsidR="63619FC7" w:rsidRPr="00F60B12" w:rsidRDefault="63619FC7" w:rsidP="006C01C5">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t xml:space="preserve">4-13-6: </w:t>
      </w:r>
      <w:r w:rsidRPr="00F60B12">
        <w:rPr>
          <w:rFonts w:ascii="Times New Roman" w:hAnsi="Times New Roman" w:cs="Times New Roman"/>
          <w:sz w:val="24"/>
          <w:szCs w:val="24"/>
        </w:rPr>
        <w:tab/>
      </w:r>
      <w:r w:rsidRPr="00F60B12">
        <w:rPr>
          <w:rFonts w:ascii="Times New Roman" w:eastAsia="Arial" w:hAnsi="Times New Roman" w:cs="Times New Roman"/>
          <w:b/>
          <w:bCs/>
          <w:color w:val="212529"/>
          <w:sz w:val="24"/>
          <w:szCs w:val="24"/>
        </w:rPr>
        <w:t>Dockless Shared Mobility Device Program – Operating Requirements</w:t>
      </w:r>
    </w:p>
    <w:p w14:paraId="0FCB197F" w14:textId="6614B199" w:rsidR="63619FC7" w:rsidRPr="00F60B12" w:rsidRDefault="63619FC7" w:rsidP="006C01C5">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t xml:space="preserve">4-13-7: </w:t>
      </w:r>
      <w:r w:rsidRPr="00F60B12">
        <w:rPr>
          <w:rFonts w:ascii="Times New Roman" w:hAnsi="Times New Roman" w:cs="Times New Roman"/>
          <w:sz w:val="24"/>
          <w:szCs w:val="24"/>
        </w:rPr>
        <w:tab/>
      </w:r>
      <w:r w:rsidRPr="00F60B12">
        <w:rPr>
          <w:rFonts w:ascii="Times New Roman" w:eastAsia="Arial" w:hAnsi="Times New Roman" w:cs="Times New Roman"/>
          <w:b/>
          <w:bCs/>
          <w:color w:val="212529"/>
          <w:sz w:val="24"/>
          <w:szCs w:val="24"/>
        </w:rPr>
        <w:t>Violations – Dockless Shared Mobility Device Program Operators</w:t>
      </w:r>
    </w:p>
    <w:p w14:paraId="40971971" w14:textId="78B3B219" w:rsidR="63619FC7" w:rsidRPr="00F60B12" w:rsidRDefault="63619FC7" w:rsidP="006C01C5">
      <w:pPr>
        <w:spacing w:after="0" w:line="240" w:lineRule="auto"/>
        <w:ind w:left="1440" w:hanging="1440"/>
        <w:rPr>
          <w:rFonts w:ascii="Times New Roman" w:eastAsia="Arial" w:hAnsi="Times New Roman" w:cs="Times New Roman"/>
          <w:color w:val="212529"/>
          <w:sz w:val="24"/>
          <w:szCs w:val="24"/>
        </w:rPr>
      </w:pPr>
      <w:r w:rsidRPr="00F60B12">
        <w:rPr>
          <w:rFonts w:ascii="Times New Roman" w:eastAsia="Arial" w:hAnsi="Times New Roman" w:cs="Times New Roman"/>
          <w:b/>
          <w:bCs/>
          <w:color w:val="212529"/>
          <w:sz w:val="24"/>
          <w:szCs w:val="24"/>
        </w:rPr>
        <w:t xml:space="preserve">4-13-8: </w:t>
      </w:r>
      <w:r w:rsidRPr="00F60B12">
        <w:rPr>
          <w:rFonts w:ascii="Times New Roman" w:hAnsi="Times New Roman" w:cs="Times New Roman"/>
          <w:sz w:val="24"/>
          <w:szCs w:val="24"/>
        </w:rPr>
        <w:tab/>
      </w:r>
      <w:r w:rsidRPr="00F60B12">
        <w:rPr>
          <w:rFonts w:ascii="Times New Roman" w:eastAsia="Arial" w:hAnsi="Times New Roman" w:cs="Times New Roman"/>
          <w:b/>
          <w:bCs/>
          <w:color w:val="212529"/>
          <w:sz w:val="24"/>
          <w:szCs w:val="24"/>
        </w:rPr>
        <w:t>Contract-Based System For Providing Dockless Shared Mobility Device Program Services</w:t>
      </w:r>
    </w:p>
    <w:p w14:paraId="6E780BE3" w14:textId="47BD6881" w:rsidR="63619FC7" w:rsidRPr="00F60B12" w:rsidRDefault="63619FC7" w:rsidP="006C01C5">
      <w:pPr>
        <w:spacing w:after="0" w:line="240" w:lineRule="auto"/>
        <w:rPr>
          <w:rFonts w:ascii="Times New Roman" w:eastAsia="Arial" w:hAnsi="Times New Roman" w:cs="Times New Roman"/>
          <w:color w:val="212529"/>
          <w:sz w:val="24"/>
          <w:szCs w:val="24"/>
        </w:rPr>
      </w:pPr>
    </w:p>
    <w:p w14:paraId="6C312EF6" w14:textId="4E4AD1D6" w:rsidR="63619FC7" w:rsidRPr="00F60B12" w:rsidRDefault="63619FC7" w:rsidP="00B605C3">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t>4-13-1: DEFINITIONS:</w:t>
      </w:r>
    </w:p>
    <w:p w14:paraId="06AAE211" w14:textId="77777777" w:rsidR="00B605C3" w:rsidRPr="00F60B12" w:rsidRDefault="00B605C3" w:rsidP="00B605C3">
      <w:pPr>
        <w:spacing w:after="0" w:line="240" w:lineRule="auto"/>
        <w:rPr>
          <w:rFonts w:ascii="Times New Roman" w:eastAsia="Arial" w:hAnsi="Times New Roman" w:cs="Times New Roman"/>
          <w:color w:val="212529"/>
          <w:sz w:val="24"/>
          <w:szCs w:val="24"/>
        </w:rPr>
      </w:pPr>
    </w:p>
    <w:p w14:paraId="6C2D3E6C" w14:textId="38AB5D97" w:rsidR="63619FC7" w:rsidRPr="00F60B12" w:rsidRDefault="63619FC7" w:rsidP="00B605C3">
      <w:p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The following words and phrases, when used in this chapter, shall have the meanings defined and set forth in this section.</w:t>
      </w:r>
    </w:p>
    <w:p w14:paraId="35DB6FAB" w14:textId="77777777" w:rsidR="00B605C3" w:rsidRPr="00F60B12" w:rsidRDefault="00B605C3" w:rsidP="00B605C3">
      <w:pPr>
        <w:spacing w:after="0" w:line="240" w:lineRule="auto"/>
        <w:rPr>
          <w:rFonts w:ascii="Times New Roman" w:eastAsia="Arial" w:hAnsi="Times New Roman" w:cs="Times New Roman"/>
          <w:color w:val="212529"/>
          <w:sz w:val="24"/>
          <w:szCs w:val="24"/>
        </w:rPr>
      </w:pPr>
    </w:p>
    <w:p w14:paraId="6B498062" w14:textId="5F07FF70"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BUSINESS: A voluntary association legally formed and organized to carry on a Business in Utah in the legal name of the association, including without limitation a corporation, limited liability company, partnership, or sole proprietorship.</w:t>
      </w:r>
    </w:p>
    <w:p w14:paraId="7D931949" w14:textId="779F759F" w:rsidR="63619FC7" w:rsidRPr="00F60B12" w:rsidRDefault="63619FC7" w:rsidP="00B605C3">
      <w:pPr>
        <w:spacing w:after="0" w:line="240" w:lineRule="auto"/>
        <w:rPr>
          <w:rFonts w:ascii="Times New Roman" w:eastAsia="Arial" w:hAnsi="Times New Roman" w:cs="Times New Roman"/>
          <w:color w:val="000000" w:themeColor="text1"/>
          <w:sz w:val="24"/>
          <w:szCs w:val="24"/>
        </w:rPr>
      </w:pPr>
    </w:p>
    <w:p w14:paraId="66E1BF79" w14:textId="738F7972"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CITY: The governmental institution and landmass contained within the boundaries of Clearfield City, Utah.</w:t>
      </w:r>
    </w:p>
    <w:p w14:paraId="48EBD036" w14:textId="77777777" w:rsidR="00B605C3" w:rsidRPr="00F60B12" w:rsidRDefault="00B605C3" w:rsidP="00B605C3">
      <w:pPr>
        <w:spacing w:after="0" w:line="240" w:lineRule="auto"/>
        <w:rPr>
          <w:rFonts w:ascii="Times New Roman" w:eastAsia="Arial" w:hAnsi="Times New Roman" w:cs="Times New Roman"/>
          <w:color w:val="000000" w:themeColor="text1"/>
          <w:sz w:val="24"/>
          <w:szCs w:val="24"/>
        </w:rPr>
      </w:pPr>
    </w:p>
    <w:p w14:paraId="05BC3C76" w14:textId="04B851B5"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DEPARTMENT: The Community Development Department or such other City department or division as may be designated by the city manager to have responsibility for the enforcement of this chapter.</w:t>
      </w:r>
    </w:p>
    <w:p w14:paraId="18D9E44C" w14:textId="77777777" w:rsidR="00B605C3" w:rsidRPr="00F60B12" w:rsidRDefault="00B605C3" w:rsidP="00B605C3">
      <w:pPr>
        <w:spacing w:after="0" w:line="240" w:lineRule="auto"/>
        <w:rPr>
          <w:rFonts w:ascii="Times New Roman" w:eastAsia="Arial" w:hAnsi="Times New Roman" w:cs="Times New Roman"/>
          <w:color w:val="000000" w:themeColor="text1"/>
          <w:sz w:val="24"/>
          <w:szCs w:val="24"/>
        </w:rPr>
      </w:pPr>
    </w:p>
    <w:p w14:paraId="7E0E8FF9" w14:textId="0A0FFC3C"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lastRenderedPageBreak/>
        <w:t>DEPARTMENT DIRECTOR: The director of the department designated by the city manager to have responsibility for the enforcement this chapter or the authorized designee of such director.</w:t>
      </w:r>
    </w:p>
    <w:p w14:paraId="35F6A267" w14:textId="77777777" w:rsidR="00B605C3" w:rsidRPr="00F60B12" w:rsidRDefault="00B605C3" w:rsidP="00B605C3">
      <w:pPr>
        <w:spacing w:after="0" w:line="240" w:lineRule="auto"/>
        <w:rPr>
          <w:rFonts w:ascii="Times New Roman" w:eastAsia="Arial" w:hAnsi="Times New Roman" w:cs="Times New Roman"/>
          <w:color w:val="000000" w:themeColor="text1"/>
          <w:sz w:val="24"/>
          <w:szCs w:val="24"/>
        </w:rPr>
      </w:pPr>
    </w:p>
    <w:p w14:paraId="4DC7F4CC" w14:textId="50874B43"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MOBILITY DEVICE CONTRACT: A valid, existing, and current contract negotiated and approved by the department for providing dockless shared mobility device services within the corporate boundaries of Clearfield City.</w:t>
      </w:r>
    </w:p>
    <w:p w14:paraId="0462E87E" w14:textId="77777777" w:rsidR="00B605C3" w:rsidRPr="00F60B12" w:rsidRDefault="00B605C3" w:rsidP="00B605C3">
      <w:pPr>
        <w:spacing w:after="0" w:line="240" w:lineRule="auto"/>
        <w:rPr>
          <w:rFonts w:ascii="Times New Roman" w:eastAsia="Arial" w:hAnsi="Times New Roman" w:cs="Times New Roman"/>
          <w:color w:val="000000" w:themeColor="text1"/>
          <w:sz w:val="24"/>
          <w:szCs w:val="24"/>
        </w:rPr>
      </w:pPr>
    </w:p>
    <w:p w14:paraId="0F46CAF4" w14:textId="0D57F280"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DEPARTMENT RULES AND REGULATIONS: Rules and regulations developed and adopted by the department director to govern dockless shared mobility device services and businesses within the City.</w:t>
      </w:r>
    </w:p>
    <w:p w14:paraId="7A02262E" w14:textId="77777777" w:rsidR="00B605C3" w:rsidRPr="00F60B12" w:rsidRDefault="00B605C3" w:rsidP="00B605C3">
      <w:pPr>
        <w:spacing w:after="0" w:line="240" w:lineRule="auto"/>
        <w:rPr>
          <w:rFonts w:ascii="Times New Roman" w:eastAsia="Arial" w:hAnsi="Times New Roman" w:cs="Times New Roman"/>
          <w:color w:val="000000" w:themeColor="text1"/>
          <w:sz w:val="24"/>
          <w:szCs w:val="24"/>
        </w:rPr>
      </w:pPr>
    </w:p>
    <w:p w14:paraId="12F305F5" w14:textId="14574EB9"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DOCKLESS SHARED MOBILITY DEVICE: A shared mobility device that a customer is not required to return to a docking station at the conclusion of a ride.</w:t>
      </w:r>
    </w:p>
    <w:p w14:paraId="1ECC261B" w14:textId="77777777" w:rsidR="00B605C3" w:rsidRPr="00F60B12" w:rsidRDefault="00B605C3" w:rsidP="00B605C3">
      <w:pPr>
        <w:spacing w:after="0" w:line="240" w:lineRule="auto"/>
        <w:rPr>
          <w:rFonts w:ascii="Times New Roman" w:eastAsia="Arial" w:hAnsi="Times New Roman" w:cs="Times New Roman"/>
          <w:color w:val="000000" w:themeColor="text1"/>
          <w:sz w:val="24"/>
          <w:szCs w:val="24"/>
        </w:rPr>
      </w:pPr>
    </w:p>
    <w:p w14:paraId="44B32111" w14:textId="61C9D133"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DOCKLESS SHARED MOBILITY DEVICE PROGRAM: The offering of a dockless shared mobility device for hire.</w:t>
      </w:r>
    </w:p>
    <w:p w14:paraId="2E298C52" w14:textId="77777777" w:rsidR="00B605C3" w:rsidRPr="00F60B12" w:rsidRDefault="00B605C3" w:rsidP="00B605C3">
      <w:pPr>
        <w:spacing w:after="0" w:line="240" w:lineRule="auto"/>
        <w:rPr>
          <w:rFonts w:ascii="Times New Roman" w:eastAsia="Arial" w:hAnsi="Times New Roman" w:cs="Times New Roman"/>
          <w:color w:val="000000" w:themeColor="text1"/>
          <w:sz w:val="24"/>
          <w:szCs w:val="24"/>
        </w:rPr>
      </w:pPr>
    </w:p>
    <w:p w14:paraId="26B1F323" w14:textId="054395AF"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IN-SERVICE: A shared mobility device that is deployed for use on the streets of the City.</w:t>
      </w:r>
    </w:p>
    <w:p w14:paraId="0B5A0D59" w14:textId="77777777" w:rsidR="00B605C3" w:rsidRPr="00F60B12" w:rsidRDefault="00B605C3" w:rsidP="00B605C3">
      <w:pPr>
        <w:spacing w:after="0" w:line="240" w:lineRule="auto"/>
        <w:rPr>
          <w:rFonts w:ascii="Times New Roman" w:eastAsia="Arial" w:hAnsi="Times New Roman" w:cs="Times New Roman"/>
          <w:color w:val="000000" w:themeColor="text1"/>
          <w:sz w:val="24"/>
          <w:szCs w:val="24"/>
        </w:rPr>
      </w:pPr>
    </w:p>
    <w:p w14:paraId="321DECC5" w14:textId="328319B2"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MARKED DOCKING STATION: A public place alongside the curb of a street, or elsewhere in the City, which has been designated for the exclusive deployment of shared mobility devices and has been marked in a manner that identifies such docking station as being set aside for that purpose.</w:t>
      </w:r>
    </w:p>
    <w:p w14:paraId="69B46BD3" w14:textId="77777777" w:rsidR="00B605C3" w:rsidRPr="00F60B12" w:rsidRDefault="00B605C3" w:rsidP="00B605C3">
      <w:pPr>
        <w:spacing w:after="0" w:line="240" w:lineRule="auto"/>
        <w:rPr>
          <w:rFonts w:ascii="Times New Roman" w:eastAsia="Arial" w:hAnsi="Times New Roman" w:cs="Times New Roman"/>
          <w:color w:val="000000" w:themeColor="text1"/>
          <w:sz w:val="24"/>
          <w:szCs w:val="24"/>
        </w:rPr>
      </w:pPr>
    </w:p>
    <w:p w14:paraId="54CD70C8" w14:textId="4931CAF7"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 xml:space="preserve">MOTOR ASSISTED SCOOTER: </w:t>
      </w:r>
    </w:p>
    <w:p w14:paraId="22CEFE03" w14:textId="1C321AF7" w:rsidR="63619FC7" w:rsidRPr="00F60B12" w:rsidRDefault="63619FC7" w:rsidP="00665862">
      <w:pPr>
        <w:spacing w:after="0" w:line="240" w:lineRule="auto"/>
        <w:ind w:left="360"/>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A.</w:t>
      </w:r>
      <w:r w:rsidR="00665862" w:rsidRPr="00F60B12">
        <w:rPr>
          <w:rFonts w:ascii="Times New Roman" w:eastAsia="Arial" w:hAnsi="Times New Roman" w:cs="Times New Roman"/>
          <w:color w:val="000000" w:themeColor="text1"/>
          <w:sz w:val="24"/>
          <w:szCs w:val="24"/>
        </w:rPr>
        <w:tab/>
      </w:r>
      <w:r w:rsidRPr="00F60B12">
        <w:rPr>
          <w:rFonts w:ascii="Times New Roman" w:eastAsia="Arial" w:hAnsi="Times New Roman" w:cs="Times New Roman"/>
          <w:color w:val="000000" w:themeColor="text1"/>
          <w:sz w:val="24"/>
          <w:szCs w:val="24"/>
        </w:rPr>
        <w:t>A self-propelled device with:</w:t>
      </w:r>
    </w:p>
    <w:p w14:paraId="73F58DF6" w14:textId="68519453" w:rsidR="63619FC7" w:rsidRPr="00F60B12" w:rsidRDefault="63619FC7" w:rsidP="00665862">
      <w:pPr>
        <w:spacing w:after="0" w:line="240" w:lineRule="auto"/>
        <w:ind w:left="1080" w:hanging="360"/>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1.</w:t>
      </w:r>
      <w:r w:rsidR="00665862" w:rsidRPr="00F60B12">
        <w:rPr>
          <w:rFonts w:ascii="Times New Roman" w:eastAsia="Arial" w:hAnsi="Times New Roman" w:cs="Times New Roman"/>
          <w:color w:val="000000" w:themeColor="text1"/>
          <w:sz w:val="24"/>
          <w:szCs w:val="24"/>
        </w:rPr>
        <w:tab/>
      </w:r>
      <w:r w:rsidRPr="00F60B12">
        <w:rPr>
          <w:rFonts w:ascii="Times New Roman" w:eastAsia="Arial" w:hAnsi="Times New Roman" w:cs="Times New Roman"/>
          <w:color w:val="000000" w:themeColor="text1"/>
          <w:sz w:val="24"/>
          <w:szCs w:val="24"/>
        </w:rPr>
        <w:t>At least two (2) wheels in contact with the ground;</w:t>
      </w:r>
    </w:p>
    <w:p w14:paraId="3996FC17" w14:textId="4344728A" w:rsidR="63619FC7" w:rsidRPr="00F60B12" w:rsidRDefault="63619FC7" w:rsidP="00665862">
      <w:pPr>
        <w:spacing w:after="0" w:line="240" w:lineRule="auto"/>
        <w:ind w:left="1080" w:hanging="360"/>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2.</w:t>
      </w:r>
      <w:r w:rsidR="00665862" w:rsidRPr="00F60B12">
        <w:rPr>
          <w:rFonts w:ascii="Times New Roman" w:eastAsia="Arial" w:hAnsi="Times New Roman" w:cs="Times New Roman"/>
          <w:color w:val="000000" w:themeColor="text1"/>
          <w:sz w:val="24"/>
          <w:szCs w:val="24"/>
        </w:rPr>
        <w:tab/>
      </w:r>
      <w:r w:rsidRPr="00F60B12">
        <w:rPr>
          <w:rFonts w:ascii="Times New Roman" w:eastAsia="Arial" w:hAnsi="Times New Roman" w:cs="Times New Roman"/>
          <w:color w:val="000000" w:themeColor="text1"/>
          <w:sz w:val="24"/>
          <w:szCs w:val="24"/>
        </w:rPr>
        <w:t>A braking system capable of stopping the unit under typical operating conditions;</w:t>
      </w:r>
    </w:p>
    <w:p w14:paraId="6EC9CC39" w14:textId="575A4EBD" w:rsidR="63619FC7" w:rsidRPr="00F60B12" w:rsidRDefault="63619FC7" w:rsidP="00665862">
      <w:pPr>
        <w:spacing w:after="0" w:line="240" w:lineRule="auto"/>
        <w:ind w:left="1080" w:hanging="360"/>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3.</w:t>
      </w:r>
      <w:r w:rsidR="00665862" w:rsidRPr="00F60B12">
        <w:rPr>
          <w:rFonts w:ascii="Times New Roman" w:eastAsia="Arial" w:hAnsi="Times New Roman" w:cs="Times New Roman"/>
          <w:color w:val="000000" w:themeColor="text1"/>
          <w:sz w:val="24"/>
          <w:szCs w:val="24"/>
        </w:rPr>
        <w:tab/>
      </w:r>
      <w:r w:rsidRPr="00F60B12">
        <w:rPr>
          <w:rFonts w:ascii="Times New Roman" w:eastAsia="Arial" w:hAnsi="Times New Roman" w:cs="Times New Roman"/>
          <w:color w:val="000000" w:themeColor="text1"/>
          <w:sz w:val="24"/>
          <w:szCs w:val="24"/>
        </w:rPr>
        <w:t>An electric motor not exceeding two thousand (2,000) watts or other motor providing equivalent power;</w:t>
      </w:r>
    </w:p>
    <w:p w14:paraId="7C7D97D8" w14:textId="3E8B9C0D" w:rsidR="63619FC7" w:rsidRPr="00F60B12" w:rsidRDefault="63619FC7" w:rsidP="00665862">
      <w:pPr>
        <w:spacing w:after="0" w:line="240" w:lineRule="auto"/>
        <w:ind w:left="1080" w:hanging="360"/>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 xml:space="preserve">4. </w:t>
      </w:r>
      <w:r w:rsidR="00665862" w:rsidRPr="00F60B12">
        <w:rPr>
          <w:rFonts w:ascii="Times New Roman" w:eastAsia="Arial" w:hAnsi="Times New Roman" w:cs="Times New Roman"/>
          <w:color w:val="000000" w:themeColor="text1"/>
          <w:sz w:val="24"/>
          <w:szCs w:val="24"/>
        </w:rPr>
        <w:tab/>
      </w:r>
      <w:r w:rsidRPr="00F60B12">
        <w:rPr>
          <w:rFonts w:ascii="Times New Roman" w:eastAsia="Arial" w:hAnsi="Times New Roman" w:cs="Times New Roman"/>
          <w:color w:val="000000" w:themeColor="text1"/>
          <w:sz w:val="24"/>
          <w:szCs w:val="24"/>
        </w:rPr>
        <w:t>Either:</w:t>
      </w:r>
    </w:p>
    <w:p w14:paraId="67BC5DEA" w14:textId="2ECBC769" w:rsidR="63619FC7" w:rsidRPr="00F60B12" w:rsidRDefault="63619FC7" w:rsidP="008031AA">
      <w:pPr>
        <w:spacing w:after="0" w:line="240" w:lineRule="auto"/>
        <w:ind w:left="1440" w:hanging="360"/>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a</w:t>
      </w:r>
      <w:r w:rsidR="008031AA" w:rsidRPr="00F60B12">
        <w:rPr>
          <w:rFonts w:ascii="Times New Roman" w:eastAsia="Arial" w:hAnsi="Times New Roman" w:cs="Times New Roman"/>
          <w:color w:val="000000" w:themeColor="text1"/>
          <w:sz w:val="24"/>
          <w:szCs w:val="24"/>
        </w:rPr>
        <w:t xml:space="preserve">. </w:t>
      </w:r>
      <w:r w:rsidR="008031AA" w:rsidRPr="00F60B12">
        <w:rPr>
          <w:rFonts w:ascii="Times New Roman" w:eastAsia="Arial" w:hAnsi="Times New Roman" w:cs="Times New Roman"/>
          <w:color w:val="000000" w:themeColor="text1"/>
          <w:sz w:val="24"/>
          <w:szCs w:val="24"/>
        </w:rPr>
        <w:tab/>
        <w:t>H</w:t>
      </w:r>
      <w:r w:rsidRPr="00F60B12">
        <w:rPr>
          <w:rFonts w:ascii="Times New Roman" w:eastAsia="Arial" w:hAnsi="Times New Roman" w:cs="Times New Roman"/>
          <w:color w:val="000000" w:themeColor="text1"/>
          <w:sz w:val="24"/>
          <w:szCs w:val="24"/>
        </w:rPr>
        <w:t>andlebars and a deck design for a person to stand while operating the device; or</w:t>
      </w:r>
    </w:p>
    <w:p w14:paraId="6D0283A7" w14:textId="5AADE661" w:rsidR="008031AA" w:rsidRPr="00F60B12" w:rsidRDefault="63619FC7" w:rsidP="008031AA">
      <w:pPr>
        <w:spacing w:after="0" w:line="240" w:lineRule="auto"/>
        <w:ind w:left="1440" w:hanging="360"/>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 xml:space="preserve">b. </w:t>
      </w:r>
      <w:r w:rsidR="008031AA" w:rsidRPr="00F60B12">
        <w:rPr>
          <w:rFonts w:ascii="Times New Roman" w:eastAsia="Arial" w:hAnsi="Times New Roman" w:cs="Times New Roman"/>
          <w:color w:val="000000" w:themeColor="text1"/>
          <w:sz w:val="24"/>
          <w:szCs w:val="24"/>
        </w:rPr>
        <w:tab/>
      </w:r>
      <w:r w:rsidRPr="00F60B12">
        <w:rPr>
          <w:rFonts w:ascii="Times New Roman" w:eastAsia="Arial" w:hAnsi="Times New Roman" w:cs="Times New Roman"/>
          <w:color w:val="000000" w:themeColor="text1"/>
          <w:sz w:val="24"/>
          <w:szCs w:val="24"/>
        </w:rPr>
        <w:t>Handlebars and a seat designed for a person to sit, straddle, or stand while operating the device; and</w:t>
      </w:r>
    </w:p>
    <w:p w14:paraId="76E4AFB7" w14:textId="4F61C215" w:rsidR="63619FC7" w:rsidRPr="00F60B12" w:rsidRDefault="63619FC7" w:rsidP="00B605C3">
      <w:pPr>
        <w:spacing w:after="0" w:line="240" w:lineRule="auto"/>
        <w:ind w:firstLine="720"/>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5. A design for the ability to be propelled by human power alone; and</w:t>
      </w:r>
    </w:p>
    <w:p w14:paraId="32E9C694" w14:textId="40DD8DB6" w:rsidR="63619FC7" w:rsidRPr="00F60B12" w:rsidRDefault="63619FC7" w:rsidP="00B605C3">
      <w:pPr>
        <w:spacing w:after="0" w:line="240" w:lineRule="auto"/>
        <w:ind w:firstLine="720"/>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6. A maximum speed of twenty (20) miles per hour on a paved level surface.</w:t>
      </w:r>
    </w:p>
    <w:p w14:paraId="1F55F98E" w14:textId="77777777" w:rsidR="00B605C3" w:rsidRPr="00F60B12" w:rsidRDefault="00B605C3" w:rsidP="00B605C3">
      <w:pPr>
        <w:spacing w:after="0" w:line="240" w:lineRule="auto"/>
        <w:ind w:firstLine="720"/>
        <w:rPr>
          <w:rFonts w:ascii="Times New Roman" w:eastAsia="Arial" w:hAnsi="Times New Roman" w:cs="Times New Roman"/>
          <w:color w:val="000000" w:themeColor="text1"/>
          <w:sz w:val="24"/>
          <w:szCs w:val="24"/>
        </w:rPr>
      </w:pPr>
    </w:p>
    <w:p w14:paraId="50D1C5F5" w14:textId="5A6D66B5" w:rsidR="63619FC7" w:rsidRPr="00F60B12" w:rsidRDefault="63619FC7" w:rsidP="008031AA">
      <w:pPr>
        <w:spacing w:after="0" w:line="240" w:lineRule="auto"/>
        <w:ind w:left="360"/>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B.</w:t>
      </w:r>
      <w:r w:rsidR="008031AA" w:rsidRPr="00F60B12">
        <w:rPr>
          <w:rFonts w:ascii="Times New Roman" w:eastAsia="Arial" w:hAnsi="Times New Roman" w:cs="Times New Roman"/>
          <w:color w:val="000000" w:themeColor="text1"/>
          <w:sz w:val="24"/>
          <w:szCs w:val="24"/>
        </w:rPr>
        <w:tab/>
      </w:r>
      <w:r w:rsidRPr="00F60B12">
        <w:rPr>
          <w:rFonts w:ascii="Times New Roman" w:eastAsia="Arial" w:hAnsi="Times New Roman" w:cs="Times New Roman"/>
          <w:color w:val="000000" w:themeColor="text1"/>
          <w:sz w:val="24"/>
          <w:szCs w:val="24"/>
        </w:rPr>
        <w:t>Motor Assisted Scooter does not include:</w:t>
      </w:r>
    </w:p>
    <w:p w14:paraId="3B3541CA" w14:textId="042E6800" w:rsidR="63619FC7" w:rsidRPr="00F60B12" w:rsidRDefault="63619FC7" w:rsidP="008031AA">
      <w:pPr>
        <w:spacing w:after="0" w:line="240" w:lineRule="auto"/>
        <w:ind w:left="1080" w:hanging="360"/>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1.</w:t>
      </w:r>
      <w:r w:rsidR="008031AA" w:rsidRPr="00F60B12">
        <w:rPr>
          <w:rFonts w:ascii="Times New Roman" w:eastAsia="Arial" w:hAnsi="Times New Roman" w:cs="Times New Roman"/>
          <w:color w:val="000000" w:themeColor="text1"/>
          <w:sz w:val="24"/>
          <w:szCs w:val="24"/>
        </w:rPr>
        <w:tab/>
      </w:r>
      <w:r w:rsidRPr="00F60B12">
        <w:rPr>
          <w:rFonts w:ascii="Times New Roman" w:eastAsia="Arial" w:hAnsi="Times New Roman" w:cs="Times New Roman"/>
          <w:color w:val="000000" w:themeColor="text1"/>
          <w:sz w:val="24"/>
          <w:szCs w:val="24"/>
        </w:rPr>
        <w:t>An electric assisted bicycle;</w:t>
      </w:r>
    </w:p>
    <w:p w14:paraId="26730F44" w14:textId="03588931" w:rsidR="63619FC7" w:rsidRPr="00F60B12" w:rsidRDefault="63619FC7" w:rsidP="008031AA">
      <w:pPr>
        <w:spacing w:after="0" w:line="240" w:lineRule="auto"/>
        <w:ind w:left="1080" w:hanging="360"/>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 xml:space="preserve">2. </w:t>
      </w:r>
      <w:r w:rsidR="008031AA" w:rsidRPr="00F60B12">
        <w:rPr>
          <w:rFonts w:ascii="Times New Roman" w:eastAsia="Arial" w:hAnsi="Times New Roman" w:cs="Times New Roman"/>
          <w:color w:val="000000" w:themeColor="text1"/>
          <w:sz w:val="24"/>
          <w:szCs w:val="24"/>
        </w:rPr>
        <w:tab/>
      </w:r>
      <w:r w:rsidRPr="00F60B12">
        <w:rPr>
          <w:rFonts w:ascii="Times New Roman" w:eastAsia="Arial" w:hAnsi="Times New Roman" w:cs="Times New Roman"/>
          <w:color w:val="000000" w:themeColor="text1"/>
          <w:sz w:val="24"/>
          <w:szCs w:val="24"/>
        </w:rPr>
        <w:t>Any power-driven device used by individuals with mobility disabilities for the purpose of locomotion; or</w:t>
      </w:r>
    </w:p>
    <w:p w14:paraId="4D753224" w14:textId="7693D153" w:rsidR="63619FC7" w:rsidRPr="00F60B12" w:rsidRDefault="63619FC7" w:rsidP="008031AA">
      <w:pPr>
        <w:spacing w:after="0" w:line="240" w:lineRule="auto"/>
        <w:ind w:left="1080" w:hanging="360"/>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 xml:space="preserve">3. </w:t>
      </w:r>
      <w:r w:rsidR="008031AA" w:rsidRPr="00F60B12">
        <w:rPr>
          <w:rFonts w:ascii="Times New Roman" w:eastAsia="Arial" w:hAnsi="Times New Roman" w:cs="Times New Roman"/>
          <w:color w:val="000000" w:themeColor="text1"/>
          <w:sz w:val="24"/>
          <w:szCs w:val="24"/>
        </w:rPr>
        <w:tab/>
      </w:r>
      <w:r w:rsidRPr="00F60B12">
        <w:rPr>
          <w:rFonts w:ascii="Times New Roman" w:eastAsia="Arial" w:hAnsi="Times New Roman" w:cs="Times New Roman"/>
          <w:color w:val="000000" w:themeColor="text1"/>
          <w:sz w:val="24"/>
          <w:szCs w:val="24"/>
        </w:rPr>
        <w:t>A motor-driven cycle.</w:t>
      </w:r>
    </w:p>
    <w:p w14:paraId="5C4C83FE" w14:textId="77777777" w:rsidR="00B605C3" w:rsidRPr="00F60B12" w:rsidRDefault="00B605C3" w:rsidP="00B605C3">
      <w:pPr>
        <w:spacing w:after="0" w:line="240" w:lineRule="auto"/>
        <w:ind w:firstLine="720"/>
        <w:rPr>
          <w:rFonts w:ascii="Times New Roman" w:eastAsia="Arial" w:hAnsi="Times New Roman" w:cs="Times New Roman"/>
          <w:color w:val="000000" w:themeColor="text1"/>
          <w:sz w:val="24"/>
          <w:szCs w:val="24"/>
        </w:rPr>
      </w:pPr>
    </w:p>
    <w:p w14:paraId="64DAE05F" w14:textId="717CA94D"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PERSON: An individual, a corporation or other legal entity, a partnership, and any incorporated association.</w:t>
      </w:r>
    </w:p>
    <w:p w14:paraId="3D976163" w14:textId="77777777" w:rsidR="00B605C3" w:rsidRPr="00F60B12" w:rsidRDefault="00B605C3" w:rsidP="00B605C3">
      <w:pPr>
        <w:spacing w:after="0" w:line="240" w:lineRule="auto"/>
        <w:rPr>
          <w:rFonts w:ascii="Times New Roman" w:eastAsia="Arial" w:hAnsi="Times New Roman" w:cs="Times New Roman"/>
          <w:color w:val="000000" w:themeColor="text1"/>
          <w:sz w:val="24"/>
          <w:szCs w:val="24"/>
        </w:rPr>
      </w:pPr>
    </w:p>
    <w:p w14:paraId="2422EA49" w14:textId="664EC5FC"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lastRenderedPageBreak/>
        <w:t>SHARED MOBILITY DEVICE: A bicycle, electric bicycle or motor-assisted scooter made available to the public for hire.</w:t>
      </w:r>
    </w:p>
    <w:p w14:paraId="0E92622A" w14:textId="77777777" w:rsidR="00B605C3" w:rsidRPr="00F60B12" w:rsidRDefault="00B605C3" w:rsidP="00B605C3">
      <w:pPr>
        <w:spacing w:after="0" w:line="240" w:lineRule="auto"/>
        <w:rPr>
          <w:rFonts w:ascii="Times New Roman" w:eastAsia="Arial" w:hAnsi="Times New Roman" w:cs="Times New Roman"/>
          <w:color w:val="000000" w:themeColor="text1"/>
          <w:sz w:val="24"/>
          <w:szCs w:val="24"/>
        </w:rPr>
      </w:pPr>
    </w:p>
    <w:p w14:paraId="429777D0" w14:textId="1900F53C" w:rsidR="63619FC7" w:rsidRPr="00F60B12" w:rsidRDefault="63619FC7" w:rsidP="00B605C3">
      <w:pPr>
        <w:spacing w:after="0" w:line="240" w:lineRule="auto"/>
        <w:rPr>
          <w:rFonts w:ascii="Times New Roman" w:eastAsia="Arial" w:hAnsi="Times New Roman" w:cs="Times New Roman"/>
          <w:color w:val="000000" w:themeColor="text1"/>
          <w:sz w:val="24"/>
          <w:szCs w:val="24"/>
        </w:rPr>
      </w:pPr>
      <w:r w:rsidRPr="00F60B12">
        <w:rPr>
          <w:rFonts w:ascii="Times New Roman" w:eastAsia="Arial" w:hAnsi="Times New Roman" w:cs="Times New Roman"/>
          <w:color w:val="000000" w:themeColor="text1"/>
          <w:sz w:val="24"/>
          <w:szCs w:val="24"/>
        </w:rPr>
        <w:t>SHARED MOBILITY DEVICE PROGRAM OPERATOR: A person offering a shared mobility device for hire.</w:t>
      </w:r>
    </w:p>
    <w:p w14:paraId="66569B96" w14:textId="77777777" w:rsidR="00B605C3" w:rsidRPr="00F60B12" w:rsidRDefault="00B605C3" w:rsidP="00B605C3">
      <w:pPr>
        <w:spacing w:after="0" w:line="240" w:lineRule="auto"/>
        <w:rPr>
          <w:rFonts w:ascii="Times New Roman" w:eastAsia="Arial" w:hAnsi="Times New Roman" w:cs="Times New Roman"/>
          <w:color w:val="000000" w:themeColor="text1"/>
          <w:sz w:val="24"/>
          <w:szCs w:val="24"/>
        </w:rPr>
      </w:pPr>
    </w:p>
    <w:p w14:paraId="0BD0CDC0" w14:textId="4B08218E" w:rsidR="63619FC7" w:rsidRPr="00F60B12" w:rsidRDefault="63619FC7" w:rsidP="00B605C3">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t>4-13-2: AUTHORITY TO ESTABLISH RULES AND REGULATIONS:</w:t>
      </w:r>
    </w:p>
    <w:p w14:paraId="254300A3" w14:textId="77777777" w:rsidR="00B605C3" w:rsidRPr="00F60B12" w:rsidRDefault="00B605C3" w:rsidP="00B605C3">
      <w:pPr>
        <w:spacing w:after="0" w:line="240" w:lineRule="auto"/>
        <w:rPr>
          <w:rFonts w:ascii="Times New Roman" w:eastAsia="Arial" w:hAnsi="Times New Roman" w:cs="Times New Roman"/>
          <w:color w:val="212529"/>
          <w:sz w:val="24"/>
          <w:szCs w:val="24"/>
        </w:rPr>
      </w:pPr>
    </w:p>
    <w:p w14:paraId="119CC4EF" w14:textId="52B69024" w:rsidR="63619FC7" w:rsidRPr="00F60B12" w:rsidRDefault="63619FC7" w:rsidP="00B605C3">
      <w:p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To the extent authorized by the provisions of this chapter and consistent with other applicable provisions of this code, the city manager, under guidance and direction from the city council, may enter into contracts deemed necessary or desirable and may establish rules and regulations necessary to administer the provisions of this chapter.</w:t>
      </w:r>
    </w:p>
    <w:p w14:paraId="3834BBF7" w14:textId="77777777" w:rsidR="00B605C3" w:rsidRPr="00F60B12" w:rsidRDefault="00B605C3" w:rsidP="00B605C3">
      <w:pPr>
        <w:spacing w:after="0" w:line="240" w:lineRule="auto"/>
        <w:rPr>
          <w:rFonts w:ascii="Times New Roman" w:eastAsia="Arial" w:hAnsi="Times New Roman" w:cs="Times New Roman"/>
          <w:color w:val="212529"/>
          <w:sz w:val="24"/>
          <w:szCs w:val="24"/>
        </w:rPr>
      </w:pPr>
    </w:p>
    <w:p w14:paraId="369A2EB2" w14:textId="10834211" w:rsidR="63619FC7" w:rsidRPr="00F60B12" w:rsidRDefault="63619FC7" w:rsidP="00B605C3">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t>4-13-3: COMPLIANCE RESPONSIBILITY:</w:t>
      </w:r>
    </w:p>
    <w:p w14:paraId="78588523" w14:textId="77777777" w:rsidR="00B605C3" w:rsidRPr="00F60B12" w:rsidRDefault="00B605C3" w:rsidP="00B605C3">
      <w:pPr>
        <w:spacing w:after="0" w:line="240" w:lineRule="auto"/>
        <w:rPr>
          <w:rFonts w:ascii="Times New Roman" w:eastAsia="Arial" w:hAnsi="Times New Roman" w:cs="Times New Roman"/>
          <w:color w:val="212529"/>
          <w:sz w:val="24"/>
          <w:szCs w:val="24"/>
        </w:rPr>
      </w:pPr>
    </w:p>
    <w:p w14:paraId="35BE0C62" w14:textId="56163125" w:rsidR="63619FC7" w:rsidRPr="00F60B12" w:rsidRDefault="63619FC7" w:rsidP="00F60B12">
      <w:pPr>
        <w:pStyle w:val="ListParagraph"/>
        <w:numPr>
          <w:ilvl w:val="0"/>
          <w:numId w:val="1"/>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All persons operating a dockless shared mobility device program shall comply with and operate under requirements of applicable law, including without limitation Federal, State, County and City laws and ordinances, and department rules and regulations. Shared mobility device programs that exclusively operate using devices that must be returned to a dock are not subject to the dockless shared mobility device program requirements set forth herein.</w:t>
      </w:r>
    </w:p>
    <w:p w14:paraId="38EF7988" w14:textId="77777777" w:rsidR="00B605C3" w:rsidRPr="00F60B12" w:rsidRDefault="00B605C3" w:rsidP="00127B8F">
      <w:pPr>
        <w:spacing w:after="0" w:line="240" w:lineRule="auto"/>
        <w:ind w:left="180"/>
        <w:rPr>
          <w:rFonts w:ascii="Times New Roman" w:eastAsia="Arial" w:hAnsi="Times New Roman" w:cs="Times New Roman"/>
          <w:color w:val="212529"/>
          <w:sz w:val="24"/>
          <w:szCs w:val="24"/>
        </w:rPr>
      </w:pPr>
    </w:p>
    <w:p w14:paraId="27574F57" w14:textId="62B0D622" w:rsidR="63619FC7" w:rsidRPr="00F60B12" w:rsidRDefault="63619FC7" w:rsidP="00F60B12">
      <w:pPr>
        <w:pStyle w:val="ListParagraph"/>
        <w:numPr>
          <w:ilvl w:val="0"/>
          <w:numId w:val="1"/>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 xml:space="preserve">No dockless shared mobility device program shall be relieved of any responsibility for compliance with the provisions of this chapter, regardless of whether the dockless shared mobility device program operator pays salary, wages, or any other form of compensation. </w:t>
      </w:r>
    </w:p>
    <w:p w14:paraId="5AF4215D" w14:textId="77777777" w:rsidR="00127B8F" w:rsidRPr="00F60B12" w:rsidRDefault="00127B8F" w:rsidP="00EF280E">
      <w:pPr>
        <w:spacing w:after="0" w:line="240" w:lineRule="auto"/>
        <w:rPr>
          <w:rFonts w:ascii="Times New Roman" w:eastAsia="Arial" w:hAnsi="Times New Roman" w:cs="Times New Roman"/>
          <w:color w:val="212529"/>
          <w:sz w:val="24"/>
          <w:szCs w:val="24"/>
        </w:rPr>
      </w:pPr>
    </w:p>
    <w:p w14:paraId="394AF0D5" w14:textId="0DF6041F" w:rsidR="63619FC7" w:rsidRPr="00F60B12" w:rsidRDefault="63619FC7" w:rsidP="00B605C3">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t>4-13-4: REQUIREMENTS FOR OPERATING A DOCKLESS SHARED MOBILITY DEVICE PROGRAM:</w:t>
      </w:r>
    </w:p>
    <w:p w14:paraId="2D1DA68C" w14:textId="77777777" w:rsidR="00127B8F" w:rsidRPr="00F60B12" w:rsidRDefault="00127B8F" w:rsidP="00B605C3">
      <w:pPr>
        <w:spacing w:after="0" w:line="240" w:lineRule="auto"/>
        <w:rPr>
          <w:rFonts w:ascii="Times New Roman" w:eastAsia="Arial" w:hAnsi="Times New Roman" w:cs="Times New Roman"/>
          <w:color w:val="212529"/>
          <w:sz w:val="24"/>
          <w:szCs w:val="24"/>
        </w:rPr>
      </w:pPr>
    </w:p>
    <w:p w14:paraId="0BC23F76" w14:textId="529E03DF" w:rsidR="63619FC7" w:rsidRPr="00F60B12" w:rsidRDefault="63619FC7" w:rsidP="00F60B12">
      <w:pPr>
        <w:pStyle w:val="ListParagraph"/>
        <w:numPr>
          <w:ilvl w:val="0"/>
          <w:numId w:val="2"/>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No person shall permit a dockless shared mobility device owned or controlled by such person to be in service for hire upon the streets of Clearfield City unless such person is authorized to do so under a business license obtained from the City.</w:t>
      </w:r>
    </w:p>
    <w:p w14:paraId="25CD5E0E" w14:textId="77777777" w:rsidR="00127B8F" w:rsidRPr="00F60B12" w:rsidRDefault="00127B8F" w:rsidP="00127B8F">
      <w:pPr>
        <w:spacing w:after="0" w:line="240" w:lineRule="auto"/>
        <w:ind w:left="180"/>
        <w:rPr>
          <w:rFonts w:ascii="Times New Roman" w:eastAsia="Arial" w:hAnsi="Times New Roman" w:cs="Times New Roman"/>
          <w:color w:val="212529"/>
          <w:sz w:val="24"/>
          <w:szCs w:val="24"/>
        </w:rPr>
      </w:pPr>
    </w:p>
    <w:p w14:paraId="194AB223" w14:textId="7C75D1CE" w:rsidR="63619FC7" w:rsidRPr="00F60B12" w:rsidRDefault="63619FC7" w:rsidP="00F60B12">
      <w:pPr>
        <w:pStyle w:val="ListParagraph"/>
        <w:numPr>
          <w:ilvl w:val="0"/>
          <w:numId w:val="2"/>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No person may operate a dockless shared mobility device program in the City unless the person is authorized to do so under a business license obtained from the City.</w:t>
      </w:r>
    </w:p>
    <w:p w14:paraId="52491258" w14:textId="77777777" w:rsidR="00127B8F" w:rsidRPr="00F60B12" w:rsidRDefault="00127B8F" w:rsidP="00127B8F">
      <w:pPr>
        <w:pStyle w:val="ListParagraph"/>
        <w:rPr>
          <w:rFonts w:ascii="Times New Roman" w:eastAsia="Arial" w:hAnsi="Times New Roman" w:cs="Times New Roman"/>
          <w:color w:val="212529"/>
          <w:sz w:val="24"/>
          <w:szCs w:val="24"/>
        </w:rPr>
      </w:pPr>
    </w:p>
    <w:p w14:paraId="5BF90D08" w14:textId="77777777" w:rsidR="00127B8F" w:rsidRPr="00F60B12" w:rsidRDefault="00127B8F" w:rsidP="00127B8F">
      <w:pPr>
        <w:spacing w:after="0" w:line="240" w:lineRule="auto"/>
        <w:rPr>
          <w:rFonts w:ascii="Times New Roman" w:eastAsia="Arial" w:hAnsi="Times New Roman" w:cs="Times New Roman"/>
          <w:color w:val="212529"/>
          <w:sz w:val="24"/>
          <w:szCs w:val="24"/>
        </w:rPr>
      </w:pPr>
    </w:p>
    <w:p w14:paraId="688D4DCB" w14:textId="188FC7E2" w:rsidR="63619FC7" w:rsidRPr="00F60B12" w:rsidRDefault="63619FC7" w:rsidP="00F60B12">
      <w:pPr>
        <w:pStyle w:val="ListParagraph"/>
        <w:numPr>
          <w:ilvl w:val="0"/>
          <w:numId w:val="2"/>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Each dockless shared mobility device program operator shall pay to the City the applicable business licensing fees as set forth in the City’s Consolidated Fee Schedule, Clearfield City Municipal Code § 2-5-1.</w:t>
      </w:r>
    </w:p>
    <w:p w14:paraId="02A1E9B7" w14:textId="77777777" w:rsidR="00127B8F" w:rsidRPr="00F60B12" w:rsidRDefault="00127B8F" w:rsidP="00127B8F">
      <w:pPr>
        <w:spacing w:after="0" w:line="240" w:lineRule="auto"/>
        <w:ind w:left="180"/>
        <w:rPr>
          <w:rFonts w:ascii="Times New Roman" w:eastAsia="Arial" w:hAnsi="Times New Roman" w:cs="Times New Roman"/>
          <w:color w:val="212529"/>
          <w:sz w:val="24"/>
          <w:szCs w:val="24"/>
        </w:rPr>
      </w:pPr>
    </w:p>
    <w:p w14:paraId="3ED28536" w14:textId="64E2E248" w:rsidR="63619FC7" w:rsidRPr="00F60B12" w:rsidRDefault="63619FC7" w:rsidP="00F60B12">
      <w:pPr>
        <w:pStyle w:val="ListParagraph"/>
        <w:numPr>
          <w:ilvl w:val="0"/>
          <w:numId w:val="2"/>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Insurance:</w:t>
      </w:r>
    </w:p>
    <w:p w14:paraId="08489E05" w14:textId="77777777" w:rsidR="00CF1BF9" w:rsidRPr="00F60B12" w:rsidRDefault="00CF1BF9" w:rsidP="00CF1BF9">
      <w:pPr>
        <w:spacing w:after="0" w:line="240" w:lineRule="auto"/>
        <w:rPr>
          <w:rFonts w:ascii="Times New Roman" w:eastAsia="Arial" w:hAnsi="Times New Roman" w:cs="Times New Roman"/>
          <w:color w:val="212529"/>
          <w:sz w:val="24"/>
          <w:szCs w:val="24"/>
        </w:rPr>
      </w:pPr>
    </w:p>
    <w:p w14:paraId="37FE3861" w14:textId="161056D6" w:rsidR="63619FC7" w:rsidRPr="00F60B12" w:rsidRDefault="63619FC7" w:rsidP="00F60B12">
      <w:pPr>
        <w:pStyle w:val="ListParagraph"/>
        <w:numPr>
          <w:ilvl w:val="0"/>
          <w:numId w:val="3"/>
        </w:numPr>
        <w:spacing w:after="0" w:line="240" w:lineRule="auto"/>
        <w:ind w:left="936"/>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Each dockless shared mobility device program operator shall provide, concurrent with the execution of this Agreement:</w:t>
      </w:r>
    </w:p>
    <w:p w14:paraId="52217224" w14:textId="77777777" w:rsidR="00B32F3E" w:rsidRPr="00F60B12" w:rsidRDefault="00B32F3E" w:rsidP="00B32F3E">
      <w:pPr>
        <w:spacing w:after="0" w:line="240" w:lineRule="auto"/>
        <w:ind w:left="360"/>
        <w:rPr>
          <w:rFonts w:ascii="Times New Roman" w:eastAsia="Arial" w:hAnsi="Times New Roman" w:cs="Times New Roman"/>
          <w:color w:val="212529"/>
          <w:sz w:val="24"/>
          <w:szCs w:val="24"/>
        </w:rPr>
      </w:pPr>
    </w:p>
    <w:p w14:paraId="60190C18" w14:textId="27AB85D4" w:rsidR="63619FC7" w:rsidRPr="00F60B12" w:rsidRDefault="63619FC7" w:rsidP="00F60B12">
      <w:pPr>
        <w:pStyle w:val="ListParagraph"/>
        <w:numPr>
          <w:ilvl w:val="0"/>
          <w:numId w:val="4"/>
        </w:numPr>
        <w:spacing w:after="0" w:line="240" w:lineRule="auto"/>
        <w:ind w:left="1800" w:hanging="72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lastRenderedPageBreak/>
        <w:t>A comprehensive general liability insurance policy covering business operations with minimum limits of $1,000,000 per occurrence with a $5,000,000 general aggregate;</w:t>
      </w:r>
    </w:p>
    <w:p w14:paraId="1776125F" w14:textId="77777777" w:rsidR="00127B8F" w:rsidRPr="00F60B12" w:rsidRDefault="00127B8F" w:rsidP="00664F20">
      <w:pPr>
        <w:spacing w:after="0" w:line="240" w:lineRule="auto"/>
        <w:ind w:left="1800" w:hanging="720"/>
        <w:rPr>
          <w:rFonts w:ascii="Times New Roman" w:eastAsia="Arial" w:hAnsi="Times New Roman" w:cs="Times New Roman"/>
          <w:color w:val="212529"/>
          <w:sz w:val="24"/>
          <w:szCs w:val="24"/>
        </w:rPr>
      </w:pPr>
    </w:p>
    <w:p w14:paraId="5A09AF44" w14:textId="6F392882" w:rsidR="63619FC7" w:rsidRPr="00F60B12" w:rsidRDefault="63619FC7" w:rsidP="00F60B12">
      <w:pPr>
        <w:pStyle w:val="ListParagraph"/>
        <w:numPr>
          <w:ilvl w:val="0"/>
          <w:numId w:val="4"/>
        </w:numPr>
        <w:spacing w:after="0" w:line="240" w:lineRule="auto"/>
        <w:ind w:left="1800" w:hanging="72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Automobile insurance coverage with a limit of at least $1,000,000 each occurrence and $1,000,000 aggregate;</w:t>
      </w:r>
    </w:p>
    <w:p w14:paraId="6E5C8A79" w14:textId="77777777" w:rsidR="00127B8F" w:rsidRPr="00F60B12" w:rsidRDefault="00127B8F" w:rsidP="00664F20">
      <w:pPr>
        <w:spacing w:after="0" w:line="240" w:lineRule="auto"/>
        <w:ind w:left="1800" w:hanging="720"/>
        <w:rPr>
          <w:rFonts w:ascii="Times New Roman" w:eastAsia="Arial" w:hAnsi="Times New Roman" w:cs="Times New Roman"/>
          <w:color w:val="212529"/>
          <w:sz w:val="24"/>
          <w:szCs w:val="24"/>
        </w:rPr>
      </w:pPr>
    </w:p>
    <w:p w14:paraId="7A9A9BB2" w14:textId="5743B854" w:rsidR="63619FC7" w:rsidRPr="00F60B12" w:rsidRDefault="63619FC7" w:rsidP="00F60B12">
      <w:pPr>
        <w:pStyle w:val="ListParagraph"/>
        <w:numPr>
          <w:ilvl w:val="0"/>
          <w:numId w:val="4"/>
        </w:numPr>
        <w:spacing w:after="0" w:line="240" w:lineRule="auto"/>
        <w:ind w:left="1800" w:hanging="72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Umbrella or excess liability coverage with a limit of at least $5,000,000 each occurrence and $5,000,000 aggregate or sufficient general liability insurance to satisfy the excess liability coverage requirement; and</w:t>
      </w:r>
    </w:p>
    <w:p w14:paraId="2C1C5DB5" w14:textId="77777777" w:rsidR="00127B8F" w:rsidRPr="00F60B12" w:rsidRDefault="00127B8F" w:rsidP="00664F20">
      <w:pPr>
        <w:spacing w:after="0" w:line="240" w:lineRule="auto"/>
        <w:ind w:left="1800" w:hanging="720"/>
        <w:rPr>
          <w:rFonts w:ascii="Times New Roman" w:eastAsia="Arial" w:hAnsi="Times New Roman" w:cs="Times New Roman"/>
          <w:color w:val="212529"/>
          <w:sz w:val="24"/>
          <w:szCs w:val="24"/>
        </w:rPr>
      </w:pPr>
    </w:p>
    <w:p w14:paraId="0823EA61" w14:textId="072F602A" w:rsidR="63619FC7" w:rsidRPr="00F60B12" w:rsidRDefault="63619FC7" w:rsidP="00F60B12">
      <w:pPr>
        <w:pStyle w:val="ListParagraph"/>
        <w:numPr>
          <w:ilvl w:val="0"/>
          <w:numId w:val="4"/>
        </w:numPr>
        <w:spacing w:after="0" w:line="240" w:lineRule="auto"/>
        <w:ind w:left="1800" w:hanging="72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Workers' compensation insurance in an amount no less than required by law.</w:t>
      </w:r>
    </w:p>
    <w:p w14:paraId="04212905" w14:textId="77777777" w:rsidR="00127B8F" w:rsidRPr="00F60B12" w:rsidRDefault="00127B8F" w:rsidP="00127B8F">
      <w:pPr>
        <w:spacing w:after="0" w:line="240" w:lineRule="auto"/>
        <w:rPr>
          <w:rFonts w:ascii="Times New Roman" w:eastAsia="Arial" w:hAnsi="Times New Roman" w:cs="Times New Roman"/>
          <w:color w:val="212529"/>
          <w:sz w:val="24"/>
          <w:szCs w:val="24"/>
        </w:rPr>
      </w:pPr>
    </w:p>
    <w:p w14:paraId="1BE738D8" w14:textId="77777777" w:rsidR="000F65FF" w:rsidRPr="00F60B12" w:rsidRDefault="63619FC7" w:rsidP="00F60B12">
      <w:pPr>
        <w:pStyle w:val="ListParagraph"/>
        <w:numPr>
          <w:ilvl w:val="0"/>
          <w:numId w:val="3"/>
        </w:numPr>
        <w:spacing w:after="0" w:line="240" w:lineRule="auto"/>
        <w:ind w:left="936"/>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 current certificate of insurance, approved by the City Attorney, must be kept on file with the City Recorder verifying such continuing coverage and naming the City as an additional insured on a primary and non-contributory basis in comparison to all other insurance including City's own policy or policies of insurance. The certificate shall contain a special endorsement to the effect that the City will be notified at least thirty (30) days prior to cancellation or reduction in the limits. The City requires continuous coverage. Cancellation of insurance will result in the automatic suspension of the dockless shared mobility device program operator's ability to operate until the shared mobility device program operator provides proof of coverage in the amounts and manner specified above.</w:t>
      </w:r>
    </w:p>
    <w:p w14:paraId="2E3241FB" w14:textId="77777777" w:rsidR="000F65FF" w:rsidRPr="00F60B12" w:rsidRDefault="000F65FF" w:rsidP="000F65FF">
      <w:pPr>
        <w:spacing w:after="0" w:line="240" w:lineRule="auto"/>
        <w:ind w:left="360"/>
        <w:rPr>
          <w:rFonts w:ascii="Times New Roman" w:eastAsia="Arial" w:hAnsi="Times New Roman" w:cs="Times New Roman"/>
          <w:color w:val="212529"/>
          <w:sz w:val="24"/>
          <w:szCs w:val="24"/>
        </w:rPr>
      </w:pPr>
    </w:p>
    <w:p w14:paraId="6AD594D5" w14:textId="4221AE17" w:rsidR="63619FC7" w:rsidRPr="00F60B12" w:rsidRDefault="63619FC7" w:rsidP="00F60B12">
      <w:pPr>
        <w:pStyle w:val="ListParagraph"/>
        <w:numPr>
          <w:ilvl w:val="0"/>
          <w:numId w:val="2"/>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Indemnification: Each dockless shared mobility device program operator shall indemnify, save harmless, and defend the City, its agents and employees, from all claims, liens, damages, demands, actions, costs, and charges, including attorney fees, arising out of negligent, reckless or intentional acts, errors or omissions of the dockless shared mobility device program operator, its officers, employees, and agents. If the City's tender of defense, based upon this indemnity provision, is rejected by the dockless shared mobility device program operator, and the dockless shared mobility device program operator is later found by a court of competent jurisdiction to have been required to indemnify the City, then in addition to any other remedies the City may have, the dockless shared mobility device program operator shall pay the City's reasonable costs, expenses, and attorney fees incurred in proving such indemnification, defending itself, or enforcing this provision. The dockless shared mobility device program operator shall not be liable for claims, demands, costs, losses, or damages that arise out of the City's negligence or willful misconduct.</w:t>
      </w:r>
    </w:p>
    <w:p w14:paraId="25D85F69" w14:textId="77777777" w:rsidR="00EA1B31" w:rsidRPr="00F60B12" w:rsidRDefault="00EA1B31" w:rsidP="00EA1B31">
      <w:pPr>
        <w:spacing w:after="0" w:line="240" w:lineRule="auto"/>
        <w:ind w:left="180"/>
        <w:rPr>
          <w:rFonts w:ascii="Times New Roman" w:eastAsia="Arial" w:hAnsi="Times New Roman" w:cs="Times New Roman"/>
          <w:color w:val="212529"/>
          <w:sz w:val="24"/>
          <w:szCs w:val="24"/>
        </w:rPr>
      </w:pPr>
    </w:p>
    <w:p w14:paraId="421CF834" w14:textId="7EED3BF2" w:rsidR="000F65FF" w:rsidRPr="00F60B12" w:rsidRDefault="63619FC7" w:rsidP="00F60B12">
      <w:pPr>
        <w:pStyle w:val="ListParagraph"/>
        <w:numPr>
          <w:ilvl w:val="0"/>
          <w:numId w:val="2"/>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 xml:space="preserve">Data Sharing: Dockless shared mobility device program operators will share data with the City in accordance with the requirements set forth in Utah Code, in city code, and in any applicable state or local regulations. </w:t>
      </w:r>
    </w:p>
    <w:p w14:paraId="49B3C867" w14:textId="1F39BE3F" w:rsidR="63619FC7" w:rsidRPr="00F60B12" w:rsidRDefault="63619FC7" w:rsidP="00B605C3">
      <w:pPr>
        <w:spacing w:after="0" w:line="240" w:lineRule="auto"/>
        <w:rPr>
          <w:rFonts w:ascii="Times New Roman" w:eastAsia="Arial" w:hAnsi="Times New Roman" w:cs="Times New Roman"/>
          <w:color w:val="212529"/>
          <w:sz w:val="24"/>
          <w:szCs w:val="24"/>
        </w:rPr>
      </w:pPr>
    </w:p>
    <w:p w14:paraId="6BD68877" w14:textId="4357D70E" w:rsidR="63619FC7" w:rsidRPr="00F60B12" w:rsidRDefault="63619FC7" w:rsidP="00B605C3">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t>4-13-5: DOCKLESS SHARED MOBILITY DEVICES - EQUIPMENT REQUIRED:</w:t>
      </w:r>
    </w:p>
    <w:p w14:paraId="16F8CB68" w14:textId="77777777" w:rsidR="000F65FF" w:rsidRPr="00F60B12" w:rsidRDefault="000F65FF" w:rsidP="00B605C3">
      <w:pPr>
        <w:spacing w:after="0" w:line="240" w:lineRule="auto"/>
        <w:rPr>
          <w:rFonts w:ascii="Times New Roman" w:eastAsia="Arial" w:hAnsi="Times New Roman" w:cs="Times New Roman"/>
          <w:color w:val="212529"/>
          <w:sz w:val="24"/>
          <w:szCs w:val="24"/>
        </w:rPr>
      </w:pPr>
    </w:p>
    <w:p w14:paraId="615ECF1D" w14:textId="03D9F260" w:rsidR="63619FC7" w:rsidRPr="00F60B12" w:rsidRDefault="63619FC7" w:rsidP="00F60B12">
      <w:pPr>
        <w:pStyle w:val="ListParagraph"/>
        <w:numPr>
          <w:ilvl w:val="0"/>
          <w:numId w:val="5"/>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Dockless shared mobility device program operators will comply with all applicable safety standards established by federal, state, or city law;</w:t>
      </w:r>
    </w:p>
    <w:p w14:paraId="54E22CB5" w14:textId="77777777" w:rsidR="000F65FF" w:rsidRPr="00F60B12" w:rsidRDefault="000F65FF" w:rsidP="000F65FF">
      <w:pPr>
        <w:spacing w:after="0" w:line="240" w:lineRule="auto"/>
        <w:ind w:left="180"/>
        <w:rPr>
          <w:rFonts w:ascii="Times New Roman" w:eastAsia="Arial" w:hAnsi="Times New Roman" w:cs="Times New Roman"/>
          <w:color w:val="212529"/>
          <w:sz w:val="24"/>
          <w:szCs w:val="24"/>
        </w:rPr>
      </w:pPr>
    </w:p>
    <w:p w14:paraId="4BDECF4E" w14:textId="0A93AC1C" w:rsidR="63619FC7" w:rsidRPr="00F60B12" w:rsidRDefault="63619FC7" w:rsidP="00F60B12">
      <w:pPr>
        <w:pStyle w:val="ListParagraph"/>
        <w:numPr>
          <w:ilvl w:val="0"/>
          <w:numId w:val="5"/>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Bicycles, electric bicycles and motor assisted scooters operated as dockless shared mobility devices will comply with the most recent applicable safety standards promulgated by the city.</w:t>
      </w:r>
    </w:p>
    <w:p w14:paraId="2358391C" w14:textId="77777777" w:rsidR="000F65FF" w:rsidRPr="00F60B12" w:rsidRDefault="000F65FF" w:rsidP="000F65FF">
      <w:pPr>
        <w:spacing w:after="0" w:line="240" w:lineRule="auto"/>
        <w:rPr>
          <w:rFonts w:ascii="Times New Roman" w:eastAsia="Arial" w:hAnsi="Times New Roman" w:cs="Times New Roman"/>
          <w:color w:val="212529"/>
          <w:sz w:val="24"/>
          <w:szCs w:val="24"/>
        </w:rPr>
      </w:pPr>
    </w:p>
    <w:p w14:paraId="17C84ECC" w14:textId="7CF38ED0" w:rsidR="63619FC7" w:rsidRPr="00F60B12" w:rsidRDefault="63619FC7" w:rsidP="00F60B12">
      <w:pPr>
        <w:pStyle w:val="ListParagraph"/>
        <w:numPr>
          <w:ilvl w:val="0"/>
          <w:numId w:val="5"/>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All dockless shared mobility devices will be equipped with both a primary and a secondary braking mechanism.</w:t>
      </w:r>
    </w:p>
    <w:p w14:paraId="28205F44" w14:textId="77777777" w:rsidR="000F65FF" w:rsidRPr="00F60B12" w:rsidRDefault="000F65FF" w:rsidP="000F65FF">
      <w:pPr>
        <w:spacing w:after="0" w:line="240" w:lineRule="auto"/>
        <w:rPr>
          <w:rFonts w:ascii="Times New Roman" w:eastAsia="Arial" w:hAnsi="Times New Roman" w:cs="Times New Roman"/>
          <w:color w:val="212529"/>
          <w:sz w:val="24"/>
          <w:szCs w:val="24"/>
        </w:rPr>
      </w:pPr>
    </w:p>
    <w:p w14:paraId="336BE3D0" w14:textId="00D9E972" w:rsidR="63619FC7" w:rsidRPr="00F60B12" w:rsidRDefault="63619FC7" w:rsidP="00F60B12">
      <w:pPr>
        <w:pStyle w:val="ListParagraph"/>
        <w:numPr>
          <w:ilvl w:val="0"/>
          <w:numId w:val="5"/>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All dockless shared mobility devices will be equipped with a bell or other audible signal device used to alert pedestrians to the presence of the dockless shared mobility device.</w:t>
      </w:r>
    </w:p>
    <w:p w14:paraId="3F642B32" w14:textId="77777777" w:rsidR="000F65FF" w:rsidRPr="00F60B12" w:rsidRDefault="000F65FF" w:rsidP="000F65FF">
      <w:pPr>
        <w:spacing w:after="0" w:line="240" w:lineRule="auto"/>
        <w:rPr>
          <w:rFonts w:ascii="Times New Roman" w:eastAsia="Arial" w:hAnsi="Times New Roman" w:cs="Times New Roman"/>
          <w:color w:val="212529"/>
          <w:sz w:val="24"/>
          <w:szCs w:val="24"/>
        </w:rPr>
      </w:pPr>
    </w:p>
    <w:p w14:paraId="37272628" w14:textId="05303B98" w:rsidR="63619FC7" w:rsidRPr="00F60B12" w:rsidRDefault="63619FC7" w:rsidP="00F60B12">
      <w:pPr>
        <w:pStyle w:val="ListParagraph"/>
        <w:numPr>
          <w:ilvl w:val="0"/>
          <w:numId w:val="5"/>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All dockless shared mobility devices will be equipped with Global Positioning Satellite ("GPS") systems.</w:t>
      </w:r>
    </w:p>
    <w:p w14:paraId="1D273BDC" w14:textId="77777777" w:rsidR="000F65FF" w:rsidRPr="00F60B12" w:rsidRDefault="000F65FF" w:rsidP="000F65FF">
      <w:pPr>
        <w:spacing w:after="0" w:line="240" w:lineRule="auto"/>
        <w:rPr>
          <w:rFonts w:ascii="Times New Roman" w:eastAsia="Arial" w:hAnsi="Times New Roman" w:cs="Times New Roman"/>
          <w:color w:val="212529"/>
          <w:sz w:val="24"/>
          <w:szCs w:val="24"/>
        </w:rPr>
      </w:pPr>
    </w:p>
    <w:p w14:paraId="1C72415B" w14:textId="4D6F09AE" w:rsidR="63619FC7" w:rsidRPr="00F60B12" w:rsidRDefault="63619FC7" w:rsidP="00F60B12">
      <w:pPr>
        <w:pStyle w:val="ListParagraph"/>
        <w:numPr>
          <w:ilvl w:val="0"/>
          <w:numId w:val="5"/>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All dockless shared mobility devices will be regularly inspected and maintained at least every thirty (30) days by the dockless shared mobility device program operator.</w:t>
      </w:r>
    </w:p>
    <w:p w14:paraId="147451B3" w14:textId="77777777" w:rsidR="000F65FF" w:rsidRPr="00F60B12" w:rsidRDefault="000F65FF" w:rsidP="000F65FF">
      <w:pPr>
        <w:spacing w:after="0" w:line="240" w:lineRule="auto"/>
        <w:rPr>
          <w:rFonts w:ascii="Times New Roman" w:eastAsia="Arial" w:hAnsi="Times New Roman" w:cs="Times New Roman"/>
          <w:color w:val="212529"/>
          <w:sz w:val="24"/>
          <w:szCs w:val="24"/>
        </w:rPr>
      </w:pPr>
    </w:p>
    <w:p w14:paraId="1F3AAAB9" w14:textId="76C55B57" w:rsidR="63619FC7" w:rsidRPr="00F60B12" w:rsidRDefault="63619FC7" w:rsidP="00F60B12">
      <w:pPr>
        <w:pStyle w:val="ListParagraph"/>
        <w:numPr>
          <w:ilvl w:val="0"/>
          <w:numId w:val="5"/>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Dockless shared mobility device program operators must be able to remotely render inoperable any dockless shared mobility device that has been reported as being damaged or defective.</w:t>
      </w:r>
    </w:p>
    <w:p w14:paraId="1321123D" w14:textId="77777777" w:rsidR="000F65FF" w:rsidRPr="00F60B12" w:rsidRDefault="000F65FF" w:rsidP="000F65FF">
      <w:pPr>
        <w:spacing w:after="0" w:line="240" w:lineRule="auto"/>
        <w:rPr>
          <w:rFonts w:ascii="Times New Roman" w:eastAsia="Arial" w:hAnsi="Times New Roman" w:cs="Times New Roman"/>
          <w:color w:val="212529"/>
          <w:sz w:val="24"/>
          <w:szCs w:val="24"/>
        </w:rPr>
      </w:pPr>
    </w:p>
    <w:p w14:paraId="042BD377" w14:textId="6A7BB08B" w:rsidR="63619FC7" w:rsidRPr="00F60B12" w:rsidRDefault="63619FC7" w:rsidP="00F60B12">
      <w:pPr>
        <w:pStyle w:val="ListParagraph"/>
        <w:numPr>
          <w:ilvl w:val="0"/>
          <w:numId w:val="5"/>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Dockless shared mobility device program operators shall provide the City with a list individually identifying all dockless shared mobility devices.</w:t>
      </w:r>
    </w:p>
    <w:p w14:paraId="0953AF60" w14:textId="77777777" w:rsidR="000F65FF" w:rsidRPr="00F60B12" w:rsidRDefault="000F65FF" w:rsidP="000F65FF">
      <w:pPr>
        <w:spacing w:after="0" w:line="240" w:lineRule="auto"/>
        <w:rPr>
          <w:rFonts w:ascii="Times New Roman" w:eastAsia="Arial" w:hAnsi="Times New Roman" w:cs="Times New Roman"/>
          <w:color w:val="212529"/>
          <w:sz w:val="24"/>
          <w:szCs w:val="24"/>
        </w:rPr>
      </w:pPr>
    </w:p>
    <w:p w14:paraId="1434DFA3" w14:textId="4D75D1B5" w:rsidR="63619FC7" w:rsidRPr="00F60B12" w:rsidRDefault="63619FC7" w:rsidP="00F60B12">
      <w:pPr>
        <w:pStyle w:val="ListParagraph"/>
        <w:numPr>
          <w:ilvl w:val="0"/>
          <w:numId w:val="5"/>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All dockless shared mobility devices must have an identification number prominently displayed on such device.</w:t>
      </w:r>
    </w:p>
    <w:p w14:paraId="6487EC01" w14:textId="77777777" w:rsidR="000F65FF" w:rsidRPr="00F60B12" w:rsidRDefault="000F65FF" w:rsidP="000F65FF">
      <w:pPr>
        <w:spacing w:after="0" w:line="240" w:lineRule="auto"/>
        <w:rPr>
          <w:rFonts w:ascii="Times New Roman" w:eastAsia="Arial" w:hAnsi="Times New Roman" w:cs="Times New Roman"/>
          <w:color w:val="212529"/>
          <w:sz w:val="24"/>
          <w:szCs w:val="24"/>
        </w:rPr>
      </w:pPr>
    </w:p>
    <w:p w14:paraId="1991336F" w14:textId="14C89B4C" w:rsidR="000F65FF" w:rsidRPr="00F60B12" w:rsidRDefault="63619FC7" w:rsidP="00F60B12">
      <w:pPr>
        <w:pStyle w:val="ListParagraph"/>
        <w:numPr>
          <w:ilvl w:val="0"/>
          <w:numId w:val="5"/>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 xml:space="preserve">A dockless shared mobility device program operator shall prominently display dockless shared mobility device program operator's contact information, including a toll-free phone number and an email address, on each dockless shared mobility device deployed within the City. </w:t>
      </w:r>
    </w:p>
    <w:p w14:paraId="6A00323A" w14:textId="33C183D4" w:rsidR="63619FC7" w:rsidRPr="00F60B12" w:rsidRDefault="63619FC7" w:rsidP="00B605C3">
      <w:pPr>
        <w:spacing w:after="0" w:line="240" w:lineRule="auto"/>
        <w:rPr>
          <w:rFonts w:ascii="Times New Roman" w:eastAsia="Arial" w:hAnsi="Times New Roman" w:cs="Times New Roman"/>
          <w:color w:val="212529"/>
          <w:sz w:val="24"/>
          <w:szCs w:val="24"/>
        </w:rPr>
      </w:pPr>
    </w:p>
    <w:p w14:paraId="20054EFE" w14:textId="37FF063D" w:rsidR="63619FC7" w:rsidRPr="00F60B12" w:rsidRDefault="63619FC7" w:rsidP="00B605C3">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t>4-13-6: DOCKLESS SHARED MOBILITY DEVICE PROGRAM – OPERATING REQUIREMENTS:</w:t>
      </w:r>
    </w:p>
    <w:p w14:paraId="17B52576" w14:textId="77777777" w:rsidR="000F65FF" w:rsidRPr="00F60B12" w:rsidRDefault="000F65FF" w:rsidP="00B605C3">
      <w:pPr>
        <w:spacing w:after="0" w:line="240" w:lineRule="auto"/>
        <w:rPr>
          <w:rFonts w:ascii="Times New Roman" w:eastAsia="Arial" w:hAnsi="Times New Roman" w:cs="Times New Roman"/>
          <w:color w:val="212529"/>
          <w:sz w:val="24"/>
          <w:szCs w:val="24"/>
        </w:rPr>
      </w:pPr>
    </w:p>
    <w:p w14:paraId="716F1C62" w14:textId="7249B626" w:rsidR="63619FC7" w:rsidRPr="00F60B12" w:rsidRDefault="63619FC7" w:rsidP="00F60B12">
      <w:pPr>
        <w:pStyle w:val="ListParagraph"/>
        <w:numPr>
          <w:ilvl w:val="0"/>
          <w:numId w:val="6"/>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Deployment Of Dockless Shared Mobility Devices:</w:t>
      </w:r>
    </w:p>
    <w:p w14:paraId="6B493380" w14:textId="77777777" w:rsidR="000F65FF" w:rsidRPr="00F60B12" w:rsidRDefault="000F65FF" w:rsidP="000F65FF">
      <w:pPr>
        <w:pStyle w:val="ListParagraph"/>
        <w:spacing w:after="0" w:line="240" w:lineRule="auto"/>
        <w:ind w:left="600"/>
        <w:rPr>
          <w:rFonts w:ascii="Times New Roman" w:eastAsia="Arial" w:hAnsi="Times New Roman" w:cs="Times New Roman"/>
          <w:color w:val="212529"/>
          <w:sz w:val="24"/>
          <w:szCs w:val="24"/>
        </w:rPr>
      </w:pPr>
    </w:p>
    <w:p w14:paraId="57D7B048" w14:textId="26AE08BC" w:rsidR="63619FC7" w:rsidRPr="00F60B12" w:rsidRDefault="63619FC7" w:rsidP="00F60B12">
      <w:pPr>
        <w:pStyle w:val="ListParagraph"/>
        <w:numPr>
          <w:ilvl w:val="0"/>
          <w:numId w:val="7"/>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 dockless shared mobility device program operator may not deploy dockless shared mobility devices within city-designated zones in quantities or allocations that violate the regulations promulgated by the City.</w:t>
      </w:r>
    </w:p>
    <w:p w14:paraId="3FFEA288" w14:textId="77777777" w:rsidR="00742040" w:rsidRPr="00F60B12" w:rsidRDefault="00742040" w:rsidP="00742040">
      <w:pPr>
        <w:spacing w:after="0" w:line="240" w:lineRule="auto"/>
        <w:ind w:left="360"/>
        <w:rPr>
          <w:rFonts w:ascii="Times New Roman" w:eastAsia="Arial" w:hAnsi="Times New Roman" w:cs="Times New Roman"/>
          <w:color w:val="212529"/>
          <w:sz w:val="24"/>
          <w:szCs w:val="24"/>
        </w:rPr>
      </w:pPr>
    </w:p>
    <w:p w14:paraId="2B4C34E5" w14:textId="1F4A242B" w:rsidR="63619FC7" w:rsidRPr="00F60B12" w:rsidRDefault="63619FC7" w:rsidP="00F60B12">
      <w:pPr>
        <w:pStyle w:val="ListParagraph"/>
        <w:numPr>
          <w:ilvl w:val="0"/>
          <w:numId w:val="6"/>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Parked Dockless Shared Mobility Devices:</w:t>
      </w:r>
    </w:p>
    <w:p w14:paraId="41817AA0" w14:textId="77777777" w:rsidR="00742040" w:rsidRPr="00F60B12" w:rsidRDefault="00742040" w:rsidP="00742040">
      <w:pPr>
        <w:spacing w:after="0" w:line="240" w:lineRule="auto"/>
        <w:ind w:left="180"/>
        <w:rPr>
          <w:rFonts w:ascii="Times New Roman" w:eastAsia="Arial" w:hAnsi="Times New Roman" w:cs="Times New Roman"/>
          <w:color w:val="212529"/>
          <w:sz w:val="24"/>
          <w:szCs w:val="24"/>
        </w:rPr>
      </w:pPr>
    </w:p>
    <w:p w14:paraId="465A32ED" w14:textId="7F7E63DD" w:rsidR="63619FC7" w:rsidRPr="00F60B12" w:rsidRDefault="63619FC7" w:rsidP="00F60B12">
      <w:pPr>
        <w:pStyle w:val="ListParagraph"/>
        <w:numPr>
          <w:ilvl w:val="0"/>
          <w:numId w:val="8"/>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Dockless shared mobility devices may not be temporarily placed or left in the following areas in such a way as to impede the normal operation of such areas or the free flow of pedestrians and traffic:</w:t>
      </w:r>
    </w:p>
    <w:p w14:paraId="35CFC9D3" w14:textId="77777777" w:rsidR="00742040" w:rsidRPr="00F60B12" w:rsidRDefault="00742040" w:rsidP="00735021">
      <w:pPr>
        <w:spacing w:after="0" w:line="240" w:lineRule="auto"/>
        <w:ind w:left="1800" w:hanging="720"/>
        <w:rPr>
          <w:rFonts w:ascii="Times New Roman" w:eastAsia="Arial" w:hAnsi="Times New Roman" w:cs="Times New Roman"/>
          <w:color w:val="212529"/>
          <w:sz w:val="24"/>
          <w:szCs w:val="24"/>
        </w:rPr>
      </w:pPr>
    </w:p>
    <w:p w14:paraId="557CD9E8" w14:textId="22D6C8F5" w:rsidR="63619FC7" w:rsidRPr="00F60B12" w:rsidRDefault="63619FC7" w:rsidP="00F60B12">
      <w:pPr>
        <w:pStyle w:val="ListParagraph"/>
        <w:numPr>
          <w:ilvl w:val="0"/>
          <w:numId w:val="9"/>
        </w:numPr>
        <w:spacing w:after="0" w:line="240" w:lineRule="auto"/>
        <w:ind w:left="108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Any multi-use path;</w:t>
      </w:r>
    </w:p>
    <w:p w14:paraId="1EC2662F" w14:textId="77777777" w:rsidR="00742040" w:rsidRPr="00F60B12" w:rsidRDefault="00742040" w:rsidP="00C16039">
      <w:pPr>
        <w:spacing w:after="0" w:line="240" w:lineRule="auto"/>
        <w:ind w:left="1080" w:hanging="360"/>
        <w:rPr>
          <w:rFonts w:ascii="Times New Roman" w:eastAsia="Arial" w:hAnsi="Times New Roman" w:cs="Times New Roman"/>
          <w:color w:val="212529"/>
          <w:sz w:val="24"/>
          <w:szCs w:val="24"/>
        </w:rPr>
      </w:pPr>
    </w:p>
    <w:p w14:paraId="5BF1095D" w14:textId="0D6AB26C" w:rsidR="00742040" w:rsidRPr="00F60B12" w:rsidRDefault="63619FC7" w:rsidP="00F60B12">
      <w:pPr>
        <w:pStyle w:val="ListParagraph"/>
        <w:numPr>
          <w:ilvl w:val="0"/>
          <w:numId w:val="9"/>
        </w:numPr>
        <w:spacing w:after="0" w:line="240" w:lineRule="auto"/>
        <w:ind w:left="108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Any vehicle travel lane;</w:t>
      </w:r>
    </w:p>
    <w:p w14:paraId="58C40669" w14:textId="77777777" w:rsidR="00742040" w:rsidRPr="00F60B12" w:rsidRDefault="00742040" w:rsidP="00C16039">
      <w:pPr>
        <w:spacing w:after="0" w:line="240" w:lineRule="auto"/>
        <w:ind w:left="1080" w:hanging="360"/>
        <w:rPr>
          <w:rFonts w:ascii="Times New Roman" w:eastAsia="Arial" w:hAnsi="Times New Roman" w:cs="Times New Roman"/>
          <w:color w:val="212529"/>
          <w:sz w:val="24"/>
          <w:szCs w:val="24"/>
        </w:rPr>
      </w:pPr>
    </w:p>
    <w:p w14:paraId="00E236FE" w14:textId="58A2770C" w:rsidR="63619FC7" w:rsidRPr="00F60B12" w:rsidRDefault="63619FC7" w:rsidP="00F60B12">
      <w:pPr>
        <w:pStyle w:val="ListParagraph"/>
        <w:numPr>
          <w:ilvl w:val="0"/>
          <w:numId w:val="9"/>
        </w:numPr>
        <w:spacing w:after="0" w:line="240" w:lineRule="auto"/>
        <w:ind w:left="108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Any vehicle parking space;</w:t>
      </w:r>
    </w:p>
    <w:p w14:paraId="2FF4AD20" w14:textId="77777777" w:rsidR="00742040" w:rsidRPr="00F60B12" w:rsidRDefault="00742040" w:rsidP="00C16039">
      <w:pPr>
        <w:spacing w:after="0" w:line="240" w:lineRule="auto"/>
        <w:ind w:left="1080" w:hanging="360"/>
        <w:rPr>
          <w:rFonts w:ascii="Times New Roman" w:eastAsia="Arial" w:hAnsi="Times New Roman" w:cs="Times New Roman"/>
          <w:color w:val="212529"/>
          <w:sz w:val="24"/>
          <w:szCs w:val="24"/>
        </w:rPr>
      </w:pPr>
    </w:p>
    <w:p w14:paraId="222F0818" w14:textId="263FE6B1" w:rsidR="63619FC7" w:rsidRPr="00F60B12" w:rsidRDefault="63619FC7" w:rsidP="00F60B12">
      <w:pPr>
        <w:pStyle w:val="ListParagraph"/>
        <w:numPr>
          <w:ilvl w:val="0"/>
          <w:numId w:val="9"/>
        </w:numPr>
        <w:spacing w:after="0" w:line="240" w:lineRule="auto"/>
        <w:ind w:left="108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Any UTA TRAX or FrontRunner boarding platform;</w:t>
      </w:r>
    </w:p>
    <w:p w14:paraId="42613520" w14:textId="77777777" w:rsidR="00742040" w:rsidRPr="00F60B12" w:rsidRDefault="00742040" w:rsidP="00C16039">
      <w:pPr>
        <w:spacing w:after="0" w:line="240" w:lineRule="auto"/>
        <w:ind w:left="1080" w:hanging="360"/>
        <w:rPr>
          <w:rFonts w:ascii="Times New Roman" w:eastAsia="Arial" w:hAnsi="Times New Roman" w:cs="Times New Roman"/>
          <w:color w:val="212529"/>
          <w:sz w:val="24"/>
          <w:szCs w:val="24"/>
        </w:rPr>
      </w:pPr>
    </w:p>
    <w:p w14:paraId="73E1C051" w14:textId="02EE259E" w:rsidR="63619FC7" w:rsidRPr="00F60B12" w:rsidRDefault="63619FC7" w:rsidP="00F60B12">
      <w:pPr>
        <w:pStyle w:val="ListParagraph"/>
        <w:numPr>
          <w:ilvl w:val="0"/>
          <w:numId w:val="9"/>
        </w:numPr>
        <w:spacing w:after="0" w:line="240" w:lineRule="auto"/>
        <w:ind w:left="108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Anywhere that impedes safe access to or egress from a UTA bus;</w:t>
      </w:r>
    </w:p>
    <w:p w14:paraId="326C61BC" w14:textId="77777777" w:rsidR="00742040" w:rsidRPr="00F60B12" w:rsidRDefault="00742040" w:rsidP="00C16039">
      <w:pPr>
        <w:spacing w:after="0" w:line="240" w:lineRule="auto"/>
        <w:ind w:left="1080" w:hanging="360"/>
        <w:rPr>
          <w:rFonts w:ascii="Times New Roman" w:eastAsia="Arial" w:hAnsi="Times New Roman" w:cs="Times New Roman"/>
          <w:color w:val="212529"/>
          <w:sz w:val="24"/>
          <w:szCs w:val="24"/>
        </w:rPr>
      </w:pPr>
    </w:p>
    <w:p w14:paraId="6C0A4BE8" w14:textId="5DEBADBE" w:rsidR="63619FC7" w:rsidRPr="00F60B12" w:rsidRDefault="63619FC7" w:rsidP="00F60B12">
      <w:pPr>
        <w:pStyle w:val="ListParagraph"/>
        <w:numPr>
          <w:ilvl w:val="0"/>
          <w:numId w:val="9"/>
        </w:numPr>
        <w:spacing w:after="0" w:line="240" w:lineRule="auto"/>
        <w:ind w:left="108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Within fifteen (15) feet of any building access or egress, including driveways;</w:t>
      </w:r>
    </w:p>
    <w:p w14:paraId="6B52AE0A" w14:textId="77777777" w:rsidR="00742040" w:rsidRPr="00F60B12" w:rsidRDefault="00742040" w:rsidP="00C16039">
      <w:pPr>
        <w:spacing w:after="0" w:line="240" w:lineRule="auto"/>
        <w:ind w:left="1080" w:hanging="360"/>
        <w:rPr>
          <w:rFonts w:ascii="Times New Roman" w:eastAsia="Arial" w:hAnsi="Times New Roman" w:cs="Times New Roman"/>
          <w:color w:val="212529"/>
          <w:sz w:val="24"/>
          <w:szCs w:val="24"/>
        </w:rPr>
      </w:pPr>
    </w:p>
    <w:p w14:paraId="104FE090" w14:textId="7A1AD6EA" w:rsidR="63619FC7" w:rsidRPr="00F60B12" w:rsidRDefault="63619FC7" w:rsidP="00F60B12">
      <w:pPr>
        <w:pStyle w:val="ListParagraph"/>
        <w:numPr>
          <w:ilvl w:val="0"/>
          <w:numId w:val="9"/>
        </w:numPr>
        <w:spacing w:after="0" w:line="240" w:lineRule="auto"/>
        <w:ind w:left="108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Within thirty (30) feet of any ADA ramp or access of any kind;</w:t>
      </w:r>
    </w:p>
    <w:p w14:paraId="5301760E" w14:textId="77777777" w:rsidR="00742040" w:rsidRPr="00F60B12" w:rsidRDefault="00742040" w:rsidP="00C16039">
      <w:pPr>
        <w:spacing w:after="0" w:line="240" w:lineRule="auto"/>
        <w:ind w:left="1080" w:hanging="360"/>
        <w:rPr>
          <w:rFonts w:ascii="Times New Roman" w:eastAsia="Arial" w:hAnsi="Times New Roman" w:cs="Times New Roman"/>
          <w:color w:val="212529"/>
          <w:sz w:val="24"/>
          <w:szCs w:val="24"/>
        </w:rPr>
      </w:pPr>
    </w:p>
    <w:p w14:paraId="3E124FD7" w14:textId="2CAC30D5" w:rsidR="63619FC7" w:rsidRPr="00F60B12" w:rsidRDefault="63619FC7" w:rsidP="00F60B12">
      <w:pPr>
        <w:pStyle w:val="ListParagraph"/>
        <w:numPr>
          <w:ilvl w:val="0"/>
          <w:numId w:val="9"/>
        </w:numPr>
        <w:spacing w:after="0" w:line="240" w:lineRule="auto"/>
        <w:ind w:left="108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Anywhere that impedes the use of an existing docking station or corral for motor assisted scooters or other mobility devices.</w:t>
      </w:r>
    </w:p>
    <w:p w14:paraId="58AAD4A2" w14:textId="77777777" w:rsidR="00742040" w:rsidRPr="00F60B12" w:rsidRDefault="00742040" w:rsidP="00C16039">
      <w:pPr>
        <w:spacing w:after="0" w:line="240" w:lineRule="auto"/>
        <w:ind w:left="1080" w:hanging="360"/>
        <w:rPr>
          <w:rFonts w:ascii="Times New Roman" w:eastAsia="Arial" w:hAnsi="Times New Roman" w:cs="Times New Roman"/>
          <w:color w:val="212529"/>
          <w:sz w:val="24"/>
          <w:szCs w:val="24"/>
        </w:rPr>
      </w:pPr>
    </w:p>
    <w:p w14:paraId="0466E403" w14:textId="2DDCCB13" w:rsidR="63619FC7" w:rsidRPr="00F60B12" w:rsidRDefault="63619FC7" w:rsidP="00F60B12">
      <w:pPr>
        <w:pStyle w:val="ListParagraph"/>
        <w:numPr>
          <w:ilvl w:val="0"/>
          <w:numId w:val="9"/>
        </w:numPr>
        <w:spacing w:after="0" w:line="240" w:lineRule="auto"/>
        <w:ind w:left="108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Any areas in which leaving a shared mobility device is prohibited pursuant to regulations promulgated by the City.</w:t>
      </w:r>
    </w:p>
    <w:p w14:paraId="32276F12" w14:textId="77777777" w:rsidR="00742040" w:rsidRPr="00F60B12" w:rsidRDefault="00742040" w:rsidP="00742040">
      <w:pPr>
        <w:spacing w:after="0" w:line="240" w:lineRule="auto"/>
        <w:rPr>
          <w:rFonts w:ascii="Times New Roman" w:eastAsia="Arial" w:hAnsi="Times New Roman" w:cs="Times New Roman"/>
          <w:color w:val="212529"/>
          <w:sz w:val="24"/>
          <w:szCs w:val="24"/>
        </w:rPr>
      </w:pPr>
    </w:p>
    <w:p w14:paraId="4FE9DA90" w14:textId="77E84EDB" w:rsidR="63619FC7" w:rsidRPr="00F60B12" w:rsidRDefault="63619FC7" w:rsidP="00F60B12">
      <w:pPr>
        <w:pStyle w:val="ListParagraph"/>
        <w:numPr>
          <w:ilvl w:val="0"/>
          <w:numId w:val="8"/>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Dockless shared mobility devices may not be parked in an undocked status in any of the following locations:</w:t>
      </w:r>
    </w:p>
    <w:p w14:paraId="02AB1243" w14:textId="77777777" w:rsidR="00742040" w:rsidRPr="00F60B12" w:rsidRDefault="00742040" w:rsidP="00742040">
      <w:pPr>
        <w:spacing w:after="0" w:line="240" w:lineRule="auto"/>
        <w:ind w:left="360"/>
        <w:rPr>
          <w:rFonts w:ascii="Times New Roman" w:eastAsia="Arial" w:hAnsi="Times New Roman" w:cs="Times New Roman"/>
          <w:color w:val="212529"/>
          <w:sz w:val="24"/>
          <w:szCs w:val="24"/>
        </w:rPr>
      </w:pPr>
    </w:p>
    <w:p w14:paraId="1583FFD6" w14:textId="722EF7E4" w:rsidR="63619FC7" w:rsidRPr="00F60B12" w:rsidRDefault="63619FC7" w:rsidP="00F60B12">
      <w:pPr>
        <w:pStyle w:val="ListParagraph"/>
        <w:numPr>
          <w:ilvl w:val="0"/>
          <w:numId w:val="10"/>
        </w:numPr>
        <w:spacing w:after="0" w:line="240" w:lineRule="auto"/>
        <w:ind w:left="108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Within ten (10) feet of any Utah Transit Authority bus stop sign;</w:t>
      </w:r>
    </w:p>
    <w:p w14:paraId="0CCEBCD5" w14:textId="77777777" w:rsidR="00742040" w:rsidRPr="00F60B12" w:rsidRDefault="00742040" w:rsidP="00C16039">
      <w:pPr>
        <w:spacing w:after="0" w:line="240" w:lineRule="auto"/>
        <w:ind w:left="1080" w:hanging="360"/>
        <w:rPr>
          <w:rFonts w:ascii="Times New Roman" w:eastAsia="Arial" w:hAnsi="Times New Roman" w:cs="Times New Roman"/>
          <w:color w:val="212529"/>
          <w:sz w:val="24"/>
          <w:szCs w:val="24"/>
        </w:rPr>
      </w:pPr>
    </w:p>
    <w:p w14:paraId="4ADA9F8F" w14:textId="5222E647" w:rsidR="63619FC7" w:rsidRPr="00F60B12" w:rsidRDefault="63619FC7" w:rsidP="00F60B12">
      <w:pPr>
        <w:pStyle w:val="ListParagraph"/>
        <w:numPr>
          <w:ilvl w:val="0"/>
          <w:numId w:val="10"/>
        </w:numPr>
        <w:spacing w:after="0" w:line="240" w:lineRule="auto"/>
        <w:ind w:left="108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Within fifteen (15) feet of any traffic signal pole;</w:t>
      </w:r>
    </w:p>
    <w:p w14:paraId="5D48EFC3" w14:textId="77777777" w:rsidR="00742040" w:rsidRPr="00F60B12" w:rsidRDefault="00742040" w:rsidP="00C16039">
      <w:pPr>
        <w:spacing w:after="0" w:line="240" w:lineRule="auto"/>
        <w:ind w:left="1080" w:hanging="360"/>
        <w:rPr>
          <w:rFonts w:ascii="Times New Roman" w:eastAsia="Arial" w:hAnsi="Times New Roman" w:cs="Times New Roman"/>
          <w:color w:val="212529"/>
          <w:sz w:val="24"/>
          <w:szCs w:val="24"/>
        </w:rPr>
      </w:pPr>
    </w:p>
    <w:p w14:paraId="3E0A42BB" w14:textId="4C6C6166" w:rsidR="63619FC7" w:rsidRPr="00F60B12" w:rsidRDefault="63619FC7" w:rsidP="00F60B12">
      <w:pPr>
        <w:pStyle w:val="ListParagraph"/>
        <w:numPr>
          <w:ilvl w:val="0"/>
          <w:numId w:val="10"/>
        </w:numPr>
        <w:spacing w:after="0" w:line="240" w:lineRule="auto"/>
        <w:ind w:left="1080"/>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Within fifteen (15) feet of any utility box or other utility structures.</w:t>
      </w:r>
    </w:p>
    <w:p w14:paraId="7100F2B8" w14:textId="77777777" w:rsidR="00742040" w:rsidRPr="00F60B12" w:rsidRDefault="00742040" w:rsidP="00742040">
      <w:pPr>
        <w:spacing w:after="0" w:line="240" w:lineRule="auto"/>
        <w:rPr>
          <w:rFonts w:ascii="Times New Roman" w:eastAsia="Arial" w:hAnsi="Times New Roman" w:cs="Times New Roman"/>
          <w:color w:val="212529"/>
          <w:sz w:val="24"/>
          <w:szCs w:val="24"/>
        </w:rPr>
      </w:pPr>
    </w:p>
    <w:p w14:paraId="1AC24BDF" w14:textId="6264E22F" w:rsidR="63619FC7" w:rsidRPr="00F60B12" w:rsidRDefault="63619FC7" w:rsidP="00F60B12">
      <w:pPr>
        <w:pStyle w:val="ListParagraph"/>
        <w:numPr>
          <w:ilvl w:val="0"/>
          <w:numId w:val="8"/>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Dockless shared mobility device program operators shall require dockless shared mobility device drivers to take a photograph of their properly parked dockless shared mobility device, or otherwise verify that they have properly parked the dockless shared mobility device, as part of the process for completing a dockless shared mobility device program transaction.</w:t>
      </w:r>
    </w:p>
    <w:p w14:paraId="19656874" w14:textId="77777777" w:rsidR="00742040" w:rsidRPr="00F60B12" w:rsidRDefault="00742040" w:rsidP="00B32F3E">
      <w:pPr>
        <w:spacing w:after="0" w:line="240" w:lineRule="auto"/>
        <w:rPr>
          <w:rFonts w:ascii="Times New Roman" w:eastAsia="Arial" w:hAnsi="Times New Roman" w:cs="Times New Roman"/>
          <w:color w:val="212529"/>
          <w:sz w:val="24"/>
          <w:szCs w:val="24"/>
        </w:rPr>
      </w:pPr>
    </w:p>
    <w:p w14:paraId="367EF824" w14:textId="761341C9" w:rsidR="00B32F3E" w:rsidRPr="00F60B12" w:rsidRDefault="63619FC7" w:rsidP="00F60B12">
      <w:pPr>
        <w:pStyle w:val="ListParagraph"/>
        <w:numPr>
          <w:ilvl w:val="0"/>
          <w:numId w:val="8"/>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 xml:space="preserve">Upon notification, a dockless shared mobility device program operator has two hours to move dockless shared mobility devices that have not been parked in accordance with the restrictions set forth in this Agreement. If the dockless shared mobility device program operator fails to remove the improperly parked dockless shared mobility devices within the specified two-hour time period, then the City may impound the improperly parked dockless shared mobility devices at the dockless shared mobility device program operator's expense. </w:t>
      </w:r>
    </w:p>
    <w:p w14:paraId="4D986AC0" w14:textId="33D43599" w:rsidR="63619FC7" w:rsidRPr="00F60B12" w:rsidRDefault="63619FC7" w:rsidP="00B605C3">
      <w:pPr>
        <w:spacing w:after="0" w:line="240" w:lineRule="auto"/>
        <w:rPr>
          <w:rFonts w:ascii="Times New Roman" w:eastAsia="Arial" w:hAnsi="Times New Roman" w:cs="Times New Roman"/>
          <w:color w:val="212529"/>
          <w:sz w:val="24"/>
          <w:szCs w:val="24"/>
        </w:rPr>
      </w:pPr>
    </w:p>
    <w:p w14:paraId="73087F30" w14:textId="77777777" w:rsidR="00C16039" w:rsidRPr="00F60B12" w:rsidRDefault="00C16039" w:rsidP="00B605C3">
      <w:pPr>
        <w:spacing w:after="0" w:line="240" w:lineRule="auto"/>
        <w:rPr>
          <w:rFonts w:ascii="Times New Roman" w:eastAsia="Arial" w:hAnsi="Times New Roman" w:cs="Times New Roman"/>
          <w:b/>
          <w:bCs/>
          <w:color w:val="212529"/>
          <w:sz w:val="24"/>
          <w:szCs w:val="24"/>
        </w:rPr>
      </w:pPr>
    </w:p>
    <w:p w14:paraId="5312F5DF" w14:textId="47ED3B4B" w:rsidR="63619FC7" w:rsidRPr="00F60B12" w:rsidRDefault="63619FC7" w:rsidP="00B605C3">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lastRenderedPageBreak/>
        <w:t>4-13-7: VIOLATIONS - DOCKLESS SHARED MOBILITY DEVICE PROGRAM OPERATORS:</w:t>
      </w:r>
    </w:p>
    <w:p w14:paraId="4B85E7AD" w14:textId="77777777" w:rsidR="00B32F3E" w:rsidRPr="00F60B12" w:rsidRDefault="00B32F3E" w:rsidP="00B605C3">
      <w:pPr>
        <w:spacing w:after="0" w:line="240" w:lineRule="auto"/>
        <w:rPr>
          <w:rFonts w:ascii="Times New Roman" w:eastAsia="Arial" w:hAnsi="Times New Roman" w:cs="Times New Roman"/>
          <w:color w:val="212529"/>
          <w:sz w:val="24"/>
          <w:szCs w:val="24"/>
        </w:rPr>
      </w:pPr>
    </w:p>
    <w:p w14:paraId="3E0EBE06" w14:textId="505944B9" w:rsidR="63619FC7" w:rsidRPr="00F60B12" w:rsidRDefault="63619FC7" w:rsidP="00F60B12">
      <w:pPr>
        <w:pStyle w:val="ListParagraph"/>
        <w:numPr>
          <w:ilvl w:val="0"/>
          <w:numId w:val="11"/>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 xml:space="preserve">Violations of this chapter shall be addressed pursuant to the processes and penalties set forth in § 1-16A-1 </w:t>
      </w:r>
      <w:r w:rsidRPr="00F60B12">
        <w:rPr>
          <w:rFonts w:ascii="Times New Roman" w:eastAsia="Arial" w:hAnsi="Times New Roman" w:cs="Times New Roman"/>
          <w:i/>
          <w:iCs/>
          <w:color w:val="212529"/>
          <w:sz w:val="24"/>
          <w:szCs w:val="24"/>
        </w:rPr>
        <w:t>et. seq.,</w:t>
      </w:r>
      <w:r w:rsidRPr="00F60B12">
        <w:rPr>
          <w:rFonts w:ascii="Times New Roman" w:eastAsia="Arial" w:hAnsi="Times New Roman" w:cs="Times New Roman"/>
          <w:color w:val="212529"/>
          <w:sz w:val="24"/>
          <w:szCs w:val="24"/>
        </w:rPr>
        <w:t> of the Clearfield City Code.</w:t>
      </w:r>
    </w:p>
    <w:p w14:paraId="3D53BBD2" w14:textId="77777777" w:rsidR="00B32F3E" w:rsidRPr="00F60B12" w:rsidRDefault="00B32F3E" w:rsidP="00B32F3E">
      <w:pPr>
        <w:spacing w:after="0" w:line="240" w:lineRule="auto"/>
        <w:rPr>
          <w:rFonts w:ascii="Times New Roman" w:eastAsia="Arial" w:hAnsi="Times New Roman" w:cs="Times New Roman"/>
          <w:color w:val="212529"/>
          <w:sz w:val="24"/>
          <w:szCs w:val="24"/>
        </w:rPr>
      </w:pPr>
    </w:p>
    <w:p w14:paraId="05996648" w14:textId="71A824D5" w:rsidR="00B32F3E" w:rsidRPr="00F60B12" w:rsidRDefault="63619FC7" w:rsidP="00F60B12">
      <w:pPr>
        <w:pStyle w:val="ListParagraph"/>
        <w:numPr>
          <w:ilvl w:val="0"/>
          <w:numId w:val="11"/>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 xml:space="preserve">Dockless shared mobility device program operators shall work with the City, including the Department and the Clearfield City Police Department to facilitate enforcement of this chapter with the most advanced and appropriate available technology. Such enforcement efforts will include facilitating the enforcement of permanent, semi-permanent, and temporary no-ride zones designated by the City. </w:t>
      </w:r>
    </w:p>
    <w:p w14:paraId="1D5BBF9A" w14:textId="271A4E50" w:rsidR="63619FC7" w:rsidRPr="00F60B12" w:rsidRDefault="63619FC7" w:rsidP="00B605C3">
      <w:pPr>
        <w:spacing w:after="0" w:line="240" w:lineRule="auto"/>
        <w:rPr>
          <w:rFonts w:ascii="Times New Roman" w:eastAsia="Arial" w:hAnsi="Times New Roman" w:cs="Times New Roman"/>
          <w:color w:val="212529"/>
          <w:sz w:val="24"/>
          <w:szCs w:val="24"/>
        </w:rPr>
      </w:pPr>
    </w:p>
    <w:p w14:paraId="6175C3A6" w14:textId="1587FB51" w:rsidR="63619FC7" w:rsidRPr="00F60B12" w:rsidRDefault="63619FC7" w:rsidP="00B605C3">
      <w:pPr>
        <w:spacing w:after="0" w:line="240" w:lineRule="auto"/>
        <w:rPr>
          <w:rFonts w:ascii="Times New Roman" w:eastAsia="Arial" w:hAnsi="Times New Roman" w:cs="Times New Roman"/>
          <w:b/>
          <w:bCs/>
          <w:color w:val="212529"/>
          <w:sz w:val="24"/>
          <w:szCs w:val="24"/>
        </w:rPr>
      </w:pPr>
      <w:r w:rsidRPr="00F60B12">
        <w:rPr>
          <w:rFonts w:ascii="Times New Roman" w:eastAsia="Arial" w:hAnsi="Times New Roman" w:cs="Times New Roman"/>
          <w:b/>
          <w:bCs/>
          <w:color w:val="212529"/>
          <w:sz w:val="24"/>
          <w:szCs w:val="24"/>
        </w:rPr>
        <w:t>4-13-8: CONTRACT-BASED SYSTEM FOR PROVIDING DOCKLESS SHARED MOBILITY DEVICE PROGRAM SERVICES:</w:t>
      </w:r>
    </w:p>
    <w:p w14:paraId="3A825F50" w14:textId="77777777" w:rsidR="00B32F3E" w:rsidRPr="00F60B12" w:rsidRDefault="00B32F3E" w:rsidP="00B605C3">
      <w:pPr>
        <w:spacing w:after="0" w:line="240" w:lineRule="auto"/>
        <w:rPr>
          <w:rFonts w:ascii="Times New Roman" w:eastAsia="Arial" w:hAnsi="Times New Roman" w:cs="Times New Roman"/>
          <w:color w:val="212529"/>
          <w:sz w:val="24"/>
          <w:szCs w:val="24"/>
        </w:rPr>
      </w:pPr>
    </w:p>
    <w:p w14:paraId="38CCCAAF" w14:textId="3D93DBA3" w:rsidR="63619FC7" w:rsidRPr="00F60B12" w:rsidRDefault="63619FC7" w:rsidP="00F60B12">
      <w:pPr>
        <w:pStyle w:val="ListParagraph"/>
        <w:numPr>
          <w:ilvl w:val="0"/>
          <w:numId w:val="12"/>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The City reserves the right to adopt a contract-based system to govern the provision of dockless shared mobility device program services within the City.</w:t>
      </w:r>
    </w:p>
    <w:p w14:paraId="341FA89A" w14:textId="77777777" w:rsidR="00B32F3E" w:rsidRPr="00F60B12" w:rsidRDefault="00B32F3E" w:rsidP="00B32F3E">
      <w:pPr>
        <w:spacing w:after="0" w:line="240" w:lineRule="auto"/>
        <w:rPr>
          <w:rFonts w:ascii="Times New Roman" w:eastAsia="Arial" w:hAnsi="Times New Roman" w:cs="Times New Roman"/>
          <w:color w:val="212529"/>
          <w:sz w:val="24"/>
          <w:szCs w:val="24"/>
        </w:rPr>
      </w:pPr>
    </w:p>
    <w:p w14:paraId="44692D80" w14:textId="22C2F349" w:rsidR="63619FC7" w:rsidRPr="00F60B12" w:rsidRDefault="63619FC7" w:rsidP="00F60B12">
      <w:pPr>
        <w:pStyle w:val="ListParagraph"/>
        <w:numPr>
          <w:ilvl w:val="0"/>
          <w:numId w:val="12"/>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 xml:space="preserve">If the City hereby adopts a contract-based system for provision of dockless shared mobility device programs, then only dockless shared mobility device program operators selected pursuant to the City’s Purchasing Policy, Clearfield City Municipal Code § 2-3-1 </w:t>
      </w:r>
      <w:r w:rsidRPr="00F60B12">
        <w:rPr>
          <w:rFonts w:ascii="Times New Roman" w:eastAsia="Arial" w:hAnsi="Times New Roman" w:cs="Times New Roman"/>
          <w:i/>
          <w:iCs/>
          <w:color w:val="212529"/>
          <w:sz w:val="24"/>
          <w:szCs w:val="24"/>
        </w:rPr>
        <w:t>et. seq</w:t>
      </w:r>
      <w:r w:rsidRPr="00F60B12">
        <w:rPr>
          <w:rFonts w:ascii="Times New Roman" w:eastAsia="Arial" w:hAnsi="Times New Roman" w:cs="Times New Roman"/>
          <w:color w:val="212529"/>
          <w:sz w:val="24"/>
          <w:szCs w:val="24"/>
        </w:rPr>
        <w:t>., and who have entered into a mobility device contract, as defined in Section 4-13-1, may operate a dockless shared mobility device program upon Clearfield City streets.</w:t>
      </w:r>
    </w:p>
    <w:p w14:paraId="0A9C21A2" w14:textId="77777777" w:rsidR="00B32F3E" w:rsidRPr="00F60B12" w:rsidRDefault="00B32F3E" w:rsidP="00B32F3E">
      <w:pPr>
        <w:spacing w:after="0" w:line="240" w:lineRule="auto"/>
        <w:rPr>
          <w:rFonts w:ascii="Times New Roman" w:eastAsia="Arial" w:hAnsi="Times New Roman" w:cs="Times New Roman"/>
          <w:color w:val="212529"/>
          <w:sz w:val="24"/>
          <w:szCs w:val="24"/>
        </w:rPr>
      </w:pPr>
    </w:p>
    <w:p w14:paraId="0879533E" w14:textId="4CF98210" w:rsidR="63619FC7" w:rsidRPr="00F60B12" w:rsidRDefault="63619FC7" w:rsidP="00F60B12">
      <w:pPr>
        <w:pStyle w:val="ListParagraph"/>
        <w:numPr>
          <w:ilvl w:val="0"/>
          <w:numId w:val="12"/>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The city council shall determine the number of dockless shared mobility device program operators that shall be awarded a mobility device contract.</w:t>
      </w:r>
    </w:p>
    <w:p w14:paraId="08E825A9" w14:textId="77777777" w:rsidR="00B32F3E" w:rsidRPr="00F60B12" w:rsidRDefault="00B32F3E" w:rsidP="00B32F3E">
      <w:pPr>
        <w:spacing w:after="0" w:line="240" w:lineRule="auto"/>
        <w:rPr>
          <w:rFonts w:ascii="Times New Roman" w:eastAsia="Arial" w:hAnsi="Times New Roman" w:cs="Times New Roman"/>
          <w:color w:val="212529"/>
          <w:sz w:val="24"/>
          <w:szCs w:val="24"/>
        </w:rPr>
      </w:pPr>
    </w:p>
    <w:p w14:paraId="54A00EBE" w14:textId="506121FD" w:rsidR="63619FC7" w:rsidRPr="00F60B12" w:rsidRDefault="63619FC7" w:rsidP="00F60B12">
      <w:pPr>
        <w:pStyle w:val="ListParagraph"/>
        <w:numPr>
          <w:ilvl w:val="0"/>
          <w:numId w:val="12"/>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The city council shall determine the total number of dockless shared mobility devices authorized to operate in the City under all such mobility device contracts.</w:t>
      </w:r>
    </w:p>
    <w:p w14:paraId="5FEE3481" w14:textId="77777777" w:rsidR="00B32F3E" w:rsidRPr="00F60B12" w:rsidRDefault="00B32F3E" w:rsidP="00B32F3E">
      <w:pPr>
        <w:spacing w:after="0" w:line="240" w:lineRule="auto"/>
        <w:rPr>
          <w:rFonts w:ascii="Times New Roman" w:eastAsia="Arial" w:hAnsi="Times New Roman" w:cs="Times New Roman"/>
          <w:color w:val="212529"/>
          <w:sz w:val="24"/>
          <w:szCs w:val="24"/>
        </w:rPr>
      </w:pPr>
    </w:p>
    <w:p w14:paraId="7C79117A" w14:textId="6FD511E5" w:rsidR="00B32F3E" w:rsidRPr="00F60B12" w:rsidRDefault="63619FC7" w:rsidP="00F60B12">
      <w:pPr>
        <w:pStyle w:val="ListParagraph"/>
        <w:numPr>
          <w:ilvl w:val="0"/>
          <w:numId w:val="12"/>
        </w:numPr>
        <w:spacing w:after="0" w:line="240" w:lineRule="auto"/>
        <w:rPr>
          <w:rFonts w:ascii="Times New Roman" w:eastAsia="Arial" w:hAnsi="Times New Roman" w:cs="Times New Roman"/>
          <w:color w:val="212529"/>
          <w:sz w:val="24"/>
          <w:szCs w:val="24"/>
        </w:rPr>
      </w:pPr>
      <w:r w:rsidRPr="00F60B12">
        <w:rPr>
          <w:rFonts w:ascii="Times New Roman" w:eastAsia="Arial" w:hAnsi="Times New Roman" w:cs="Times New Roman"/>
          <w:color w:val="212529"/>
          <w:sz w:val="24"/>
          <w:szCs w:val="24"/>
        </w:rPr>
        <w:t>Mobility Device Contracts between the City and any selected dockless shared mobility device program operators may contain additional requirements and restrictions beyond those set forth in the Clearfield City Municipal Code.</w:t>
      </w:r>
    </w:p>
    <w:p w14:paraId="1A6B7B73" w14:textId="75761B84" w:rsidR="63619FC7" w:rsidRPr="00F60B12" w:rsidRDefault="63619FC7" w:rsidP="63619FC7">
      <w:pPr>
        <w:spacing w:after="0" w:line="240" w:lineRule="auto"/>
        <w:rPr>
          <w:rFonts w:ascii="Times New Roman" w:eastAsia="Times New Roman" w:hAnsi="Times New Roman" w:cs="Times New Roman"/>
          <w:sz w:val="24"/>
          <w:szCs w:val="24"/>
        </w:rPr>
      </w:pPr>
    </w:p>
    <w:p w14:paraId="09118EB8" w14:textId="362AE6ED" w:rsidR="00E6495B" w:rsidRPr="00F60B12" w:rsidRDefault="00F23377" w:rsidP="00070C46">
      <w:pPr>
        <w:spacing w:after="0" w:line="240" w:lineRule="auto"/>
        <w:rPr>
          <w:rFonts w:ascii="Times New Roman" w:eastAsia="Times New Roman" w:hAnsi="Times New Roman" w:cs="Times New Roman"/>
          <w:color w:val="000000" w:themeColor="text1"/>
          <w:sz w:val="24"/>
          <w:szCs w:val="24"/>
        </w:rPr>
      </w:pPr>
      <w:r w:rsidRPr="00F60B12">
        <w:rPr>
          <w:rFonts w:ascii="Times New Roman" w:hAnsi="Times New Roman" w:cs="Times New Roman"/>
          <w:i/>
          <w:iCs/>
          <w:sz w:val="24"/>
          <w:szCs w:val="24"/>
        </w:rPr>
        <w:t xml:space="preserve">Title </w:t>
      </w:r>
      <w:r w:rsidR="00C60433" w:rsidRPr="00F60B12">
        <w:rPr>
          <w:rFonts w:ascii="Times New Roman" w:hAnsi="Times New Roman" w:cs="Times New Roman"/>
          <w:i/>
          <w:iCs/>
          <w:sz w:val="24"/>
          <w:szCs w:val="24"/>
        </w:rPr>
        <w:t>7</w:t>
      </w:r>
      <w:r w:rsidRPr="00F60B12">
        <w:rPr>
          <w:rFonts w:ascii="Times New Roman" w:hAnsi="Times New Roman" w:cs="Times New Roman"/>
          <w:i/>
          <w:iCs/>
          <w:sz w:val="24"/>
          <w:szCs w:val="24"/>
        </w:rPr>
        <w:t>, Chapter</w:t>
      </w:r>
      <w:r w:rsidR="00885859" w:rsidRPr="00F60B12">
        <w:rPr>
          <w:rFonts w:ascii="Times New Roman" w:hAnsi="Times New Roman" w:cs="Times New Roman"/>
          <w:i/>
          <w:iCs/>
          <w:sz w:val="24"/>
          <w:szCs w:val="24"/>
        </w:rPr>
        <w:t xml:space="preserve"> 6 </w:t>
      </w:r>
      <w:r w:rsidRPr="00F60B12">
        <w:rPr>
          <w:rFonts w:ascii="Times New Roman" w:hAnsi="Times New Roman" w:cs="Times New Roman"/>
          <w:i/>
          <w:iCs/>
          <w:sz w:val="24"/>
          <w:szCs w:val="24"/>
        </w:rPr>
        <w:t xml:space="preserve">– </w:t>
      </w:r>
      <w:r w:rsidR="00885859" w:rsidRPr="00F60B12">
        <w:rPr>
          <w:rFonts w:ascii="Times New Roman" w:hAnsi="Times New Roman" w:cs="Times New Roman"/>
          <w:i/>
          <w:iCs/>
          <w:sz w:val="24"/>
          <w:szCs w:val="24"/>
        </w:rPr>
        <w:t xml:space="preserve">Motor Vehicles and Traffics Study, Motor Assisted Scooters </w:t>
      </w:r>
      <w:r w:rsidRPr="00F60B12">
        <w:rPr>
          <w:rFonts w:ascii="Times New Roman" w:hAnsi="Times New Roman" w:cs="Times New Roman"/>
          <w:i/>
          <w:iCs/>
          <w:sz w:val="24"/>
          <w:szCs w:val="24"/>
        </w:rPr>
        <w:t>is hereby enacted to read as follows:</w:t>
      </w:r>
    </w:p>
    <w:p w14:paraId="05499F3A" w14:textId="0D080745" w:rsidR="00E6495B" w:rsidRPr="00F60B12" w:rsidRDefault="00E6495B" w:rsidP="00070C46">
      <w:pPr>
        <w:spacing w:after="0" w:line="240" w:lineRule="auto"/>
        <w:rPr>
          <w:rFonts w:ascii="Times New Roman" w:eastAsia="Times New Roman" w:hAnsi="Times New Roman" w:cs="Times New Roman"/>
          <w:b/>
          <w:bCs/>
          <w:color w:val="000000" w:themeColor="text1"/>
          <w:sz w:val="24"/>
          <w:szCs w:val="24"/>
        </w:rPr>
      </w:pPr>
    </w:p>
    <w:p w14:paraId="50CEE5D7" w14:textId="77777777" w:rsidR="00FD5B37" w:rsidRPr="00F60B12" w:rsidRDefault="00FD5B37" w:rsidP="00FD5B37">
      <w:pPr>
        <w:pStyle w:val="paragraph"/>
        <w:shd w:val="clear" w:color="auto" w:fill="FFFFFF"/>
        <w:spacing w:before="0" w:beforeAutospacing="0" w:after="0" w:afterAutospacing="0"/>
        <w:jc w:val="center"/>
        <w:textAlignment w:val="baseline"/>
      </w:pPr>
      <w:r w:rsidRPr="00F60B12">
        <w:rPr>
          <w:rStyle w:val="normaltextrun"/>
          <w:b/>
          <w:bCs/>
          <w:color w:val="212529"/>
        </w:rPr>
        <w:t>CHAPTER 6</w:t>
      </w:r>
      <w:r w:rsidRPr="00F60B12">
        <w:rPr>
          <w:rStyle w:val="eop"/>
          <w:color w:val="212529"/>
        </w:rPr>
        <w:t> </w:t>
      </w:r>
    </w:p>
    <w:p w14:paraId="2C54383B" w14:textId="77777777" w:rsidR="00FD5B37" w:rsidRPr="00F60B12" w:rsidRDefault="00FD5B37" w:rsidP="00FD5B37">
      <w:pPr>
        <w:pStyle w:val="paragraph"/>
        <w:shd w:val="clear" w:color="auto" w:fill="FFFFFF"/>
        <w:spacing w:before="0" w:beforeAutospacing="0" w:after="0" w:afterAutospacing="0"/>
        <w:jc w:val="center"/>
        <w:textAlignment w:val="baseline"/>
      </w:pPr>
      <w:r w:rsidRPr="00F60B12">
        <w:rPr>
          <w:rStyle w:val="normaltextrun"/>
          <w:b/>
          <w:bCs/>
          <w:color w:val="212529"/>
        </w:rPr>
        <w:t>MOTOR ASSISTED SCOOTERS</w:t>
      </w:r>
      <w:r w:rsidRPr="00F60B12">
        <w:rPr>
          <w:rStyle w:val="eop"/>
          <w:color w:val="212529"/>
        </w:rPr>
        <w:t> </w:t>
      </w:r>
    </w:p>
    <w:p w14:paraId="35FE0215" w14:textId="77777777" w:rsidR="00FD5B37" w:rsidRPr="00F60B12" w:rsidRDefault="00FD5B37" w:rsidP="00FD5B37">
      <w:pPr>
        <w:pStyle w:val="paragraph"/>
        <w:shd w:val="clear" w:color="auto" w:fill="FFFFFF"/>
        <w:spacing w:before="0" w:beforeAutospacing="0" w:after="0" w:afterAutospacing="0"/>
        <w:textAlignment w:val="baseline"/>
      </w:pPr>
      <w:r w:rsidRPr="00F60B12">
        <w:rPr>
          <w:rStyle w:val="scxw7128498"/>
        </w:rPr>
        <w:t> </w:t>
      </w:r>
      <w:r w:rsidRPr="00F60B12">
        <w:br/>
      </w:r>
      <w:hyperlink r:id="rId5" w:anchor="JD_12.82.005" w:tgtFrame="_blank" w:history="1">
        <w:r w:rsidRPr="00F60B12">
          <w:rPr>
            <w:rStyle w:val="normaltextrun"/>
            <w:b/>
            <w:bCs/>
            <w:color w:val="0000FF"/>
          </w:rPr>
          <w:t>7-6-1</w:t>
        </w:r>
      </w:hyperlink>
      <w:r w:rsidRPr="00F60B12">
        <w:rPr>
          <w:rStyle w:val="normaltextrun"/>
          <w:b/>
          <w:bCs/>
          <w:color w:val="212529"/>
        </w:rPr>
        <w:t xml:space="preserve">: </w:t>
      </w:r>
      <w:r w:rsidRPr="00F60B12">
        <w:rPr>
          <w:rStyle w:val="tabchar"/>
          <w:color w:val="212529"/>
        </w:rPr>
        <w:tab/>
      </w:r>
      <w:r w:rsidRPr="00F60B12">
        <w:rPr>
          <w:rStyle w:val="normaltextrun"/>
          <w:b/>
          <w:bCs/>
          <w:color w:val="212529"/>
        </w:rPr>
        <w:t>Definitions</w:t>
      </w:r>
      <w:r w:rsidRPr="00F60B12">
        <w:rPr>
          <w:rStyle w:val="eop"/>
          <w:color w:val="212529"/>
        </w:rPr>
        <w:t> </w:t>
      </w:r>
    </w:p>
    <w:p w14:paraId="6CA2A084" w14:textId="77777777" w:rsidR="00FD5B37" w:rsidRPr="00F60B12" w:rsidRDefault="00FD5B37" w:rsidP="00FD5B37">
      <w:pPr>
        <w:pStyle w:val="paragraph"/>
        <w:shd w:val="clear" w:color="auto" w:fill="FFFFFF"/>
        <w:spacing w:before="0" w:beforeAutospacing="0" w:after="0" w:afterAutospacing="0"/>
        <w:textAlignment w:val="baseline"/>
      </w:pPr>
      <w:r w:rsidRPr="00F60B12">
        <w:rPr>
          <w:rStyle w:val="normaltextrun"/>
          <w:b/>
          <w:bCs/>
          <w:color w:val="212529"/>
        </w:rPr>
        <w:t xml:space="preserve">7-6-2: </w:t>
      </w:r>
      <w:r w:rsidRPr="00F60B12">
        <w:rPr>
          <w:rStyle w:val="tabchar"/>
          <w:color w:val="212529"/>
        </w:rPr>
        <w:tab/>
      </w:r>
      <w:r w:rsidRPr="00F60B12">
        <w:rPr>
          <w:rStyle w:val="normaltextrun"/>
          <w:b/>
          <w:bCs/>
          <w:color w:val="212529"/>
        </w:rPr>
        <w:t>Traffic Laws</w:t>
      </w:r>
      <w:r w:rsidRPr="00F60B12">
        <w:rPr>
          <w:rStyle w:val="eop"/>
          <w:color w:val="212529"/>
        </w:rPr>
        <w:t> </w:t>
      </w:r>
    </w:p>
    <w:p w14:paraId="35F4CD55" w14:textId="77777777" w:rsidR="00FD5B37" w:rsidRPr="00F60B12" w:rsidRDefault="00FD5B37" w:rsidP="00FD5B37">
      <w:pPr>
        <w:pStyle w:val="paragraph"/>
        <w:shd w:val="clear" w:color="auto" w:fill="FFFFFF"/>
        <w:spacing w:before="0" w:beforeAutospacing="0" w:after="0" w:afterAutospacing="0"/>
        <w:textAlignment w:val="baseline"/>
      </w:pPr>
      <w:r w:rsidRPr="00F60B12">
        <w:rPr>
          <w:rStyle w:val="normaltextrun"/>
          <w:b/>
          <w:bCs/>
          <w:color w:val="212529"/>
        </w:rPr>
        <w:t xml:space="preserve">7-6-3: </w:t>
      </w:r>
      <w:r w:rsidRPr="00F60B12">
        <w:rPr>
          <w:rStyle w:val="tabchar"/>
          <w:color w:val="212529"/>
        </w:rPr>
        <w:tab/>
      </w:r>
      <w:r w:rsidRPr="00F60B12">
        <w:rPr>
          <w:rStyle w:val="normaltextrun"/>
          <w:b/>
          <w:bCs/>
          <w:color w:val="212529"/>
        </w:rPr>
        <w:t>Sidewalk And Right-Of-Way Restrictions</w:t>
      </w:r>
      <w:r w:rsidRPr="00F60B12">
        <w:rPr>
          <w:rStyle w:val="eop"/>
          <w:color w:val="212529"/>
        </w:rPr>
        <w:t> </w:t>
      </w:r>
    </w:p>
    <w:p w14:paraId="0B760695" w14:textId="77777777" w:rsidR="00FD5B37" w:rsidRPr="00F60B12" w:rsidRDefault="00FD5B37" w:rsidP="00FD5B37">
      <w:pPr>
        <w:pStyle w:val="paragraph"/>
        <w:shd w:val="clear" w:color="auto" w:fill="FFFFFF"/>
        <w:spacing w:before="0" w:beforeAutospacing="0" w:after="0" w:afterAutospacing="0"/>
        <w:textAlignment w:val="baseline"/>
      </w:pPr>
      <w:r w:rsidRPr="00F60B12">
        <w:rPr>
          <w:rStyle w:val="normaltextrun"/>
          <w:b/>
          <w:bCs/>
          <w:color w:val="212529"/>
        </w:rPr>
        <w:t xml:space="preserve">7-6-4: </w:t>
      </w:r>
      <w:r w:rsidRPr="00F60B12">
        <w:rPr>
          <w:rStyle w:val="tabchar"/>
          <w:color w:val="212529"/>
        </w:rPr>
        <w:tab/>
      </w:r>
      <w:r w:rsidRPr="00F60B12">
        <w:rPr>
          <w:rStyle w:val="normaltextrun"/>
          <w:b/>
          <w:bCs/>
          <w:color w:val="212529"/>
        </w:rPr>
        <w:t>Enforcement</w:t>
      </w:r>
      <w:r w:rsidRPr="00F60B12">
        <w:rPr>
          <w:rStyle w:val="eop"/>
          <w:color w:val="212529"/>
        </w:rPr>
        <w:t> </w:t>
      </w:r>
    </w:p>
    <w:p w14:paraId="49E7274B" w14:textId="77777777" w:rsidR="00FD5B37" w:rsidRPr="00F60B12" w:rsidRDefault="00FD5B37" w:rsidP="00FD5B37">
      <w:pPr>
        <w:pStyle w:val="paragraph"/>
        <w:shd w:val="clear" w:color="auto" w:fill="FFFFFF"/>
        <w:spacing w:before="0" w:beforeAutospacing="0" w:after="0" w:afterAutospacing="0"/>
        <w:textAlignment w:val="baseline"/>
      </w:pPr>
      <w:r w:rsidRPr="00F60B12">
        <w:rPr>
          <w:rStyle w:val="eop"/>
          <w:color w:val="212529"/>
        </w:rPr>
        <w:t> </w:t>
      </w:r>
    </w:p>
    <w:p w14:paraId="43DB45AF" w14:textId="77777777" w:rsidR="00FD5B37" w:rsidRPr="00F60B12" w:rsidRDefault="00FD5B37" w:rsidP="00FD5B37">
      <w:pPr>
        <w:pStyle w:val="paragraph"/>
        <w:shd w:val="clear" w:color="auto" w:fill="FFFFFF"/>
        <w:spacing w:before="0" w:beforeAutospacing="0" w:after="0" w:afterAutospacing="0"/>
        <w:textAlignment w:val="baseline"/>
      </w:pPr>
      <w:r w:rsidRPr="00F60B12">
        <w:rPr>
          <w:rStyle w:val="normaltextrun"/>
          <w:b/>
          <w:bCs/>
          <w:color w:val="212529"/>
        </w:rPr>
        <w:t>7-6-1: DEFINITIONS:</w:t>
      </w:r>
      <w:r w:rsidRPr="00F60B12">
        <w:rPr>
          <w:rStyle w:val="eop"/>
          <w:color w:val="212529"/>
        </w:rPr>
        <w:t> </w:t>
      </w:r>
    </w:p>
    <w:p w14:paraId="4E0D1175" w14:textId="77777777" w:rsidR="00FD5B37" w:rsidRPr="00F60B12" w:rsidRDefault="00FD5B37" w:rsidP="00FD5B37">
      <w:pPr>
        <w:pStyle w:val="paragraph"/>
        <w:shd w:val="clear" w:color="auto" w:fill="FFFFFF"/>
        <w:spacing w:before="0" w:beforeAutospacing="0" w:after="0" w:afterAutospacing="0"/>
        <w:textAlignment w:val="baseline"/>
      </w:pPr>
      <w:r w:rsidRPr="00F60B12">
        <w:rPr>
          <w:rStyle w:val="normaltextrun"/>
          <w:color w:val="212529"/>
        </w:rPr>
        <w:lastRenderedPageBreak/>
        <w:t> </w:t>
      </w:r>
      <w:r w:rsidRPr="00F60B12">
        <w:rPr>
          <w:rStyle w:val="eop"/>
          <w:color w:val="212529"/>
        </w:rPr>
        <w:t> </w:t>
      </w:r>
    </w:p>
    <w:p w14:paraId="666388E6" w14:textId="77777777" w:rsidR="00FD5B37" w:rsidRPr="00F60B12" w:rsidRDefault="00FD5B37" w:rsidP="00FD5B37">
      <w:pPr>
        <w:pStyle w:val="paragraph"/>
        <w:shd w:val="clear" w:color="auto" w:fill="FFFFFF"/>
        <w:spacing w:before="0" w:beforeAutospacing="0" w:after="0" w:afterAutospacing="0"/>
        <w:textAlignment w:val="baseline"/>
        <w:rPr>
          <w:rStyle w:val="eop"/>
        </w:rPr>
      </w:pPr>
      <w:r w:rsidRPr="00F60B12">
        <w:rPr>
          <w:rStyle w:val="normaltextrun"/>
        </w:rPr>
        <w:t>MOTOR ASSISTED SCOOTER:</w:t>
      </w:r>
      <w:r w:rsidRPr="00F60B12">
        <w:rPr>
          <w:rStyle w:val="eop"/>
        </w:rPr>
        <w:t> </w:t>
      </w:r>
    </w:p>
    <w:p w14:paraId="257806CC" w14:textId="77777777" w:rsidR="00D46A9C" w:rsidRPr="00F60B12" w:rsidRDefault="00D46A9C" w:rsidP="00FD5B37">
      <w:pPr>
        <w:pStyle w:val="paragraph"/>
        <w:shd w:val="clear" w:color="auto" w:fill="FFFFFF"/>
        <w:spacing w:before="0" w:beforeAutospacing="0" w:after="0" w:afterAutospacing="0"/>
        <w:textAlignment w:val="baseline"/>
      </w:pPr>
    </w:p>
    <w:p w14:paraId="1387BFC4" w14:textId="2B28AE53" w:rsidR="00FD5B37" w:rsidRPr="00F60B12" w:rsidRDefault="00FD5B37" w:rsidP="00F60B12">
      <w:pPr>
        <w:pStyle w:val="paragraph"/>
        <w:numPr>
          <w:ilvl w:val="0"/>
          <w:numId w:val="14"/>
        </w:numPr>
        <w:spacing w:before="0" w:beforeAutospacing="0" w:after="0" w:afterAutospacing="0"/>
        <w:textAlignment w:val="baseline"/>
        <w:rPr>
          <w:rStyle w:val="eop"/>
        </w:rPr>
      </w:pPr>
      <w:r w:rsidRPr="00F60B12">
        <w:rPr>
          <w:rStyle w:val="normaltextrun"/>
        </w:rPr>
        <w:t>A self-propelled device with:</w:t>
      </w:r>
      <w:r w:rsidRPr="00F60B12">
        <w:rPr>
          <w:rStyle w:val="eop"/>
        </w:rPr>
        <w:t> </w:t>
      </w:r>
    </w:p>
    <w:p w14:paraId="08226927" w14:textId="77777777" w:rsidR="008F316A" w:rsidRPr="00F60B12" w:rsidRDefault="008F316A" w:rsidP="008F316A">
      <w:pPr>
        <w:pStyle w:val="paragraph"/>
        <w:spacing w:before="0" w:beforeAutospacing="0" w:after="0" w:afterAutospacing="0"/>
        <w:ind w:left="360"/>
        <w:textAlignment w:val="baseline"/>
      </w:pPr>
    </w:p>
    <w:p w14:paraId="59D47E5F" w14:textId="2D045D0E" w:rsidR="00FD5B37" w:rsidRPr="00F60B12" w:rsidRDefault="00FD5B37" w:rsidP="00F60B12">
      <w:pPr>
        <w:pStyle w:val="paragraph"/>
        <w:numPr>
          <w:ilvl w:val="0"/>
          <w:numId w:val="15"/>
        </w:numPr>
        <w:spacing w:before="0" w:beforeAutospacing="0" w:after="0" w:afterAutospacing="0"/>
        <w:textAlignment w:val="baseline"/>
        <w:rPr>
          <w:rStyle w:val="eop"/>
        </w:rPr>
      </w:pPr>
      <w:r w:rsidRPr="00F60B12">
        <w:rPr>
          <w:rStyle w:val="normaltextrun"/>
        </w:rPr>
        <w:t xml:space="preserve">At least two (2) wheels in contact with the </w:t>
      </w:r>
      <w:r w:rsidRPr="00F60B12">
        <w:rPr>
          <w:rStyle w:val="contextualspellingandgrammarerror"/>
        </w:rPr>
        <w:t>ground;</w:t>
      </w:r>
      <w:r w:rsidRPr="00F60B12">
        <w:rPr>
          <w:rStyle w:val="eop"/>
        </w:rPr>
        <w:t> </w:t>
      </w:r>
    </w:p>
    <w:p w14:paraId="54A76AB4" w14:textId="77777777" w:rsidR="008F316A" w:rsidRPr="00F60B12" w:rsidRDefault="008F316A" w:rsidP="009652DB">
      <w:pPr>
        <w:pStyle w:val="paragraph"/>
        <w:spacing w:before="0" w:beforeAutospacing="0" w:after="0" w:afterAutospacing="0"/>
        <w:ind w:left="1080" w:hanging="360"/>
        <w:textAlignment w:val="baseline"/>
      </w:pPr>
    </w:p>
    <w:p w14:paraId="467D9536" w14:textId="515835D8" w:rsidR="00FF6496" w:rsidRPr="00F60B12" w:rsidRDefault="00FD5B37" w:rsidP="00F60B12">
      <w:pPr>
        <w:pStyle w:val="paragraph"/>
        <w:numPr>
          <w:ilvl w:val="0"/>
          <w:numId w:val="7"/>
        </w:numPr>
        <w:spacing w:before="0" w:beforeAutospacing="0" w:after="0" w:afterAutospacing="0"/>
        <w:ind w:left="1080"/>
        <w:textAlignment w:val="baseline"/>
        <w:rPr>
          <w:rStyle w:val="eop"/>
        </w:rPr>
      </w:pPr>
      <w:r w:rsidRPr="00F60B12">
        <w:rPr>
          <w:rStyle w:val="normaltextrun"/>
        </w:rPr>
        <w:t xml:space="preserve">A braking system capable of stopping the unit under typical operating </w:t>
      </w:r>
      <w:r w:rsidRPr="00F60B12">
        <w:rPr>
          <w:rStyle w:val="contextualspellingandgrammarerror"/>
        </w:rPr>
        <w:t>conditions;</w:t>
      </w:r>
      <w:r w:rsidRPr="00F60B12">
        <w:rPr>
          <w:rStyle w:val="eop"/>
        </w:rPr>
        <w:t> </w:t>
      </w:r>
    </w:p>
    <w:p w14:paraId="092343A5" w14:textId="77777777" w:rsidR="008F316A" w:rsidRPr="00F60B12" w:rsidRDefault="008F316A" w:rsidP="009652DB">
      <w:pPr>
        <w:pStyle w:val="paragraph"/>
        <w:spacing w:before="0" w:beforeAutospacing="0" w:after="0" w:afterAutospacing="0"/>
        <w:ind w:left="1080" w:hanging="360"/>
        <w:textAlignment w:val="baseline"/>
      </w:pPr>
    </w:p>
    <w:p w14:paraId="634063CE" w14:textId="5FEF7E45" w:rsidR="00FD5B37" w:rsidRPr="00F60B12" w:rsidRDefault="00FD5B37" w:rsidP="00F60B12">
      <w:pPr>
        <w:pStyle w:val="paragraph"/>
        <w:numPr>
          <w:ilvl w:val="0"/>
          <w:numId w:val="7"/>
        </w:numPr>
        <w:spacing w:before="0" w:beforeAutospacing="0" w:after="0" w:afterAutospacing="0"/>
        <w:ind w:left="1080"/>
        <w:textAlignment w:val="baseline"/>
        <w:rPr>
          <w:rStyle w:val="eop"/>
        </w:rPr>
      </w:pPr>
      <w:r w:rsidRPr="00F60B12">
        <w:rPr>
          <w:rStyle w:val="normaltextrun"/>
        </w:rPr>
        <w:t xml:space="preserve">An electric motor not exceeding two thousand (2,000) watts or other motor providing equivalent </w:t>
      </w:r>
      <w:r w:rsidRPr="00F60B12">
        <w:rPr>
          <w:rStyle w:val="contextualspellingandgrammarerror"/>
        </w:rPr>
        <w:t>power;</w:t>
      </w:r>
      <w:r w:rsidRPr="00F60B12">
        <w:rPr>
          <w:rStyle w:val="eop"/>
        </w:rPr>
        <w:t> </w:t>
      </w:r>
    </w:p>
    <w:p w14:paraId="55CACB8B" w14:textId="77777777" w:rsidR="008F316A" w:rsidRPr="00F60B12" w:rsidRDefault="008F316A" w:rsidP="009652DB">
      <w:pPr>
        <w:pStyle w:val="paragraph"/>
        <w:spacing w:before="0" w:beforeAutospacing="0" w:after="0" w:afterAutospacing="0"/>
        <w:ind w:left="1080" w:hanging="360"/>
        <w:textAlignment w:val="baseline"/>
      </w:pPr>
    </w:p>
    <w:p w14:paraId="41C20101" w14:textId="2453324D" w:rsidR="008F316A" w:rsidRPr="00F60B12" w:rsidRDefault="00FD5B37" w:rsidP="00F60B12">
      <w:pPr>
        <w:pStyle w:val="paragraph"/>
        <w:numPr>
          <w:ilvl w:val="0"/>
          <w:numId w:val="7"/>
        </w:numPr>
        <w:spacing w:before="0" w:beforeAutospacing="0" w:after="0" w:afterAutospacing="0"/>
        <w:ind w:left="1080"/>
        <w:textAlignment w:val="baseline"/>
        <w:rPr>
          <w:rStyle w:val="eop"/>
        </w:rPr>
      </w:pPr>
      <w:r w:rsidRPr="00F60B12">
        <w:rPr>
          <w:rStyle w:val="normaltextrun"/>
        </w:rPr>
        <w:t>Either:</w:t>
      </w:r>
      <w:r w:rsidRPr="00F60B12">
        <w:rPr>
          <w:rStyle w:val="eop"/>
        </w:rPr>
        <w:t> </w:t>
      </w:r>
    </w:p>
    <w:p w14:paraId="7C2C69F2" w14:textId="77777777" w:rsidR="009652DB" w:rsidRPr="00F60B12" w:rsidRDefault="009652DB" w:rsidP="009652DB">
      <w:pPr>
        <w:pStyle w:val="paragraph"/>
        <w:spacing w:before="0" w:beforeAutospacing="0" w:after="0" w:afterAutospacing="0"/>
        <w:textAlignment w:val="baseline"/>
      </w:pPr>
    </w:p>
    <w:p w14:paraId="4F7227B1" w14:textId="44CAFA2B" w:rsidR="008F316A" w:rsidRPr="00F60B12" w:rsidRDefault="00FD5B37" w:rsidP="00F60B12">
      <w:pPr>
        <w:pStyle w:val="paragraph"/>
        <w:numPr>
          <w:ilvl w:val="0"/>
          <w:numId w:val="13"/>
        </w:numPr>
        <w:spacing w:before="0" w:beforeAutospacing="0" w:after="0" w:afterAutospacing="0"/>
        <w:ind w:hanging="720"/>
        <w:textAlignment w:val="baseline"/>
      </w:pPr>
      <w:r w:rsidRPr="00F60B12">
        <w:rPr>
          <w:rStyle w:val="normaltextrun"/>
        </w:rPr>
        <w:t>Handlebars and a deck design for a person to stand while operating the device; or</w:t>
      </w:r>
      <w:r w:rsidRPr="00F60B12">
        <w:rPr>
          <w:rStyle w:val="eop"/>
        </w:rPr>
        <w:t> </w:t>
      </w:r>
    </w:p>
    <w:p w14:paraId="0613003E" w14:textId="617F5834" w:rsidR="00FD5B37" w:rsidRPr="00F60B12" w:rsidRDefault="00FD5B37" w:rsidP="00F60B12">
      <w:pPr>
        <w:pStyle w:val="paragraph"/>
        <w:numPr>
          <w:ilvl w:val="0"/>
          <w:numId w:val="13"/>
        </w:numPr>
        <w:spacing w:before="0" w:beforeAutospacing="0" w:after="0" w:afterAutospacing="0"/>
        <w:ind w:hanging="720"/>
        <w:textAlignment w:val="baseline"/>
        <w:rPr>
          <w:rStyle w:val="eop"/>
        </w:rPr>
      </w:pPr>
      <w:r w:rsidRPr="00F60B12">
        <w:rPr>
          <w:rStyle w:val="normaltextrun"/>
        </w:rPr>
        <w:t>Handlebars and a seat designed for a person to sit, straddle, or stand while operating the device; and</w:t>
      </w:r>
      <w:r w:rsidRPr="00F60B12">
        <w:rPr>
          <w:rStyle w:val="eop"/>
        </w:rPr>
        <w:t> </w:t>
      </w:r>
    </w:p>
    <w:p w14:paraId="302DA0D2" w14:textId="77777777" w:rsidR="008F316A" w:rsidRPr="00F60B12" w:rsidRDefault="008F316A" w:rsidP="00FF6496">
      <w:pPr>
        <w:pStyle w:val="paragraph"/>
        <w:spacing w:before="0" w:beforeAutospacing="0" w:after="0" w:afterAutospacing="0"/>
        <w:ind w:left="1080" w:hanging="360"/>
        <w:textAlignment w:val="baseline"/>
      </w:pPr>
    </w:p>
    <w:p w14:paraId="21FCF828" w14:textId="06D1F02F" w:rsidR="00FD5B37" w:rsidRPr="00F60B12" w:rsidRDefault="00FD5B37" w:rsidP="00F60B12">
      <w:pPr>
        <w:pStyle w:val="paragraph"/>
        <w:numPr>
          <w:ilvl w:val="0"/>
          <w:numId w:val="7"/>
        </w:numPr>
        <w:spacing w:before="0" w:beforeAutospacing="0" w:after="0" w:afterAutospacing="0"/>
        <w:ind w:left="1080"/>
        <w:textAlignment w:val="baseline"/>
        <w:rPr>
          <w:rStyle w:val="eop"/>
        </w:rPr>
      </w:pPr>
      <w:r w:rsidRPr="00F60B12">
        <w:rPr>
          <w:rStyle w:val="normaltextrun"/>
        </w:rPr>
        <w:t>A design for the ability to be propelled by human power alone; and</w:t>
      </w:r>
      <w:r w:rsidRPr="00F60B12">
        <w:rPr>
          <w:rStyle w:val="eop"/>
        </w:rPr>
        <w:t> </w:t>
      </w:r>
    </w:p>
    <w:p w14:paraId="722B6BC2" w14:textId="77777777" w:rsidR="008F316A" w:rsidRPr="00F60B12" w:rsidRDefault="008F316A" w:rsidP="009652DB">
      <w:pPr>
        <w:pStyle w:val="paragraph"/>
        <w:spacing w:before="0" w:beforeAutospacing="0" w:after="0" w:afterAutospacing="0"/>
        <w:ind w:left="1080" w:hanging="360"/>
        <w:textAlignment w:val="baseline"/>
      </w:pPr>
    </w:p>
    <w:p w14:paraId="00C8E1C3" w14:textId="4163AB84" w:rsidR="00FD5B37" w:rsidRPr="00F60B12" w:rsidRDefault="00FD5B37" w:rsidP="00F60B12">
      <w:pPr>
        <w:pStyle w:val="paragraph"/>
        <w:numPr>
          <w:ilvl w:val="0"/>
          <w:numId w:val="7"/>
        </w:numPr>
        <w:spacing w:before="0" w:beforeAutospacing="0" w:after="0" w:afterAutospacing="0"/>
        <w:ind w:left="1080"/>
        <w:textAlignment w:val="baseline"/>
        <w:rPr>
          <w:rStyle w:val="eop"/>
        </w:rPr>
      </w:pPr>
      <w:r w:rsidRPr="00F60B12">
        <w:rPr>
          <w:rStyle w:val="normaltextrun"/>
        </w:rPr>
        <w:t>A maximum speed of twenty (20) miles per hour on a paved level surface.</w:t>
      </w:r>
      <w:r w:rsidRPr="00F60B12">
        <w:rPr>
          <w:rStyle w:val="eop"/>
        </w:rPr>
        <w:t> </w:t>
      </w:r>
    </w:p>
    <w:p w14:paraId="4795301D" w14:textId="77777777" w:rsidR="008F316A" w:rsidRPr="00F60B12" w:rsidRDefault="008F316A" w:rsidP="008F316A">
      <w:pPr>
        <w:pStyle w:val="paragraph"/>
        <w:spacing w:before="0" w:beforeAutospacing="0" w:after="0" w:afterAutospacing="0"/>
        <w:textAlignment w:val="baseline"/>
      </w:pPr>
    </w:p>
    <w:p w14:paraId="3589B767" w14:textId="35CE157F" w:rsidR="00FD5B37" w:rsidRPr="00F60B12" w:rsidRDefault="00FD5B37" w:rsidP="00F60B12">
      <w:pPr>
        <w:pStyle w:val="paragraph"/>
        <w:numPr>
          <w:ilvl w:val="0"/>
          <w:numId w:val="14"/>
        </w:numPr>
        <w:spacing w:before="0" w:beforeAutospacing="0" w:after="0" w:afterAutospacing="0"/>
        <w:textAlignment w:val="baseline"/>
        <w:rPr>
          <w:rStyle w:val="eop"/>
        </w:rPr>
      </w:pPr>
      <w:r w:rsidRPr="00F60B12">
        <w:rPr>
          <w:rStyle w:val="normaltextrun"/>
        </w:rPr>
        <w:t>Motor Assisted Scooter does not include:</w:t>
      </w:r>
      <w:r w:rsidRPr="00F60B12">
        <w:rPr>
          <w:rStyle w:val="eop"/>
        </w:rPr>
        <w:t> </w:t>
      </w:r>
    </w:p>
    <w:p w14:paraId="0ED5A957" w14:textId="77777777" w:rsidR="008479F8" w:rsidRPr="00F60B12" w:rsidRDefault="008479F8" w:rsidP="0024724F">
      <w:pPr>
        <w:pStyle w:val="paragraph"/>
        <w:spacing w:before="0" w:beforeAutospacing="0" w:after="0" w:afterAutospacing="0"/>
        <w:ind w:left="720"/>
        <w:textAlignment w:val="baseline"/>
      </w:pPr>
    </w:p>
    <w:p w14:paraId="7F4DC1C8" w14:textId="673FA26E" w:rsidR="00FD5B37" w:rsidRPr="00F60B12" w:rsidRDefault="00FD5B37" w:rsidP="00F60B12">
      <w:pPr>
        <w:pStyle w:val="paragraph"/>
        <w:numPr>
          <w:ilvl w:val="0"/>
          <w:numId w:val="16"/>
        </w:numPr>
        <w:spacing w:before="0" w:beforeAutospacing="0" w:after="0" w:afterAutospacing="0"/>
        <w:textAlignment w:val="baseline"/>
        <w:rPr>
          <w:rStyle w:val="eop"/>
        </w:rPr>
      </w:pPr>
      <w:r w:rsidRPr="00F60B12">
        <w:rPr>
          <w:rStyle w:val="normaltextrun"/>
        </w:rPr>
        <w:t xml:space="preserve">An electric assisted </w:t>
      </w:r>
      <w:r w:rsidRPr="00F60B12">
        <w:rPr>
          <w:rStyle w:val="contextualspellingandgrammarerror"/>
        </w:rPr>
        <w:t>bicycle;</w:t>
      </w:r>
      <w:r w:rsidRPr="00F60B12">
        <w:rPr>
          <w:rStyle w:val="eop"/>
        </w:rPr>
        <w:t> </w:t>
      </w:r>
    </w:p>
    <w:p w14:paraId="02508D0B" w14:textId="77777777" w:rsidR="00131022" w:rsidRPr="00F60B12" w:rsidRDefault="00131022" w:rsidP="009652DB">
      <w:pPr>
        <w:pStyle w:val="paragraph"/>
        <w:spacing w:before="0" w:beforeAutospacing="0" w:after="0" w:afterAutospacing="0"/>
        <w:ind w:left="1080" w:hanging="360"/>
        <w:textAlignment w:val="baseline"/>
      </w:pPr>
    </w:p>
    <w:p w14:paraId="65101961" w14:textId="60113C68" w:rsidR="00FD5B37" w:rsidRPr="00F60B12" w:rsidRDefault="00FD5B37" w:rsidP="00F60B12">
      <w:pPr>
        <w:pStyle w:val="paragraph"/>
        <w:numPr>
          <w:ilvl w:val="0"/>
          <w:numId w:val="16"/>
        </w:numPr>
        <w:spacing w:before="0" w:beforeAutospacing="0" w:after="0" w:afterAutospacing="0"/>
        <w:textAlignment w:val="baseline"/>
        <w:rPr>
          <w:rStyle w:val="eop"/>
        </w:rPr>
      </w:pPr>
      <w:r w:rsidRPr="00F60B12">
        <w:rPr>
          <w:rStyle w:val="normaltextrun"/>
        </w:rPr>
        <w:t>Any power-driven device used by</w:t>
      </w:r>
      <w:r w:rsidR="00131022" w:rsidRPr="00F60B12">
        <w:rPr>
          <w:rStyle w:val="normaltextrun"/>
        </w:rPr>
        <w:t xml:space="preserve"> </w:t>
      </w:r>
      <w:r w:rsidRPr="00F60B12">
        <w:rPr>
          <w:rStyle w:val="normaltextrun"/>
        </w:rPr>
        <w:t xml:space="preserve"> individuals with mobility disabilities for the purpose of locomotion; or</w:t>
      </w:r>
      <w:r w:rsidRPr="00F60B12">
        <w:rPr>
          <w:rStyle w:val="eop"/>
        </w:rPr>
        <w:t> </w:t>
      </w:r>
    </w:p>
    <w:p w14:paraId="73215044" w14:textId="77777777" w:rsidR="009652DB" w:rsidRPr="00F60B12" w:rsidRDefault="009652DB" w:rsidP="009652DB">
      <w:pPr>
        <w:pStyle w:val="paragraph"/>
        <w:spacing w:before="0" w:beforeAutospacing="0" w:after="0" w:afterAutospacing="0"/>
        <w:ind w:left="1080" w:hanging="360"/>
        <w:textAlignment w:val="baseline"/>
      </w:pPr>
    </w:p>
    <w:p w14:paraId="35AA84AB" w14:textId="6543B5F6" w:rsidR="00FD5B37" w:rsidRPr="00F60B12" w:rsidRDefault="00FD5B37" w:rsidP="00F60B12">
      <w:pPr>
        <w:pStyle w:val="paragraph"/>
        <w:numPr>
          <w:ilvl w:val="0"/>
          <w:numId w:val="16"/>
        </w:numPr>
        <w:shd w:val="clear" w:color="auto" w:fill="FFFFFF"/>
        <w:spacing w:before="0" w:beforeAutospacing="0" w:after="0" w:afterAutospacing="0"/>
        <w:textAlignment w:val="baseline"/>
        <w:rPr>
          <w:rStyle w:val="eop"/>
        </w:rPr>
      </w:pPr>
      <w:r w:rsidRPr="00F60B12">
        <w:rPr>
          <w:rStyle w:val="normaltextrun"/>
        </w:rPr>
        <w:t>A motor-driven cycle. </w:t>
      </w:r>
      <w:r w:rsidRPr="00F60B12">
        <w:rPr>
          <w:rStyle w:val="eop"/>
        </w:rPr>
        <w:t> </w:t>
      </w:r>
    </w:p>
    <w:p w14:paraId="5141D2E0" w14:textId="77777777" w:rsidR="009652DB" w:rsidRPr="00F60B12" w:rsidRDefault="009652DB" w:rsidP="009652DB">
      <w:pPr>
        <w:pStyle w:val="paragraph"/>
        <w:shd w:val="clear" w:color="auto" w:fill="FFFFFF"/>
        <w:spacing w:before="0" w:beforeAutospacing="0" w:after="0" w:afterAutospacing="0"/>
        <w:textAlignment w:val="baseline"/>
      </w:pPr>
    </w:p>
    <w:p w14:paraId="69B05335" w14:textId="77777777" w:rsidR="00FD5B37" w:rsidRPr="00F60B12" w:rsidRDefault="00FD5B37" w:rsidP="00FD5B37">
      <w:pPr>
        <w:pStyle w:val="paragraph"/>
        <w:shd w:val="clear" w:color="auto" w:fill="FFFFFF"/>
        <w:spacing w:before="0" w:beforeAutospacing="0" w:after="0" w:afterAutospacing="0"/>
        <w:textAlignment w:val="baseline"/>
        <w:rPr>
          <w:rStyle w:val="eop"/>
          <w:color w:val="212529"/>
        </w:rPr>
      </w:pPr>
      <w:r w:rsidRPr="00F60B12">
        <w:rPr>
          <w:rStyle w:val="normaltextrun"/>
          <w:b/>
          <w:bCs/>
          <w:color w:val="212529"/>
        </w:rPr>
        <w:t>7-6-2: TRAFFIC LAWS:</w:t>
      </w:r>
      <w:r w:rsidRPr="00F60B12">
        <w:rPr>
          <w:rStyle w:val="eop"/>
          <w:color w:val="212529"/>
        </w:rPr>
        <w:t> </w:t>
      </w:r>
    </w:p>
    <w:p w14:paraId="2D50503C" w14:textId="77777777" w:rsidR="009652DB" w:rsidRPr="00F60B12" w:rsidRDefault="009652DB" w:rsidP="00FD5B37">
      <w:pPr>
        <w:pStyle w:val="paragraph"/>
        <w:shd w:val="clear" w:color="auto" w:fill="FFFFFF"/>
        <w:spacing w:before="0" w:beforeAutospacing="0" w:after="0" w:afterAutospacing="0"/>
        <w:textAlignment w:val="baseline"/>
      </w:pPr>
    </w:p>
    <w:p w14:paraId="2C751636" w14:textId="77777777" w:rsidR="00FD5B37" w:rsidRPr="00F60B12" w:rsidRDefault="00FD5B37" w:rsidP="00FD5B37">
      <w:pPr>
        <w:pStyle w:val="paragraph"/>
        <w:shd w:val="clear" w:color="auto" w:fill="FFFFFF"/>
        <w:spacing w:before="0" w:beforeAutospacing="0" w:after="0" w:afterAutospacing="0"/>
        <w:textAlignment w:val="baseline"/>
        <w:rPr>
          <w:rStyle w:val="eop"/>
          <w:color w:val="212529"/>
        </w:rPr>
      </w:pPr>
      <w:r w:rsidRPr="00F60B12">
        <w:rPr>
          <w:rStyle w:val="normaltextrun"/>
          <w:color w:val="212529"/>
        </w:rPr>
        <w:t xml:space="preserve">A driver of a motor assisted scooter shall be subject to all laws that apply to the operation of a bicycle. Drivers are also prohibited from operating a motor assisted scooter while consuming any alcoholic beverage or while under the influence of alcohol or any drug to a degree that renders the driver incapable of safely driving a vehicle within the city as set forth in Utah State Code Ann. § 41-6a-502, </w:t>
      </w:r>
      <w:r w:rsidRPr="00F60B12">
        <w:rPr>
          <w:rStyle w:val="normaltextrun"/>
          <w:i/>
          <w:iCs/>
          <w:color w:val="212529"/>
        </w:rPr>
        <w:t>et. seq.</w:t>
      </w:r>
      <w:r w:rsidRPr="00F60B12">
        <w:rPr>
          <w:rStyle w:val="normaltextrun"/>
          <w:color w:val="212529"/>
        </w:rPr>
        <w:t>, as amended. </w:t>
      </w:r>
      <w:r w:rsidRPr="00F60B12">
        <w:rPr>
          <w:rStyle w:val="eop"/>
          <w:color w:val="212529"/>
        </w:rPr>
        <w:t> </w:t>
      </w:r>
    </w:p>
    <w:p w14:paraId="3A999DE0" w14:textId="77777777" w:rsidR="009652DB" w:rsidRPr="00F60B12" w:rsidRDefault="009652DB" w:rsidP="00FD5B37">
      <w:pPr>
        <w:pStyle w:val="paragraph"/>
        <w:shd w:val="clear" w:color="auto" w:fill="FFFFFF"/>
        <w:spacing w:before="0" w:beforeAutospacing="0" w:after="0" w:afterAutospacing="0"/>
        <w:textAlignment w:val="baseline"/>
      </w:pPr>
    </w:p>
    <w:p w14:paraId="22E1D60F" w14:textId="77777777" w:rsidR="00FD5B37" w:rsidRPr="00F60B12" w:rsidRDefault="00FD5B37" w:rsidP="00FD5B37">
      <w:pPr>
        <w:pStyle w:val="paragraph"/>
        <w:shd w:val="clear" w:color="auto" w:fill="FFFFFF"/>
        <w:spacing w:before="0" w:beforeAutospacing="0" w:after="0" w:afterAutospacing="0"/>
        <w:textAlignment w:val="baseline"/>
        <w:rPr>
          <w:rStyle w:val="eop"/>
          <w:color w:val="212529"/>
        </w:rPr>
      </w:pPr>
      <w:r w:rsidRPr="00F60B12">
        <w:rPr>
          <w:rStyle w:val="normaltextrun"/>
          <w:b/>
          <w:bCs/>
          <w:color w:val="212529"/>
        </w:rPr>
        <w:t>7-6-3: SIDEWALK AND RIGHT-OF-WAY RESTRICTIONS:</w:t>
      </w:r>
      <w:r w:rsidRPr="00F60B12">
        <w:rPr>
          <w:rStyle w:val="eop"/>
          <w:color w:val="212529"/>
        </w:rPr>
        <w:t> </w:t>
      </w:r>
    </w:p>
    <w:p w14:paraId="4CDDB904" w14:textId="64FA7ED5" w:rsidR="00FD5B37" w:rsidRPr="00F60B12" w:rsidRDefault="00FD5B37" w:rsidP="00F60B12">
      <w:pPr>
        <w:pStyle w:val="paragraph"/>
        <w:numPr>
          <w:ilvl w:val="0"/>
          <w:numId w:val="17"/>
        </w:numPr>
        <w:shd w:val="clear" w:color="auto" w:fill="FFFFFF"/>
        <w:spacing w:before="0" w:beforeAutospacing="0" w:after="0" w:afterAutospacing="0"/>
        <w:textAlignment w:val="baseline"/>
        <w:rPr>
          <w:rStyle w:val="eop"/>
          <w:color w:val="212529"/>
        </w:rPr>
      </w:pPr>
      <w:r w:rsidRPr="00F60B12">
        <w:rPr>
          <w:rStyle w:val="normaltextrun"/>
          <w:color w:val="212529"/>
        </w:rPr>
        <w:t xml:space="preserve">Motor assisted scooters shall not be operated on any sidewalk on which a bicycle may not be </w:t>
      </w:r>
      <w:r w:rsidRPr="00F60B12">
        <w:rPr>
          <w:rStyle w:val="contextualspellingandgrammarerror"/>
          <w:color w:val="212529"/>
        </w:rPr>
        <w:t>operated;</w:t>
      </w:r>
      <w:r w:rsidRPr="00F60B12">
        <w:rPr>
          <w:rStyle w:val="eop"/>
          <w:color w:val="212529"/>
        </w:rPr>
        <w:t> </w:t>
      </w:r>
    </w:p>
    <w:p w14:paraId="7BFD0A97" w14:textId="77777777" w:rsidR="009652DB" w:rsidRPr="00F60B12" w:rsidRDefault="009652DB" w:rsidP="009652DB">
      <w:pPr>
        <w:pStyle w:val="paragraph"/>
        <w:shd w:val="clear" w:color="auto" w:fill="FFFFFF"/>
        <w:spacing w:before="0" w:beforeAutospacing="0" w:after="0" w:afterAutospacing="0"/>
        <w:ind w:left="720" w:hanging="360"/>
        <w:textAlignment w:val="baseline"/>
      </w:pPr>
    </w:p>
    <w:p w14:paraId="710FB7CD" w14:textId="5DA4A18E" w:rsidR="00FD5B37" w:rsidRPr="00F60B12" w:rsidRDefault="00FD5B37" w:rsidP="00F60B12">
      <w:pPr>
        <w:pStyle w:val="paragraph"/>
        <w:numPr>
          <w:ilvl w:val="0"/>
          <w:numId w:val="17"/>
        </w:numPr>
        <w:shd w:val="clear" w:color="auto" w:fill="FFFFFF"/>
        <w:spacing w:before="0" w:beforeAutospacing="0" w:after="0" w:afterAutospacing="0"/>
        <w:textAlignment w:val="baseline"/>
        <w:rPr>
          <w:rStyle w:val="eop"/>
          <w:color w:val="212529"/>
        </w:rPr>
      </w:pPr>
      <w:r w:rsidRPr="00F60B12">
        <w:rPr>
          <w:rStyle w:val="normaltextrun"/>
          <w:color w:val="212529"/>
        </w:rPr>
        <w:t>Motor assisted scooters may not be operated in a manner contrary to signs, traffic control devices, or other devices governing movement, traffic, or other activities.</w:t>
      </w:r>
      <w:r w:rsidRPr="00F60B12">
        <w:rPr>
          <w:rStyle w:val="eop"/>
          <w:color w:val="212529"/>
        </w:rPr>
        <w:t> </w:t>
      </w:r>
    </w:p>
    <w:p w14:paraId="5F743986" w14:textId="77777777" w:rsidR="009652DB" w:rsidRPr="00F60B12" w:rsidRDefault="009652DB" w:rsidP="009652DB">
      <w:pPr>
        <w:pStyle w:val="paragraph"/>
        <w:shd w:val="clear" w:color="auto" w:fill="FFFFFF"/>
        <w:spacing w:before="0" w:beforeAutospacing="0" w:after="0" w:afterAutospacing="0"/>
        <w:ind w:left="720" w:hanging="360"/>
        <w:textAlignment w:val="baseline"/>
      </w:pPr>
    </w:p>
    <w:p w14:paraId="030B1C27" w14:textId="1FDF3BA9" w:rsidR="00FD5B37" w:rsidRPr="00F60B12" w:rsidRDefault="00FD5B37" w:rsidP="00F60B12">
      <w:pPr>
        <w:pStyle w:val="paragraph"/>
        <w:numPr>
          <w:ilvl w:val="0"/>
          <w:numId w:val="17"/>
        </w:numPr>
        <w:shd w:val="clear" w:color="auto" w:fill="FFFFFF"/>
        <w:spacing w:before="0" w:beforeAutospacing="0" w:after="0" w:afterAutospacing="0"/>
        <w:textAlignment w:val="baseline"/>
        <w:rPr>
          <w:rStyle w:val="eop"/>
          <w:color w:val="212529"/>
        </w:rPr>
      </w:pPr>
      <w:r w:rsidRPr="00F60B12">
        <w:rPr>
          <w:rStyle w:val="normaltextrun"/>
          <w:color w:val="212529"/>
        </w:rPr>
        <w:t>Any motor assisted scooter that is not in use must be secured to a permitted dock rack or corral or otherwise placed as required below:</w:t>
      </w:r>
      <w:r w:rsidRPr="00F60B12">
        <w:rPr>
          <w:rStyle w:val="eop"/>
          <w:color w:val="212529"/>
        </w:rPr>
        <w:t> </w:t>
      </w:r>
    </w:p>
    <w:p w14:paraId="677455C8" w14:textId="77777777" w:rsidR="00411EDE" w:rsidRPr="00F60B12" w:rsidRDefault="00411EDE" w:rsidP="00411EDE">
      <w:pPr>
        <w:pStyle w:val="paragraph"/>
        <w:shd w:val="clear" w:color="auto" w:fill="FFFFFF"/>
        <w:spacing w:before="0" w:beforeAutospacing="0" w:after="0" w:afterAutospacing="0"/>
        <w:textAlignment w:val="baseline"/>
      </w:pPr>
    </w:p>
    <w:p w14:paraId="5C43AE34" w14:textId="05213ED6" w:rsidR="00FD5B37" w:rsidRPr="00F60B12" w:rsidRDefault="00FD5B37" w:rsidP="00F60B12">
      <w:pPr>
        <w:pStyle w:val="paragraph"/>
        <w:numPr>
          <w:ilvl w:val="0"/>
          <w:numId w:val="18"/>
        </w:numPr>
        <w:shd w:val="clear" w:color="auto" w:fill="FFFFFF"/>
        <w:spacing w:before="0" w:beforeAutospacing="0" w:after="0" w:afterAutospacing="0"/>
        <w:ind w:left="1080"/>
        <w:textAlignment w:val="baseline"/>
        <w:rPr>
          <w:rStyle w:val="eop"/>
          <w:color w:val="212529"/>
        </w:rPr>
      </w:pPr>
      <w:r w:rsidRPr="00F60B12">
        <w:rPr>
          <w:rStyle w:val="normaltextrun"/>
          <w:color w:val="212529"/>
        </w:rPr>
        <w:t>Motor assisted scooters may not, at any time, for any reason, impede the free flow of pedestrian traffic.</w:t>
      </w:r>
      <w:r w:rsidRPr="00F60B12">
        <w:rPr>
          <w:rStyle w:val="eop"/>
          <w:color w:val="212529"/>
        </w:rPr>
        <w:t> </w:t>
      </w:r>
    </w:p>
    <w:p w14:paraId="2C6E25C5" w14:textId="77777777" w:rsidR="009652DB" w:rsidRPr="00F60B12" w:rsidRDefault="009652DB" w:rsidP="00E02E8F">
      <w:pPr>
        <w:pStyle w:val="paragraph"/>
        <w:shd w:val="clear" w:color="auto" w:fill="FFFFFF"/>
        <w:spacing w:before="0" w:beforeAutospacing="0" w:after="0" w:afterAutospacing="0"/>
        <w:ind w:left="1080" w:hanging="360"/>
        <w:textAlignment w:val="baseline"/>
      </w:pPr>
    </w:p>
    <w:p w14:paraId="2B7ED6EA" w14:textId="43DE2FC6" w:rsidR="00FD5B37" w:rsidRPr="00F60B12" w:rsidRDefault="00FD5B37" w:rsidP="00F60B12">
      <w:pPr>
        <w:pStyle w:val="paragraph"/>
        <w:numPr>
          <w:ilvl w:val="0"/>
          <w:numId w:val="18"/>
        </w:numPr>
        <w:shd w:val="clear" w:color="auto" w:fill="FFFFFF"/>
        <w:spacing w:before="0" w:beforeAutospacing="0" w:after="0" w:afterAutospacing="0"/>
        <w:ind w:left="1080"/>
        <w:textAlignment w:val="baseline"/>
        <w:rPr>
          <w:rStyle w:val="eop"/>
          <w:color w:val="212529"/>
        </w:rPr>
      </w:pPr>
      <w:r w:rsidRPr="00F60B12">
        <w:rPr>
          <w:rStyle w:val="normaltextrun"/>
          <w:color w:val="212529"/>
        </w:rPr>
        <w:t>Motor assisted scooters may not be temporarily placed or left in the following areas in such a way as to impede the normal operation of such areas or the free flow of pedestrians and traffic:</w:t>
      </w:r>
      <w:r w:rsidRPr="00F60B12">
        <w:rPr>
          <w:rStyle w:val="eop"/>
          <w:color w:val="212529"/>
        </w:rPr>
        <w:t> </w:t>
      </w:r>
    </w:p>
    <w:p w14:paraId="3F06DD95" w14:textId="77777777" w:rsidR="00E02E8F" w:rsidRPr="00F60B12" w:rsidRDefault="00E02E8F" w:rsidP="00E02E8F">
      <w:pPr>
        <w:pStyle w:val="paragraph"/>
        <w:shd w:val="clear" w:color="auto" w:fill="FFFFFF"/>
        <w:spacing w:before="0" w:beforeAutospacing="0" w:after="0" w:afterAutospacing="0"/>
        <w:textAlignment w:val="baseline"/>
      </w:pPr>
    </w:p>
    <w:p w14:paraId="5F7BA8DE" w14:textId="526585BE" w:rsidR="009652DB" w:rsidRPr="00F60B12" w:rsidRDefault="00FD5B37" w:rsidP="00F60B12">
      <w:pPr>
        <w:pStyle w:val="paragraph"/>
        <w:numPr>
          <w:ilvl w:val="0"/>
          <w:numId w:val="19"/>
        </w:numPr>
        <w:shd w:val="clear" w:color="auto" w:fill="FFFFFF"/>
        <w:spacing w:before="0" w:beforeAutospacing="0" w:after="0" w:afterAutospacing="0"/>
        <w:ind w:left="1440"/>
        <w:textAlignment w:val="baseline"/>
        <w:rPr>
          <w:rStyle w:val="contextualspellingandgrammarerror"/>
          <w:color w:val="212529"/>
        </w:rPr>
      </w:pPr>
      <w:r w:rsidRPr="00F60B12">
        <w:rPr>
          <w:rStyle w:val="normaltextrun"/>
          <w:color w:val="212529"/>
        </w:rPr>
        <w:t xml:space="preserve">Any multi-use </w:t>
      </w:r>
      <w:r w:rsidRPr="00F60B12">
        <w:rPr>
          <w:rStyle w:val="contextualspellingandgrammarerror"/>
          <w:color w:val="212529"/>
        </w:rPr>
        <w:t>path;</w:t>
      </w:r>
    </w:p>
    <w:p w14:paraId="3844C158" w14:textId="431C0092" w:rsidR="00500350" w:rsidRPr="00F60B12" w:rsidRDefault="00500350" w:rsidP="002D1140">
      <w:pPr>
        <w:pStyle w:val="paragraph"/>
        <w:shd w:val="clear" w:color="auto" w:fill="FFFFFF"/>
        <w:spacing w:before="0" w:beforeAutospacing="0" w:after="0" w:afterAutospacing="0"/>
        <w:ind w:left="1440" w:hanging="360"/>
        <w:textAlignment w:val="baseline"/>
      </w:pPr>
    </w:p>
    <w:p w14:paraId="07DAB893" w14:textId="40BA1653" w:rsidR="00FD5B37" w:rsidRPr="00F60B12" w:rsidRDefault="00FD5B37" w:rsidP="00F60B12">
      <w:pPr>
        <w:pStyle w:val="paragraph"/>
        <w:numPr>
          <w:ilvl w:val="0"/>
          <w:numId w:val="19"/>
        </w:numPr>
        <w:shd w:val="clear" w:color="auto" w:fill="FFFFFF"/>
        <w:spacing w:before="0" w:beforeAutospacing="0" w:after="0" w:afterAutospacing="0"/>
        <w:ind w:left="1440"/>
        <w:textAlignment w:val="baseline"/>
        <w:rPr>
          <w:rStyle w:val="eop"/>
        </w:rPr>
      </w:pPr>
      <w:r w:rsidRPr="00F60B12">
        <w:rPr>
          <w:rStyle w:val="normaltextrun"/>
          <w:color w:val="212529"/>
        </w:rPr>
        <w:t xml:space="preserve">Any vehicle travel </w:t>
      </w:r>
      <w:r w:rsidRPr="00F60B12">
        <w:rPr>
          <w:rStyle w:val="contextualspellingandgrammarerror"/>
          <w:color w:val="212529"/>
        </w:rPr>
        <w:t>lane;</w:t>
      </w:r>
      <w:r w:rsidRPr="00F60B12">
        <w:rPr>
          <w:rStyle w:val="eop"/>
          <w:color w:val="212529"/>
        </w:rPr>
        <w:t> </w:t>
      </w:r>
    </w:p>
    <w:p w14:paraId="6BFCF396" w14:textId="77777777" w:rsidR="00500350" w:rsidRPr="00F60B12" w:rsidRDefault="00500350" w:rsidP="002D1140">
      <w:pPr>
        <w:pStyle w:val="paragraph"/>
        <w:shd w:val="clear" w:color="auto" w:fill="FFFFFF"/>
        <w:spacing w:before="0" w:beforeAutospacing="0" w:after="0" w:afterAutospacing="0"/>
        <w:ind w:left="1440" w:hanging="360"/>
        <w:textAlignment w:val="baseline"/>
      </w:pPr>
    </w:p>
    <w:p w14:paraId="6CE79B58" w14:textId="4F362A2E" w:rsidR="00FD5B37" w:rsidRPr="00F60B12" w:rsidRDefault="00FD5B37" w:rsidP="00F60B12">
      <w:pPr>
        <w:pStyle w:val="paragraph"/>
        <w:numPr>
          <w:ilvl w:val="0"/>
          <w:numId w:val="19"/>
        </w:numPr>
        <w:shd w:val="clear" w:color="auto" w:fill="FFFFFF"/>
        <w:spacing w:before="0" w:beforeAutospacing="0" w:after="0" w:afterAutospacing="0"/>
        <w:ind w:left="1440"/>
        <w:textAlignment w:val="baseline"/>
        <w:rPr>
          <w:rStyle w:val="eop"/>
          <w:color w:val="212529"/>
        </w:rPr>
      </w:pPr>
      <w:r w:rsidRPr="00F60B12">
        <w:rPr>
          <w:rStyle w:val="normaltextrun"/>
          <w:color w:val="212529"/>
        </w:rPr>
        <w:t xml:space="preserve">Any vehicle parking </w:t>
      </w:r>
      <w:r w:rsidRPr="00F60B12">
        <w:rPr>
          <w:rStyle w:val="contextualspellingandgrammarerror"/>
          <w:color w:val="212529"/>
        </w:rPr>
        <w:t>space;</w:t>
      </w:r>
      <w:r w:rsidRPr="00F60B12">
        <w:rPr>
          <w:rStyle w:val="eop"/>
          <w:color w:val="212529"/>
        </w:rPr>
        <w:t> </w:t>
      </w:r>
    </w:p>
    <w:p w14:paraId="440B0383" w14:textId="77777777" w:rsidR="00920B66" w:rsidRPr="00F60B12" w:rsidRDefault="00920B66" w:rsidP="002D1140">
      <w:pPr>
        <w:pStyle w:val="paragraph"/>
        <w:shd w:val="clear" w:color="auto" w:fill="FFFFFF"/>
        <w:spacing w:before="0" w:beforeAutospacing="0" w:after="0" w:afterAutospacing="0"/>
        <w:ind w:left="1440" w:hanging="360"/>
        <w:textAlignment w:val="baseline"/>
      </w:pPr>
    </w:p>
    <w:p w14:paraId="0C3F64CD" w14:textId="7835D3CB" w:rsidR="00FD5B37" w:rsidRPr="00F60B12" w:rsidRDefault="00FD5B37" w:rsidP="00F60B12">
      <w:pPr>
        <w:pStyle w:val="paragraph"/>
        <w:numPr>
          <w:ilvl w:val="0"/>
          <w:numId w:val="19"/>
        </w:numPr>
        <w:shd w:val="clear" w:color="auto" w:fill="FFFFFF"/>
        <w:spacing w:before="0" w:beforeAutospacing="0" w:after="0" w:afterAutospacing="0"/>
        <w:ind w:left="1440"/>
        <w:textAlignment w:val="baseline"/>
        <w:rPr>
          <w:rStyle w:val="eop"/>
          <w:color w:val="212529"/>
        </w:rPr>
      </w:pPr>
      <w:r w:rsidRPr="00F60B12">
        <w:rPr>
          <w:rStyle w:val="normaltextrun"/>
          <w:color w:val="212529"/>
        </w:rPr>
        <w:t xml:space="preserve">Any UTA TRAX or </w:t>
      </w:r>
      <w:r w:rsidRPr="00F60B12">
        <w:rPr>
          <w:rStyle w:val="spellingerror"/>
          <w:color w:val="212529"/>
        </w:rPr>
        <w:t>FrontRunner</w:t>
      </w:r>
      <w:r w:rsidRPr="00F60B12">
        <w:rPr>
          <w:rStyle w:val="normaltextrun"/>
          <w:color w:val="212529"/>
        </w:rPr>
        <w:t xml:space="preserve"> boarding </w:t>
      </w:r>
      <w:r w:rsidRPr="00F60B12">
        <w:rPr>
          <w:rStyle w:val="contextualspellingandgrammarerror"/>
          <w:color w:val="212529"/>
        </w:rPr>
        <w:t>platform;</w:t>
      </w:r>
      <w:r w:rsidRPr="00F60B12">
        <w:rPr>
          <w:rStyle w:val="eop"/>
          <w:color w:val="212529"/>
        </w:rPr>
        <w:t> </w:t>
      </w:r>
    </w:p>
    <w:p w14:paraId="30C8F31A" w14:textId="77777777" w:rsidR="00920B66" w:rsidRPr="00F60B12" w:rsidRDefault="00920B66" w:rsidP="002D1140">
      <w:pPr>
        <w:pStyle w:val="paragraph"/>
        <w:shd w:val="clear" w:color="auto" w:fill="FFFFFF"/>
        <w:spacing w:before="0" w:beforeAutospacing="0" w:after="0" w:afterAutospacing="0"/>
        <w:ind w:left="1440" w:hanging="360"/>
        <w:textAlignment w:val="baseline"/>
      </w:pPr>
    </w:p>
    <w:p w14:paraId="770ABA40" w14:textId="04EB11DF" w:rsidR="00FD5B37" w:rsidRPr="00F60B12" w:rsidRDefault="00FD5B37" w:rsidP="00F60B12">
      <w:pPr>
        <w:pStyle w:val="paragraph"/>
        <w:numPr>
          <w:ilvl w:val="0"/>
          <w:numId w:val="19"/>
        </w:numPr>
        <w:shd w:val="clear" w:color="auto" w:fill="FFFFFF"/>
        <w:spacing w:before="0" w:beforeAutospacing="0" w:after="0" w:afterAutospacing="0"/>
        <w:ind w:left="1440"/>
        <w:textAlignment w:val="baseline"/>
        <w:rPr>
          <w:rStyle w:val="eop"/>
          <w:color w:val="212529"/>
        </w:rPr>
      </w:pPr>
      <w:r w:rsidRPr="00F60B12">
        <w:rPr>
          <w:rStyle w:val="normaltextrun"/>
          <w:color w:val="212529"/>
        </w:rPr>
        <w:t xml:space="preserve">Anywhere that impedes safe access to or egress from a UTA </w:t>
      </w:r>
      <w:r w:rsidRPr="00F60B12">
        <w:rPr>
          <w:rStyle w:val="contextualspellingandgrammarerror"/>
          <w:color w:val="212529"/>
        </w:rPr>
        <w:t>bus;</w:t>
      </w:r>
      <w:r w:rsidRPr="00F60B12">
        <w:rPr>
          <w:rStyle w:val="eop"/>
          <w:color w:val="212529"/>
        </w:rPr>
        <w:t> </w:t>
      </w:r>
    </w:p>
    <w:p w14:paraId="0EFC6CEA" w14:textId="77777777" w:rsidR="00920B66" w:rsidRPr="00F60B12" w:rsidRDefault="00920B66" w:rsidP="002D1140">
      <w:pPr>
        <w:pStyle w:val="paragraph"/>
        <w:shd w:val="clear" w:color="auto" w:fill="FFFFFF"/>
        <w:spacing w:before="0" w:beforeAutospacing="0" w:after="0" w:afterAutospacing="0"/>
        <w:ind w:left="1440" w:hanging="360"/>
        <w:textAlignment w:val="baseline"/>
      </w:pPr>
    </w:p>
    <w:p w14:paraId="719828C6" w14:textId="6F9A56AF" w:rsidR="00FD5B37" w:rsidRPr="00F60B12" w:rsidRDefault="00FD5B37" w:rsidP="00F60B12">
      <w:pPr>
        <w:pStyle w:val="paragraph"/>
        <w:numPr>
          <w:ilvl w:val="0"/>
          <w:numId w:val="19"/>
        </w:numPr>
        <w:shd w:val="clear" w:color="auto" w:fill="FFFFFF"/>
        <w:spacing w:before="0" w:beforeAutospacing="0" w:after="0" w:afterAutospacing="0"/>
        <w:ind w:left="1440"/>
        <w:textAlignment w:val="baseline"/>
        <w:rPr>
          <w:rStyle w:val="eop"/>
          <w:color w:val="212529"/>
        </w:rPr>
      </w:pPr>
      <w:r w:rsidRPr="00F60B12">
        <w:rPr>
          <w:rStyle w:val="normaltextrun"/>
          <w:color w:val="212529"/>
        </w:rPr>
        <w:t xml:space="preserve">Within fifteen (15) feet of any building access or egress, including </w:t>
      </w:r>
      <w:r w:rsidRPr="00F60B12">
        <w:rPr>
          <w:rStyle w:val="contextualspellingandgrammarerror"/>
          <w:color w:val="212529"/>
        </w:rPr>
        <w:t>driveways;</w:t>
      </w:r>
      <w:r w:rsidRPr="00F60B12">
        <w:rPr>
          <w:rStyle w:val="eop"/>
          <w:color w:val="212529"/>
        </w:rPr>
        <w:t> </w:t>
      </w:r>
    </w:p>
    <w:p w14:paraId="4C929795" w14:textId="77777777" w:rsidR="00920B66" w:rsidRPr="00F60B12" w:rsidRDefault="00920B66" w:rsidP="002D1140">
      <w:pPr>
        <w:pStyle w:val="paragraph"/>
        <w:shd w:val="clear" w:color="auto" w:fill="FFFFFF"/>
        <w:spacing w:before="0" w:beforeAutospacing="0" w:after="0" w:afterAutospacing="0"/>
        <w:ind w:left="1440" w:hanging="360"/>
        <w:textAlignment w:val="baseline"/>
      </w:pPr>
    </w:p>
    <w:p w14:paraId="75613A20" w14:textId="00BC22E0" w:rsidR="00FD5B37" w:rsidRPr="00F60B12" w:rsidRDefault="00FD5B37" w:rsidP="00F60B12">
      <w:pPr>
        <w:pStyle w:val="paragraph"/>
        <w:numPr>
          <w:ilvl w:val="0"/>
          <w:numId w:val="19"/>
        </w:numPr>
        <w:shd w:val="clear" w:color="auto" w:fill="FFFFFF"/>
        <w:spacing w:before="0" w:beforeAutospacing="0" w:after="0" w:afterAutospacing="0"/>
        <w:ind w:left="1440"/>
        <w:textAlignment w:val="baseline"/>
        <w:rPr>
          <w:rStyle w:val="eop"/>
          <w:color w:val="212529"/>
        </w:rPr>
      </w:pPr>
      <w:r w:rsidRPr="00F60B12">
        <w:rPr>
          <w:rStyle w:val="normaltextrun"/>
          <w:color w:val="212529"/>
        </w:rPr>
        <w:t xml:space="preserve"> Within thirty (30) feet of any ADA ramp or access of any </w:t>
      </w:r>
      <w:r w:rsidRPr="00F60B12">
        <w:rPr>
          <w:rStyle w:val="contextualspellingandgrammarerror"/>
          <w:color w:val="212529"/>
        </w:rPr>
        <w:t>kind;</w:t>
      </w:r>
      <w:r w:rsidRPr="00F60B12">
        <w:rPr>
          <w:rStyle w:val="eop"/>
          <w:color w:val="212529"/>
        </w:rPr>
        <w:t> </w:t>
      </w:r>
    </w:p>
    <w:p w14:paraId="24A3A4F5" w14:textId="77777777" w:rsidR="00920B66" w:rsidRPr="00F60B12" w:rsidRDefault="00920B66" w:rsidP="002D1140">
      <w:pPr>
        <w:pStyle w:val="paragraph"/>
        <w:shd w:val="clear" w:color="auto" w:fill="FFFFFF"/>
        <w:spacing w:before="0" w:beforeAutospacing="0" w:after="0" w:afterAutospacing="0"/>
        <w:ind w:left="1440" w:hanging="360"/>
        <w:textAlignment w:val="baseline"/>
      </w:pPr>
    </w:p>
    <w:p w14:paraId="2DFFC3C1" w14:textId="00FDD366" w:rsidR="00FD5B37" w:rsidRPr="00F60B12" w:rsidRDefault="00FD5B37" w:rsidP="00F60B12">
      <w:pPr>
        <w:pStyle w:val="paragraph"/>
        <w:numPr>
          <w:ilvl w:val="0"/>
          <w:numId w:val="19"/>
        </w:numPr>
        <w:shd w:val="clear" w:color="auto" w:fill="FFFFFF"/>
        <w:spacing w:before="0" w:beforeAutospacing="0" w:after="0" w:afterAutospacing="0"/>
        <w:ind w:left="1440"/>
        <w:textAlignment w:val="baseline"/>
        <w:rPr>
          <w:rStyle w:val="eop"/>
          <w:color w:val="212529"/>
        </w:rPr>
      </w:pPr>
      <w:r w:rsidRPr="00F60B12">
        <w:rPr>
          <w:rStyle w:val="normaltextrun"/>
          <w:color w:val="212529"/>
        </w:rPr>
        <w:t> Anywhere that impedes the use of an existing docking station or corral for motor assisted scooters or other mobility devices.</w:t>
      </w:r>
      <w:r w:rsidRPr="00F60B12">
        <w:rPr>
          <w:rStyle w:val="eop"/>
          <w:color w:val="212529"/>
        </w:rPr>
        <w:t> </w:t>
      </w:r>
    </w:p>
    <w:p w14:paraId="0E2A77E0" w14:textId="77777777" w:rsidR="009652DB" w:rsidRPr="00F60B12" w:rsidRDefault="009652DB" w:rsidP="002D1140">
      <w:pPr>
        <w:pStyle w:val="paragraph"/>
        <w:shd w:val="clear" w:color="auto" w:fill="FFFFFF"/>
        <w:spacing w:before="0" w:beforeAutospacing="0" w:after="0" w:afterAutospacing="0"/>
        <w:ind w:left="1440" w:hanging="360"/>
        <w:textAlignment w:val="baseline"/>
      </w:pPr>
    </w:p>
    <w:p w14:paraId="48058CC5" w14:textId="50A483EA" w:rsidR="00FD5B37" w:rsidRPr="00F60B12" w:rsidRDefault="00FD5B37" w:rsidP="00F60B12">
      <w:pPr>
        <w:pStyle w:val="paragraph"/>
        <w:numPr>
          <w:ilvl w:val="0"/>
          <w:numId w:val="19"/>
        </w:numPr>
        <w:shd w:val="clear" w:color="auto" w:fill="FFFFFF"/>
        <w:spacing w:before="0" w:beforeAutospacing="0" w:after="0" w:afterAutospacing="0"/>
        <w:ind w:left="1440"/>
        <w:textAlignment w:val="baseline"/>
        <w:rPr>
          <w:rStyle w:val="eop"/>
          <w:color w:val="212529"/>
        </w:rPr>
      </w:pPr>
      <w:r w:rsidRPr="00F60B12">
        <w:rPr>
          <w:rStyle w:val="normaltextrun"/>
          <w:color w:val="212529"/>
        </w:rPr>
        <w:t>Any areas in which leaving a motor assisted scooter is prohibited pursuant to regulations promulgated by the city transportation director.</w:t>
      </w:r>
      <w:r w:rsidRPr="00F60B12">
        <w:rPr>
          <w:rStyle w:val="eop"/>
          <w:color w:val="212529"/>
        </w:rPr>
        <w:t> </w:t>
      </w:r>
    </w:p>
    <w:p w14:paraId="2CCD40A2" w14:textId="77777777" w:rsidR="002D1140" w:rsidRPr="00F60B12" w:rsidRDefault="002D1140" w:rsidP="00FD5B37">
      <w:pPr>
        <w:pStyle w:val="paragraph"/>
        <w:shd w:val="clear" w:color="auto" w:fill="FFFFFF"/>
        <w:spacing w:before="0" w:beforeAutospacing="0" w:after="0" w:afterAutospacing="0"/>
        <w:textAlignment w:val="baseline"/>
      </w:pPr>
    </w:p>
    <w:p w14:paraId="17F62A40" w14:textId="65F0B119" w:rsidR="00FD5B37" w:rsidRPr="00F60B12" w:rsidRDefault="00FD5B37" w:rsidP="00F60B12">
      <w:pPr>
        <w:pStyle w:val="paragraph"/>
        <w:numPr>
          <w:ilvl w:val="0"/>
          <w:numId w:val="17"/>
        </w:numPr>
        <w:shd w:val="clear" w:color="auto" w:fill="FFFFFF"/>
        <w:spacing w:before="0" w:beforeAutospacing="0" w:after="0" w:afterAutospacing="0"/>
        <w:textAlignment w:val="baseline"/>
        <w:rPr>
          <w:rStyle w:val="eop"/>
          <w:color w:val="212529"/>
        </w:rPr>
      </w:pPr>
      <w:r w:rsidRPr="00F60B12">
        <w:rPr>
          <w:rStyle w:val="normaltextrun"/>
          <w:color w:val="212529"/>
        </w:rPr>
        <w:t>Motor assisted scooters placed or otherwise left in violation of the requirements of this section may be relocated or impounded at the motor assisted scooter owner's expense. </w:t>
      </w:r>
      <w:r w:rsidRPr="00F60B12">
        <w:rPr>
          <w:rStyle w:val="eop"/>
          <w:color w:val="212529"/>
        </w:rPr>
        <w:t> </w:t>
      </w:r>
    </w:p>
    <w:p w14:paraId="51E54871" w14:textId="77777777" w:rsidR="00101281" w:rsidRPr="00F60B12" w:rsidRDefault="00101281" w:rsidP="00FD5B37">
      <w:pPr>
        <w:pStyle w:val="paragraph"/>
        <w:shd w:val="clear" w:color="auto" w:fill="FFFFFF"/>
        <w:spacing w:before="0" w:beforeAutospacing="0" w:after="0" w:afterAutospacing="0"/>
        <w:textAlignment w:val="baseline"/>
      </w:pPr>
    </w:p>
    <w:p w14:paraId="59BF9411" w14:textId="77777777" w:rsidR="00FD5B37" w:rsidRPr="00F60B12" w:rsidRDefault="00FD5B37" w:rsidP="00FD5B37">
      <w:pPr>
        <w:pStyle w:val="paragraph"/>
        <w:shd w:val="clear" w:color="auto" w:fill="FFFFFF"/>
        <w:spacing w:before="0" w:beforeAutospacing="0" w:after="0" w:afterAutospacing="0"/>
        <w:textAlignment w:val="baseline"/>
        <w:rPr>
          <w:rStyle w:val="eop"/>
          <w:color w:val="212529"/>
        </w:rPr>
      </w:pPr>
      <w:r w:rsidRPr="00F60B12">
        <w:rPr>
          <w:rStyle w:val="normaltextrun"/>
          <w:b/>
          <w:bCs/>
          <w:color w:val="212529"/>
        </w:rPr>
        <w:t>7-6-4: ENFORCEMENT:</w:t>
      </w:r>
      <w:r w:rsidRPr="00F60B12">
        <w:rPr>
          <w:rStyle w:val="eop"/>
          <w:color w:val="212529"/>
        </w:rPr>
        <w:t> </w:t>
      </w:r>
    </w:p>
    <w:p w14:paraId="3599FBF0" w14:textId="77777777" w:rsidR="00422602" w:rsidRPr="00F60B12" w:rsidRDefault="00422602" w:rsidP="00FD5B37">
      <w:pPr>
        <w:pStyle w:val="paragraph"/>
        <w:shd w:val="clear" w:color="auto" w:fill="FFFFFF"/>
        <w:spacing w:before="0" w:beforeAutospacing="0" w:after="0" w:afterAutospacing="0"/>
        <w:textAlignment w:val="baseline"/>
      </w:pPr>
    </w:p>
    <w:p w14:paraId="25A04092" w14:textId="77777777" w:rsidR="00FD5B37" w:rsidRPr="00F60B12" w:rsidRDefault="00FD5B37" w:rsidP="00FD5B37">
      <w:pPr>
        <w:pStyle w:val="paragraph"/>
        <w:shd w:val="clear" w:color="auto" w:fill="FFFFFF"/>
        <w:spacing w:before="0" w:beforeAutospacing="0" w:after="0" w:afterAutospacing="0"/>
        <w:textAlignment w:val="baseline"/>
      </w:pPr>
      <w:r w:rsidRPr="00F60B12">
        <w:rPr>
          <w:rStyle w:val="normaltextrun"/>
          <w:color w:val="212529"/>
        </w:rPr>
        <w:t>A person who violates the provisions of this chapter is guilty of an infraction. </w:t>
      </w:r>
      <w:r w:rsidRPr="00F60B12">
        <w:rPr>
          <w:rStyle w:val="eop"/>
          <w:color w:val="212529"/>
        </w:rPr>
        <w:t> </w:t>
      </w:r>
    </w:p>
    <w:p w14:paraId="46CF2B53" w14:textId="77777777" w:rsidR="00FD5B37" w:rsidRPr="00F60B12" w:rsidRDefault="00FD5B37" w:rsidP="00E5473B">
      <w:pPr>
        <w:spacing w:after="0" w:line="240" w:lineRule="auto"/>
        <w:rPr>
          <w:rFonts w:ascii="Times New Roman" w:eastAsia="Times New Roman" w:hAnsi="Times New Roman" w:cs="Times New Roman"/>
          <w:b/>
          <w:sz w:val="24"/>
          <w:szCs w:val="24"/>
          <w:u w:val="single"/>
        </w:rPr>
      </w:pPr>
    </w:p>
    <w:p w14:paraId="1AE436ED" w14:textId="301F5462" w:rsidR="006F7ED9" w:rsidRPr="00F60B12" w:rsidRDefault="006F7ED9" w:rsidP="006F7ED9">
      <w:pPr>
        <w:spacing w:after="0" w:line="240" w:lineRule="auto"/>
        <w:rPr>
          <w:rFonts w:ascii="Times New Roman" w:eastAsia="Times New Roman" w:hAnsi="Times New Roman" w:cs="Times New Roman"/>
          <w:color w:val="000000" w:themeColor="text1"/>
          <w:sz w:val="24"/>
          <w:szCs w:val="24"/>
        </w:rPr>
      </w:pPr>
      <w:r w:rsidRPr="00F60B12">
        <w:rPr>
          <w:rFonts w:ascii="Times New Roman" w:hAnsi="Times New Roman" w:cs="Times New Roman"/>
          <w:i/>
          <w:iCs/>
          <w:sz w:val="24"/>
          <w:szCs w:val="24"/>
        </w:rPr>
        <w:t xml:space="preserve">Title </w:t>
      </w:r>
      <w:r w:rsidR="005D558D" w:rsidRPr="00F60B12">
        <w:rPr>
          <w:rFonts w:ascii="Times New Roman" w:hAnsi="Times New Roman" w:cs="Times New Roman"/>
          <w:i/>
          <w:iCs/>
          <w:sz w:val="24"/>
          <w:szCs w:val="24"/>
        </w:rPr>
        <w:t>7</w:t>
      </w:r>
      <w:r w:rsidRPr="00F60B12">
        <w:rPr>
          <w:rFonts w:ascii="Times New Roman" w:hAnsi="Times New Roman" w:cs="Times New Roman"/>
          <w:i/>
          <w:iCs/>
          <w:sz w:val="24"/>
          <w:szCs w:val="24"/>
        </w:rPr>
        <w:t>, Chapter 2</w:t>
      </w:r>
      <w:r w:rsidR="005D558D" w:rsidRPr="00F60B12">
        <w:rPr>
          <w:rFonts w:ascii="Times New Roman" w:hAnsi="Times New Roman" w:cs="Times New Roman"/>
          <w:i/>
          <w:iCs/>
          <w:sz w:val="24"/>
          <w:szCs w:val="24"/>
        </w:rPr>
        <w:t>, Section 4</w:t>
      </w:r>
      <w:r w:rsidRPr="00F60B12">
        <w:rPr>
          <w:rFonts w:ascii="Times New Roman" w:hAnsi="Times New Roman" w:cs="Times New Roman"/>
          <w:i/>
          <w:iCs/>
          <w:sz w:val="24"/>
          <w:szCs w:val="24"/>
        </w:rPr>
        <w:t xml:space="preserve"> – </w:t>
      </w:r>
      <w:r w:rsidR="005D558D" w:rsidRPr="00F60B12">
        <w:rPr>
          <w:rFonts w:ascii="Times New Roman" w:hAnsi="Times New Roman" w:cs="Times New Roman"/>
          <w:i/>
          <w:iCs/>
          <w:sz w:val="24"/>
          <w:szCs w:val="24"/>
        </w:rPr>
        <w:t xml:space="preserve">Motor Vehicles and Traffic Safety, Administration of Traffic Regulations, Operational Rules and Regulation; Generally, </w:t>
      </w:r>
      <w:r w:rsidRPr="00F60B12">
        <w:rPr>
          <w:rFonts w:ascii="Times New Roman" w:hAnsi="Times New Roman" w:cs="Times New Roman"/>
          <w:i/>
          <w:iCs/>
          <w:sz w:val="24"/>
          <w:szCs w:val="24"/>
        </w:rPr>
        <w:t xml:space="preserve">is hereby </w:t>
      </w:r>
      <w:r w:rsidR="005D558D" w:rsidRPr="00F60B12">
        <w:rPr>
          <w:rFonts w:ascii="Times New Roman" w:hAnsi="Times New Roman" w:cs="Times New Roman"/>
          <w:i/>
          <w:iCs/>
          <w:sz w:val="24"/>
          <w:szCs w:val="24"/>
        </w:rPr>
        <w:t>amend</w:t>
      </w:r>
      <w:r w:rsidRPr="00F60B12">
        <w:rPr>
          <w:rFonts w:ascii="Times New Roman" w:hAnsi="Times New Roman" w:cs="Times New Roman"/>
          <w:i/>
          <w:iCs/>
          <w:sz w:val="24"/>
          <w:szCs w:val="24"/>
        </w:rPr>
        <w:t>ed to read as follows:</w:t>
      </w:r>
    </w:p>
    <w:p w14:paraId="536B27CF" w14:textId="77777777" w:rsidR="00FD5B37" w:rsidRPr="00F60B12" w:rsidRDefault="00FD5B37" w:rsidP="00E5473B">
      <w:pPr>
        <w:spacing w:after="0" w:line="240" w:lineRule="auto"/>
        <w:rPr>
          <w:rFonts w:ascii="Times New Roman" w:eastAsia="Times New Roman" w:hAnsi="Times New Roman" w:cs="Times New Roman"/>
          <w:b/>
          <w:sz w:val="24"/>
          <w:szCs w:val="24"/>
          <w:u w:val="single"/>
        </w:rPr>
      </w:pPr>
    </w:p>
    <w:p w14:paraId="22B9F03B" w14:textId="77777777" w:rsidR="00976431" w:rsidRPr="00F60B12" w:rsidRDefault="00976431" w:rsidP="00976431">
      <w:pPr>
        <w:pStyle w:val="paragraph"/>
        <w:shd w:val="clear" w:color="auto" w:fill="FFFFFF"/>
        <w:spacing w:before="0" w:beforeAutospacing="0" w:after="0" w:afterAutospacing="0"/>
        <w:textAlignment w:val="baseline"/>
      </w:pPr>
      <w:r w:rsidRPr="00F60B12">
        <w:rPr>
          <w:rStyle w:val="normaltextrun"/>
          <w:b/>
          <w:bCs/>
          <w:color w:val="212529"/>
        </w:rPr>
        <w:t>7-2-4: OPERATIONAL RULES AND REGULATIONS; GENERALLY:</w:t>
      </w:r>
      <w:r w:rsidRPr="00F60B12">
        <w:rPr>
          <w:rStyle w:val="eop"/>
          <w:color w:val="212529"/>
        </w:rPr>
        <w:t> </w:t>
      </w:r>
    </w:p>
    <w:p w14:paraId="5241D67B" w14:textId="77777777" w:rsidR="00976431" w:rsidRPr="00F60B12" w:rsidRDefault="00976431" w:rsidP="00976431">
      <w:pPr>
        <w:pStyle w:val="paragraph"/>
        <w:shd w:val="clear" w:color="auto" w:fill="FFFFFF"/>
        <w:spacing w:before="0" w:beforeAutospacing="0" w:after="0" w:afterAutospacing="0"/>
        <w:textAlignment w:val="baseline"/>
      </w:pPr>
      <w:r w:rsidRPr="00F60B12">
        <w:rPr>
          <w:rStyle w:val="eop"/>
          <w:color w:val="212529"/>
        </w:rPr>
        <w:t> </w:t>
      </w:r>
    </w:p>
    <w:p w14:paraId="42CE1EB9" w14:textId="77777777" w:rsidR="00976431" w:rsidRPr="00F60B12" w:rsidRDefault="00976431" w:rsidP="00F60B12">
      <w:pPr>
        <w:pStyle w:val="paragraph"/>
        <w:numPr>
          <w:ilvl w:val="0"/>
          <w:numId w:val="20"/>
        </w:numPr>
        <w:shd w:val="clear" w:color="auto" w:fill="FFFFFF"/>
        <w:spacing w:before="0" w:beforeAutospacing="0" w:after="0" w:afterAutospacing="0"/>
        <w:ind w:left="720"/>
        <w:textAlignment w:val="baseline"/>
      </w:pPr>
      <w:r w:rsidRPr="00F60B12">
        <w:rPr>
          <w:rStyle w:val="normaltextrun"/>
          <w:color w:val="212529"/>
        </w:rPr>
        <w:lastRenderedPageBreak/>
        <w:t>Failure To Keep Lookout: No person shall drive a motor vehicle within the corporate limits of the City in such a manner as to endanger life or property by failing to keep a safe and proper lookout for other traffic, objects or persons.</w:t>
      </w:r>
      <w:r w:rsidRPr="00F60B12">
        <w:rPr>
          <w:rStyle w:val="eop"/>
          <w:color w:val="212529"/>
        </w:rPr>
        <w:t> </w:t>
      </w:r>
    </w:p>
    <w:p w14:paraId="787D8A93" w14:textId="2419158C" w:rsidR="00976431" w:rsidRPr="00F60B12" w:rsidRDefault="00976431" w:rsidP="00FE1B55">
      <w:pPr>
        <w:pStyle w:val="paragraph"/>
        <w:shd w:val="clear" w:color="auto" w:fill="FFFFFF"/>
        <w:spacing w:before="0" w:beforeAutospacing="0" w:after="0" w:afterAutospacing="0"/>
        <w:ind w:left="720" w:hanging="360"/>
        <w:textAlignment w:val="baseline"/>
      </w:pPr>
    </w:p>
    <w:p w14:paraId="033A34C6" w14:textId="77777777" w:rsidR="00976431" w:rsidRPr="00F60B12" w:rsidRDefault="00976431" w:rsidP="00F60B12">
      <w:pPr>
        <w:pStyle w:val="paragraph"/>
        <w:numPr>
          <w:ilvl w:val="0"/>
          <w:numId w:val="20"/>
        </w:numPr>
        <w:shd w:val="clear" w:color="auto" w:fill="FFFFFF"/>
        <w:spacing w:before="0" w:beforeAutospacing="0" w:after="0" w:afterAutospacing="0"/>
        <w:ind w:left="720"/>
        <w:textAlignment w:val="baseline"/>
      </w:pPr>
      <w:r w:rsidRPr="00F60B12">
        <w:rPr>
          <w:rStyle w:val="normaltextrun"/>
          <w:color w:val="212529"/>
        </w:rPr>
        <w:t>Negligent Collision: It shall be unlawful to operate a vehicle with such lack of due care and in such a negligent manner as to cause the same to collide with any vehicle, person or object.</w:t>
      </w:r>
      <w:r w:rsidRPr="00F60B12">
        <w:rPr>
          <w:rStyle w:val="eop"/>
          <w:color w:val="212529"/>
        </w:rPr>
        <w:t> </w:t>
      </w:r>
    </w:p>
    <w:p w14:paraId="6B073DB5" w14:textId="715C56D3" w:rsidR="00976431" w:rsidRPr="00F60B12" w:rsidRDefault="00976431" w:rsidP="00FE1B55">
      <w:pPr>
        <w:pStyle w:val="paragraph"/>
        <w:shd w:val="clear" w:color="auto" w:fill="FFFFFF"/>
        <w:spacing w:before="0" w:beforeAutospacing="0" w:after="0" w:afterAutospacing="0"/>
        <w:ind w:left="720" w:hanging="360"/>
        <w:textAlignment w:val="baseline"/>
      </w:pPr>
    </w:p>
    <w:p w14:paraId="0FD7484A" w14:textId="77777777" w:rsidR="00976431" w:rsidRPr="00F60B12" w:rsidRDefault="00976431" w:rsidP="00F60B12">
      <w:pPr>
        <w:pStyle w:val="paragraph"/>
        <w:numPr>
          <w:ilvl w:val="0"/>
          <w:numId w:val="20"/>
        </w:numPr>
        <w:shd w:val="clear" w:color="auto" w:fill="FFFFFF"/>
        <w:spacing w:before="0" w:beforeAutospacing="0" w:after="0" w:afterAutospacing="0"/>
        <w:ind w:left="720"/>
        <w:textAlignment w:val="baseline"/>
      </w:pPr>
      <w:r w:rsidRPr="00F60B12">
        <w:rPr>
          <w:rStyle w:val="normaltextrun"/>
          <w:color w:val="212529"/>
        </w:rPr>
        <w:t xml:space="preserve">Careless Driving: It shall be unlawful for any person to drive a vehicle without the care and caution of a reasonable, prudent person under the circumstances then and there existing or in a manner </w:t>
      </w:r>
      <w:r w:rsidRPr="00F60B12">
        <w:rPr>
          <w:rStyle w:val="advancedproofingissue"/>
          <w:color w:val="212529"/>
        </w:rPr>
        <w:t>so as to</w:t>
      </w:r>
      <w:r w:rsidRPr="00F60B12">
        <w:rPr>
          <w:rStyle w:val="normaltextrun"/>
          <w:color w:val="212529"/>
        </w:rPr>
        <w:t xml:space="preserve"> endanger or be likely to endanger any person or property.</w:t>
      </w:r>
      <w:r w:rsidRPr="00F60B12">
        <w:rPr>
          <w:rStyle w:val="eop"/>
          <w:color w:val="212529"/>
        </w:rPr>
        <w:t> </w:t>
      </w:r>
    </w:p>
    <w:p w14:paraId="50FCE8EB" w14:textId="7E7BDAFA" w:rsidR="00976431" w:rsidRPr="00F60B12" w:rsidRDefault="00976431" w:rsidP="00FE1B55">
      <w:pPr>
        <w:pStyle w:val="paragraph"/>
        <w:spacing w:before="0" w:beforeAutospacing="0" w:after="0" w:afterAutospacing="0"/>
        <w:ind w:left="720" w:hanging="360"/>
        <w:textAlignment w:val="baseline"/>
      </w:pPr>
    </w:p>
    <w:p w14:paraId="11805564" w14:textId="77777777" w:rsidR="00976431" w:rsidRPr="00F60B12" w:rsidRDefault="00976431" w:rsidP="00F60B12">
      <w:pPr>
        <w:pStyle w:val="paragraph"/>
        <w:numPr>
          <w:ilvl w:val="0"/>
          <w:numId w:val="20"/>
        </w:numPr>
        <w:shd w:val="clear" w:color="auto" w:fill="FFFFFF"/>
        <w:spacing w:before="0" w:beforeAutospacing="0" w:after="0" w:afterAutospacing="0"/>
        <w:ind w:left="720"/>
        <w:textAlignment w:val="baseline"/>
      </w:pPr>
      <w:r w:rsidRPr="00F60B12">
        <w:rPr>
          <w:rStyle w:val="normaltextrun"/>
          <w:color w:val="212529"/>
        </w:rPr>
        <w:t>Exhibition Driving: It shall be unlawful for any person to engage in exhibition driving in any motor vehicle upon any public highway, street or alley within the corporate limits of the City. Exhibition driving shall consist of, but not be limited to, unnecessarily or unreasonably doing of one or more of the following in the operation of a motor vehicle: squealing or spinning the tires through application of excessive power or through excessive braking, throwing rocks, gravel, sand or dirt through excessive application of power or in sharp turns; fishtailing, rocking, weaving while applying excessive power; sliding, spinning or skidding a motor vehicle; alternating between extreme acceleration and extreme deceleration; or display of extreme acceleration. This offense may be committed by any person operating a motor vehicle singly or in concert with or in the company of another person operating a separate motor vehicle and it shall not be necessary to show that any person intended to engage or was engaged in any contest or display with another to constitute a violation of this subsection.</w:t>
      </w:r>
      <w:r w:rsidRPr="00F60B12">
        <w:rPr>
          <w:rStyle w:val="eop"/>
          <w:color w:val="212529"/>
        </w:rPr>
        <w:t> </w:t>
      </w:r>
    </w:p>
    <w:p w14:paraId="0358A4E4" w14:textId="708CB29C" w:rsidR="00976431" w:rsidRPr="00F60B12" w:rsidRDefault="00976431" w:rsidP="00FE1B55">
      <w:pPr>
        <w:pStyle w:val="paragraph"/>
        <w:shd w:val="clear" w:color="auto" w:fill="FFFFFF"/>
        <w:spacing w:before="0" w:beforeAutospacing="0" w:after="0" w:afterAutospacing="0"/>
        <w:ind w:left="720" w:hanging="360"/>
        <w:textAlignment w:val="baseline"/>
      </w:pPr>
    </w:p>
    <w:p w14:paraId="7ABA5DD8" w14:textId="77777777" w:rsidR="00976431" w:rsidRPr="00F60B12" w:rsidRDefault="00976431" w:rsidP="00F60B12">
      <w:pPr>
        <w:pStyle w:val="paragraph"/>
        <w:numPr>
          <w:ilvl w:val="0"/>
          <w:numId w:val="20"/>
        </w:numPr>
        <w:shd w:val="clear" w:color="auto" w:fill="FFFFFF"/>
        <w:spacing w:before="0" w:beforeAutospacing="0" w:after="0" w:afterAutospacing="0"/>
        <w:ind w:left="720"/>
        <w:textAlignment w:val="baseline"/>
      </w:pPr>
      <w:r w:rsidRPr="00F60B12">
        <w:rPr>
          <w:rStyle w:val="normaltextrun"/>
          <w:color w:val="212529"/>
        </w:rPr>
        <w:t>Interference With Vehicle: No person shall engage in any activity or do any act which interferes with the safe operation of any vehicle.</w:t>
      </w:r>
      <w:r w:rsidRPr="00F60B12">
        <w:rPr>
          <w:rStyle w:val="eop"/>
          <w:color w:val="212529"/>
        </w:rPr>
        <w:t> </w:t>
      </w:r>
    </w:p>
    <w:p w14:paraId="5AAF2F50" w14:textId="60AD0C5F" w:rsidR="00976431" w:rsidRPr="00F60B12" w:rsidRDefault="00976431" w:rsidP="00FE1B55">
      <w:pPr>
        <w:pStyle w:val="paragraph"/>
        <w:shd w:val="clear" w:color="auto" w:fill="FFFFFF"/>
        <w:spacing w:before="0" w:beforeAutospacing="0" w:after="0" w:afterAutospacing="0"/>
        <w:ind w:left="720" w:hanging="360"/>
        <w:textAlignment w:val="baseline"/>
      </w:pPr>
    </w:p>
    <w:p w14:paraId="0DB6F60B" w14:textId="77777777" w:rsidR="00976431" w:rsidRPr="00F60B12" w:rsidRDefault="00976431" w:rsidP="00F60B12">
      <w:pPr>
        <w:pStyle w:val="paragraph"/>
        <w:numPr>
          <w:ilvl w:val="0"/>
          <w:numId w:val="20"/>
        </w:numPr>
        <w:shd w:val="clear" w:color="auto" w:fill="FFFFFF"/>
        <w:spacing w:before="0" w:beforeAutospacing="0" w:after="0" w:afterAutospacing="0"/>
        <w:ind w:left="720"/>
        <w:textAlignment w:val="baseline"/>
      </w:pPr>
      <w:r w:rsidRPr="00F60B12">
        <w:rPr>
          <w:rStyle w:val="normaltextrun"/>
          <w:color w:val="212529"/>
        </w:rPr>
        <w:t>Control By Driver: No driver shall engage in any activity that interferes with the safe control of his vehicle while the same is in motion.</w:t>
      </w:r>
      <w:r w:rsidRPr="00F60B12">
        <w:rPr>
          <w:rStyle w:val="eop"/>
          <w:color w:val="212529"/>
        </w:rPr>
        <w:t> </w:t>
      </w:r>
    </w:p>
    <w:p w14:paraId="3F09BFA4" w14:textId="69C08288" w:rsidR="00976431" w:rsidRPr="00F60B12" w:rsidRDefault="00976431" w:rsidP="00FE1B55">
      <w:pPr>
        <w:pStyle w:val="paragraph"/>
        <w:shd w:val="clear" w:color="auto" w:fill="FFFFFF"/>
        <w:spacing w:before="0" w:beforeAutospacing="0" w:after="0" w:afterAutospacing="0"/>
        <w:ind w:left="720" w:hanging="360"/>
        <w:textAlignment w:val="baseline"/>
      </w:pPr>
    </w:p>
    <w:p w14:paraId="7409C088" w14:textId="77777777" w:rsidR="00976431" w:rsidRPr="00F60B12" w:rsidRDefault="00976431" w:rsidP="00F60B12">
      <w:pPr>
        <w:pStyle w:val="paragraph"/>
        <w:numPr>
          <w:ilvl w:val="0"/>
          <w:numId w:val="20"/>
        </w:numPr>
        <w:shd w:val="clear" w:color="auto" w:fill="FFFFFF"/>
        <w:spacing w:before="0" w:beforeAutospacing="0" w:after="0" w:afterAutospacing="0"/>
        <w:ind w:left="720"/>
        <w:textAlignment w:val="baseline"/>
      </w:pPr>
      <w:r w:rsidRPr="00F60B12">
        <w:rPr>
          <w:rStyle w:val="normaltextrun"/>
          <w:color w:val="212529"/>
        </w:rPr>
        <w:t>Use Of Coasters, Roller Skates: No person upon roller skates, rollerblades or riding in or by means of any coaster, sled, toy wagon, </w:t>
      </w:r>
      <w:r w:rsidRPr="00F60B12">
        <w:rPr>
          <w:rStyle w:val="normaltextrun"/>
          <w:color w:val="FF0000"/>
          <w:u w:val="single"/>
          <w:shd w:val="clear" w:color="auto" w:fill="FFFF00"/>
        </w:rPr>
        <w:t>non-motorized</w:t>
      </w:r>
      <w:r w:rsidRPr="00F60B12">
        <w:rPr>
          <w:rStyle w:val="normaltextrun"/>
          <w:color w:val="FF0000"/>
        </w:rPr>
        <w:t xml:space="preserve"> </w:t>
      </w:r>
      <w:r w:rsidRPr="00F60B12">
        <w:rPr>
          <w:rStyle w:val="normaltextrun"/>
          <w:color w:val="212529"/>
        </w:rPr>
        <w:t>scooter or similar device shall go upon any roadway or street or alley.</w:t>
      </w:r>
      <w:r w:rsidRPr="00F60B12">
        <w:rPr>
          <w:rStyle w:val="eop"/>
          <w:color w:val="212529"/>
        </w:rPr>
        <w:t> </w:t>
      </w:r>
    </w:p>
    <w:p w14:paraId="352C05F6" w14:textId="195C9C6F" w:rsidR="00976431" w:rsidRPr="00F60B12" w:rsidRDefault="00976431" w:rsidP="00FE1B55">
      <w:pPr>
        <w:pStyle w:val="paragraph"/>
        <w:shd w:val="clear" w:color="auto" w:fill="FFFFFF"/>
        <w:spacing w:before="0" w:beforeAutospacing="0" w:after="0" w:afterAutospacing="0"/>
        <w:ind w:left="720" w:hanging="360"/>
        <w:textAlignment w:val="baseline"/>
      </w:pPr>
    </w:p>
    <w:p w14:paraId="339455D2" w14:textId="77C046E0" w:rsidR="00FD5B37" w:rsidRPr="00F60B12" w:rsidRDefault="00976431" w:rsidP="00F60B12">
      <w:pPr>
        <w:pStyle w:val="paragraph"/>
        <w:numPr>
          <w:ilvl w:val="0"/>
          <w:numId w:val="20"/>
        </w:numPr>
        <w:shd w:val="clear" w:color="auto" w:fill="FFFFFF"/>
        <w:spacing w:before="0" w:beforeAutospacing="0" w:after="0" w:afterAutospacing="0"/>
        <w:ind w:left="720"/>
        <w:textAlignment w:val="baseline"/>
        <w:rPr>
          <w:rStyle w:val="normaltextrun"/>
          <w:u w:val="single"/>
        </w:rPr>
      </w:pPr>
      <w:r w:rsidRPr="00F60B12">
        <w:rPr>
          <w:rStyle w:val="normaltextrun"/>
          <w:color w:val="212529"/>
        </w:rPr>
        <w:t xml:space="preserve">Cutting Through Corners: No driver of a motor vehicle, motorcycle or vehicle of any kind, shall drive through any private driveway or private property, such as a gas station or lot, or similar areas, whether vacant or not, with intent to avoid obedience to any traffic regulations set forth in this Code; and no person shall drive a motor vehicle, motorcycle or any other vehicle through any private driveway, lot or similar area where any business establishment, manufactory, retail store, drugstore, cafe, confectionery, drive-in food and drink establishment or drive-in market or any other kind of business or trade is maintained or carried on for the purpose and with the intent of avoiding obedience to any traffic regulation or for the purpose and with the intent of harassing and annoying the owner thereof or his patrons. Driving by any person of a motor vehicle upon or through </w:t>
      </w:r>
      <w:r w:rsidRPr="00F60B12">
        <w:rPr>
          <w:rStyle w:val="normaltextrun"/>
          <w:color w:val="212529"/>
        </w:rPr>
        <w:lastRenderedPageBreak/>
        <w:t xml:space="preserve">any such private driveway, lot or similar area without a visible display of slowing or stopping shall constitute prima facie evidence of a violation of this subsection. </w:t>
      </w:r>
    </w:p>
    <w:p w14:paraId="73233C6C" w14:textId="77777777" w:rsidR="00F60B12" w:rsidRPr="00F60B12" w:rsidRDefault="00F60B12" w:rsidP="00F60B12">
      <w:pPr>
        <w:pStyle w:val="ListParagraph"/>
        <w:rPr>
          <w:u w:val="single"/>
        </w:rPr>
      </w:pPr>
    </w:p>
    <w:p w14:paraId="561B5F48" w14:textId="77777777" w:rsidR="00F60B12" w:rsidRPr="00F60B12" w:rsidRDefault="00F60B12" w:rsidP="00F60B12">
      <w:pPr>
        <w:pStyle w:val="paragraph"/>
        <w:shd w:val="clear" w:color="auto" w:fill="FFFFFF"/>
        <w:spacing w:before="0" w:beforeAutospacing="0" w:after="0" w:afterAutospacing="0"/>
        <w:textAlignment w:val="baseline"/>
        <w:rPr>
          <w:b/>
          <w:u w:val="single"/>
        </w:rPr>
      </w:pPr>
    </w:p>
    <w:p w14:paraId="3123415C" w14:textId="203956FF"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b/>
          <w:sz w:val="24"/>
          <w:szCs w:val="24"/>
          <w:u w:val="single"/>
        </w:rPr>
        <w:t>Section 2. Repealer</w:t>
      </w:r>
      <w:r w:rsidRPr="00F60B12">
        <w:rPr>
          <w:rFonts w:ascii="Times New Roman" w:eastAsia="Times New Roman" w:hAnsi="Times New Roman" w:cs="Times New Roman"/>
          <w:b/>
          <w:sz w:val="24"/>
          <w:szCs w:val="24"/>
        </w:rPr>
        <w:t>:</w:t>
      </w:r>
      <w:r w:rsidRPr="00F60B12">
        <w:rPr>
          <w:rFonts w:ascii="Times New Roman" w:eastAsia="Times New Roman" w:hAnsi="Times New Roman" w:cs="Times New Roman"/>
          <w:sz w:val="24"/>
          <w:szCs w:val="24"/>
        </w:rPr>
        <w:t xml:space="preserve">  Any provision or ordinances that are in conflict with this ordinance are hereby repealed.</w:t>
      </w:r>
    </w:p>
    <w:p w14:paraId="308F2BE2" w14:textId="77777777" w:rsidR="00E5473B" w:rsidRPr="00F60B12" w:rsidRDefault="00E5473B" w:rsidP="00E54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p>
    <w:p w14:paraId="7F933F2F"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b/>
          <w:sz w:val="24"/>
          <w:szCs w:val="24"/>
          <w:u w:val="single"/>
        </w:rPr>
        <w:t>Section 3. Effective Date:</w:t>
      </w:r>
      <w:r w:rsidRPr="00F60B12">
        <w:rPr>
          <w:rFonts w:ascii="Times New Roman" w:eastAsia="Times New Roman" w:hAnsi="Times New Roman" w:cs="Times New Roman"/>
          <w:sz w:val="24"/>
          <w:szCs w:val="24"/>
        </w:rPr>
        <w:t xml:space="preserve"> This Ordinance shall become effective immediately upon its posting in three public places within Clearfield City.</w:t>
      </w:r>
    </w:p>
    <w:p w14:paraId="1BB8E960" w14:textId="77777777" w:rsidR="00467A59" w:rsidRPr="00F60B12" w:rsidRDefault="00467A59" w:rsidP="00E5473B">
      <w:pPr>
        <w:spacing w:after="0" w:line="240" w:lineRule="auto"/>
        <w:rPr>
          <w:rFonts w:ascii="Times New Roman" w:eastAsia="Times New Roman" w:hAnsi="Times New Roman" w:cs="Times New Roman"/>
          <w:sz w:val="24"/>
          <w:szCs w:val="24"/>
        </w:rPr>
      </w:pPr>
    </w:p>
    <w:p w14:paraId="4D519DD5" w14:textId="2846CD7C"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 xml:space="preserve">DATED this </w:t>
      </w:r>
      <w:r w:rsidR="00384926" w:rsidRPr="00F60B12">
        <w:rPr>
          <w:rFonts w:ascii="Times New Roman" w:eastAsia="Times New Roman" w:hAnsi="Times New Roman" w:cs="Times New Roman"/>
          <w:sz w:val="24"/>
          <w:szCs w:val="24"/>
        </w:rPr>
        <w:t>14</w:t>
      </w:r>
      <w:r w:rsidR="00384926" w:rsidRPr="00F60B12">
        <w:rPr>
          <w:rFonts w:ascii="Times New Roman" w:eastAsia="Times New Roman" w:hAnsi="Times New Roman" w:cs="Times New Roman"/>
          <w:sz w:val="24"/>
          <w:szCs w:val="24"/>
          <w:vertAlign w:val="superscript"/>
        </w:rPr>
        <w:t>th</w:t>
      </w:r>
      <w:r w:rsidR="00384926" w:rsidRPr="00F60B12">
        <w:rPr>
          <w:rFonts w:ascii="Times New Roman" w:eastAsia="Times New Roman" w:hAnsi="Times New Roman" w:cs="Times New Roman"/>
          <w:sz w:val="24"/>
          <w:szCs w:val="24"/>
        </w:rPr>
        <w:t xml:space="preserve"> </w:t>
      </w:r>
      <w:r w:rsidRPr="00F60B12">
        <w:rPr>
          <w:rFonts w:ascii="Times New Roman" w:eastAsia="Times New Roman" w:hAnsi="Times New Roman" w:cs="Times New Roman"/>
          <w:sz w:val="24"/>
          <w:szCs w:val="24"/>
        </w:rPr>
        <w:t xml:space="preserve">day of </w:t>
      </w:r>
      <w:r w:rsidR="00384926" w:rsidRPr="00F60B12">
        <w:rPr>
          <w:rFonts w:ascii="Times New Roman" w:eastAsia="Times New Roman" w:hAnsi="Times New Roman" w:cs="Times New Roman"/>
          <w:sz w:val="24"/>
          <w:szCs w:val="24"/>
        </w:rPr>
        <w:t>June</w:t>
      </w:r>
      <w:r w:rsidRPr="00F60B12">
        <w:rPr>
          <w:rFonts w:ascii="Times New Roman" w:eastAsia="Times New Roman" w:hAnsi="Times New Roman" w:cs="Times New Roman"/>
          <w:sz w:val="24"/>
          <w:szCs w:val="24"/>
        </w:rPr>
        <w:t>, 20</w:t>
      </w:r>
      <w:r w:rsidR="006C4FE1" w:rsidRPr="00F60B12">
        <w:rPr>
          <w:rFonts w:ascii="Times New Roman" w:eastAsia="Times New Roman" w:hAnsi="Times New Roman" w:cs="Times New Roman"/>
          <w:sz w:val="24"/>
          <w:szCs w:val="24"/>
        </w:rPr>
        <w:t>2</w:t>
      </w:r>
      <w:r w:rsidR="00467A59" w:rsidRPr="00F60B12">
        <w:rPr>
          <w:rFonts w:ascii="Times New Roman" w:eastAsia="Times New Roman" w:hAnsi="Times New Roman" w:cs="Times New Roman"/>
          <w:sz w:val="24"/>
          <w:szCs w:val="24"/>
        </w:rPr>
        <w:t>2</w:t>
      </w:r>
      <w:r w:rsidRPr="00F60B12">
        <w:rPr>
          <w:rFonts w:ascii="Times New Roman" w:eastAsia="Times New Roman" w:hAnsi="Times New Roman" w:cs="Times New Roman"/>
          <w:sz w:val="24"/>
          <w:szCs w:val="24"/>
        </w:rPr>
        <w:t>, at the regularly scheduled meeting of the Clearfield City Council.</w:t>
      </w:r>
    </w:p>
    <w:p w14:paraId="4F20C5E6"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3754FA5F"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5215E4FA"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2CFE3C30"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t>CLEARFIELD CITY CORPORATION</w:t>
      </w:r>
    </w:p>
    <w:p w14:paraId="3057D076"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33E4FC3C"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72AD5A91"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t>___________________________________</w:t>
      </w:r>
    </w:p>
    <w:p w14:paraId="7F786588"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r>
      <w:r w:rsidRPr="00F60B12">
        <w:rPr>
          <w:rFonts w:ascii="Times New Roman" w:eastAsia="Times New Roman" w:hAnsi="Times New Roman" w:cs="Times New Roman"/>
          <w:sz w:val="24"/>
          <w:szCs w:val="24"/>
        </w:rPr>
        <w:tab/>
        <w:t xml:space="preserve">Mark R. Shepherd, Mayor </w:t>
      </w:r>
    </w:p>
    <w:p w14:paraId="48DC1229"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3DB17D32"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5D1CB9E2"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ATTEST</w:t>
      </w:r>
    </w:p>
    <w:p w14:paraId="32140152"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4483880C"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0507055C"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_________________________________</w:t>
      </w:r>
    </w:p>
    <w:p w14:paraId="79655B75" w14:textId="77777777" w:rsidR="00E5473B" w:rsidRPr="00F60B12" w:rsidRDefault="00E5473B" w:rsidP="00E5473B">
      <w:pPr>
        <w:spacing w:after="0" w:line="240" w:lineRule="auto"/>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Nancy R. Dean, City Recorder</w:t>
      </w:r>
    </w:p>
    <w:p w14:paraId="40728AD2" w14:textId="77777777" w:rsidR="00E5473B" w:rsidRPr="00F60B12" w:rsidRDefault="00E5473B" w:rsidP="00E5473B">
      <w:pPr>
        <w:spacing w:after="0" w:line="240" w:lineRule="auto"/>
        <w:rPr>
          <w:rFonts w:ascii="Times New Roman" w:eastAsia="Times New Roman" w:hAnsi="Times New Roman" w:cs="Times New Roman"/>
          <w:sz w:val="24"/>
          <w:szCs w:val="24"/>
        </w:rPr>
      </w:pPr>
    </w:p>
    <w:p w14:paraId="22CD3709" w14:textId="63BB5A44" w:rsidR="00E5473B" w:rsidRPr="00F60B12" w:rsidRDefault="00467A59" w:rsidP="00E5473B">
      <w:pPr>
        <w:keepNext/>
        <w:spacing w:after="0" w:line="240" w:lineRule="auto"/>
        <w:jc w:val="center"/>
        <w:outlineLvl w:val="0"/>
        <w:rPr>
          <w:rFonts w:ascii="Times New Roman" w:eastAsia="Times New Roman" w:hAnsi="Times New Roman" w:cs="Times New Roman"/>
          <w:sz w:val="24"/>
          <w:szCs w:val="24"/>
          <w:u w:val="single"/>
        </w:rPr>
      </w:pPr>
      <w:r w:rsidRPr="00F60B12">
        <w:rPr>
          <w:rFonts w:ascii="Times New Roman" w:eastAsia="Times New Roman" w:hAnsi="Times New Roman" w:cs="Times New Roman"/>
          <w:sz w:val="24"/>
          <w:szCs w:val="24"/>
          <w:u w:val="single"/>
        </w:rPr>
        <w:t>VOTE OF THE</w:t>
      </w:r>
      <w:r w:rsidR="00E5473B" w:rsidRPr="00F60B12">
        <w:rPr>
          <w:rFonts w:ascii="Times New Roman" w:eastAsia="Times New Roman" w:hAnsi="Times New Roman" w:cs="Times New Roman"/>
          <w:sz w:val="24"/>
          <w:szCs w:val="24"/>
          <w:u w:val="single"/>
        </w:rPr>
        <w:t xml:space="preserve"> COUNCIL </w:t>
      </w:r>
    </w:p>
    <w:p w14:paraId="35C51143" w14:textId="77777777" w:rsidR="00E5473B" w:rsidRPr="00F60B12" w:rsidRDefault="00E5473B" w:rsidP="00E5473B">
      <w:pPr>
        <w:spacing w:after="0" w:line="240" w:lineRule="auto"/>
        <w:jc w:val="center"/>
        <w:rPr>
          <w:rFonts w:ascii="Times New Roman" w:eastAsia="Times New Roman" w:hAnsi="Times New Roman" w:cs="Times New Roman"/>
          <w:sz w:val="24"/>
          <w:szCs w:val="24"/>
          <w:u w:val="single"/>
        </w:rPr>
      </w:pPr>
    </w:p>
    <w:p w14:paraId="64340BA2" w14:textId="77777777" w:rsidR="00E5473B" w:rsidRPr="00F60B12" w:rsidRDefault="00E5473B" w:rsidP="00E5473B">
      <w:pPr>
        <w:spacing w:after="0" w:line="240" w:lineRule="auto"/>
        <w:jc w:val="center"/>
        <w:rPr>
          <w:rFonts w:ascii="Times New Roman" w:eastAsia="Times New Roman" w:hAnsi="Times New Roman" w:cs="Times New Roman"/>
          <w:sz w:val="24"/>
          <w:szCs w:val="24"/>
          <w:u w:val="single"/>
        </w:rPr>
      </w:pPr>
    </w:p>
    <w:p w14:paraId="3139D390" w14:textId="086CEE93" w:rsidR="00445362" w:rsidRPr="00F60B12" w:rsidRDefault="00445362" w:rsidP="00445362">
      <w:pPr>
        <w:spacing w:after="0" w:line="240" w:lineRule="auto"/>
        <w:ind w:firstLine="720"/>
        <w:rPr>
          <w:rFonts w:ascii="Times New Roman" w:eastAsia="Times New Roman" w:hAnsi="Times New Roman" w:cs="Times New Roman"/>
          <w:sz w:val="24"/>
          <w:szCs w:val="24"/>
        </w:rPr>
      </w:pPr>
      <w:r w:rsidRPr="00F60B12">
        <w:rPr>
          <w:rFonts w:ascii="Times New Roman" w:eastAsia="Times New Roman" w:hAnsi="Times New Roman" w:cs="Times New Roman"/>
          <w:sz w:val="24"/>
          <w:szCs w:val="24"/>
        </w:rPr>
        <w:t xml:space="preserve">AYE:  </w:t>
      </w:r>
      <w:r w:rsidR="00EB06FF">
        <w:rPr>
          <w:rFonts w:ascii="Times New Roman" w:eastAsia="Times New Roman" w:hAnsi="Times New Roman" w:cs="Times New Roman"/>
          <w:sz w:val="24"/>
          <w:szCs w:val="24"/>
        </w:rPr>
        <w:t>Councilmembers Bush, Peterson, Phipps, Roper, and Thompson</w:t>
      </w:r>
    </w:p>
    <w:p w14:paraId="1275FCF4" w14:textId="77777777" w:rsidR="00445362" w:rsidRPr="00F60B12" w:rsidRDefault="00445362" w:rsidP="00445362">
      <w:pPr>
        <w:spacing w:after="0" w:line="240" w:lineRule="auto"/>
        <w:ind w:firstLine="720"/>
        <w:rPr>
          <w:rFonts w:ascii="Times New Roman" w:eastAsia="Times New Roman" w:hAnsi="Times New Roman" w:cs="Times New Roman"/>
          <w:sz w:val="24"/>
          <w:szCs w:val="24"/>
        </w:rPr>
      </w:pPr>
    </w:p>
    <w:p w14:paraId="4BE24D83" w14:textId="38B0403C" w:rsidR="0070221A" w:rsidRPr="00F60B12" w:rsidRDefault="00445362" w:rsidP="00445362">
      <w:pPr>
        <w:spacing w:after="0" w:line="240" w:lineRule="auto"/>
        <w:ind w:firstLine="720"/>
        <w:rPr>
          <w:rFonts w:ascii="Times New Roman" w:hAnsi="Times New Roman" w:cs="Times New Roman"/>
          <w:sz w:val="24"/>
          <w:szCs w:val="24"/>
        </w:rPr>
      </w:pPr>
      <w:r w:rsidRPr="00F60B12">
        <w:rPr>
          <w:rFonts w:ascii="Times New Roman" w:eastAsia="Times New Roman" w:hAnsi="Times New Roman" w:cs="Times New Roman"/>
          <w:sz w:val="24"/>
          <w:szCs w:val="24"/>
        </w:rPr>
        <w:t xml:space="preserve">NAY:  </w:t>
      </w:r>
      <w:r w:rsidR="00EB06FF">
        <w:rPr>
          <w:rFonts w:ascii="Times New Roman" w:eastAsia="Times New Roman" w:hAnsi="Times New Roman" w:cs="Times New Roman"/>
          <w:sz w:val="24"/>
          <w:szCs w:val="24"/>
        </w:rPr>
        <w:t>None.</w:t>
      </w:r>
    </w:p>
    <w:sectPr w:rsidR="0070221A" w:rsidRPr="00F60B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C250B"/>
    <w:multiLevelType w:val="hybridMultilevel"/>
    <w:tmpl w:val="A94EBF7C"/>
    <w:lvl w:ilvl="0" w:tplc="2A267714">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187042A9"/>
    <w:multiLevelType w:val="hybridMultilevel"/>
    <w:tmpl w:val="CD78FAF6"/>
    <w:lvl w:ilvl="0" w:tplc="50B4615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61B9F"/>
    <w:multiLevelType w:val="hybridMultilevel"/>
    <w:tmpl w:val="303A77D4"/>
    <w:lvl w:ilvl="0" w:tplc="2258F4E8">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BB232D5"/>
    <w:multiLevelType w:val="hybridMultilevel"/>
    <w:tmpl w:val="7736E6BC"/>
    <w:lvl w:ilvl="0" w:tplc="D520E2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0B497C"/>
    <w:multiLevelType w:val="hybridMultilevel"/>
    <w:tmpl w:val="65AE4D2C"/>
    <w:lvl w:ilvl="0" w:tplc="BC7A247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2C9F0374"/>
    <w:multiLevelType w:val="hybridMultilevel"/>
    <w:tmpl w:val="BDEA3B38"/>
    <w:lvl w:ilvl="0" w:tplc="C5F24C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CAB23ED"/>
    <w:multiLevelType w:val="hybridMultilevel"/>
    <w:tmpl w:val="4426EC0E"/>
    <w:lvl w:ilvl="0" w:tplc="7A4AEFA6">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4CA10E20"/>
    <w:multiLevelType w:val="hybridMultilevel"/>
    <w:tmpl w:val="CB8C5E06"/>
    <w:lvl w:ilvl="0" w:tplc="BE1E3D86">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4CF059D9"/>
    <w:multiLevelType w:val="hybridMultilevel"/>
    <w:tmpl w:val="6DE673C4"/>
    <w:lvl w:ilvl="0" w:tplc="54EE9018">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52890A81"/>
    <w:multiLevelType w:val="hybridMultilevel"/>
    <w:tmpl w:val="C9E623E0"/>
    <w:lvl w:ilvl="0" w:tplc="5396F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60115"/>
    <w:multiLevelType w:val="hybridMultilevel"/>
    <w:tmpl w:val="7A98AF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4300CEA"/>
    <w:multiLevelType w:val="hybridMultilevel"/>
    <w:tmpl w:val="C9E886D8"/>
    <w:lvl w:ilvl="0" w:tplc="9E5487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567843"/>
    <w:multiLevelType w:val="hybridMultilevel"/>
    <w:tmpl w:val="D9BA32BE"/>
    <w:lvl w:ilvl="0" w:tplc="783282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631234"/>
    <w:multiLevelType w:val="hybridMultilevel"/>
    <w:tmpl w:val="D19E5376"/>
    <w:lvl w:ilvl="0" w:tplc="F746CB22">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60597125"/>
    <w:multiLevelType w:val="hybridMultilevel"/>
    <w:tmpl w:val="2D00CCF6"/>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3342094"/>
    <w:multiLevelType w:val="hybridMultilevel"/>
    <w:tmpl w:val="578C110C"/>
    <w:lvl w:ilvl="0" w:tplc="CEC2797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6E364E1C"/>
    <w:multiLevelType w:val="hybridMultilevel"/>
    <w:tmpl w:val="0DEEC04C"/>
    <w:lvl w:ilvl="0" w:tplc="03BED5C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70FF3DB8"/>
    <w:multiLevelType w:val="hybridMultilevel"/>
    <w:tmpl w:val="EFC4F1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7879EC"/>
    <w:multiLevelType w:val="hybridMultilevel"/>
    <w:tmpl w:val="750A8D26"/>
    <w:lvl w:ilvl="0" w:tplc="AF68A81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804138B"/>
    <w:multiLevelType w:val="hybridMultilevel"/>
    <w:tmpl w:val="B55638F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50264259">
    <w:abstractNumId w:val="8"/>
  </w:num>
  <w:num w:numId="2" w16cid:durableId="1917207422">
    <w:abstractNumId w:val="13"/>
  </w:num>
  <w:num w:numId="3" w16cid:durableId="1333528808">
    <w:abstractNumId w:val="11"/>
  </w:num>
  <w:num w:numId="4" w16cid:durableId="1991517068">
    <w:abstractNumId w:val="15"/>
  </w:num>
  <w:num w:numId="5" w16cid:durableId="1684361389">
    <w:abstractNumId w:val="6"/>
  </w:num>
  <w:num w:numId="6" w16cid:durableId="288324731">
    <w:abstractNumId w:val="7"/>
  </w:num>
  <w:num w:numId="7" w16cid:durableId="1179349630">
    <w:abstractNumId w:val="9"/>
  </w:num>
  <w:num w:numId="8" w16cid:durableId="1650941836">
    <w:abstractNumId w:val="12"/>
  </w:num>
  <w:num w:numId="9" w16cid:durableId="1281915030">
    <w:abstractNumId w:val="4"/>
  </w:num>
  <w:num w:numId="10" w16cid:durableId="514998519">
    <w:abstractNumId w:val="16"/>
  </w:num>
  <w:num w:numId="11" w16cid:durableId="1601989532">
    <w:abstractNumId w:val="2"/>
  </w:num>
  <w:num w:numId="12" w16cid:durableId="26415161">
    <w:abstractNumId w:val="0"/>
  </w:num>
  <w:num w:numId="13" w16cid:durableId="1919047884">
    <w:abstractNumId w:val="18"/>
  </w:num>
  <w:num w:numId="14" w16cid:durableId="650526601">
    <w:abstractNumId w:val="1"/>
  </w:num>
  <w:num w:numId="15" w16cid:durableId="481430680">
    <w:abstractNumId w:val="5"/>
  </w:num>
  <w:num w:numId="16" w16cid:durableId="788932973">
    <w:abstractNumId w:val="3"/>
  </w:num>
  <w:num w:numId="17" w16cid:durableId="209541785">
    <w:abstractNumId w:val="17"/>
  </w:num>
  <w:num w:numId="18" w16cid:durableId="1808283900">
    <w:abstractNumId w:val="19"/>
  </w:num>
  <w:num w:numId="19" w16cid:durableId="1981183708">
    <w:abstractNumId w:val="14"/>
  </w:num>
  <w:num w:numId="20" w16cid:durableId="1196652457">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467"/>
    <w:rsid w:val="00070C46"/>
    <w:rsid w:val="000F65FF"/>
    <w:rsid w:val="00101281"/>
    <w:rsid w:val="001202B2"/>
    <w:rsid w:val="00127B8F"/>
    <w:rsid w:val="00131022"/>
    <w:rsid w:val="00153037"/>
    <w:rsid w:val="0019538A"/>
    <w:rsid w:val="001B7E93"/>
    <w:rsid w:val="001E00E5"/>
    <w:rsid w:val="00203662"/>
    <w:rsid w:val="0024724F"/>
    <w:rsid w:val="002517A3"/>
    <w:rsid w:val="00251B04"/>
    <w:rsid w:val="002B66AB"/>
    <w:rsid w:val="002D1140"/>
    <w:rsid w:val="00336CAB"/>
    <w:rsid w:val="00336E99"/>
    <w:rsid w:val="00384926"/>
    <w:rsid w:val="003A3237"/>
    <w:rsid w:val="003A54C3"/>
    <w:rsid w:val="003A6BF2"/>
    <w:rsid w:val="00411EDE"/>
    <w:rsid w:val="00422602"/>
    <w:rsid w:val="00445362"/>
    <w:rsid w:val="004600F1"/>
    <w:rsid w:val="00467A59"/>
    <w:rsid w:val="00500350"/>
    <w:rsid w:val="005355EB"/>
    <w:rsid w:val="005C3781"/>
    <w:rsid w:val="005D558D"/>
    <w:rsid w:val="00620BA1"/>
    <w:rsid w:val="00622FD7"/>
    <w:rsid w:val="00623490"/>
    <w:rsid w:val="00636372"/>
    <w:rsid w:val="00657B93"/>
    <w:rsid w:val="00661165"/>
    <w:rsid w:val="00664F20"/>
    <w:rsid w:val="00665862"/>
    <w:rsid w:val="006A1878"/>
    <w:rsid w:val="006C01C5"/>
    <w:rsid w:val="006C4FE1"/>
    <w:rsid w:val="006C6E25"/>
    <w:rsid w:val="006E3D6C"/>
    <w:rsid w:val="006F7ED9"/>
    <w:rsid w:val="00721175"/>
    <w:rsid w:val="00724845"/>
    <w:rsid w:val="00735021"/>
    <w:rsid w:val="00742040"/>
    <w:rsid w:val="007464FD"/>
    <w:rsid w:val="00765C36"/>
    <w:rsid w:val="00771AD1"/>
    <w:rsid w:val="007C4D9D"/>
    <w:rsid w:val="007D3467"/>
    <w:rsid w:val="008031AA"/>
    <w:rsid w:val="00833359"/>
    <w:rsid w:val="008479F8"/>
    <w:rsid w:val="00885859"/>
    <w:rsid w:val="008F316A"/>
    <w:rsid w:val="00920A6E"/>
    <w:rsid w:val="00920B5D"/>
    <w:rsid w:val="00920B66"/>
    <w:rsid w:val="009410C8"/>
    <w:rsid w:val="009652DB"/>
    <w:rsid w:val="00976431"/>
    <w:rsid w:val="00982BDE"/>
    <w:rsid w:val="009A3715"/>
    <w:rsid w:val="009B6254"/>
    <w:rsid w:val="009C7000"/>
    <w:rsid w:val="00A75FE3"/>
    <w:rsid w:val="00AD5CBF"/>
    <w:rsid w:val="00AE49B9"/>
    <w:rsid w:val="00B07465"/>
    <w:rsid w:val="00B225B3"/>
    <w:rsid w:val="00B32F3E"/>
    <w:rsid w:val="00B605C3"/>
    <w:rsid w:val="00BA2B72"/>
    <w:rsid w:val="00BF506D"/>
    <w:rsid w:val="00C16039"/>
    <w:rsid w:val="00C50524"/>
    <w:rsid w:val="00C60433"/>
    <w:rsid w:val="00CC2688"/>
    <w:rsid w:val="00CD7B8A"/>
    <w:rsid w:val="00CF1BF9"/>
    <w:rsid w:val="00D14B81"/>
    <w:rsid w:val="00D3D9E3"/>
    <w:rsid w:val="00D46A9C"/>
    <w:rsid w:val="00E02E8F"/>
    <w:rsid w:val="00E5473B"/>
    <w:rsid w:val="00E62F48"/>
    <w:rsid w:val="00E6495B"/>
    <w:rsid w:val="00E95BDD"/>
    <w:rsid w:val="00EA1B31"/>
    <w:rsid w:val="00EB06FF"/>
    <w:rsid w:val="00EF280E"/>
    <w:rsid w:val="00EF52E0"/>
    <w:rsid w:val="00F23377"/>
    <w:rsid w:val="00F349DF"/>
    <w:rsid w:val="00F60B12"/>
    <w:rsid w:val="00FB1981"/>
    <w:rsid w:val="00FD5B37"/>
    <w:rsid w:val="00FE1B55"/>
    <w:rsid w:val="00FF353C"/>
    <w:rsid w:val="00FF6496"/>
    <w:rsid w:val="020E275C"/>
    <w:rsid w:val="03636D37"/>
    <w:rsid w:val="040B7AA5"/>
    <w:rsid w:val="069B0DF9"/>
    <w:rsid w:val="08062232"/>
    <w:rsid w:val="082B2796"/>
    <w:rsid w:val="09A1F293"/>
    <w:rsid w:val="0C77A033"/>
    <w:rsid w:val="0D898E49"/>
    <w:rsid w:val="0E401407"/>
    <w:rsid w:val="0EA256A0"/>
    <w:rsid w:val="1036397B"/>
    <w:rsid w:val="10F1EB33"/>
    <w:rsid w:val="16AD6885"/>
    <w:rsid w:val="18884620"/>
    <w:rsid w:val="196E2740"/>
    <w:rsid w:val="1B80D9A8"/>
    <w:rsid w:val="1CAA5B89"/>
    <w:rsid w:val="1E462BEA"/>
    <w:rsid w:val="1FDD68C4"/>
    <w:rsid w:val="21F01B2C"/>
    <w:rsid w:val="26C38C4F"/>
    <w:rsid w:val="285F5CB0"/>
    <w:rsid w:val="29FB2D11"/>
    <w:rsid w:val="2B898BD9"/>
    <w:rsid w:val="2C719808"/>
    <w:rsid w:val="2F26A98D"/>
    <w:rsid w:val="34D875F1"/>
    <w:rsid w:val="373D68A8"/>
    <w:rsid w:val="3AAC9C12"/>
    <w:rsid w:val="3B19E512"/>
    <w:rsid w:val="45AC7587"/>
    <w:rsid w:val="487B8715"/>
    <w:rsid w:val="48E41649"/>
    <w:rsid w:val="497AAC72"/>
    <w:rsid w:val="4AF0D464"/>
    <w:rsid w:val="4F20CAA5"/>
    <w:rsid w:val="51A737E6"/>
    <w:rsid w:val="53F3727A"/>
    <w:rsid w:val="55BCA504"/>
    <w:rsid w:val="56C50765"/>
    <w:rsid w:val="58A9F202"/>
    <w:rsid w:val="5A901627"/>
    <w:rsid w:val="5CF1E1B0"/>
    <w:rsid w:val="60CE2C44"/>
    <w:rsid w:val="63619FC7"/>
    <w:rsid w:val="6749EDDA"/>
    <w:rsid w:val="676352A5"/>
    <w:rsid w:val="68E5BE3B"/>
    <w:rsid w:val="6A5BE62D"/>
    <w:rsid w:val="6F3B0E14"/>
    <w:rsid w:val="7026E381"/>
    <w:rsid w:val="70D31537"/>
    <w:rsid w:val="7266F812"/>
    <w:rsid w:val="726EE598"/>
    <w:rsid w:val="734192A8"/>
    <w:rsid w:val="73F556DA"/>
    <w:rsid w:val="759E98D4"/>
    <w:rsid w:val="781503CB"/>
    <w:rsid w:val="79D5B34D"/>
    <w:rsid w:val="7A0909C3"/>
    <w:rsid w:val="7B4CA48D"/>
    <w:rsid w:val="7C15C7DE"/>
    <w:rsid w:val="7DA9AAB9"/>
    <w:rsid w:val="7E9D6DAC"/>
    <w:rsid w:val="7EA9EDBE"/>
    <w:rsid w:val="7EDE4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ACBDE"/>
  <w15:docId w15:val="{F0F90C18-BFC0-435C-8564-45FFF939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7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4C3"/>
    <w:rPr>
      <w:color w:val="0000FF"/>
      <w:u w:val="single"/>
    </w:rPr>
  </w:style>
  <w:style w:type="character" w:customStyle="1" w:styleId="section">
    <w:name w:val="section"/>
    <w:basedOn w:val="DefaultParagraphFont"/>
    <w:rsid w:val="003A54C3"/>
  </w:style>
  <w:style w:type="paragraph" w:styleId="NoSpacing">
    <w:name w:val="No Spacing"/>
    <w:uiPriority w:val="1"/>
    <w:qFormat/>
    <w:rsid w:val="003A54C3"/>
    <w:pPr>
      <w:spacing w:after="0" w:line="240" w:lineRule="auto"/>
    </w:pPr>
  </w:style>
  <w:style w:type="paragraph" w:customStyle="1" w:styleId="level2">
    <w:name w:val="level2"/>
    <w:basedOn w:val="Normal"/>
    <w:rsid w:val="003A54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F52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F52E0"/>
  </w:style>
  <w:style w:type="character" w:customStyle="1" w:styleId="eop">
    <w:name w:val="eop"/>
    <w:basedOn w:val="DefaultParagraphFont"/>
    <w:rsid w:val="00EF52E0"/>
  </w:style>
  <w:style w:type="character" w:customStyle="1" w:styleId="tabchar">
    <w:name w:val="tabchar"/>
    <w:basedOn w:val="DefaultParagraphFont"/>
    <w:rsid w:val="00EF52E0"/>
  </w:style>
  <w:style w:type="character" w:customStyle="1" w:styleId="spellingerror">
    <w:name w:val="spellingerror"/>
    <w:basedOn w:val="DefaultParagraphFont"/>
    <w:rsid w:val="00EF52E0"/>
  </w:style>
  <w:style w:type="paragraph" w:styleId="ListParagraph">
    <w:name w:val="List Paragraph"/>
    <w:basedOn w:val="Normal"/>
    <w:uiPriority w:val="34"/>
    <w:qFormat/>
    <w:pPr>
      <w:ind w:left="720"/>
      <w:contextualSpacing/>
    </w:pPr>
  </w:style>
  <w:style w:type="character" w:customStyle="1" w:styleId="scxw7128498">
    <w:name w:val="scxw7128498"/>
    <w:basedOn w:val="DefaultParagraphFont"/>
    <w:rsid w:val="00FD5B37"/>
  </w:style>
  <w:style w:type="character" w:customStyle="1" w:styleId="contextualspellingandgrammarerror">
    <w:name w:val="contextualspellingandgrammarerror"/>
    <w:basedOn w:val="DefaultParagraphFont"/>
    <w:rsid w:val="00FD5B37"/>
  </w:style>
  <w:style w:type="character" w:customStyle="1" w:styleId="advancedproofingissue">
    <w:name w:val="advancedproofingissue"/>
    <w:basedOn w:val="DefaultParagraphFont"/>
    <w:rsid w:val="00976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763204">
      <w:bodyDiv w:val="1"/>
      <w:marLeft w:val="0"/>
      <w:marRight w:val="0"/>
      <w:marTop w:val="0"/>
      <w:marBottom w:val="0"/>
      <w:divBdr>
        <w:top w:val="none" w:sz="0" w:space="0" w:color="auto"/>
        <w:left w:val="none" w:sz="0" w:space="0" w:color="auto"/>
        <w:bottom w:val="none" w:sz="0" w:space="0" w:color="auto"/>
        <w:right w:val="none" w:sz="0" w:space="0" w:color="auto"/>
      </w:divBdr>
      <w:divsChild>
        <w:div w:id="476731032">
          <w:marLeft w:val="0"/>
          <w:marRight w:val="0"/>
          <w:marTop w:val="0"/>
          <w:marBottom w:val="0"/>
          <w:divBdr>
            <w:top w:val="none" w:sz="0" w:space="0" w:color="auto"/>
            <w:left w:val="none" w:sz="0" w:space="0" w:color="auto"/>
            <w:bottom w:val="none" w:sz="0" w:space="0" w:color="auto"/>
            <w:right w:val="none" w:sz="0" w:space="0" w:color="auto"/>
          </w:divBdr>
        </w:div>
        <w:div w:id="575162792">
          <w:marLeft w:val="0"/>
          <w:marRight w:val="0"/>
          <w:marTop w:val="0"/>
          <w:marBottom w:val="0"/>
          <w:divBdr>
            <w:top w:val="none" w:sz="0" w:space="0" w:color="auto"/>
            <w:left w:val="none" w:sz="0" w:space="0" w:color="auto"/>
            <w:bottom w:val="none" w:sz="0" w:space="0" w:color="auto"/>
            <w:right w:val="none" w:sz="0" w:space="0" w:color="auto"/>
          </w:divBdr>
        </w:div>
        <w:div w:id="69279372">
          <w:marLeft w:val="0"/>
          <w:marRight w:val="0"/>
          <w:marTop w:val="0"/>
          <w:marBottom w:val="0"/>
          <w:divBdr>
            <w:top w:val="none" w:sz="0" w:space="0" w:color="auto"/>
            <w:left w:val="none" w:sz="0" w:space="0" w:color="auto"/>
            <w:bottom w:val="none" w:sz="0" w:space="0" w:color="auto"/>
            <w:right w:val="none" w:sz="0" w:space="0" w:color="auto"/>
          </w:divBdr>
        </w:div>
        <w:div w:id="1804810310">
          <w:marLeft w:val="0"/>
          <w:marRight w:val="0"/>
          <w:marTop w:val="0"/>
          <w:marBottom w:val="0"/>
          <w:divBdr>
            <w:top w:val="none" w:sz="0" w:space="0" w:color="auto"/>
            <w:left w:val="none" w:sz="0" w:space="0" w:color="auto"/>
            <w:bottom w:val="none" w:sz="0" w:space="0" w:color="auto"/>
            <w:right w:val="none" w:sz="0" w:space="0" w:color="auto"/>
          </w:divBdr>
        </w:div>
        <w:div w:id="975336657">
          <w:marLeft w:val="0"/>
          <w:marRight w:val="0"/>
          <w:marTop w:val="0"/>
          <w:marBottom w:val="0"/>
          <w:divBdr>
            <w:top w:val="none" w:sz="0" w:space="0" w:color="auto"/>
            <w:left w:val="none" w:sz="0" w:space="0" w:color="auto"/>
            <w:bottom w:val="none" w:sz="0" w:space="0" w:color="auto"/>
            <w:right w:val="none" w:sz="0" w:space="0" w:color="auto"/>
          </w:divBdr>
        </w:div>
        <w:div w:id="511340468">
          <w:marLeft w:val="0"/>
          <w:marRight w:val="0"/>
          <w:marTop w:val="0"/>
          <w:marBottom w:val="0"/>
          <w:divBdr>
            <w:top w:val="none" w:sz="0" w:space="0" w:color="auto"/>
            <w:left w:val="none" w:sz="0" w:space="0" w:color="auto"/>
            <w:bottom w:val="none" w:sz="0" w:space="0" w:color="auto"/>
            <w:right w:val="none" w:sz="0" w:space="0" w:color="auto"/>
          </w:divBdr>
        </w:div>
        <w:div w:id="1978143521">
          <w:marLeft w:val="0"/>
          <w:marRight w:val="0"/>
          <w:marTop w:val="0"/>
          <w:marBottom w:val="0"/>
          <w:divBdr>
            <w:top w:val="none" w:sz="0" w:space="0" w:color="auto"/>
            <w:left w:val="none" w:sz="0" w:space="0" w:color="auto"/>
            <w:bottom w:val="none" w:sz="0" w:space="0" w:color="auto"/>
            <w:right w:val="none" w:sz="0" w:space="0" w:color="auto"/>
          </w:divBdr>
        </w:div>
        <w:div w:id="1786191960">
          <w:marLeft w:val="0"/>
          <w:marRight w:val="0"/>
          <w:marTop w:val="0"/>
          <w:marBottom w:val="0"/>
          <w:divBdr>
            <w:top w:val="none" w:sz="0" w:space="0" w:color="auto"/>
            <w:left w:val="none" w:sz="0" w:space="0" w:color="auto"/>
            <w:bottom w:val="none" w:sz="0" w:space="0" w:color="auto"/>
            <w:right w:val="none" w:sz="0" w:space="0" w:color="auto"/>
          </w:divBdr>
        </w:div>
        <w:div w:id="1431395508">
          <w:marLeft w:val="0"/>
          <w:marRight w:val="0"/>
          <w:marTop w:val="0"/>
          <w:marBottom w:val="0"/>
          <w:divBdr>
            <w:top w:val="none" w:sz="0" w:space="0" w:color="auto"/>
            <w:left w:val="none" w:sz="0" w:space="0" w:color="auto"/>
            <w:bottom w:val="none" w:sz="0" w:space="0" w:color="auto"/>
            <w:right w:val="none" w:sz="0" w:space="0" w:color="auto"/>
          </w:divBdr>
        </w:div>
        <w:div w:id="2064523440">
          <w:marLeft w:val="0"/>
          <w:marRight w:val="0"/>
          <w:marTop w:val="0"/>
          <w:marBottom w:val="0"/>
          <w:divBdr>
            <w:top w:val="none" w:sz="0" w:space="0" w:color="auto"/>
            <w:left w:val="none" w:sz="0" w:space="0" w:color="auto"/>
            <w:bottom w:val="none" w:sz="0" w:space="0" w:color="auto"/>
            <w:right w:val="none" w:sz="0" w:space="0" w:color="auto"/>
          </w:divBdr>
        </w:div>
        <w:div w:id="1667589312">
          <w:marLeft w:val="0"/>
          <w:marRight w:val="0"/>
          <w:marTop w:val="0"/>
          <w:marBottom w:val="0"/>
          <w:divBdr>
            <w:top w:val="none" w:sz="0" w:space="0" w:color="auto"/>
            <w:left w:val="none" w:sz="0" w:space="0" w:color="auto"/>
            <w:bottom w:val="none" w:sz="0" w:space="0" w:color="auto"/>
            <w:right w:val="none" w:sz="0" w:space="0" w:color="auto"/>
          </w:divBdr>
        </w:div>
        <w:div w:id="1369642297">
          <w:marLeft w:val="0"/>
          <w:marRight w:val="0"/>
          <w:marTop w:val="0"/>
          <w:marBottom w:val="0"/>
          <w:divBdr>
            <w:top w:val="none" w:sz="0" w:space="0" w:color="auto"/>
            <w:left w:val="none" w:sz="0" w:space="0" w:color="auto"/>
            <w:bottom w:val="none" w:sz="0" w:space="0" w:color="auto"/>
            <w:right w:val="none" w:sz="0" w:space="0" w:color="auto"/>
          </w:divBdr>
        </w:div>
        <w:div w:id="1852715251">
          <w:marLeft w:val="0"/>
          <w:marRight w:val="0"/>
          <w:marTop w:val="0"/>
          <w:marBottom w:val="0"/>
          <w:divBdr>
            <w:top w:val="none" w:sz="0" w:space="0" w:color="auto"/>
            <w:left w:val="none" w:sz="0" w:space="0" w:color="auto"/>
            <w:bottom w:val="none" w:sz="0" w:space="0" w:color="auto"/>
            <w:right w:val="none" w:sz="0" w:space="0" w:color="auto"/>
          </w:divBdr>
        </w:div>
        <w:div w:id="1617519412">
          <w:marLeft w:val="0"/>
          <w:marRight w:val="0"/>
          <w:marTop w:val="0"/>
          <w:marBottom w:val="0"/>
          <w:divBdr>
            <w:top w:val="none" w:sz="0" w:space="0" w:color="auto"/>
            <w:left w:val="none" w:sz="0" w:space="0" w:color="auto"/>
            <w:bottom w:val="none" w:sz="0" w:space="0" w:color="auto"/>
            <w:right w:val="none" w:sz="0" w:space="0" w:color="auto"/>
          </w:divBdr>
        </w:div>
        <w:div w:id="404685031">
          <w:marLeft w:val="0"/>
          <w:marRight w:val="0"/>
          <w:marTop w:val="0"/>
          <w:marBottom w:val="0"/>
          <w:divBdr>
            <w:top w:val="none" w:sz="0" w:space="0" w:color="auto"/>
            <w:left w:val="none" w:sz="0" w:space="0" w:color="auto"/>
            <w:bottom w:val="none" w:sz="0" w:space="0" w:color="auto"/>
            <w:right w:val="none" w:sz="0" w:space="0" w:color="auto"/>
          </w:divBdr>
        </w:div>
      </w:divsChild>
    </w:div>
    <w:div w:id="534733733">
      <w:bodyDiv w:val="1"/>
      <w:marLeft w:val="0"/>
      <w:marRight w:val="0"/>
      <w:marTop w:val="0"/>
      <w:marBottom w:val="0"/>
      <w:divBdr>
        <w:top w:val="none" w:sz="0" w:space="0" w:color="auto"/>
        <w:left w:val="none" w:sz="0" w:space="0" w:color="auto"/>
        <w:bottom w:val="none" w:sz="0" w:space="0" w:color="auto"/>
        <w:right w:val="none" w:sz="0" w:space="0" w:color="auto"/>
      </w:divBdr>
      <w:divsChild>
        <w:div w:id="2038968217">
          <w:marLeft w:val="0"/>
          <w:marRight w:val="0"/>
          <w:marTop w:val="0"/>
          <w:marBottom w:val="0"/>
          <w:divBdr>
            <w:top w:val="none" w:sz="0" w:space="0" w:color="auto"/>
            <w:left w:val="none" w:sz="0" w:space="0" w:color="auto"/>
            <w:bottom w:val="none" w:sz="0" w:space="0" w:color="auto"/>
            <w:right w:val="none" w:sz="0" w:space="0" w:color="auto"/>
          </w:divBdr>
        </w:div>
        <w:div w:id="249658885">
          <w:marLeft w:val="0"/>
          <w:marRight w:val="0"/>
          <w:marTop w:val="0"/>
          <w:marBottom w:val="0"/>
          <w:divBdr>
            <w:top w:val="none" w:sz="0" w:space="0" w:color="auto"/>
            <w:left w:val="none" w:sz="0" w:space="0" w:color="auto"/>
            <w:bottom w:val="none" w:sz="0" w:space="0" w:color="auto"/>
            <w:right w:val="none" w:sz="0" w:space="0" w:color="auto"/>
          </w:divBdr>
        </w:div>
        <w:div w:id="572274296">
          <w:marLeft w:val="0"/>
          <w:marRight w:val="0"/>
          <w:marTop w:val="0"/>
          <w:marBottom w:val="0"/>
          <w:divBdr>
            <w:top w:val="none" w:sz="0" w:space="0" w:color="auto"/>
            <w:left w:val="none" w:sz="0" w:space="0" w:color="auto"/>
            <w:bottom w:val="none" w:sz="0" w:space="0" w:color="auto"/>
            <w:right w:val="none" w:sz="0" w:space="0" w:color="auto"/>
          </w:divBdr>
        </w:div>
        <w:div w:id="761412560">
          <w:marLeft w:val="0"/>
          <w:marRight w:val="0"/>
          <w:marTop w:val="0"/>
          <w:marBottom w:val="0"/>
          <w:divBdr>
            <w:top w:val="none" w:sz="0" w:space="0" w:color="auto"/>
            <w:left w:val="none" w:sz="0" w:space="0" w:color="auto"/>
            <w:bottom w:val="none" w:sz="0" w:space="0" w:color="auto"/>
            <w:right w:val="none" w:sz="0" w:space="0" w:color="auto"/>
          </w:divBdr>
        </w:div>
        <w:div w:id="916287858">
          <w:marLeft w:val="0"/>
          <w:marRight w:val="0"/>
          <w:marTop w:val="0"/>
          <w:marBottom w:val="0"/>
          <w:divBdr>
            <w:top w:val="none" w:sz="0" w:space="0" w:color="auto"/>
            <w:left w:val="none" w:sz="0" w:space="0" w:color="auto"/>
            <w:bottom w:val="none" w:sz="0" w:space="0" w:color="auto"/>
            <w:right w:val="none" w:sz="0" w:space="0" w:color="auto"/>
          </w:divBdr>
        </w:div>
        <w:div w:id="1135609836">
          <w:marLeft w:val="0"/>
          <w:marRight w:val="0"/>
          <w:marTop w:val="0"/>
          <w:marBottom w:val="0"/>
          <w:divBdr>
            <w:top w:val="none" w:sz="0" w:space="0" w:color="auto"/>
            <w:left w:val="none" w:sz="0" w:space="0" w:color="auto"/>
            <w:bottom w:val="none" w:sz="0" w:space="0" w:color="auto"/>
            <w:right w:val="none" w:sz="0" w:space="0" w:color="auto"/>
          </w:divBdr>
        </w:div>
        <w:div w:id="96215122">
          <w:marLeft w:val="0"/>
          <w:marRight w:val="0"/>
          <w:marTop w:val="0"/>
          <w:marBottom w:val="0"/>
          <w:divBdr>
            <w:top w:val="none" w:sz="0" w:space="0" w:color="auto"/>
            <w:left w:val="none" w:sz="0" w:space="0" w:color="auto"/>
            <w:bottom w:val="none" w:sz="0" w:space="0" w:color="auto"/>
            <w:right w:val="none" w:sz="0" w:space="0" w:color="auto"/>
          </w:divBdr>
        </w:div>
        <w:div w:id="150340543">
          <w:marLeft w:val="0"/>
          <w:marRight w:val="0"/>
          <w:marTop w:val="0"/>
          <w:marBottom w:val="0"/>
          <w:divBdr>
            <w:top w:val="none" w:sz="0" w:space="0" w:color="auto"/>
            <w:left w:val="none" w:sz="0" w:space="0" w:color="auto"/>
            <w:bottom w:val="none" w:sz="0" w:space="0" w:color="auto"/>
            <w:right w:val="none" w:sz="0" w:space="0" w:color="auto"/>
          </w:divBdr>
        </w:div>
        <w:div w:id="1349135003">
          <w:marLeft w:val="0"/>
          <w:marRight w:val="0"/>
          <w:marTop w:val="0"/>
          <w:marBottom w:val="0"/>
          <w:divBdr>
            <w:top w:val="none" w:sz="0" w:space="0" w:color="auto"/>
            <w:left w:val="none" w:sz="0" w:space="0" w:color="auto"/>
            <w:bottom w:val="none" w:sz="0" w:space="0" w:color="auto"/>
            <w:right w:val="none" w:sz="0" w:space="0" w:color="auto"/>
          </w:divBdr>
        </w:div>
        <w:div w:id="483160276">
          <w:marLeft w:val="0"/>
          <w:marRight w:val="0"/>
          <w:marTop w:val="0"/>
          <w:marBottom w:val="0"/>
          <w:divBdr>
            <w:top w:val="none" w:sz="0" w:space="0" w:color="auto"/>
            <w:left w:val="none" w:sz="0" w:space="0" w:color="auto"/>
            <w:bottom w:val="none" w:sz="0" w:space="0" w:color="auto"/>
            <w:right w:val="none" w:sz="0" w:space="0" w:color="auto"/>
          </w:divBdr>
        </w:div>
        <w:div w:id="486748914">
          <w:marLeft w:val="0"/>
          <w:marRight w:val="0"/>
          <w:marTop w:val="0"/>
          <w:marBottom w:val="0"/>
          <w:divBdr>
            <w:top w:val="none" w:sz="0" w:space="0" w:color="auto"/>
            <w:left w:val="none" w:sz="0" w:space="0" w:color="auto"/>
            <w:bottom w:val="none" w:sz="0" w:space="0" w:color="auto"/>
            <w:right w:val="none" w:sz="0" w:space="0" w:color="auto"/>
          </w:divBdr>
        </w:div>
        <w:div w:id="2001157603">
          <w:marLeft w:val="0"/>
          <w:marRight w:val="0"/>
          <w:marTop w:val="0"/>
          <w:marBottom w:val="0"/>
          <w:divBdr>
            <w:top w:val="none" w:sz="0" w:space="0" w:color="auto"/>
            <w:left w:val="none" w:sz="0" w:space="0" w:color="auto"/>
            <w:bottom w:val="none" w:sz="0" w:space="0" w:color="auto"/>
            <w:right w:val="none" w:sz="0" w:space="0" w:color="auto"/>
          </w:divBdr>
        </w:div>
        <w:div w:id="1527599902">
          <w:marLeft w:val="0"/>
          <w:marRight w:val="0"/>
          <w:marTop w:val="0"/>
          <w:marBottom w:val="0"/>
          <w:divBdr>
            <w:top w:val="none" w:sz="0" w:space="0" w:color="auto"/>
            <w:left w:val="none" w:sz="0" w:space="0" w:color="auto"/>
            <w:bottom w:val="none" w:sz="0" w:space="0" w:color="auto"/>
            <w:right w:val="none" w:sz="0" w:space="0" w:color="auto"/>
          </w:divBdr>
        </w:div>
        <w:div w:id="1456487556">
          <w:marLeft w:val="0"/>
          <w:marRight w:val="0"/>
          <w:marTop w:val="0"/>
          <w:marBottom w:val="0"/>
          <w:divBdr>
            <w:top w:val="none" w:sz="0" w:space="0" w:color="auto"/>
            <w:left w:val="none" w:sz="0" w:space="0" w:color="auto"/>
            <w:bottom w:val="none" w:sz="0" w:space="0" w:color="auto"/>
            <w:right w:val="none" w:sz="0" w:space="0" w:color="auto"/>
          </w:divBdr>
        </w:div>
        <w:div w:id="596794041">
          <w:marLeft w:val="0"/>
          <w:marRight w:val="0"/>
          <w:marTop w:val="0"/>
          <w:marBottom w:val="0"/>
          <w:divBdr>
            <w:top w:val="none" w:sz="0" w:space="0" w:color="auto"/>
            <w:left w:val="none" w:sz="0" w:space="0" w:color="auto"/>
            <w:bottom w:val="none" w:sz="0" w:space="0" w:color="auto"/>
            <w:right w:val="none" w:sz="0" w:space="0" w:color="auto"/>
          </w:divBdr>
        </w:div>
        <w:div w:id="470488494">
          <w:marLeft w:val="0"/>
          <w:marRight w:val="0"/>
          <w:marTop w:val="0"/>
          <w:marBottom w:val="0"/>
          <w:divBdr>
            <w:top w:val="none" w:sz="0" w:space="0" w:color="auto"/>
            <w:left w:val="none" w:sz="0" w:space="0" w:color="auto"/>
            <w:bottom w:val="none" w:sz="0" w:space="0" w:color="auto"/>
            <w:right w:val="none" w:sz="0" w:space="0" w:color="auto"/>
          </w:divBdr>
        </w:div>
        <w:div w:id="949359147">
          <w:marLeft w:val="0"/>
          <w:marRight w:val="0"/>
          <w:marTop w:val="0"/>
          <w:marBottom w:val="0"/>
          <w:divBdr>
            <w:top w:val="none" w:sz="0" w:space="0" w:color="auto"/>
            <w:left w:val="none" w:sz="0" w:space="0" w:color="auto"/>
            <w:bottom w:val="none" w:sz="0" w:space="0" w:color="auto"/>
            <w:right w:val="none" w:sz="0" w:space="0" w:color="auto"/>
          </w:divBdr>
        </w:div>
        <w:div w:id="134489282">
          <w:marLeft w:val="0"/>
          <w:marRight w:val="0"/>
          <w:marTop w:val="0"/>
          <w:marBottom w:val="0"/>
          <w:divBdr>
            <w:top w:val="none" w:sz="0" w:space="0" w:color="auto"/>
            <w:left w:val="none" w:sz="0" w:space="0" w:color="auto"/>
            <w:bottom w:val="none" w:sz="0" w:space="0" w:color="auto"/>
            <w:right w:val="none" w:sz="0" w:space="0" w:color="auto"/>
          </w:divBdr>
        </w:div>
        <w:div w:id="1212572478">
          <w:marLeft w:val="0"/>
          <w:marRight w:val="0"/>
          <w:marTop w:val="0"/>
          <w:marBottom w:val="0"/>
          <w:divBdr>
            <w:top w:val="none" w:sz="0" w:space="0" w:color="auto"/>
            <w:left w:val="none" w:sz="0" w:space="0" w:color="auto"/>
            <w:bottom w:val="none" w:sz="0" w:space="0" w:color="auto"/>
            <w:right w:val="none" w:sz="0" w:space="0" w:color="auto"/>
          </w:divBdr>
        </w:div>
        <w:div w:id="1556312976">
          <w:marLeft w:val="0"/>
          <w:marRight w:val="0"/>
          <w:marTop w:val="0"/>
          <w:marBottom w:val="0"/>
          <w:divBdr>
            <w:top w:val="none" w:sz="0" w:space="0" w:color="auto"/>
            <w:left w:val="none" w:sz="0" w:space="0" w:color="auto"/>
            <w:bottom w:val="none" w:sz="0" w:space="0" w:color="auto"/>
            <w:right w:val="none" w:sz="0" w:space="0" w:color="auto"/>
          </w:divBdr>
        </w:div>
        <w:div w:id="1947346517">
          <w:marLeft w:val="0"/>
          <w:marRight w:val="0"/>
          <w:marTop w:val="0"/>
          <w:marBottom w:val="0"/>
          <w:divBdr>
            <w:top w:val="none" w:sz="0" w:space="0" w:color="auto"/>
            <w:left w:val="none" w:sz="0" w:space="0" w:color="auto"/>
            <w:bottom w:val="none" w:sz="0" w:space="0" w:color="auto"/>
            <w:right w:val="none" w:sz="0" w:space="0" w:color="auto"/>
          </w:divBdr>
        </w:div>
        <w:div w:id="410811985">
          <w:marLeft w:val="0"/>
          <w:marRight w:val="0"/>
          <w:marTop w:val="0"/>
          <w:marBottom w:val="0"/>
          <w:divBdr>
            <w:top w:val="none" w:sz="0" w:space="0" w:color="auto"/>
            <w:left w:val="none" w:sz="0" w:space="0" w:color="auto"/>
            <w:bottom w:val="none" w:sz="0" w:space="0" w:color="auto"/>
            <w:right w:val="none" w:sz="0" w:space="0" w:color="auto"/>
          </w:divBdr>
        </w:div>
        <w:div w:id="550729347">
          <w:marLeft w:val="0"/>
          <w:marRight w:val="0"/>
          <w:marTop w:val="0"/>
          <w:marBottom w:val="0"/>
          <w:divBdr>
            <w:top w:val="none" w:sz="0" w:space="0" w:color="auto"/>
            <w:left w:val="none" w:sz="0" w:space="0" w:color="auto"/>
            <w:bottom w:val="none" w:sz="0" w:space="0" w:color="auto"/>
            <w:right w:val="none" w:sz="0" w:space="0" w:color="auto"/>
          </w:divBdr>
        </w:div>
        <w:div w:id="941836197">
          <w:marLeft w:val="0"/>
          <w:marRight w:val="0"/>
          <w:marTop w:val="0"/>
          <w:marBottom w:val="0"/>
          <w:divBdr>
            <w:top w:val="none" w:sz="0" w:space="0" w:color="auto"/>
            <w:left w:val="none" w:sz="0" w:space="0" w:color="auto"/>
            <w:bottom w:val="none" w:sz="0" w:space="0" w:color="auto"/>
            <w:right w:val="none" w:sz="0" w:space="0" w:color="auto"/>
          </w:divBdr>
        </w:div>
        <w:div w:id="384527383">
          <w:marLeft w:val="0"/>
          <w:marRight w:val="0"/>
          <w:marTop w:val="0"/>
          <w:marBottom w:val="0"/>
          <w:divBdr>
            <w:top w:val="none" w:sz="0" w:space="0" w:color="auto"/>
            <w:left w:val="none" w:sz="0" w:space="0" w:color="auto"/>
            <w:bottom w:val="none" w:sz="0" w:space="0" w:color="auto"/>
            <w:right w:val="none" w:sz="0" w:space="0" w:color="auto"/>
          </w:divBdr>
        </w:div>
        <w:div w:id="1540510866">
          <w:marLeft w:val="0"/>
          <w:marRight w:val="0"/>
          <w:marTop w:val="0"/>
          <w:marBottom w:val="0"/>
          <w:divBdr>
            <w:top w:val="none" w:sz="0" w:space="0" w:color="auto"/>
            <w:left w:val="none" w:sz="0" w:space="0" w:color="auto"/>
            <w:bottom w:val="none" w:sz="0" w:space="0" w:color="auto"/>
            <w:right w:val="none" w:sz="0" w:space="0" w:color="auto"/>
          </w:divBdr>
        </w:div>
        <w:div w:id="249897915">
          <w:marLeft w:val="0"/>
          <w:marRight w:val="0"/>
          <w:marTop w:val="0"/>
          <w:marBottom w:val="0"/>
          <w:divBdr>
            <w:top w:val="none" w:sz="0" w:space="0" w:color="auto"/>
            <w:left w:val="none" w:sz="0" w:space="0" w:color="auto"/>
            <w:bottom w:val="none" w:sz="0" w:space="0" w:color="auto"/>
            <w:right w:val="none" w:sz="0" w:space="0" w:color="auto"/>
          </w:divBdr>
        </w:div>
        <w:div w:id="1288781559">
          <w:marLeft w:val="0"/>
          <w:marRight w:val="0"/>
          <w:marTop w:val="0"/>
          <w:marBottom w:val="0"/>
          <w:divBdr>
            <w:top w:val="none" w:sz="0" w:space="0" w:color="auto"/>
            <w:left w:val="none" w:sz="0" w:space="0" w:color="auto"/>
            <w:bottom w:val="none" w:sz="0" w:space="0" w:color="auto"/>
            <w:right w:val="none" w:sz="0" w:space="0" w:color="auto"/>
          </w:divBdr>
        </w:div>
        <w:div w:id="410785164">
          <w:marLeft w:val="0"/>
          <w:marRight w:val="0"/>
          <w:marTop w:val="0"/>
          <w:marBottom w:val="0"/>
          <w:divBdr>
            <w:top w:val="none" w:sz="0" w:space="0" w:color="auto"/>
            <w:left w:val="none" w:sz="0" w:space="0" w:color="auto"/>
            <w:bottom w:val="none" w:sz="0" w:space="0" w:color="auto"/>
            <w:right w:val="none" w:sz="0" w:space="0" w:color="auto"/>
          </w:divBdr>
        </w:div>
        <w:div w:id="680743633">
          <w:marLeft w:val="0"/>
          <w:marRight w:val="0"/>
          <w:marTop w:val="0"/>
          <w:marBottom w:val="0"/>
          <w:divBdr>
            <w:top w:val="none" w:sz="0" w:space="0" w:color="auto"/>
            <w:left w:val="none" w:sz="0" w:space="0" w:color="auto"/>
            <w:bottom w:val="none" w:sz="0" w:space="0" w:color="auto"/>
            <w:right w:val="none" w:sz="0" w:space="0" w:color="auto"/>
          </w:divBdr>
        </w:div>
        <w:div w:id="1292133287">
          <w:marLeft w:val="0"/>
          <w:marRight w:val="0"/>
          <w:marTop w:val="0"/>
          <w:marBottom w:val="0"/>
          <w:divBdr>
            <w:top w:val="none" w:sz="0" w:space="0" w:color="auto"/>
            <w:left w:val="none" w:sz="0" w:space="0" w:color="auto"/>
            <w:bottom w:val="none" w:sz="0" w:space="0" w:color="auto"/>
            <w:right w:val="none" w:sz="0" w:space="0" w:color="auto"/>
          </w:divBdr>
        </w:div>
        <w:div w:id="566648615">
          <w:marLeft w:val="0"/>
          <w:marRight w:val="0"/>
          <w:marTop w:val="0"/>
          <w:marBottom w:val="0"/>
          <w:divBdr>
            <w:top w:val="none" w:sz="0" w:space="0" w:color="auto"/>
            <w:left w:val="none" w:sz="0" w:space="0" w:color="auto"/>
            <w:bottom w:val="none" w:sz="0" w:space="0" w:color="auto"/>
            <w:right w:val="none" w:sz="0" w:space="0" w:color="auto"/>
          </w:divBdr>
        </w:div>
        <w:div w:id="98574176">
          <w:marLeft w:val="0"/>
          <w:marRight w:val="0"/>
          <w:marTop w:val="0"/>
          <w:marBottom w:val="0"/>
          <w:divBdr>
            <w:top w:val="none" w:sz="0" w:space="0" w:color="auto"/>
            <w:left w:val="none" w:sz="0" w:space="0" w:color="auto"/>
            <w:bottom w:val="none" w:sz="0" w:space="0" w:color="auto"/>
            <w:right w:val="none" w:sz="0" w:space="0" w:color="auto"/>
          </w:divBdr>
        </w:div>
        <w:div w:id="1038549883">
          <w:marLeft w:val="0"/>
          <w:marRight w:val="0"/>
          <w:marTop w:val="0"/>
          <w:marBottom w:val="0"/>
          <w:divBdr>
            <w:top w:val="none" w:sz="0" w:space="0" w:color="auto"/>
            <w:left w:val="none" w:sz="0" w:space="0" w:color="auto"/>
            <w:bottom w:val="none" w:sz="0" w:space="0" w:color="auto"/>
            <w:right w:val="none" w:sz="0" w:space="0" w:color="auto"/>
          </w:divBdr>
        </w:div>
        <w:div w:id="163402416">
          <w:marLeft w:val="0"/>
          <w:marRight w:val="0"/>
          <w:marTop w:val="0"/>
          <w:marBottom w:val="0"/>
          <w:divBdr>
            <w:top w:val="none" w:sz="0" w:space="0" w:color="auto"/>
            <w:left w:val="none" w:sz="0" w:space="0" w:color="auto"/>
            <w:bottom w:val="none" w:sz="0" w:space="0" w:color="auto"/>
            <w:right w:val="none" w:sz="0" w:space="0" w:color="auto"/>
          </w:divBdr>
        </w:div>
        <w:div w:id="1307709454">
          <w:marLeft w:val="0"/>
          <w:marRight w:val="0"/>
          <w:marTop w:val="0"/>
          <w:marBottom w:val="0"/>
          <w:divBdr>
            <w:top w:val="none" w:sz="0" w:space="0" w:color="auto"/>
            <w:left w:val="none" w:sz="0" w:space="0" w:color="auto"/>
            <w:bottom w:val="none" w:sz="0" w:space="0" w:color="auto"/>
            <w:right w:val="none" w:sz="0" w:space="0" w:color="auto"/>
          </w:divBdr>
        </w:div>
        <w:div w:id="1738745400">
          <w:marLeft w:val="0"/>
          <w:marRight w:val="0"/>
          <w:marTop w:val="0"/>
          <w:marBottom w:val="0"/>
          <w:divBdr>
            <w:top w:val="none" w:sz="0" w:space="0" w:color="auto"/>
            <w:left w:val="none" w:sz="0" w:space="0" w:color="auto"/>
            <w:bottom w:val="none" w:sz="0" w:space="0" w:color="auto"/>
            <w:right w:val="none" w:sz="0" w:space="0" w:color="auto"/>
          </w:divBdr>
        </w:div>
        <w:div w:id="1174415417">
          <w:marLeft w:val="0"/>
          <w:marRight w:val="0"/>
          <w:marTop w:val="0"/>
          <w:marBottom w:val="0"/>
          <w:divBdr>
            <w:top w:val="none" w:sz="0" w:space="0" w:color="auto"/>
            <w:left w:val="none" w:sz="0" w:space="0" w:color="auto"/>
            <w:bottom w:val="none" w:sz="0" w:space="0" w:color="auto"/>
            <w:right w:val="none" w:sz="0" w:space="0" w:color="auto"/>
          </w:divBdr>
        </w:div>
        <w:div w:id="699819740">
          <w:marLeft w:val="0"/>
          <w:marRight w:val="0"/>
          <w:marTop w:val="0"/>
          <w:marBottom w:val="0"/>
          <w:divBdr>
            <w:top w:val="none" w:sz="0" w:space="0" w:color="auto"/>
            <w:left w:val="none" w:sz="0" w:space="0" w:color="auto"/>
            <w:bottom w:val="none" w:sz="0" w:space="0" w:color="auto"/>
            <w:right w:val="none" w:sz="0" w:space="0" w:color="auto"/>
          </w:divBdr>
        </w:div>
        <w:div w:id="809371712">
          <w:marLeft w:val="0"/>
          <w:marRight w:val="0"/>
          <w:marTop w:val="0"/>
          <w:marBottom w:val="0"/>
          <w:divBdr>
            <w:top w:val="none" w:sz="0" w:space="0" w:color="auto"/>
            <w:left w:val="none" w:sz="0" w:space="0" w:color="auto"/>
            <w:bottom w:val="none" w:sz="0" w:space="0" w:color="auto"/>
            <w:right w:val="none" w:sz="0" w:space="0" w:color="auto"/>
          </w:divBdr>
        </w:div>
        <w:div w:id="2133207369">
          <w:marLeft w:val="0"/>
          <w:marRight w:val="0"/>
          <w:marTop w:val="0"/>
          <w:marBottom w:val="0"/>
          <w:divBdr>
            <w:top w:val="none" w:sz="0" w:space="0" w:color="auto"/>
            <w:left w:val="none" w:sz="0" w:space="0" w:color="auto"/>
            <w:bottom w:val="none" w:sz="0" w:space="0" w:color="auto"/>
            <w:right w:val="none" w:sz="0" w:space="0" w:color="auto"/>
          </w:divBdr>
        </w:div>
        <w:div w:id="1919097897">
          <w:marLeft w:val="0"/>
          <w:marRight w:val="0"/>
          <w:marTop w:val="0"/>
          <w:marBottom w:val="0"/>
          <w:divBdr>
            <w:top w:val="none" w:sz="0" w:space="0" w:color="auto"/>
            <w:left w:val="none" w:sz="0" w:space="0" w:color="auto"/>
            <w:bottom w:val="none" w:sz="0" w:space="0" w:color="auto"/>
            <w:right w:val="none" w:sz="0" w:space="0" w:color="auto"/>
          </w:divBdr>
        </w:div>
        <w:div w:id="1388917234">
          <w:marLeft w:val="0"/>
          <w:marRight w:val="0"/>
          <w:marTop w:val="0"/>
          <w:marBottom w:val="0"/>
          <w:divBdr>
            <w:top w:val="none" w:sz="0" w:space="0" w:color="auto"/>
            <w:left w:val="none" w:sz="0" w:space="0" w:color="auto"/>
            <w:bottom w:val="none" w:sz="0" w:space="0" w:color="auto"/>
            <w:right w:val="none" w:sz="0" w:space="0" w:color="auto"/>
          </w:divBdr>
        </w:div>
      </w:divsChild>
    </w:div>
    <w:div w:id="932319362">
      <w:bodyDiv w:val="1"/>
      <w:marLeft w:val="0"/>
      <w:marRight w:val="0"/>
      <w:marTop w:val="0"/>
      <w:marBottom w:val="0"/>
      <w:divBdr>
        <w:top w:val="none" w:sz="0" w:space="0" w:color="auto"/>
        <w:left w:val="none" w:sz="0" w:space="0" w:color="auto"/>
        <w:bottom w:val="none" w:sz="0" w:space="0" w:color="auto"/>
        <w:right w:val="none" w:sz="0" w:space="0" w:color="auto"/>
      </w:divBdr>
      <w:divsChild>
        <w:div w:id="686441650">
          <w:marLeft w:val="0"/>
          <w:marRight w:val="0"/>
          <w:marTop w:val="0"/>
          <w:marBottom w:val="0"/>
          <w:divBdr>
            <w:top w:val="none" w:sz="0" w:space="0" w:color="auto"/>
            <w:left w:val="none" w:sz="0" w:space="0" w:color="auto"/>
            <w:bottom w:val="none" w:sz="0" w:space="0" w:color="auto"/>
            <w:right w:val="none" w:sz="0" w:space="0" w:color="auto"/>
          </w:divBdr>
        </w:div>
        <w:div w:id="260724556">
          <w:marLeft w:val="0"/>
          <w:marRight w:val="0"/>
          <w:marTop w:val="0"/>
          <w:marBottom w:val="0"/>
          <w:divBdr>
            <w:top w:val="none" w:sz="0" w:space="0" w:color="auto"/>
            <w:left w:val="none" w:sz="0" w:space="0" w:color="auto"/>
            <w:bottom w:val="none" w:sz="0" w:space="0" w:color="auto"/>
            <w:right w:val="none" w:sz="0" w:space="0" w:color="auto"/>
          </w:divBdr>
        </w:div>
        <w:div w:id="811293813">
          <w:marLeft w:val="0"/>
          <w:marRight w:val="0"/>
          <w:marTop w:val="0"/>
          <w:marBottom w:val="0"/>
          <w:divBdr>
            <w:top w:val="none" w:sz="0" w:space="0" w:color="auto"/>
            <w:left w:val="none" w:sz="0" w:space="0" w:color="auto"/>
            <w:bottom w:val="none" w:sz="0" w:space="0" w:color="auto"/>
            <w:right w:val="none" w:sz="0" w:space="0" w:color="auto"/>
          </w:divBdr>
        </w:div>
        <w:div w:id="177234131">
          <w:marLeft w:val="0"/>
          <w:marRight w:val="0"/>
          <w:marTop w:val="0"/>
          <w:marBottom w:val="0"/>
          <w:divBdr>
            <w:top w:val="none" w:sz="0" w:space="0" w:color="auto"/>
            <w:left w:val="none" w:sz="0" w:space="0" w:color="auto"/>
            <w:bottom w:val="none" w:sz="0" w:space="0" w:color="auto"/>
            <w:right w:val="none" w:sz="0" w:space="0" w:color="auto"/>
          </w:divBdr>
        </w:div>
        <w:div w:id="343899775">
          <w:marLeft w:val="0"/>
          <w:marRight w:val="0"/>
          <w:marTop w:val="0"/>
          <w:marBottom w:val="0"/>
          <w:divBdr>
            <w:top w:val="none" w:sz="0" w:space="0" w:color="auto"/>
            <w:left w:val="none" w:sz="0" w:space="0" w:color="auto"/>
            <w:bottom w:val="none" w:sz="0" w:space="0" w:color="auto"/>
            <w:right w:val="none" w:sz="0" w:space="0" w:color="auto"/>
          </w:divBdr>
        </w:div>
        <w:div w:id="1887598328">
          <w:marLeft w:val="0"/>
          <w:marRight w:val="0"/>
          <w:marTop w:val="0"/>
          <w:marBottom w:val="0"/>
          <w:divBdr>
            <w:top w:val="none" w:sz="0" w:space="0" w:color="auto"/>
            <w:left w:val="none" w:sz="0" w:space="0" w:color="auto"/>
            <w:bottom w:val="none" w:sz="0" w:space="0" w:color="auto"/>
            <w:right w:val="none" w:sz="0" w:space="0" w:color="auto"/>
          </w:divBdr>
        </w:div>
      </w:divsChild>
    </w:div>
    <w:div w:id="1031804607">
      <w:bodyDiv w:val="1"/>
      <w:marLeft w:val="0"/>
      <w:marRight w:val="0"/>
      <w:marTop w:val="0"/>
      <w:marBottom w:val="0"/>
      <w:divBdr>
        <w:top w:val="none" w:sz="0" w:space="0" w:color="auto"/>
        <w:left w:val="none" w:sz="0" w:space="0" w:color="auto"/>
        <w:bottom w:val="none" w:sz="0" w:space="0" w:color="auto"/>
        <w:right w:val="none" w:sz="0" w:space="0" w:color="auto"/>
      </w:divBdr>
      <w:divsChild>
        <w:div w:id="1964991852">
          <w:marLeft w:val="0"/>
          <w:marRight w:val="0"/>
          <w:marTop w:val="0"/>
          <w:marBottom w:val="180"/>
          <w:divBdr>
            <w:top w:val="none" w:sz="0" w:space="0" w:color="auto"/>
            <w:left w:val="none" w:sz="0" w:space="0" w:color="auto"/>
            <w:bottom w:val="none" w:sz="0" w:space="0" w:color="auto"/>
            <w:right w:val="none" w:sz="0" w:space="0" w:color="auto"/>
          </w:divBdr>
          <w:divsChild>
            <w:div w:id="976841155">
              <w:marLeft w:val="0"/>
              <w:marRight w:val="0"/>
              <w:marTop w:val="0"/>
              <w:marBottom w:val="0"/>
              <w:divBdr>
                <w:top w:val="none" w:sz="0" w:space="0" w:color="auto"/>
                <w:left w:val="none" w:sz="0" w:space="0" w:color="auto"/>
                <w:bottom w:val="none" w:sz="0" w:space="0" w:color="auto"/>
                <w:right w:val="none" w:sz="0" w:space="0" w:color="auto"/>
              </w:divBdr>
            </w:div>
          </w:divsChild>
        </w:div>
        <w:div w:id="771097964">
          <w:marLeft w:val="0"/>
          <w:marRight w:val="0"/>
          <w:marTop w:val="0"/>
          <w:marBottom w:val="180"/>
          <w:divBdr>
            <w:top w:val="none" w:sz="0" w:space="0" w:color="auto"/>
            <w:left w:val="none" w:sz="0" w:space="0" w:color="auto"/>
            <w:bottom w:val="none" w:sz="0" w:space="0" w:color="auto"/>
            <w:right w:val="none" w:sz="0" w:space="0" w:color="auto"/>
          </w:divBdr>
          <w:divsChild>
            <w:div w:id="129248267">
              <w:marLeft w:val="0"/>
              <w:marRight w:val="0"/>
              <w:marTop w:val="0"/>
              <w:marBottom w:val="0"/>
              <w:divBdr>
                <w:top w:val="none" w:sz="0" w:space="0" w:color="auto"/>
                <w:left w:val="none" w:sz="0" w:space="0" w:color="auto"/>
                <w:bottom w:val="none" w:sz="0" w:space="0" w:color="auto"/>
                <w:right w:val="none" w:sz="0" w:space="0" w:color="auto"/>
              </w:divBdr>
            </w:div>
          </w:divsChild>
        </w:div>
        <w:div w:id="1721782239">
          <w:marLeft w:val="0"/>
          <w:marRight w:val="0"/>
          <w:marTop w:val="0"/>
          <w:marBottom w:val="180"/>
          <w:divBdr>
            <w:top w:val="none" w:sz="0" w:space="0" w:color="auto"/>
            <w:left w:val="none" w:sz="0" w:space="0" w:color="auto"/>
            <w:bottom w:val="none" w:sz="0" w:space="0" w:color="auto"/>
            <w:right w:val="none" w:sz="0" w:space="0" w:color="auto"/>
          </w:divBdr>
          <w:divsChild>
            <w:div w:id="18316603">
              <w:marLeft w:val="0"/>
              <w:marRight w:val="0"/>
              <w:marTop w:val="0"/>
              <w:marBottom w:val="0"/>
              <w:divBdr>
                <w:top w:val="none" w:sz="0" w:space="0" w:color="auto"/>
                <w:left w:val="none" w:sz="0" w:space="0" w:color="auto"/>
                <w:bottom w:val="none" w:sz="0" w:space="0" w:color="auto"/>
                <w:right w:val="none" w:sz="0" w:space="0" w:color="auto"/>
              </w:divBdr>
            </w:div>
          </w:divsChild>
        </w:div>
        <w:div w:id="328145757">
          <w:marLeft w:val="0"/>
          <w:marRight w:val="0"/>
          <w:marTop w:val="0"/>
          <w:marBottom w:val="180"/>
          <w:divBdr>
            <w:top w:val="none" w:sz="0" w:space="0" w:color="auto"/>
            <w:left w:val="none" w:sz="0" w:space="0" w:color="auto"/>
            <w:bottom w:val="none" w:sz="0" w:space="0" w:color="auto"/>
            <w:right w:val="none" w:sz="0" w:space="0" w:color="auto"/>
          </w:divBdr>
          <w:divsChild>
            <w:div w:id="866409649">
              <w:marLeft w:val="0"/>
              <w:marRight w:val="0"/>
              <w:marTop w:val="0"/>
              <w:marBottom w:val="0"/>
              <w:divBdr>
                <w:top w:val="none" w:sz="0" w:space="0" w:color="auto"/>
                <w:left w:val="none" w:sz="0" w:space="0" w:color="auto"/>
                <w:bottom w:val="none" w:sz="0" w:space="0" w:color="auto"/>
                <w:right w:val="none" w:sz="0" w:space="0" w:color="auto"/>
              </w:divBdr>
            </w:div>
          </w:divsChild>
        </w:div>
        <w:div w:id="1548181916">
          <w:marLeft w:val="0"/>
          <w:marRight w:val="0"/>
          <w:marTop w:val="0"/>
          <w:marBottom w:val="180"/>
          <w:divBdr>
            <w:top w:val="none" w:sz="0" w:space="0" w:color="auto"/>
            <w:left w:val="none" w:sz="0" w:space="0" w:color="auto"/>
            <w:bottom w:val="none" w:sz="0" w:space="0" w:color="auto"/>
            <w:right w:val="none" w:sz="0" w:space="0" w:color="auto"/>
          </w:divBdr>
          <w:divsChild>
            <w:div w:id="114061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1095">
      <w:bodyDiv w:val="1"/>
      <w:marLeft w:val="0"/>
      <w:marRight w:val="0"/>
      <w:marTop w:val="0"/>
      <w:marBottom w:val="0"/>
      <w:divBdr>
        <w:top w:val="none" w:sz="0" w:space="0" w:color="auto"/>
        <w:left w:val="none" w:sz="0" w:space="0" w:color="auto"/>
        <w:bottom w:val="none" w:sz="0" w:space="0" w:color="auto"/>
        <w:right w:val="none" w:sz="0" w:space="0" w:color="auto"/>
      </w:divBdr>
      <w:divsChild>
        <w:div w:id="2037534974">
          <w:marLeft w:val="0"/>
          <w:marRight w:val="0"/>
          <w:marTop w:val="0"/>
          <w:marBottom w:val="0"/>
          <w:divBdr>
            <w:top w:val="none" w:sz="0" w:space="0" w:color="auto"/>
            <w:left w:val="none" w:sz="0" w:space="0" w:color="auto"/>
            <w:bottom w:val="none" w:sz="0" w:space="0" w:color="auto"/>
            <w:right w:val="none" w:sz="0" w:space="0" w:color="auto"/>
          </w:divBdr>
        </w:div>
        <w:div w:id="479231944">
          <w:marLeft w:val="0"/>
          <w:marRight w:val="0"/>
          <w:marTop w:val="0"/>
          <w:marBottom w:val="180"/>
          <w:divBdr>
            <w:top w:val="none" w:sz="0" w:space="0" w:color="auto"/>
            <w:left w:val="none" w:sz="0" w:space="0" w:color="auto"/>
            <w:bottom w:val="none" w:sz="0" w:space="0" w:color="auto"/>
            <w:right w:val="none" w:sz="0" w:space="0" w:color="auto"/>
          </w:divBdr>
          <w:divsChild>
            <w:div w:id="81927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delibrary.amlegal.com/codes/saltlakecityut/latest/saltlakecity_ut/0-0-0-7693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3345</Words>
  <Characters>19070</Characters>
  <Application>Microsoft Office Word</Application>
  <DocSecurity>0</DocSecurity>
  <Lines>158</Lines>
  <Paragraphs>44</Paragraphs>
  <ScaleCrop>false</ScaleCrop>
  <Company>Hewlett-Packard Company</Company>
  <LinksUpToDate>false</LinksUpToDate>
  <CharactersWithSpaces>22371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Dean</dc:creator>
  <cp:lastModifiedBy>Joannie Strong</cp:lastModifiedBy>
  <cp:revision>68</cp:revision>
  <cp:lastPrinted>2019-02-21T21:18:00Z</cp:lastPrinted>
  <dcterms:created xsi:type="dcterms:W3CDTF">2022-02-03T23:36:00Z</dcterms:created>
  <dcterms:modified xsi:type="dcterms:W3CDTF">2022-06-21T14:26:00Z</dcterms:modified>
</cp:coreProperties>
</file>