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17478" w14:textId="778A3390" w:rsidR="00460F8D" w:rsidRDefault="00492429" w:rsidP="00B90C50">
      <w:pPr>
        <w:spacing w:after="0" w:line="240" w:lineRule="auto"/>
        <w:jc w:val="center"/>
        <w:rPr>
          <w:rFonts w:ascii="Arial" w:hAnsi="Arial" w:cs="Arial"/>
          <w:b/>
        </w:rPr>
      </w:pPr>
      <w:r w:rsidRPr="00146364">
        <w:rPr>
          <w:rFonts w:ascii="Arial" w:hAnsi="Arial" w:cs="Arial"/>
          <w:b/>
        </w:rPr>
        <w:t xml:space="preserve">NOTICE OF </w:t>
      </w:r>
      <w:r w:rsidR="00FE5900">
        <w:rPr>
          <w:rFonts w:ascii="Arial" w:hAnsi="Arial" w:cs="Arial"/>
          <w:b/>
        </w:rPr>
        <w:t xml:space="preserve">AVAILABILITY </w:t>
      </w:r>
      <w:r w:rsidR="001142AC">
        <w:rPr>
          <w:rFonts w:ascii="Arial" w:hAnsi="Arial" w:cs="Arial"/>
          <w:b/>
        </w:rPr>
        <w:t>AND PUBLIC MEETING</w:t>
      </w:r>
    </w:p>
    <w:p w14:paraId="04EFCCD7" w14:textId="77777777" w:rsidR="00556A24" w:rsidRPr="00146364" w:rsidRDefault="00556A24" w:rsidP="00B90C50">
      <w:pPr>
        <w:spacing w:after="0" w:line="240" w:lineRule="auto"/>
        <w:jc w:val="center"/>
        <w:rPr>
          <w:rFonts w:ascii="Arial" w:hAnsi="Arial" w:cs="Arial"/>
          <w:b/>
        </w:rPr>
      </w:pPr>
    </w:p>
    <w:p w14:paraId="71E289AB" w14:textId="36D26A5E" w:rsidR="007135BB" w:rsidRDefault="00556A24" w:rsidP="00B90C5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RE: </w:t>
      </w:r>
      <w:r w:rsidR="00D551BF">
        <w:rPr>
          <w:rFonts w:ascii="Arial" w:hAnsi="Arial" w:cs="Arial"/>
        </w:rPr>
        <w:t xml:space="preserve">Environmental Assessment for the </w:t>
      </w:r>
      <w:proofErr w:type="spellStart"/>
      <w:r>
        <w:rPr>
          <w:rFonts w:ascii="Arial" w:hAnsi="Arial" w:cs="Arial"/>
        </w:rPr>
        <w:t>Midvalley</w:t>
      </w:r>
      <w:proofErr w:type="spellEnd"/>
      <w:r>
        <w:rPr>
          <w:rFonts w:ascii="Arial" w:hAnsi="Arial" w:cs="Arial"/>
        </w:rPr>
        <w:t xml:space="preserve"> Connector</w:t>
      </w:r>
      <w:r w:rsidR="00670E72">
        <w:rPr>
          <w:rFonts w:ascii="Arial" w:hAnsi="Arial" w:cs="Arial"/>
        </w:rPr>
        <w:t xml:space="preserve"> Bus Rapid </w:t>
      </w:r>
      <w:r w:rsidR="00D924D6">
        <w:rPr>
          <w:rFonts w:ascii="Arial" w:hAnsi="Arial" w:cs="Arial"/>
        </w:rPr>
        <w:t>Transit Project</w:t>
      </w:r>
    </w:p>
    <w:p w14:paraId="43481027" w14:textId="77777777" w:rsidR="00556A24" w:rsidRDefault="00556A24" w:rsidP="00B90C50">
      <w:pPr>
        <w:spacing w:after="0" w:line="240" w:lineRule="auto"/>
        <w:jc w:val="center"/>
        <w:rPr>
          <w:rFonts w:ascii="Arial" w:hAnsi="Arial" w:cs="Arial"/>
        </w:rPr>
      </w:pPr>
    </w:p>
    <w:p w14:paraId="068DFB62" w14:textId="7E9207F4" w:rsidR="000E475A" w:rsidRPr="00146364" w:rsidRDefault="00556A24" w:rsidP="00B90C5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Salt Lake County</w:t>
      </w:r>
      <w:r w:rsidR="00AB3776" w:rsidRPr="00146364">
        <w:rPr>
          <w:rFonts w:ascii="Arial" w:hAnsi="Arial" w:cs="Arial"/>
        </w:rPr>
        <w:t>,</w:t>
      </w:r>
      <w:r w:rsidR="000E475A" w:rsidRPr="00146364">
        <w:rPr>
          <w:rFonts w:ascii="Arial" w:hAnsi="Arial" w:cs="Arial"/>
        </w:rPr>
        <w:t xml:space="preserve"> Utah</w:t>
      </w:r>
    </w:p>
    <w:p w14:paraId="0FF1A5A3" w14:textId="7FAE7C79" w:rsidR="00B00304" w:rsidRPr="00146364" w:rsidRDefault="00B00304" w:rsidP="005D5D0B">
      <w:pPr>
        <w:spacing w:after="0" w:line="240" w:lineRule="auto"/>
        <w:rPr>
          <w:rFonts w:ascii="Arial" w:hAnsi="Arial" w:cs="Arial"/>
        </w:rPr>
      </w:pPr>
    </w:p>
    <w:p w14:paraId="3B431384" w14:textId="7819DEB5" w:rsidR="00BD3C3C" w:rsidRDefault="00AB1C45" w:rsidP="002F6B16">
      <w:pPr>
        <w:rPr>
          <w:rFonts w:ascii="Arial" w:hAnsi="Arial" w:cs="Arial"/>
        </w:rPr>
      </w:pPr>
      <w:r w:rsidRPr="00AB1C45">
        <w:rPr>
          <w:rFonts w:ascii="Arial" w:hAnsi="Arial" w:cs="Arial"/>
        </w:rPr>
        <w:t>Federal Transit Administration (FTA), the lead federal agency, and the Utah Transit Authority (UTA), the project proponent</w:t>
      </w:r>
      <w:r w:rsidRPr="00AB1C45" w:rsidDel="00AB1C45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are</w:t>
      </w:r>
      <w:proofErr w:type="gramEnd"/>
      <w:r w:rsidRPr="00CB4653">
        <w:rPr>
          <w:rFonts w:ascii="Arial" w:hAnsi="Arial" w:cs="Arial"/>
        </w:rPr>
        <w:t xml:space="preserve"> </w:t>
      </w:r>
      <w:r w:rsidR="00211BB7" w:rsidRPr="00CB4653">
        <w:rPr>
          <w:rFonts w:ascii="Arial" w:hAnsi="Arial" w:cs="Arial"/>
        </w:rPr>
        <w:t xml:space="preserve">proposing the </w:t>
      </w:r>
      <w:proofErr w:type="spellStart"/>
      <w:r w:rsidR="00211BB7" w:rsidRPr="00CB4653">
        <w:rPr>
          <w:rFonts w:ascii="Arial" w:hAnsi="Arial" w:cs="Arial"/>
        </w:rPr>
        <w:t>Midvalley</w:t>
      </w:r>
      <w:proofErr w:type="spellEnd"/>
      <w:r w:rsidR="00211BB7" w:rsidRPr="00CB4653">
        <w:rPr>
          <w:rFonts w:ascii="Arial" w:hAnsi="Arial" w:cs="Arial"/>
        </w:rPr>
        <w:t xml:space="preserve"> Connector </w:t>
      </w:r>
      <w:r w:rsidR="00203150">
        <w:rPr>
          <w:rFonts w:ascii="Arial" w:hAnsi="Arial" w:cs="Arial"/>
        </w:rPr>
        <w:t>Bus Rapid Transit (</w:t>
      </w:r>
      <w:r w:rsidR="00211BB7" w:rsidRPr="00CB4653">
        <w:rPr>
          <w:rFonts w:ascii="Arial" w:hAnsi="Arial" w:cs="Arial"/>
        </w:rPr>
        <w:t>BRT</w:t>
      </w:r>
      <w:r w:rsidR="00203150">
        <w:rPr>
          <w:rFonts w:ascii="Arial" w:hAnsi="Arial" w:cs="Arial"/>
        </w:rPr>
        <w:t>)</w:t>
      </w:r>
      <w:r w:rsidR="00211BB7" w:rsidRPr="00CB4653">
        <w:rPr>
          <w:rFonts w:ascii="Arial" w:hAnsi="Arial" w:cs="Arial"/>
        </w:rPr>
        <w:t xml:space="preserve"> </w:t>
      </w:r>
      <w:r w:rsidR="00D551BF" w:rsidRPr="00CB4653">
        <w:rPr>
          <w:rFonts w:ascii="Arial" w:hAnsi="Arial" w:cs="Arial"/>
        </w:rPr>
        <w:t xml:space="preserve">Project </w:t>
      </w:r>
      <w:r w:rsidR="00211BB7" w:rsidRPr="00CB4653">
        <w:rPr>
          <w:rFonts w:ascii="Arial" w:hAnsi="Arial" w:cs="Arial"/>
        </w:rPr>
        <w:t xml:space="preserve">to </w:t>
      </w:r>
      <w:r w:rsidR="009B2F5F" w:rsidRPr="00CC4A1C">
        <w:rPr>
          <w:rFonts w:ascii="Arial" w:hAnsi="Arial" w:cs="Arial"/>
        </w:rPr>
        <w:t xml:space="preserve">connect </w:t>
      </w:r>
      <w:r w:rsidR="00CB4653" w:rsidRPr="00FD08BD">
        <w:rPr>
          <w:rFonts w:ascii="Arial" w:hAnsi="Arial" w:cs="Arial"/>
        </w:rPr>
        <w:t xml:space="preserve">the </w:t>
      </w:r>
      <w:r w:rsidR="00211BB7" w:rsidRPr="00FD08BD">
        <w:rPr>
          <w:rFonts w:ascii="Arial" w:hAnsi="Arial" w:cs="Arial"/>
        </w:rPr>
        <w:t xml:space="preserve">Murray Central Station to the </w:t>
      </w:r>
      <w:r w:rsidR="006F5063" w:rsidRPr="00CB4653">
        <w:rPr>
          <w:rFonts w:ascii="Arial" w:hAnsi="Arial" w:cs="Arial"/>
        </w:rPr>
        <w:t>Salt Lake Community College (</w:t>
      </w:r>
      <w:r w:rsidR="00211BB7" w:rsidRPr="00CB4653">
        <w:rPr>
          <w:rFonts w:ascii="Arial" w:hAnsi="Arial" w:cs="Arial"/>
        </w:rPr>
        <w:t>SLCC</w:t>
      </w:r>
      <w:r w:rsidR="006F5063" w:rsidRPr="00CB4653">
        <w:rPr>
          <w:rFonts w:ascii="Arial" w:hAnsi="Arial" w:cs="Arial"/>
        </w:rPr>
        <w:t>)</w:t>
      </w:r>
      <w:r w:rsidR="00211BB7" w:rsidRPr="00CB4653">
        <w:rPr>
          <w:rFonts w:ascii="Arial" w:hAnsi="Arial" w:cs="Arial"/>
        </w:rPr>
        <w:t xml:space="preserve"> Redwood Campus in Taylorsville City and </w:t>
      </w:r>
      <w:r w:rsidR="00CB4653" w:rsidRPr="00CB4653">
        <w:rPr>
          <w:rFonts w:ascii="Arial" w:hAnsi="Arial" w:cs="Arial"/>
        </w:rPr>
        <w:t xml:space="preserve">the </w:t>
      </w:r>
      <w:r w:rsidR="00211BB7" w:rsidRPr="00CB4653">
        <w:rPr>
          <w:rFonts w:ascii="Arial" w:hAnsi="Arial" w:cs="Arial"/>
        </w:rPr>
        <w:t xml:space="preserve">West Valley Central Station. This project extends approximately 7 miles and spans three cities in Salt Lake County, Murray, </w:t>
      </w:r>
      <w:proofErr w:type="gramStart"/>
      <w:r w:rsidR="00211BB7" w:rsidRPr="00CB4653">
        <w:rPr>
          <w:rFonts w:ascii="Arial" w:hAnsi="Arial" w:cs="Arial"/>
        </w:rPr>
        <w:t>Taylorsville</w:t>
      </w:r>
      <w:proofErr w:type="gramEnd"/>
      <w:r w:rsidR="00211BB7" w:rsidRPr="00CB4653">
        <w:rPr>
          <w:rFonts w:ascii="Arial" w:hAnsi="Arial" w:cs="Arial"/>
        </w:rPr>
        <w:t xml:space="preserve"> and West Valley City. The purpose of the Midvalley Connector BRT is to provide local and regional connections, </w:t>
      </w:r>
      <w:r w:rsidR="00F7260A" w:rsidRPr="00CB4653">
        <w:rPr>
          <w:rFonts w:ascii="Arial" w:hAnsi="Arial" w:cs="Arial"/>
        </w:rPr>
        <w:t xml:space="preserve">improve transit service frequency to attract riders, increase mobility and enhance the local economy. </w:t>
      </w:r>
      <w:r w:rsidR="006F5063" w:rsidRPr="00CB4653">
        <w:rPr>
          <w:rFonts w:ascii="Arial" w:hAnsi="Arial" w:cs="Arial"/>
        </w:rPr>
        <w:t>The proposed project include</w:t>
      </w:r>
      <w:r w:rsidR="00FE5900">
        <w:rPr>
          <w:rFonts w:ascii="Arial" w:hAnsi="Arial" w:cs="Arial"/>
        </w:rPr>
        <w:t>s</w:t>
      </w:r>
      <w:r w:rsidR="006F5063" w:rsidRPr="00CB4653">
        <w:rPr>
          <w:rFonts w:ascii="Arial" w:hAnsi="Arial" w:cs="Arial"/>
        </w:rPr>
        <w:t xml:space="preserve"> </w:t>
      </w:r>
      <w:r w:rsidR="00CB4653" w:rsidRPr="00CB4653">
        <w:rPr>
          <w:rFonts w:ascii="Arial" w:hAnsi="Arial" w:cs="Arial"/>
        </w:rPr>
        <w:t xml:space="preserve">7 miles of </w:t>
      </w:r>
      <w:r w:rsidR="006F5063" w:rsidRPr="00CB4653">
        <w:rPr>
          <w:rFonts w:ascii="Arial" w:hAnsi="Arial" w:cs="Arial"/>
        </w:rPr>
        <w:t xml:space="preserve">BRT service at </w:t>
      </w:r>
      <w:proofErr w:type="gramStart"/>
      <w:r w:rsidR="00CC4A1C">
        <w:rPr>
          <w:rFonts w:ascii="Arial" w:hAnsi="Arial" w:cs="Arial"/>
        </w:rPr>
        <w:t xml:space="preserve">10 to </w:t>
      </w:r>
      <w:r w:rsidR="006F5063" w:rsidRPr="00CB4653">
        <w:rPr>
          <w:rFonts w:ascii="Arial" w:hAnsi="Arial" w:cs="Arial"/>
        </w:rPr>
        <w:t>15 minute</w:t>
      </w:r>
      <w:proofErr w:type="gramEnd"/>
      <w:r w:rsidR="006F5063" w:rsidRPr="00CB4653">
        <w:rPr>
          <w:rFonts w:ascii="Arial" w:hAnsi="Arial" w:cs="Arial"/>
        </w:rPr>
        <w:t xml:space="preserve"> frequencies with 15 new BRT stations including a new transit hub at SLCC. The BRT buses would operate in dedicated bus-only lanes for </w:t>
      </w:r>
      <w:r w:rsidR="00FE5900">
        <w:rPr>
          <w:rFonts w:ascii="Arial" w:hAnsi="Arial" w:cs="Arial"/>
        </w:rPr>
        <w:t xml:space="preserve">about </w:t>
      </w:r>
      <w:r w:rsidR="006F5063" w:rsidRPr="00CB4653">
        <w:rPr>
          <w:rFonts w:ascii="Arial" w:hAnsi="Arial" w:cs="Arial"/>
        </w:rPr>
        <w:t xml:space="preserve">1.4 miles along 4700 South. </w:t>
      </w:r>
      <w:r w:rsidR="007302A0" w:rsidRPr="00CB4653">
        <w:rPr>
          <w:rFonts w:ascii="Arial" w:hAnsi="Arial" w:cs="Arial"/>
        </w:rPr>
        <w:t>The</w:t>
      </w:r>
      <w:r w:rsidR="007302A0" w:rsidRPr="007302A0">
        <w:rPr>
          <w:rFonts w:ascii="Arial" w:hAnsi="Arial" w:cs="Arial"/>
        </w:rPr>
        <w:t xml:space="preserve"> Federal Transit Administration (FTA) and UTA have prepared an Environmental Assessment (EA) for the proposed Midvalley Connector BRT </w:t>
      </w:r>
      <w:r w:rsidR="00D551BF">
        <w:rPr>
          <w:rFonts w:ascii="Arial" w:hAnsi="Arial" w:cs="Arial"/>
        </w:rPr>
        <w:t>P</w:t>
      </w:r>
      <w:r w:rsidR="007302A0" w:rsidRPr="007302A0">
        <w:rPr>
          <w:rFonts w:ascii="Arial" w:hAnsi="Arial" w:cs="Arial"/>
        </w:rPr>
        <w:t xml:space="preserve">roject. The EA describes the transportation and environmental impacts associated with constructing and operating </w:t>
      </w:r>
      <w:r w:rsidR="00F52834">
        <w:rPr>
          <w:rFonts w:ascii="Arial" w:hAnsi="Arial" w:cs="Arial"/>
        </w:rPr>
        <w:t>the</w:t>
      </w:r>
      <w:r w:rsidR="007302A0" w:rsidRPr="007302A0">
        <w:rPr>
          <w:rFonts w:ascii="Arial" w:hAnsi="Arial" w:cs="Arial"/>
        </w:rPr>
        <w:t xml:space="preserve"> BRT system</w:t>
      </w:r>
      <w:r w:rsidR="007302A0">
        <w:rPr>
          <w:rFonts w:ascii="Arial" w:hAnsi="Arial" w:cs="Arial"/>
        </w:rPr>
        <w:t>.</w:t>
      </w:r>
      <w:r w:rsidR="007302A0" w:rsidRPr="00B36C5E">
        <w:t xml:space="preserve"> </w:t>
      </w:r>
    </w:p>
    <w:p w14:paraId="6D50EF7E" w14:textId="6B4E1F30" w:rsidR="0098481A" w:rsidRDefault="0098481A" w:rsidP="0098481A">
      <w:pPr>
        <w:spacing w:after="0" w:line="240" w:lineRule="auto"/>
        <w:rPr>
          <w:rFonts w:ascii="Arial" w:hAnsi="Arial" w:cs="Arial"/>
        </w:rPr>
      </w:pPr>
    </w:p>
    <w:p w14:paraId="2F0F72FE" w14:textId="6EF5DF76" w:rsidR="0098481A" w:rsidRDefault="00670E72" w:rsidP="0098481A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PUBLIC COMMENTS: </w:t>
      </w:r>
    </w:p>
    <w:p w14:paraId="698AA315" w14:textId="77777777" w:rsidR="00B94994" w:rsidRPr="00670E72" w:rsidRDefault="00B94994" w:rsidP="0098481A">
      <w:pPr>
        <w:spacing w:after="0" w:line="240" w:lineRule="auto"/>
        <w:rPr>
          <w:rFonts w:ascii="Arial" w:hAnsi="Arial" w:cs="Arial"/>
          <w:b/>
          <w:bCs/>
        </w:rPr>
      </w:pPr>
    </w:p>
    <w:p w14:paraId="48544590" w14:textId="0BE92303" w:rsidR="00136FEA" w:rsidRDefault="0098481A" w:rsidP="0098481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EA will be available for public comment from July 1, 2022 – August 2, 2022. </w:t>
      </w:r>
      <w:r w:rsidR="00CC4A1C">
        <w:rPr>
          <w:rFonts w:ascii="Arial" w:hAnsi="Arial" w:cs="Arial"/>
        </w:rPr>
        <w:t xml:space="preserve">During the public comment period, the </w:t>
      </w:r>
      <w:r w:rsidR="00136FEA">
        <w:rPr>
          <w:rFonts w:ascii="Arial" w:hAnsi="Arial" w:cs="Arial"/>
        </w:rPr>
        <w:t xml:space="preserve">EA </w:t>
      </w:r>
      <w:r w:rsidR="00CC4A1C">
        <w:rPr>
          <w:rFonts w:ascii="Arial" w:hAnsi="Arial" w:cs="Arial"/>
        </w:rPr>
        <w:t>will be</w:t>
      </w:r>
      <w:r w:rsidR="00136FEA">
        <w:rPr>
          <w:rFonts w:ascii="Arial" w:hAnsi="Arial" w:cs="Arial"/>
        </w:rPr>
        <w:t xml:space="preserve"> available for review at </w:t>
      </w:r>
      <w:r w:rsidR="00CC4A1C">
        <w:rPr>
          <w:rFonts w:ascii="Arial" w:hAnsi="Arial" w:cs="Arial"/>
        </w:rPr>
        <w:t xml:space="preserve">the </w:t>
      </w:r>
      <w:r w:rsidR="00136FEA">
        <w:rPr>
          <w:rFonts w:ascii="Arial" w:hAnsi="Arial" w:cs="Arial"/>
        </w:rPr>
        <w:t>following locations</w:t>
      </w:r>
      <w:r w:rsidR="00CC4A1C">
        <w:rPr>
          <w:rFonts w:ascii="Arial" w:hAnsi="Arial" w:cs="Arial"/>
        </w:rPr>
        <w:t>:</w:t>
      </w:r>
    </w:p>
    <w:p w14:paraId="0F6E280F" w14:textId="77777777" w:rsidR="00136FEA" w:rsidRDefault="00136FEA" w:rsidP="0098481A">
      <w:pPr>
        <w:spacing w:after="0" w:line="240" w:lineRule="auto"/>
        <w:rPr>
          <w:rFonts w:ascii="Arial" w:hAnsi="Arial" w:cs="Arial"/>
        </w:rPr>
      </w:pPr>
    </w:p>
    <w:p w14:paraId="07465231" w14:textId="4AF65AE3" w:rsidR="00AF76F2" w:rsidRPr="00AF76F2" w:rsidRDefault="00AF76F2" w:rsidP="00AF76F2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AF76F2">
        <w:rPr>
          <w:rFonts w:ascii="Arial" w:hAnsi="Arial" w:cs="Arial"/>
          <w:b/>
          <w:bCs/>
        </w:rPr>
        <w:t>FTA</w:t>
      </w:r>
      <w:r>
        <w:rPr>
          <w:rFonts w:ascii="Arial" w:hAnsi="Arial" w:cs="Arial"/>
          <w:b/>
          <w:bCs/>
        </w:rPr>
        <w:t xml:space="preserve"> Office: </w:t>
      </w:r>
      <w:r w:rsidRPr="00AF76F2">
        <w:rPr>
          <w:rFonts w:ascii="Arial" w:hAnsi="Arial" w:cs="Arial"/>
        </w:rPr>
        <w:t xml:space="preserve">1961 Stout Street, Suite 13-301, Denver, CO 80294 </w:t>
      </w:r>
    </w:p>
    <w:p w14:paraId="485C0BC9" w14:textId="6FF0E321" w:rsidR="00136FEA" w:rsidRPr="00136FEA" w:rsidRDefault="00136FEA" w:rsidP="00136FE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CC4A1C">
        <w:rPr>
          <w:rFonts w:ascii="Arial" w:hAnsi="Arial" w:cs="Arial"/>
          <w:b/>
          <w:bCs/>
        </w:rPr>
        <w:t>UTA Office:</w:t>
      </w:r>
      <w:r w:rsidRPr="00136FEA">
        <w:rPr>
          <w:rFonts w:ascii="Arial" w:hAnsi="Arial" w:cs="Arial"/>
        </w:rPr>
        <w:t xml:space="preserve"> </w:t>
      </w:r>
      <w:r w:rsidRPr="00136FEA">
        <w:rPr>
          <w:rFonts w:ascii="Arial" w:hAnsi="Arial" w:cs="Arial"/>
          <w:bCs/>
        </w:rPr>
        <w:t>669 W 200 S, Salt Lake City, UT 84101</w:t>
      </w:r>
    </w:p>
    <w:p w14:paraId="639CE57C" w14:textId="0DC54D21" w:rsidR="00136FEA" w:rsidRPr="00136FEA" w:rsidRDefault="00136FEA" w:rsidP="00136FEA">
      <w:pPr>
        <w:pStyle w:val="ListParagraph"/>
        <w:numPr>
          <w:ilvl w:val="0"/>
          <w:numId w:val="7"/>
        </w:numPr>
        <w:spacing w:after="0" w:line="240" w:lineRule="auto"/>
        <w:rPr>
          <w:rStyle w:val="Hyperlink"/>
          <w:rFonts w:ascii="Arial" w:hAnsi="Arial" w:cs="Arial"/>
        </w:rPr>
      </w:pPr>
      <w:r w:rsidRPr="00CC4A1C">
        <w:rPr>
          <w:rFonts w:ascii="Arial" w:hAnsi="Arial" w:cs="Arial"/>
          <w:b/>
          <w:bCs/>
        </w:rPr>
        <w:t>Website:</w:t>
      </w:r>
      <w:r w:rsidRPr="00136FEA">
        <w:rPr>
          <w:rFonts w:ascii="Arial" w:hAnsi="Arial" w:cs="Arial"/>
        </w:rPr>
        <w:t xml:space="preserve"> </w:t>
      </w:r>
      <w:hyperlink r:id="rId10" w:history="1">
        <w:r w:rsidRPr="00136FEA">
          <w:rPr>
            <w:rStyle w:val="Hyperlink"/>
            <w:rFonts w:ascii="Arial" w:hAnsi="Arial" w:cs="Arial"/>
          </w:rPr>
          <w:t>MidvalleyConnector.com</w:t>
        </w:r>
      </w:hyperlink>
    </w:p>
    <w:p w14:paraId="07792A45" w14:textId="77777777" w:rsidR="00136FEA" w:rsidRDefault="00136FEA" w:rsidP="0098481A">
      <w:pPr>
        <w:spacing w:after="0" w:line="240" w:lineRule="auto"/>
        <w:rPr>
          <w:rStyle w:val="Hyperlink"/>
          <w:rFonts w:ascii="Arial" w:hAnsi="Arial" w:cs="Arial"/>
        </w:rPr>
      </w:pPr>
    </w:p>
    <w:p w14:paraId="2B64053F" w14:textId="680992B3" w:rsidR="0098481A" w:rsidRDefault="00E119D7" w:rsidP="0098481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Written c</w:t>
      </w:r>
      <w:r w:rsidR="0098481A">
        <w:rPr>
          <w:rFonts w:ascii="Arial" w:hAnsi="Arial" w:cs="Arial"/>
        </w:rPr>
        <w:t xml:space="preserve">omments must be received, postmarked, or electronically submitted through the following methods by </w:t>
      </w:r>
      <w:r w:rsidR="00C54F30">
        <w:rPr>
          <w:rFonts w:ascii="Arial" w:hAnsi="Arial" w:cs="Arial"/>
        </w:rPr>
        <w:t>Tuesday</w:t>
      </w:r>
      <w:r w:rsidR="0098481A">
        <w:rPr>
          <w:rFonts w:ascii="Arial" w:hAnsi="Arial" w:cs="Arial"/>
        </w:rPr>
        <w:t xml:space="preserve">, August 2, </w:t>
      </w:r>
      <w:proofErr w:type="gramStart"/>
      <w:r w:rsidR="0098481A">
        <w:rPr>
          <w:rFonts w:ascii="Arial" w:hAnsi="Arial" w:cs="Arial"/>
        </w:rPr>
        <w:t>2022</w:t>
      </w:r>
      <w:proofErr w:type="gramEnd"/>
      <w:r w:rsidR="0098481A">
        <w:rPr>
          <w:rFonts w:ascii="Arial" w:hAnsi="Arial" w:cs="Arial"/>
        </w:rPr>
        <w:t xml:space="preserve"> </w:t>
      </w:r>
      <w:r w:rsidR="0098481A" w:rsidRPr="00146364">
        <w:rPr>
          <w:rFonts w:ascii="Arial" w:hAnsi="Arial" w:cs="Arial"/>
        </w:rPr>
        <w:t xml:space="preserve">to be included </w:t>
      </w:r>
      <w:r w:rsidR="00721BDE">
        <w:rPr>
          <w:rFonts w:ascii="Arial" w:hAnsi="Arial" w:cs="Arial"/>
        </w:rPr>
        <w:t>as part of the public comment record</w:t>
      </w:r>
      <w:r w:rsidR="0098481A">
        <w:rPr>
          <w:rFonts w:ascii="Arial" w:hAnsi="Arial" w:cs="Arial"/>
        </w:rPr>
        <w:t xml:space="preserve">. </w:t>
      </w:r>
    </w:p>
    <w:p w14:paraId="13851209" w14:textId="77777777" w:rsidR="0098481A" w:rsidRDefault="0098481A" w:rsidP="0098481A">
      <w:pPr>
        <w:spacing w:after="0" w:line="240" w:lineRule="auto"/>
        <w:rPr>
          <w:rFonts w:ascii="Arial" w:hAnsi="Arial" w:cs="Arial"/>
        </w:rPr>
      </w:pPr>
    </w:p>
    <w:p w14:paraId="141EDA46" w14:textId="50F88514" w:rsidR="0098481A" w:rsidRDefault="0098481A" w:rsidP="0098481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Email: </w:t>
      </w:r>
      <w:r w:rsidRPr="0098481A">
        <w:rPr>
          <w:rFonts w:ascii="Arial" w:hAnsi="Arial" w:cs="Arial"/>
          <w:bCs/>
        </w:rPr>
        <w:t>Info@MidvalleyConnector.com</w:t>
      </w:r>
    </w:p>
    <w:p w14:paraId="19285612" w14:textId="4A2D9967" w:rsidR="0098481A" w:rsidRDefault="0098481A" w:rsidP="0098481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Phone:</w:t>
      </w:r>
      <w:r w:rsidRPr="009848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(801) 901-7888</w:t>
      </w:r>
      <w:r w:rsidRPr="00146364">
        <w:rPr>
          <w:rFonts w:ascii="Arial" w:hAnsi="Arial" w:cs="Arial"/>
        </w:rPr>
        <w:t xml:space="preserve"> </w:t>
      </w:r>
    </w:p>
    <w:p w14:paraId="29719BDE" w14:textId="3208D422" w:rsidR="0098481A" w:rsidRPr="0098481A" w:rsidRDefault="0098481A" w:rsidP="0098481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Mailing: </w:t>
      </w:r>
      <w:r w:rsidRPr="0098481A">
        <w:rPr>
          <w:rFonts w:ascii="Arial" w:hAnsi="Arial" w:cs="Arial"/>
          <w:bCs/>
        </w:rPr>
        <w:t>Utah Transit Authority, C/O Megan Waters, 669 W 200 S, Salt Lake City, UT 84101</w:t>
      </w:r>
    </w:p>
    <w:p w14:paraId="7E3C0D9B" w14:textId="75E7B471" w:rsidR="0098481A" w:rsidRPr="0098481A" w:rsidRDefault="0098481A" w:rsidP="0098481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Website: </w:t>
      </w:r>
      <w:hyperlink r:id="rId11" w:history="1">
        <w:r w:rsidRPr="005D56E1">
          <w:rPr>
            <w:rStyle w:val="Hyperlink"/>
            <w:rFonts w:ascii="Arial" w:hAnsi="Arial" w:cs="Arial"/>
          </w:rPr>
          <w:t>MidvalleyConnector.com</w:t>
        </w:r>
      </w:hyperlink>
    </w:p>
    <w:p w14:paraId="56BFB93D" w14:textId="77777777" w:rsidR="0098481A" w:rsidRDefault="0098481A" w:rsidP="0098481A">
      <w:pPr>
        <w:spacing w:after="0" w:line="240" w:lineRule="auto"/>
        <w:rPr>
          <w:rFonts w:ascii="Arial" w:hAnsi="Arial" w:cs="Arial"/>
        </w:rPr>
      </w:pPr>
    </w:p>
    <w:p w14:paraId="5500AF0E" w14:textId="4DFD8A5E" w:rsidR="0098481A" w:rsidRDefault="0098481A" w:rsidP="0098481A">
      <w:pPr>
        <w:spacing w:after="0" w:line="240" w:lineRule="auto"/>
        <w:rPr>
          <w:rFonts w:ascii="Arial" w:hAnsi="Arial" w:cs="Arial"/>
        </w:rPr>
      </w:pPr>
      <w:r w:rsidRPr="00146364">
        <w:rPr>
          <w:rFonts w:ascii="Arial" w:hAnsi="Arial" w:cs="Arial"/>
        </w:rPr>
        <w:t xml:space="preserve">During the </w:t>
      </w:r>
      <w:r w:rsidR="00C54F30">
        <w:rPr>
          <w:rFonts w:ascii="Arial" w:hAnsi="Arial" w:cs="Arial"/>
        </w:rPr>
        <w:t>in</w:t>
      </w:r>
      <w:r w:rsidR="002F6B16">
        <w:rPr>
          <w:rFonts w:ascii="Arial" w:hAnsi="Arial" w:cs="Arial"/>
        </w:rPr>
        <w:t>-</w:t>
      </w:r>
      <w:r w:rsidR="00C54F30">
        <w:rPr>
          <w:rFonts w:ascii="Arial" w:hAnsi="Arial" w:cs="Arial"/>
        </w:rPr>
        <w:t xml:space="preserve">person </w:t>
      </w:r>
      <w:r>
        <w:rPr>
          <w:rFonts w:ascii="Arial" w:hAnsi="Arial" w:cs="Arial"/>
        </w:rPr>
        <w:t xml:space="preserve">Public </w:t>
      </w:r>
      <w:r w:rsidR="00721BDE">
        <w:rPr>
          <w:rFonts w:ascii="Arial" w:hAnsi="Arial" w:cs="Arial"/>
        </w:rPr>
        <w:t xml:space="preserve">Meeting </w:t>
      </w:r>
      <w:r>
        <w:rPr>
          <w:rFonts w:ascii="Arial" w:hAnsi="Arial" w:cs="Arial"/>
        </w:rPr>
        <w:t>and Virtual Public Meeting</w:t>
      </w:r>
      <w:r w:rsidRPr="00146364">
        <w:rPr>
          <w:rFonts w:ascii="Arial" w:hAnsi="Arial" w:cs="Arial"/>
        </w:rPr>
        <w:t xml:space="preserve">, written comments will </w:t>
      </w:r>
      <w:r w:rsidR="00E119D7">
        <w:rPr>
          <w:rFonts w:ascii="Arial" w:hAnsi="Arial" w:cs="Arial"/>
        </w:rPr>
        <w:t>also be collected</w:t>
      </w:r>
      <w:r>
        <w:rPr>
          <w:rFonts w:ascii="Arial" w:hAnsi="Arial" w:cs="Arial"/>
        </w:rPr>
        <w:t>.</w:t>
      </w:r>
    </w:p>
    <w:p w14:paraId="164896B6" w14:textId="77777777" w:rsidR="0098481A" w:rsidRDefault="0098481A" w:rsidP="0098481A">
      <w:pPr>
        <w:spacing w:after="0" w:line="240" w:lineRule="auto"/>
        <w:rPr>
          <w:rFonts w:ascii="Arial" w:hAnsi="Arial" w:cs="Arial"/>
        </w:rPr>
      </w:pPr>
    </w:p>
    <w:p w14:paraId="49286D93" w14:textId="77777777" w:rsidR="0098481A" w:rsidRDefault="0098481A" w:rsidP="00B90C50">
      <w:pPr>
        <w:spacing w:after="0" w:line="240" w:lineRule="auto"/>
        <w:rPr>
          <w:rFonts w:ascii="Arial" w:hAnsi="Arial" w:cs="Arial"/>
        </w:rPr>
      </w:pPr>
    </w:p>
    <w:p w14:paraId="46E2E4B7" w14:textId="530198BF" w:rsidR="00BD3C3C" w:rsidRDefault="00417D06" w:rsidP="00B90C50">
      <w:pPr>
        <w:spacing w:after="0" w:line="240" w:lineRule="auto"/>
        <w:rPr>
          <w:rFonts w:ascii="Arial" w:hAnsi="Arial" w:cs="Arial"/>
          <w:b/>
        </w:rPr>
      </w:pPr>
      <w:r w:rsidRPr="00146364">
        <w:rPr>
          <w:rFonts w:ascii="Arial" w:hAnsi="Arial" w:cs="Arial"/>
          <w:b/>
        </w:rPr>
        <w:t xml:space="preserve">PUBLIC </w:t>
      </w:r>
      <w:r w:rsidR="009B2F5F">
        <w:rPr>
          <w:rFonts w:ascii="Arial" w:hAnsi="Arial" w:cs="Arial"/>
          <w:b/>
        </w:rPr>
        <w:t xml:space="preserve">MEETING </w:t>
      </w:r>
      <w:r w:rsidR="00670E72">
        <w:rPr>
          <w:rFonts w:ascii="Arial" w:hAnsi="Arial" w:cs="Arial"/>
          <w:b/>
        </w:rPr>
        <w:t>(OPEN HOUSE)</w:t>
      </w:r>
    </w:p>
    <w:p w14:paraId="50A99414" w14:textId="77777777" w:rsidR="00670E72" w:rsidRDefault="00670E72" w:rsidP="00B90C50">
      <w:pPr>
        <w:spacing w:after="0" w:line="240" w:lineRule="auto"/>
        <w:rPr>
          <w:rFonts w:ascii="Arial" w:hAnsi="Arial" w:cs="Arial"/>
          <w:b/>
        </w:rPr>
      </w:pPr>
    </w:p>
    <w:p w14:paraId="446C192F" w14:textId="363D9AFA" w:rsidR="00B00304" w:rsidRDefault="00417D06" w:rsidP="00B90C50">
      <w:pPr>
        <w:spacing w:after="0" w:line="240" w:lineRule="auto"/>
        <w:rPr>
          <w:rFonts w:ascii="Arial" w:hAnsi="Arial" w:cs="Arial"/>
        </w:rPr>
      </w:pPr>
      <w:r w:rsidRPr="00146364">
        <w:rPr>
          <w:rFonts w:ascii="Arial" w:hAnsi="Arial" w:cs="Arial"/>
        </w:rPr>
        <w:t>A</w:t>
      </w:r>
      <w:r w:rsidR="00F04A19">
        <w:rPr>
          <w:rFonts w:ascii="Arial" w:hAnsi="Arial" w:cs="Arial"/>
        </w:rPr>
        <w:t xml:space="preserve"> </w:t>
      </w:r>
      <w:r w:rsidRPr="00146364">
        <w:rPr>
          <w:rFonts w:ascii="Arial" w:hAnsi="Arial" w:cs="Arial"/>
        </w:rPr>
        <w:t>P</w:t>
      </w:r>
      <w:r w:rsidR="00B00304" w:rsidRPr="00146364">
        <w:rPr>
          <w:rFonts w:ascii="Arial" w:hAnsi="Arial" w:cs="Arial"/>
        </w:rPr>
        <w:t xml:space="preserve">ublic </w:t>
      </w:r>
      <w:r w:rsidR="00E119D7">
        <w:rPr>
          <w:rFonts w:ascii="Arial" w:hAnsi="Arial" w:cs="Arial"/>
        </w:rPr>
        <w:t>Meeting</w:t>
      </w:r>
      <w:r w:rsidR="00E119D7" w:rsidRPr="00146364">
        <w:rPr>
          <w:rFonts w:ascii="Arial" w:hAnsi="Arial" w:cs="Arial"/>
        </w:rPr>
        <w:t xml:space="preserve"> </w:t>
      </w:r>
      <w:r w:rsidR="00B00304" w:rsidRPr="00146364">
        <w:rPr>
          <w:rFonts w:ascii="Arial" w:hAnsi="Arial" w:cs="Arial"/>
        </w:rPr>
        <w:t xml:space="preserve">in an </w:t>
      </w:r>
      <w:r w:rsidRPr="00146364">
        <w:rPr>
          <w:rFonts w:ascii="Arial" w:hAnsi="Arial" w:cs="Arial"/>
        </w:rPr>
        <w:t>o</w:t>
      </w:r>
      <w:r w:rsidR="00B00304" w:rsidRPr="00146364">
        <w:rPr>
          <w:rFonts w:ascii="Arial" w:hAnsi="Arial" w:cs="Arial"/>
        </w:rPr>
        <w:t xml:space="preserve">pen </w:t>
      </w:r>
      <w:r w:rsidRPr="00146364">
        <w:rPr>
          <w:rFonts w:ascii="Arial" w:hAnsi="Arial" w:cs="Arial"/>
        </w:rPr>
        <w:t>h</w:t>
      </w:r>
      <w:r w:rsidR="00B00304" w:rsidRPr="00146364">
        <w:rPr>
          <w:rFonts w:ascii="Arial" w:hAnsi="Arial" w:cs="Arial"/>
        </w:rPr>
        <w:t xml:space="preserve">ouse format </w:t>
      </w:r>
      <w:r w:rsidR="007C5452" w:rsidRPr="00146364">
        <w:rPr>
          <w:rFonts w:ascii="Arial" w:hAnsi="Arial" w:cs="Arial"/>
        </w:rPr>
        <w:t xml:space="preserve">will be held </w:t>
      </w:r>
      <w:r w:rsidR="00B00304" w:rsidRPr="00146364">
        <w:rPr>
          <w:rFonts w:ascii="Arial" w:hAnsi="Arial" w:cs="Arial"/>
        </w:rPr>
        <w:t>to present the project plans and receive public comments</w:t>
      </w:r>
      <w:r w:rsidR="007C5452" w:rsidRPr="00146364">
        <w:rPr>
          <w:rFonts w:ascii="Arial" w:hAnsi="Arial" w:cs="Arial"/>
        </w:rPr>
        <w:t xml:space="preserve">. </w:t>
      </w:r>
      <w:r w:rsidR="00983A00">
        <w:rPr>
          <w:rFonts w:ascii="Arial" w:hAnsi="Arial" w:cs="Arial"/>
        </w:rPr>
        <w:t xml:space="preserve"> </w:t>
      </w:r>
      <w:r w:rsidR="007C5452" w:rsidRPr="00146364">
        <w:rPr>
          <w:rFonts w:ascii="Arial" w:hAnsi="Arial" w:cs="Arial"/>
        </w:rPr>
        <w:t xml:space="preserve">Members of the public are invited to visit the open house at any time during this period </w:t>
      </w:r>
      <w:r w:rsidR="00857EBB" w:rsidRPr="00146364">
        <w:rPr>
          <w:rFonts w:ascii="Arial" w:hAnsi="Arial" w:cs="Arial"/>
        </w:rPr>
        <w:t>to learn more about the purpose of the project</w:t>
      </w:r>
      <w:r w:rsidR="00650543">
        <w:rPr>
          <w:rFonts w:ascii="Arial" w:hAnsi="Arial" w:cs="Arial"/>
        </w:rPr>
        <w:t xml:space="preserve"> and the EA</w:t>
      </w:r>
      <w:r w:rsidR="00857EBB" w:rsidRPr="00146364">
        <w:rPr>
          <w:rFonts w:ascii="Arial" w:hAnsi="Arial" w:cs="Arial"/>
        </w:rPr>
        <w:t xml:space="preserve">. </w:t>
      </w:r>
      <w:r w:rsidR="00983A00">
        <w:rPr>
          <w:rFonts w:ascii="Arial" w:hAnsi="Arial" w:cs="Arial"/>
        </w:rPr>
        <w:t xml:space="preserve"> </w:t>
      </w:r>
      <w:r w:rsidR="00646BF3" w:rsidRPr="00146364">
        <w:rPr>
          <w:rFonts w:ascii="Arial" w:hAnsi="Arial" w:cs="Arial"/>
        </w:rPr>
        <w:t>Project representatives will be available to ex</w:t>
      </w:r>
      <w:r w:rsidR="00C017A5" w:rsidRPr="00146364">
        <w:rPr>
          <w:rFonts w:ascii="Arial" w:hAnsi="Arial" w:cs="Arial"/>
        </w:rPr>
        <w:t>plain the project and answer questions. The</w:t>
      </w:r>
      <w:r w:rsidR="007C5452" w:rsidRPr="00146364">
        <w:rPr>
          <w:rFonts w:ascii="Arial" w:hAnsi="Arial" w:cs="Arial"/>
        </w:rPr>
        <w:t xml:space="preserve"> </w:t>
      </w:r>
      <w:r w:rsidR="00A13328" w:rsidRPr="00146364">
        <w:rPr>
          <w:rFonts w:ascii="Arial" w:hAnsi="Arial" w:cs="Arial"/>
        </w:rPr>
        <w:t xml:space="preserve">public </w:t>
      </w:r>
      <w:r w:rsidR="00650543">
        <w:rPr>
          <w:rFonts w:ascii="Arial" w:hAnsi="Arial" w:cs="Arial"/>
        </w:rPr>
        <w:t>meeting</w:t>
      </w:r>
      <w:r w:rsidR="00650543" w:rsidRPr="00146364">
        <w:rPr>
          <w:rFonts w:ascii="Arial" w:hAnsi="Arial" w:cs="Arial"/>
        </w:rPr>
        <w:t xml:space="preserve"> </w:t>
      </w:r>
      <w:r w:rsidR="007C5452" w:rsidRPr="00146364">
        <w:rPr>
          <w:rFonts w:ascii="Arial" w:hAnsi="Arial" w:cs="Arial"/>
        </w:rPr>
        <w:t>schedule</w:t>
      </w:r>
      <w:r w:rsidR="00B00304" w:rsidRPr="00146364">
        <w:rPr>
          <w:rFonts w:ascii="Arial" w:hAnsi="Arial" w:cs="Arial"/>
        </w:rPr>
        <w:t xml:space="preserve"> </w:t>
      </w:r>
      <w:r w:rsidR="001A649D" w:rsidRPr="00146364">
        <w:rPr>
          <w:rFonts w:ascii="Arial" w:hAnsi="Arial" w:cs="Arial"/>
        </w:rPr>
        <w:t>is</w:t>
      </w:r>
      <w:r w:rsidR="00B00304" w:rsidRPr="00146364">
        <w:rPr>
          <w:rFonts w:ascii="Arial" w:hAnsi="Arial" w:cs="Arial"/>
        </w:rPr>
        <w:t xml:space="preserve"> as follows:</w:t>
      </w:r>
    </w:p>
    <w:p w14:paraId="1E5FBF47" w14:textId="77777777" w:rsidR="00B90C50" w:rsidRPr="00146364" w:rsidRDefault="00B90C50" w:rsidP="00B90C50">
      <w:pPr>
        <w:spacing w:after="120" w:line="240" w:lineRule="auto"/>
        <w:rPr>
          <w:rFonts w:ascii="Arial" w:hAnsi="Arial" w:cs="Arial"/>
          <w:highlight w:val="yellow"/>
        </w:rPr>
      </w:pPr>
    </w:p>
    <w:p w14:paraId="020EF80B" w14:textId="54FDB987" w:rsidR="00B00304" w:rsidRPr="00146364" w:rsidRDefault="00CB34ED" w:rsidP="00B90C50">
      <w:pPr>
        <w:tabs>
          <w:tab w:val="left" w:pos="1620"/>
        </w:tabs>
        <w:spacing w:after="120" w:line="240" w:lineRule="auto"/>
        <w:rPr>
          <w:rFonts w:ascii="Arial" w:hAnsi="Arial" w:cs="Arial"/>
        </w:rPr>
      </w:pPr>
      <w:r w:rsidRPr="00146364">
        <w:rPr>
          <w:rFonts w:ascii="Arial" w:hAnsi="Arial" w:cs="Arial"/>
        </w:rPr>
        <w:t>Date:</w:t>
      </w:r>
      <w:r w:rsidR="002E4AA8">
        <w:rPr>
          <w:rFonts w:ascii="Arial" w:hAnsi="Arial" w:cs="Arial"/>
        </w:rPr>
        <w:tab/>
      </w:r>
      <w:r w:rsidR="00556A24">
        <w:rPr>
          <w:rFonts w:ascii="Arial" w:hAnsi="Arial" w:cs="Arial"/>
        </w:rPr>
        <w:t>Monday, July 18</w:t>
      </w:r>
      <w:r w:rsidR="002331AF">
        <w:rPr>
          <w:rFonts w:ascii="Arial" w:hAnsi="Arial" w:cs="Arial"/>
        </w:rPr>
        <w:t>, 2022</w:t>
      </w:r>
    </w:p>
    <w:p w14:paraId="1A234499" w14:textId="77777777" w:rsidR="002331AF" w:rsidRPr="002331AF" w:rsidRDefault="00B00304" w:rsidP="00AF76F2">
      <w:pPr>
        <w:tabs>
          <w:tab w:val="left" w:pos="1620"/>
        </w:tabs>
        <w:spacing w:after="0" w:line="240" w:lineRule="auto"/>
        <w:rPr>
          <w:rFonts w:ascii="Arial" w:hAnsi="Arial" w:cs="Arial"/>
        </w:rPr>
      </w:pPr>
      <w:r w:rsidRPr="002331AF">
        <w:rPr>
          <w:rFonts w:ascii="Arial" w:hAnsi="Arial" w:cs="Arial"/>
        </w:rPr>
        <w:t>Location:</w:t>
      </w:r>
      <w:r w:rsidR="002E4AA8" w:rsidRPr="002331AF">
        <w:rPr>
          <w:rFonts w:ascii="Arial" w:hAnsi="Arial" w:cs="Arial"/>
        </w:rPr>
        <w:tab/>
      </w:r>
      <w:r w:rsidR="00556A24" w:rsidRPr="002331AF">
        <w:rPr>
          <w:rFonts w:ascii="Arial" w:hAnsi="Arial" w:cs="Arial"/>
        </w:rPr>
        <w:t xml:space="preserve">Taylorsville City Hall Council Chambers </w:t>
      </w:r>
      <w:r w:rsidR="00B90C50" w:rsidRPr="002331AF">
        <w:rPr>
          <w:rFonts w:ascii="Arial" w:hAnsi="Arial" w:cs="Arial"/>
        </w:rPr>
        <w:br/>
      </w:r>
      <w:r w:rsidR="00787E7A" w:rsidRPr="002331AF">
        <w:rPr>
          <w:rFonts w:ascii="Arial" w:hAnsi="Arial" w:cs="Arial"/>
        </w:rPr>
        <w:tab/>
      </w:r>
      <w:r w:rsidR="002331AF" w:rsidRPr="002331AF">
        <w:rPr>
          <w:rFonts w:ascii="Arial" w:hAnsi="Arial" w:cs="Arial"/>
        </w:rPr>
        <w:t>2600 Taylorsville Blvd.</w:t>
      </w:r>
    </w:p>
    <w:p w14:paraId="5518ECCF" w14:textId="560B6730" w:rsidR="00B00304" w:rsidRPr="00146364" w:rsidRDefault="002331AF" w:rsidP="002331AF">
      <w:pPr>
        <w:tabs>
          <w:tab w:val="left" w:pos="1620"/>
        </w:tabs>
        <w:spacing w:after="120" w:line="240" w:lineRule="auto"/>
      </w:pPr>
      <w:r w:rsidRPr="002331AF">
        <w:rPr>
          <w:rFonts w:ascii="Arial" w:hAnsi="Arial" w:cs="Arial"/>
        </w:rPr>
        <w:tab/>
        <w:t>Taylorsville, UT 84129</w:t>
      </w:r>
    </w:p>
    <w:p w14:paraId="38419E69" w14:textId="2CCB82DB" w:rsidR="00B00304" w:rsidRPr="00146364" w:rsidRDefault="00B00304" w:rsidP="00B90C50">
      <w:pPr>
        <w:tabs>
          <w:tab w:val="left" w:pos="1620"/>
        </w:tabs>
        <w:spacing w:after="120" w:line="240" w:lineRule="auto"/>
        <w:rPr>
          <w:rFonts w:ascii="Arial" w:hAnsi="Arial" w:cs="Arial"/>
        </w:rPr>
      </w:pPr>
      <w:r w:rsidRPr="00146364">
        <w:rPr>
          <w:rFonts w:ascii="Arial" w:hAnsi="Arial" w:cs="Arial"/>
        </w:rPr>
        <w:t>Schedule:</w:t>
      </w:r>
      <w:r w:rsidR="00044206">
        <w:rPr>
          <w:rFonts w:ascii="Arial" w:hAnsi="Arial" w:cs="Arial"/>
        </w:rPr>
        <w:tab/>
      </w:r>
      <w:r w:rsidR="0013534A" w:rsidRPr="00146364">
        <w:rPr>
          <w:rFonts w:ascii="Arial" w:hAnsi="Arial" w:cs="Arial"/>
        </w:rPr>
        <w:t>4</w:t>
      </w:r>
      <w:r w:rsidR="00A91640" w:rsidRPr="00146364">
        <w:rPr>
          <w:rFonts w:ascii="Arial" w:hAnsi="Arial" w:cs="Arial"/>
        </w:rPr>
        <w:t>:</w:t>
      </w:r>
      <w:r w:rsidR="00556A24">
        <w:rPr>
          <w:rFonts w:ascii="Arial" w:hAnsi="Arial" w:cs="Arial"/>
        </w:rPr>
        <w:t>00</w:t>
      </w:r>
      <w:r w:rsidR="002B5A5D" w:rsidRPr="00146364">
        <w:rPr>
          <w:rFonts w:ascii="Arial" w:hAnsi="Arial" w:cs="Arial"/>
        </w:rPr>
        <w:t xml:space="preserve"> </w:t>
      </w:r>
      <w:r w:rsidR="00AA1926">
        <w:rPr>
          <w:rFonts w:ascii="Arial" w:hAnsi="Arial" w:cs="Arial"/>
        </w:rPr>
        <w:t>p</w:t>
      </w:r>
      <w:r w:rsidR="002B5A5D" w:rsidRPr="00146364">
        <w:rPr>
          <w:rFonts w:ascii="Arial" w:hAnsi="Arial" w:cs="Arial"/>
        </w:rPr>
        <w:t>.</w:t>
      </w:r>
      <w:r w:rsidR="00AA1926">
        <w:rPr>
          <w:rFonts w:ascii="Arial" w:hAnsi="Arial" w:cs="Arial"/>
        </w:rPr>
        <w:t>m</w:t>
      </w:r>
      <w:r w:rsidR="002B5A5D" w:rsidRPr="00146364">
        <w:rPr>
          <w:rFonts w:ascii="Arial" w:hAnsi="Arial" w:cs="Arial"/>
        </w:rPr>
        <w:t>.</w:t>
      </w:r>
      <w:r w:rsidR="00AA1926">
        <w:rPr>
          <w:rFonts w:ascii="Arial" w:hAnsi="Arial" w:cs="Arial"/>
        </w:rPr>
        <w:t xml:space="preserve">to </w:t>
      </w:r>
      <w:r w:rsidRPr="00146364">
        <w:rPr>
          <w:rFonts w:ascii="Arial" w:hAnsi="Arial" w:cs="Arial"/>
        </w:rPr>
        <w:t xml:space="preserve">7:00 </w:t>
      </w:r>
      <w:r w:rsidR="00AA1926">
        <w:rPr>
          <w:rFonts w:ascii="Arial" w:hAnsi="Arial" w:cs="Arial"/>
        </w:rPr>
        <w:t>p</w:t>
      </w:r>
      <w:r w:rsidRPr="00146364">
        <w:rPr>
          <w:rFonts w:ascii="Arial" w:hAnsi="Arial" w:cs="Arial"/>
        </w:rPr>
        <w:t>.</w:t>
      </w:r>
      <w:r w:rsidR="00AA1926">
        <w:rPr>
          <w:rFonts w:ascii="Arial" w:hAnsi="Arial" w:cs="Arial"/>
        </w:rPr>
        <w:t>m</w:t>
      </w:r>
      <w:r w:rsidRPr="00146364">
        <w:rPr>
          <w:rFonts w:ascii="Arial" w:hAnsi="Arial" w:cs="Arial"/>
        </w:rPr>
        <w:t>.</w:t>
      </w:r>
    </w:p>
    <w:p w14:paraId="7344A506" w14:textId="7CD78CA5" w:rsidR="00AF76F2" w:rsidRDefault="00AF76F2" w:rsidP="00B90C50">
      <w:pPr>
        <w:spacing w:after="0" w:line="240" w:lineRule="auto"/>
        <w:rPr>
          <w:rFonts w:ascii="Arial" w:hAnsi="Arial" w:cs="Arial"/>
          <w:b/>
        </w:rPr>
      </w:pPr>
    </w:p>
    <w:p w14:paraId="0658FB79" w14:textId="6FCBA9F9" w:rsidR="00BD3C3C" w:rsidRDefault="00044206" w:rsidP="00B90C5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VIRTUAL </w:t>
      </w:r>
      <w:r w:rsidR="002E4AA8" w:rsidRPr="00146364">
        <w:rPr>
          <w:rFonts w:ascii="Arial" w:hAnsi="Arial" w:cs="Arial"/>
          <w:b/>
        </w:rPr>
        <w:t xml:space="preserve">PUBLIC </w:t>
      </w:r>
      <w:r>
        <w:rPr>
          <w:rFonts w:ascii="Arial" w:hAnsi="Arial" w:cs="Arial"/>
          <w:b/>
        </w:rPr>
        <w:t xml:space="preserve">MEETING </w:t>
      </w:r>
      <w:r w:rsidR="002E4AA8" w:rsidRPr="00146364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 xml:space="preserve">ONLINE </w:t>
      </w:r>
      <w:r w:rsidR="002E4AA8" w:rsidRPr="00146364">
        <w:rPr>
          <w:rFonts w:ascii="Arial" w:hAnsi="Arial" w:cs="Arial"/>
          <w:b/>
        </w:rPr>
        <w:t>FORMAT)</w:t>
      </w:r>
    </w:p>
    <w:p w14:paraId="7207520F" w14:textId="77777777" w:rsidR="00D25A7F" w:rsidRDefault="00D25A7F" w:rsidP="00B90C50">
      <w:pPr>
        <w:spacing w:after="0" w:line="240" w:lineRule="auto"/>
        <w:rPr>
          <w:rFonts w:ascii="Arial" w:hAnsi="Arial" w:cs="Arial"/>
          <w:b/>
        </w:rPr>
      </w:pPr>
    </w:p>
    <w:p w14:paraId="664B291D" w14:textId="4351BB52" w:rsidR="002E4AA8" w:rsidRDefault="002E4AA8" w:rsidP="00B90C50">
      <w:pPr>
        <w:spacing w:after="0" w:line="240" w:lineRule="auto"/>
        <w:rPr>
          <w:rFonts w:ascii="Arial" w:hAnsi="Arial" w:cs="Arial"/>
        </w:rPr>
      </w:pPr>
      <w:r w:rsidRPr="00146364">
        <w:rPr>
          <w:rFonts w:ascii="Arial" w:hAnsi="Arial" w:cs="Arial"/>
        </w:rPr>
        <w:t xml:space="preserve">Members of the public are invited to </w:t>
      </w:r>
      <w:r w:rsidR="000C41D5">
        <w:rPr>
          <w:rFonts w:ascii="Arial" w:hAnsi="Arial" w:cs="Arial"/>
        </w:rPr>
        <w:t>participate in a Virtual Public Meeting</w:t>
      </w:r>
      <w:r w:rsidR="005D56E1">
        <w:rPr>
          <w:rFonts w:ascii="Arial" w:hAnsi="Arial" w:cs="Arial"/>
        </w:rPr>
        <w:t xml:space="preserve"> via Zoom</w:t>
      </w:r>
      <w:r w:rsidR="000C41D5">
        <w:rPr>
          <w:rFonts w:ascii="Arial" w:hAnsi="Arial" w:cs="Arial"/>
        </w:rPr>
        <w:t xml:space="preserve"> </w:t>
      </w:r>
      <w:r w:rsidR="00C03283">
        <w:rPr>
          <w:rFonts w:ascii="Arial" w:hAnsi="Arial" w:cs="Arial"/>
        </w:rPr>
        <w:t xml:space="preserve">to view a </w:t>
      </w:r>
      <w:r w:rsidR="000C41D5" w:rsidRPr="00146364">
        <w:rPr>
          <w:rFonts w:ascii="Arial" w:hAnsi="Arial" w:cs="Arial"/>
        </w:rPr>
        <w:t xml:space="preserve">project </w:t>
      </w:r>
      <w:r w:rsidR="00C03283">
        <w:rPr>
          <w:rFonts w:ascii="Arial" w:hAnsi="Arial" w:cs="Arial"/>
        </w:rPr>
        <w:t>presentation</w:t>
      </w:r>
      <w:r w:rsidR="00E85BCE">
        <w:rPr>
          <w:rFonts w:ascii="Arial" w:hAnsi="Arial" w:cs="Arial"/>
        </w:rPr>
        <w:t xml:space="preserve"> </w:t>
      </w:r>
      <w:r w:rsidR="000C41D5" w:rsidRPr="00146364">
        <w:rPr>
          <w:rFonts w:ascii="Arial" w:hAnsi="Arial" w:cs="Arial"/>
        </w:rPr>
        <w:t xml:space="preserve">and </w:t>
      </w:r>
      <w:r w:rsidR="00AA1926">
        <w:rPr>
          <w:rFonts w:ascii="Arial" w:hAnsi="Arial" w:cs="Arial"/>
        </w:rPr>
        <w:t>provide</w:t>
      </w:r>
      <w:r w:rsidR="000C41D5" w:rsidRPr="00146364">
        <w:rPr>
          <w:rFonts w:ascii="Arial" w:hAnsi="Arial" w:cs="Arial"/>
        </w:rPr>
        <w:t xml:space="preserve"> comments. </w:t>
      </w:r>
      <w:r w:rsidR="000C41D5">
        <w:rPr>
          <w:rFonts w:ascii="Arial" w:hAnsi="Arial" w:cs="Arial"/>
        </w:rPr>
        <w:t xml:space="preserve"> </w:t>
      </w:r>
      <w:r w:rsidR="005D56E1">
        <w:rPr>
          <w:rFonts w:ascii="Arial" w:hAnsi="Arial" w:cs="Arial"/>
        </w:rPr>
        <w:t>An</w:t>
      </w:r>
      <w:r w:rsidR="00E85BCE">
        <w:rPr>
          <w:rFonts w:ascii="Arial" w:hAnsi="Arial" w:cs="Arial"/>
        </w:rPr>
        <w:t xml:space="preserve"> online </w:t>
      </w:r>
      <w:r w:rsidR="005D56E1">
        <w:rPr>
          <w:rFonts w:ascii="Arial" w:hAnsi="Arial" w:cs="Arial"/>
        </w:rPr>
        <w:t xml:space="preserve">Q&amp;A </w:t>
      </w:r>
      <w:r w:rsidR="00E85BCE">
        <w:rPr>
          <w:rFonts w:ascii="Arial" w:hAnsi="Arial" w:cs="Arial"/>
        </w:rPr>
        <w:t xml:space="preserve">function will be available as part of the Virtual Public Meeting to allow </w:t>
      </w:r>
      <w:r w:rsidR="003936AC">
        <w:rPr>
          <w:rFonts w:ascii="Arial" w:hAnsi="Arial" w:cs="Arial"/>
        </w:rPr>
        <w:t xml:space="preserve">for comments, </w:t>
      </w:r>
      <w:proofErr w:type="gramStart"/>
      <w:r w:rsidR="003936AC">
        <w:rPr>
          <w:rFonts w:ascii="Arial" w:hAnsi="Arial" w:cs="Arial"/>
        </w:rPr>
        <w:t>questions</w:t>
      </w:r>
      <w:proofErr w:type="gramEnd"/>
      <w:r w:rsidR="003936AC">
        <w:rPr>
          <w:rFonts w:ascii="Arial" w:hAnsi="Arial" w:cs="Arial"/>
        </w:rPr>
        <w:t xml:space="preserve"> and answers.  </w:t>
      </w:r>
      <w:r w:rsidRPr="00146364">
        <w:rPr>
          <w:rFonts w:ascii="Arial" w:hAnsi="Arial" w:cs="Arial"/>
        </w:rPr>
        <w:t xml:space="preserve">The </w:t>
      </w:r>
      <w:r w:rsidR="003936AC">
        <w:rPr>
          <w:rFonts w:ascii="Arial" w:hAnsi="Arial" w:cs="Arial"/>
        </w:rPr>
        <w:t>Virtual P</w:t>
      </w:r>
      <w:r w:rsidRPr="00146364">
        <w:rPr>
          <w:rFonts w:ascii="Arial" w:hAnsi="Arial" w:cs="Arial"/>
        </w:rPr>
        <w:t xml:space="preserve">ublic </w:t>
      </w:r>
      <w:r w:rsidR="003936AC">
        <w:rPr>
          <w:rFonts w:ascii="Arial" w:hAnsi="Arial" w:cs="Arial"/>
        </w:rPr>
        <w:t>M</w:t>
      </w:r>
      <w:r w:rsidRPr="00146364">
        <w:rPr>
          <w:rFonts w:ascii="Arial" w:hAnsi="Arial" w:cs="Arial"/>
        </w:rPr>
        <w:t>e</w:t>
      </w:r>
      <w:r w:rsidR="001A073D">
        <w:rPr>
          <w:rFonts w:ascii="Arial" w:hAnsi="Arial" w:cs="Arial"/>
        </w:rPr>
        <w:t>et</w:t>
      </w:r>
      <w:r w:rsidRPr="00146364">
        <w:rPr>
          <w:rFonts w:ascii="Arial" w:hAnsi="Arial" w:cs="Arial"/>
        </w:rPr>
        <w:t>ing schedule is as follows:</w:t>
      </w:r>
    </w:p>
    <w:p w14:paraId="5FFA8608" w14:textId="77777777" w:rsidR="00B90C50" w:rsidRPr="00146364" w:rsidRDefault="00B90C50" w:rsidP="00B90C50">
      <w:pPr>
        <w:spacing w:after="0" w:line="240" w:lineRule="auto"/>
        <w:rPr>
          <w:rFonts w:ascii="Arial" w:hAnsi="Arial" w:cs="Arial"/>
          <w:highlight w:val="yellow"/>
        </w:rPr>
      </w:pPr>
    </w:p>
    <w:p w14:paraId="77B4A0BD" w14:textId="4D27833A" w:rsidR="00F9638E" w:rsidRPr="00146364" w:rsidRDefault="00F9638E" w:rsidP="00B90C50">
      <w:pPr>
        <w:tabs>
          <w:tab w:val="left" w:pos="1710"/>
        </w:tabs>
        <w:spacing w:after="120" w:line="240" w:lineRule="auto"/>
        <w:rPr>
          <w:rFonts w:ascii="Arial" w:hAnsi="Arial" w:cs="Arial"/>
        </w:rPr>
      </w:pPr>
      <w:r w:rsidRPr="00146364">
        <w:rPr>
          <w:rFonts w:ascii="Arial" w:hAnsi="Arial" w:cs="Arial"/>
        </w:rPr>
        <w:t>Date:</w:t>
      </w:r>
      <w:r>
        <w:rPr>
          <w:rFonts w:ascii="Arial" w:hAnsi="Arial" w:cs="Arial"/>
        </w:rPr>
        <w:tab/>
      </w:r>
      <w:r w:rsidR="002331AF">
        <w:rPr>
          <w:rFonts w:ascii="Arial" w:hAnsi="Arial" w:cs="Arial"/>
        </w:rPr>
        <w:t>Monday, July 18, 2022</w:t>
      </w:r>
    </w:p>
    <w:p w14:paraId="0F3D6B39" w14:textId="04EA4A50" w:rsidR="00F9638E" w:rsidRDefault="002A5D82" w:rsidP="00B90C50">
      <w:pPr>
        <w:tabs>
          <w:tab w:val="left" w:pos="1710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Online Access</w:t>
      </w:r>
      <w:r w:rsidR="00F9638E" w:rsidRPr="00146364">
        <w:rPr>
          <w:rFonts w:ascii="Arial" w:hAnsi="Arial" w:cs="Arial"/>
        </w:rPr>
        <w:t>:</w:t>
      </w:r>
      <w:r w:rsidR="001A073D">
        <w:rPr>
          <w:rFonts w:ascii="Arial" w:hAnsi="Arial" w:cs="Arial"/>
        </w:rPr>
        <w:tab/>
      </w:r>
      <w:r w:rsidR="00D25A7F">
        <w:rPr>
          <w:rFonts w:ascii="Arial" w:hAnsi="Arial" w:cs="Arial"/>
        </w:rPr>
        <w:t xml:space="preserve">Zoom link will be provided at </w:t>
      </w:r>
      <w:hyperlink r:id="rId12" w:history="1">
        <w:r w:rsidR="00D25A7F" w:rsidRPr="005D56E1">
          <w:rPr>
            <w:rStyle w:val="Hyperlink"/>
            <w:rFonts w:ascii="Arial" w:hAnsi="Arial" w:cs="Arial"/>
          </w:rPr>
          <w:t>MidvalleyConnector.com</w:t>
        </w:r>
      </w:hyperlink>
    </w:p>
    <w:p w14:paraId="3F428E36" w14:textId="14A2B6CF" w:rsidR="00F9638E" w:rsidRDefault="00F9638E" w:rsidP="00B90C50">
      <w:pPr>
        <w:tabs>
          <w:tab w:val="left" w:pos="1710"/>
        </w:tabs>
        <w:spacing w:after="120" w:line="240" w:lineRule="auto"/>
        <w:rPr>
          <w:rFonts w:ascii="Arial" w:hAnsi="Arial" w:cs="Arial"/>
        </w:rPr>
      </w:pPr>
      <w:r w:rsidRPr="00146364">
        <w:rPr>
          <w:rFonts w:ascii="Arial" w:hAnsi="Arial" w:cs="Arial"/>
        </w:rPr>
        <w:t>Schedule:</w:t>
      </w:r>
      <w:r>
        <w:rPr>
          <w:rFonts w:ascii="Arial" w:hAnsi="Arial" w:cs="Arial"/>
        </w:rPr>
        <w:tab/>
      </w:r>
      <w:r w:rsidR="00D64F15">
        <w:rPr>
          <w:rFonts w:ascii="Arial" w:hAnsi="Arial" w:cs="Arial"/>
        </w:rPr>
        <w:t>12</w:t>
      </w:r>
      <w:r w:rsidRPr="00146364">
        <w:rPr>
          <w:rFonts w:ascii="Arial" w:hAnsi="Arial" w:cs="Arial"/>
        </w:rPr>
        <w:t>:</w:t>
      </w:r>
      <w:r w:rsidR="00D64F15">
        <w:rPr>
          <w:rFonts w:ascii="Arial" w:hAnsi="Arial" w:cs="Arial"/>
        </w:rPr>
        <w:t>0</w:t>
      </w:r>
      <w:r w:rsidRPr="00146364">
        <w:rPr>
          <w:rFonts w:ascii="Arial" w:hAnsi="Arial" w:cs="Arial"/>
        </w:rPr>
        <w:t xml:space="preserve">0 </w:t>
      </w:r>
      <w:r w:rsidR="009D72A3">
        <w:rPr>
          <w:rFonts w:ascii="Arial" w:hAnsi="Arial" w:cs="Arial"/>
        </w:rPr>
        <w:t>p</w:t>
      </w:r>
      <w:r w:rsidRPr="00146364">
        <w:rPr>
          <w:rFonts w:ascii="Arial" w:hAnsi="Arial" w:cs="Arial"/>
        </w:rPr>
        <w:t>.</w:t>
      </w:r>
      <w:r w:rsidR="009D72A3">
        <w:rPr>
          <w:rFonts w:ascii="Arial" w:hAnsi="Arial" w:cs="Arial"/>
        </w:rPr>
        <w:t>m</w:t>
      </w:r>
      <w:r w:rsidRPr="00146364">
        <w:rPr>
          <w:rFonts w:ascii="Arial" w:hAnsi="Arial" w:cs="Arial"/>
        </w:rPr>
        <w:t>. –</w:t>
      </w:r>
      <w:r w:rsidR="00D64F15">
        <w:rPr>
          <w:rFonts w:ascii="Arial" w:hAnsi="Arial" w:cs="Arial"/>
        </w:rPr>
        <w:t xml:space="preserve"> 1</w:t>
      </w:r>
      <w:r w:rsidRPr="00146364">
        <w:rPr>
          <w:rFonts w:ascii="Arial" w:hAnsi="Arial" w:cs="Arial"/>
        </w:rPr>
        <w:t>:</w:t>
      </w:r>
      <w:r w:rsidR="005D56E1">
        <w:rPr>
          <w:rFonts w:ascii="Arial" w:hAnsi="Arial" w:cs="Arial"/>
        </w:rPr>
        <w:t>0</w:t>
      </w:r>
      <w:r w:rsidRPr="00146364">
        <w:rPr>
          <w:rFonts w:ascii="Arial" w:hAnsi="Arial" w:cs="Arial"/>
        </w:rPr>
        <w:t xml:space="preserve">0 </w:t>
      </w:r>
      <w:r w:rsidR="009D72A3">
        <w:rPr>
          <w:rFonts w:ascii="Arial" w:hAnsi="Arial" w:cs="Arial"/>
        </w:rPr>
        <w:t>p</w:t>
      </w:r>
      <w:r w:rsidRPr="00146364">
        <w:rPr>
          <w:rFonts w:ascii="Arial" w:hAnsi="Arial" w:cs="Arial"/>
        </w:rPr>
        <w:t>.</w:t>
      </w:r>
      <w:r w:rsidR="009D72A3">
        <w:rPr>
          <w:rFonts w:ascii="Arial" w:hAnsi="Arial" w:cs="Arial"/>
        </w:rPr>
        <w:t>m</w:t>
      </w:r>
      <w:r w:rsidRPr="00146364">
        <w:rPr>
          <w:rFonts w:ascii="Arial" w:hAnsi="Arial" w:cs="Arial"/>
        </w:rPr>
        <w:t>.</w:t>
      </w:r>
    </w:p>
    <w:p w14:paraId="7497DAAC" w14:textId="77777777" w:rsidR="00670E72" w:rsidRPr="00146364" w:rsidRDefault="00670E72" w:rsidP="00B90C50">
      <w:pPr>
        <w:tabs>
          <w:tab w:val="left" w:pos="1710"/>
        </w:tabs>
        <w:spacing w:after="120" w:line="240" w:lineRule="auto"/>
        <w:rPr>
          <w:rFonts w:ascii="Arial" w:hAnsi="Arial" w:cs="Arial"/>
        </w:rPr>
      </w:pPr>
    </w:p>
    <w:p w14:paraId="1188FF9A" w14:textId="746F2F2D" w:rsidR="0098481A" w:rsidRDefault="0098481A" w:rsidP="0098481A">
      <w:pPr>
        <w:spacing w:after="0" w:line="240" w:lineRule="auto"/>
        <w:rPr>
          <w:rFonts w:ascii="Arial" w:hAnsi="Arial" w:cs="Arial"/>
        </w:rPr>
      </w:pPr>
      <w:r w:rsidRPr="0098481A">
        <w:rPr>
          <w:rFonts w:ascii="Arial" w:hAnsi="Arial" w:cs="Arial"/>
        </w:rPr>
        <w:t xml:space="preserve">To assure full participation at the </w:t>
      </w:r>
      <w:r w:rsidR="002F6B16">
        <w:rPr>
          <w:rFonts w:ascii="Arial" w:hAnsi="Arial" w:cs="Arial"/>
        </w:rPr>
        <w:t>public meeting</w:t>
      </w:r>
      <w:r w:rsidR="002F6B16" w:rsidRPr="0098481A">
        <w:rPr>
          <w:rFonts w:ascii="Arial" w:hAnsi="Arial" w:cs="Arial"/>
        </w:rPr>
        <w:t xml:space="preserve"> </w:t>
      </w:r>
      <w:r w:rsidRPr="0098481A">
        <w:rPr>
          <w:rFonts w:ascii="Arial" w:hAnsi="Arial" w:cs="Arial"/>
        </w:rPr>
        <w:t xml:space="preserve">and during the public comment period, accommodations for effective communication such as a sign language interpreter, printed materials in alternative formats or a language interpreter for non-English speaking participants must be requested at least five (5) working days prior to the date of the scheduled event by contacting the UTA Hearing Officer at 801-244-3271. Requests for ADA accommodations should be directed to UTA’s ADA Compliance Officer at 801-262-5626 or dial 711 to make a relay call for deaf or hearing-impaired persons. </w:t>
      </w:r>
    </w:p>
    <w:p w14:paraId="70ED47F3" w14:textId="77777777" w:rsidR="002E4AA8" w:rsidRDefault="002E4AA8" w:rsidP="00B90C50">
      <w:pPr>
        <w:spacing w:after="0" w:line="240" w:lineRule="auto"/>
        <w:rPr>
          <w:rFonts w:ascii="Arial" w:hAnsi="Arial" w:cs="Arial"/>
          <w:b/>
        </w:rPr>
      </w:pPr>
    </w:p>
    <w:sectPr w:rsidR="002E4AA8" w:rsidSect="000349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562E0"/>
    <w:multiLevelType w:val="hybridMultilevel"/>
    <w:tmpl w:val="6C9E771E"/>
    <w:lvl w:ilvl="0" w:tplc="C50E3116">
      <w:numFmt w:val="bullet"/>
      <w:lvlText w:val=""/>
      <w:lvlJc w:val="left"/>
      <w:pPr>
        <w:ind w:left="127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" w15:restartNumberingAfterBreak="0">
    <w:nsid w:val="1DA57FD9"/>
    <w:multiLevelType w:val="hybridMultilevel"/>
    <w:tmpl w:val="B2FE3CF2"/>
    <w:lvl w:ilvl="0" w:tplc="B9322A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76481"/>
    <w:multiLevelType w:val="hybridMultilevel"/>
    <w:tmpl w:val="E340C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CBD"/>
    <w:multiLevelType w:val="hybridMultilevel"/>
    <w:tmpl w:val="B75A71AA"/>
    <w:lvl w:ilvl="0" w:tplc="21C84F62">
      <w:numFmt w:val="bullet"/>
      <w:lvlText w:val=""/>
      <w:lvlJc w:val="left"/>
      <w:pPr>
        <w:ind w:left="13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 w15:restartNumberingAfterBreak="0">
    <w:nsid w:val="45DC5DCD"/>
    <w:multiLevelType w:val="hybridMultilevel"/>
    <w:tmpl w:val="89D8A056"/>
    <w:lvl w:ilvl="0" w:tplc="97F4F1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B7F0E"/>
    <w:multiLevelType w:val="hybridMultilevel"/>
    <w:tmpl w:val="19E83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63F1F"/>
    <w:multiLevelType w:val="hybridMultilevel"/>
    <w:tmpl w:val="96548F4A"/>
    <w:lvl w:ilvl="0" w:tplc="385EBF46">
      <w:numFmt w:val="bullet"/>
      <w:lvlText w:val=""/>
      <w:lvlJc w:val="left"/>
      <w:pPr>
        <w:ind w:left="127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 w16cid:durableId="215895529">
    <w:abstractNumId w:val="0"/>
  </w:num>
  <w:num w:numId="2" w16cid:durableId="250893281">
    <w:abstractNumId w:val="3"/>
  </w:num>
  <w:num w:numId="3" w16cid:durableId="1586647090">
    <w:abstractNumId w:val="6"/>
  </w:num>
  <w:num w:numId="4" w16cid:durableId="1830368059">
    <w:abstractNumId w:val="1"/>
  </w:num>
  <w:num w:numId="5" w16cid:durableId="482937945">
    <w:abstractNumId w:val="4"/>
  </w:num>
  <w:num w:numId="6" w16cid:durableId="59989652">
    <w:abstractNumId w:val="2"/>
  </w:num>
  <w:num w:numId="7" w16cid:durableId="11848288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BFD"/>
    <w:rsid w:val="00003C1A"/>
    <w:rsid w:val="0003493A"/>
    <w:rsid w:val="00044206"/>
    <w:rsid w:val="000B274B"/>
    <w:rsid w:val="000C135F"/>
    <w:rsid w:val="000C41D5"/>
    <w:rsid w:val="000E392D"/>
    <w:rsid w:val="000E475A"/>
    <w:rsid w:val="000F3535"/>
    <w:rsid w:val="001142AC"/>
    <w:rsid w:val="00130396"/>
    <w:rsid w:val="0013534A"/>
    <w:rsid w:val="00136FEA"/>
    <w:rsid w:val="00146364"/>
    <w:rsid w:val="00171E87"/>
    <w:rsid w:val="00187839"/>
    <w:rsid w:val="001A073D"/>
    <w:rsid w:val="001A649D"/>
    <w:rsid w:val="00203150"/>
    <w:rsid w:val="00211BB7"/>
    <w:rsid w:val="002331AF"/>
    <w:rsid w:val="00235653"/>
    <w:rsid w:val="002356E0"/>
    <w:rsid w:val="00270F10"/>
    <w:rsid w:val="00287CDA"/>
    <w:rsid w:val="002A139F"/>
    <w:rsid w:val="002A5D82"/>
    <w:rsid w:val="002B5A5D"/>
    <w:rsid w:val="002E4AA8"/>
    <w:rsid w:val="002F6B16"/>
    <w:rsid w:val="00323EE7"/>
    <w:rsid w:val="00356BFD"/>
    <w:rsid w:val="00364620"/>
    <w:rsid w:val="003936AC"/>
    <w:rsid w:val="003B4A96"/>
    <w:rsid w:val="003F3831"/>
    <w:rsid w:val="004058FE"/>
    <w:rsid w:val="00417D06"/>
    <w:rsid w:val="004830AF"/>
    <w:rsid w:val="00492429"/>
    <w:rsid w:val="00500C8F"/>
    <w:rsid w:val="005175DC"/>
    <w:rsid w:val="005241A7"/>
    <w:rsid w:val="005276AE"/>
    <w:rsid w:val="00556A24"/>
    <w:rsid w:val="00566B96"/>
    <w:rsid w:val="00585502"/>
    <w:rsid w:val="005D56E1"/>
    <w:rsid w:val="005D5D0B"/>
    <w:rsid w:val="005E7F4D"/>
    <w:rsid w:val="006172A7"/>
    <w:rsid w:val="00646BF3"/>
    <w:rsid w:val="00650543"/>
    <w:rsid w:val="00670E72"/>
    <w:rsid w:val="00674AFF"/>
    <w:rsid w:val="006C5BAF"/>
    <w:rsid w:val="006F5063"/>
    <w:rsid w:val="007135BB"/>
    <w:rsid w:val="00721BDE"/>
    <w:rsid w:val="007302A0"/>
    <w:rsid w:val="0073048F"/>
    <w:rsid w:val="007550D6"/>
    <w:rsid w:val="0077473D"/>
    <w:rsid w:val="00785B3D"/>
    <w:rsid w:val="00787E7A"/>
    <w:rsid w:val="007930F2"/>
    <w:rsid w:val="007C5452"/>
    <w:rsid w:val="007D46EC"/>
    <w:rsid w:val="008050F3"/>
    <w:rsid w:val="0085445D"/>
    <w:rsid w:val="008578B7"/>
    <w:rsid w:val="00857EBB"/>
    <w:rsid w:val="008E3256"/>
    <w:rsid w:val="00983A00"/>
    <w:rsid w:val="0098481A"/>
    <w:rsid w:val="009B2F5F"/>
    <w:rsid w:val="009D72A3"/>
    <w:rsid w:val="00A00C03"/>
    <w:rsid w:val="00A13328"/>
    <w:rsid w:val="00A55CE1"/>
    <w:rsid w:val="00A674C0"/>
    <w:rsid w:val="00A91640"/>
    <w:rsid w:val="00AA1926"/>
    <w:rsid w:val="00AB1C45"/>
    <w:rsid w:val="00AB3776"/>
    <w:rsid w:val="00AE70FF"/>
    <w:rsid w:val="00AF76F2"/>
    <w:rsid w:val="00B00304"/>
    <w:rsid w:val="00B30A2B"/>
    <w:rsid w:val="00B472A4"/>
    <w:rsid w:val="00B73CE4"/>
    <w:rsid w:val="00B90C50"/>
    <w:rsid w:val="00B94994"/>
    <w:rsid w:val="00BD3C3C"/>
    <w:rsid w:val="00C017A5"/>
    <w:rsid w:val="00C03283"/>
    <w:rsid w:val="00C25A15"/>
    <w:rsid w:val="00C31A87"/>
    <w:rsid w:val="00C536B6"/>
    <w:rsid w:val="00C54F30"/>
    <w:rsid w:val="00CB34ED"/>
    <w:rsid w:val="00CB4653"/>
    <w:rsid w:val="00CC003D"/>
    <w:rsid w:val="00CC4A1C"/>
    <w:rsid w:val="00CE4687"/>
    <w:rsid w:val="00D13363"/>
    <w:rsid w:val="00D25A7F"/>
    <w:rsid w:val="00D408C6"/>
    <w:rsid w:val="00D551BF"/>
    <w:rsid w:val="00D64F15"/>
    <w:rsid w:val="00D924D6"/>
    <w:rsid w:val="00E119D7"/>
    <w:rsid w:val="00E85BCE"/>
    <w:rsid w:val="00ED3D29"/>
    <w:rsid w:val="00F04A19"/>
    <w:rsid w:val="00F176B1"/>
    <w:rsid w:val="00F52834"/>
    <w:rsid w:val="00F6386C"/>
    <w:rsid w:val="00F67320"/>
    <w:rsid w:val="00F7260A"/>
    <w:rsid w:val="00F9638E"/>
    <w:rsid w:val="00FB5814"/>
    <w:rsid w:val="00FC29C0"/>
    <w:rsid w:val="00FC5CCD"/>
    <w:rsid w:val="00FD08BD"/>
    <w:rsid w:val="00FD583D"/>
    <w:rsid w:val="00FE5900"/>
    <w:rsid w:val="00FE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AC377"/>
  <w15:chartTrackingRefBased/>
  <w15:docId w15:val="{3FD996EB-5C44-467A-A322-213887F7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3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34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68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241A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331A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D56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56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56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6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6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midvalleyconnector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midvalleyconnector.com/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://midvalleyconnector.com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81a52b0-d0f4-44f0-98bb-0d102f5fd161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365228E96C14996C7C0C9C9CEB3F3" ma:contentTypeVersion="18" ma:contentTypeDescription="Create a new document." ma:contentTypeScope="" ma:versionID="7573469ba9acf50ca566057b374954b1">
  <xsd:schema xmlns:xsd="http://www.w3.org/2001/XMLSchema" xmlns:xs="http://www.w3.org/2001/XMLSchema" xmlns:p="http://schemas.microsoft.com/office/2006/metadata/properties" xmlns:ns2="c18e8617-fc0f-4dda-a87a-c0ec120ddf92" xmlns:ns3="a2941c54-367e-478a-861f-89229497b667" xmlns:ns4="f8a6e55d-bd6f-4426-82d1-8c6c9668fb4e" targetNamespace="http://schemas.microsoft.com/office/2006/metadata/properties" ma:root="true" ma:fieldsID="3599301643d40804787941ec23a32e0e" ns2:_="" ns3:_="" ns4:_="">
    <xsd:import namespace="c18e8617-fc0f-4dda-a87a-c0ec120ddf92"/>
    <xsd:import namespace="a2941c54-367e-478a-861f-89229497b667"/>
    <xsd:import namespace="f8a6e55d-bd6f-4426-82d1-8c6c9668fb4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e8617-fc0f-4dda-a87a-c0ec120ddf9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41c54-367e-478a-861f-89229497b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81a52b0-d0f4-44f0-98bb-0d102f5fd1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6e55d-bd6f-4426-82d1-8c6c9668f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c8fb8c3-5c2d-4009-a973-40286547ac92}" ma:internalName="TaxCatchAll" ma:showField="CatchAllData" ma:web="f8a6e55d-bd6f-4426-82d1-8c6c9668f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8e8617-fc0f-4dda-a87a-c0ec120ddf92" xsi:nil="true"/>
    <TaxCatchAll xmlns="f8a6e55d-bd6f-4426-82d1-8c6c9668fb4e" xsi:nil="true"/>
    <lcf76f155ced4ddcb4097134ff3c332f xmlns="a2941c54-367e-478a-861f-89229497b6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6F67E7-AD6A-4537-A8D4-88A965FEC02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862BA55-7665-4B2F-9490-DE793E0666E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DE98173-A83C-49D8-BFF5-E570F6A25A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B1C4C4-506B-443F-9F3E-D61B75E28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e8617-fc0f-4dda-a87a-c0ec120ddf92"/>
    <ds:schemaRef ds:uri="a2941c54-367e-478a-861f-89229497b667"/>
    <ds:schemaRef ds:uri="f8a6e55d-bd6f-4426-82d1-8c6c9668f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082622C-2F0F-46CA-A7D0-9964760280DC}">
  <ds:schemaRefs>
    <ds:schemaRef ds:uri="http://schemas.microsoft.com/office/2006/metadata/properties"/>
    <ds:schemaRef ds:uri="http://schemas.microsoft.com/office/infopath/2007/PartnerControls"/>
    <ds:schemaRef ds:uri="c18e8617-fc0f-4dda-a87a-c0ec120ddf92"/>
    <ds:schemaRef ds:uri="f8a6e55d-bd6f-4426-82d1-8c6c9668fb4e"/>
    <ds:schemaRef ds:uri="a2941c54-367e-478a-861f-89229497b6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3359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Greenland, Cressie</dc:creator>
  <cp:keywords/>
  <dc:description/>
  <cp:lastModifiedBy>Waters, Megan (Community Engagement Manager)</cp:lastModifiedBy>
  <cp:revision>2</cp:revision>
  <cp:lastPrinted>2016-12-28T21:49:00Z</cp:lastPrinted>
  <dcterms:created xsi:type="dcterms:W3CDTF">2022-06-27T18:07:00Z</dcterms:created>
  <dcterms:modified xsi:type="dcterms:W3CDTF">2022-06-27T18:07:00Z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0x010100743C96E9639E754F8D1F4FD45B3D5F24</vt:lpwstr>
  </property>
  <property fmtid="{D5CDD505-2E9C-101B-9397-08002B2CF9AE}" pid="3" name="Order">
    <vt:r8>57300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