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8AB9D" w14:textId="77777777" w:rsidR="00471FA6" w:rsidRDefault="00471FA6" w:rsidP="00767030">
      <w:pPr>
        <w:pStyle w:val="NoSpacing"/>
        <w:jc w:val="center"/>
        <w:rPr>
          <w:rFonts w:ascii="Times New Roman" w:hAnsi="Times New Roman" w:cs="Times New Roman"/>
          <w:b/>
          <w:bCs/>
        </w:rPr>
      </w:pPr>
      <w:r>
        <w:rPr>
          <w:rFonts w:ascii="Times New Roman" w:hAnsi="Times New Roman" w:cs="Times New Roman"/>
          <w:b/>
          <w:bCs/>
        </w:rPr>
        <w:t>PUBLIC HEARING AND</w:t>
      </w:r>
    </w:p>
    <w:p w14:paraId="40628768" w14:textId="2BA9387C" w:rsidR="001B6D01" w:rsidRPr="00767030" w:rsidRDefault="00767030" w:rsidP="00767030">
      <w:pPr>
        <w:pStyle w:val="NoSpacing"/>
        <w:jc w:val="center"/>
        <w:rPr>
          <w:rFonts w:ascii="Times New Roman" w:hAnsi="Times New Roman" w:cs="Times New Roman"/>
          <w:b/>
          <w:bCs/>
        </w:rPr>
      </w:pPr>
      <w:r w:rsidRPr="00767030">
        <w:rPr>
          <w:rFonts w:ascii="Times New Roman" w:hAnsi="Times New Roman" w:cs="Times New Roman"/>
          <w:b/>
          <w:bCs/>
        </w:rPr>
        <w:t>REGULAR MEETING OF THE GLENWOOD TOWN PLANNING COMMISSION</w:t>
      </w:r>
    </w:p>
    <w:p w14:paraId="78AB4161" w14:textId="162AC568" w:rsidR="00767030" w:rsidRPr="00767030" w:rsidRDefault="00767030" w:rsidP="00767030">
      <w:pPr>
        <w:pStyle w:val="NoSpacing"/>
        <w:jc w:val="center"/>
        <w:rPr>
          <w:rFonts w:ascii="Times New Roman" w:hAnsi="Times New Roman" w:cs="Times New Roman"/>
          <w:b/>
          <w:bCs/>
        </w:rPr>
      </w:pPr>
      <w:r w:rsidRPr="00767030">
        <w:rPr>
          <w:rFonts w:ascii="Times New Roman" w:hAnsi="Times New Roman" w:cs="Times New Roman"/>
          <w:b/>
          <w:bCs/>
        </w:rPr>
        <w:t>Thursday, April 28, 2022</w:t>
      </w:r>
    </w:p>
    <w:p w14:paraId="01E3DB3C" w14:textId="3F05B2BE" w:rsidR="00767030" w:rsidRDefault="00767030" w:rsidP="00767030">
      <w:pPr>
        <w:pStyle w:val="NoSpacing"/>
        <w:pBdr>
          <w:bottom w:val="single" w:sz="12" w:space="1" w:color="auto"/>
        </w:pBdr>
        <w:jc w:val="center"/>
        <w:rPr>
          <w:rFonts w:ascii="Times New Roman" w:hAnsi="Times New Roman" w:cs="Times New Roman"/>
          <w:b/>
          <w:bCs/>
        </w:rPr>
      </w:pPr>
      <w:r w:rsidRPr="00767030">
        <w:rPr>
          <w:rFonts w:ascii="Times New Roman" w:hAnsi="Times New Roman" w:cs="Times New Roman"/>
          <w:b/>
          <w:bCs/>
        </w:rPr>
        <w:t>Glenwood Town Hall – 7:00 p.m.</w:t>
      </w:r>
    </w:p>
    <w:p w14:paraId="51CADF02" w14:textId="6EDA2E35" w:rsidR="00767030" w:rsidRDefault="00767030" w:rsidP="00767030">
      <w:pPr>
        <w:pStyle w:val="NoSpacing"/>
        <w:jc w:val="center"/>
        <w:rPr>
          <w:rFonts w:ascii="Times New Roman" w:hAnsi="Times New Roman" w:cs="Times New Roman"/>
          <w:b/>
          <w:bCs/>
        </w:rPr>
      </w:pPr>
    </w:p>
    <w:p w14:paraId="432BA954" w14:textId="7D0BE1F0" w:rsidR="00767030" w:rsidRDefault="00767030" w:rsidP="00767030">
      <w:pPr>
        <w:pStyle w:val="NoSpacing"/>
        <w:jc w:val="center"/>
        <w:rPr>
          <w:rFonts w:ascii="Times New Roman" w:hAnsi="Times New Roman" w:cs="Times New Roman"/>
          <w:b/>
          <w:bCs/>
        </w:rPr>
      </w:pPr>
    </w:p>
    <w:p w14:paraId="4BE7C001" w14:textId="14BDBE1B" w:rsidR="00767030" w:rsidRDefault="00767030" w:rsidP="00767030">
      <w:pPr>
        <w:pStyle w:val="NoSpacing"/>
        <w:jc w:val="center"/>
        <w:rPr>
          <w:rFonts w:ascii="Times New Roman" w:hAnsi="Times New Roman" w:cs="Times New Roman"/>
          <w:b/>
          <w:bCs/>
        </w:rPr>
      </w:pPr>
    </w:p>
    <w:p w14:paraId="4E32E02F" w14:textId="10CF44C4" w:rsidR="00767030" w:rsidRDefault="00767030" w:rsidP="00767030">
      <w:pPr>
        <w:pStyle w:val="NoSpacing"/>
        <w:jc w:val="center"/>
        <w:rPr>
          <w:rFonts w:ascii="Times New Roman" w:hAnsi="Times New Roman" w:cs="Times New Roman"/>
          <w:b/>
          <w:bCs/>
        </w:rPr>
      </w:pPr>
    </w:p>
    <w:p w14:paraId="7A8DD6EF" w14:textId="41571108" w:rsidR="00767030" w:rsidRDefault="00767030" w:rsidP="00767030">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Chairman Brett Anderson.  Commissio</w:t>
      </w:r>
      <w:r w:rsidR="00471FA6">
        <w:rPr>
          <w:rFonts w:ascii="Times New Roman" w:hAnsi="Times New Roman" w:cs="Times New Roman"/>
        </w:rPr>
        <w:t xml:space="preserve">n Members Nancy Curtis, Alisa </w:t>
      </w:r>
      <w:proofErr w:type="spellStart"/>
      <w:r w:rsidR="00471FA6">
        <w:rPr>
          <w:rFonts w:ascii="Times New Roman" w:hAnsi="Times New Roman" w:cs="Times New Roman"/>
        </w:rPr>
        <w:t>Dastrup</w:t>
      </w:r>
      <w:proofErr w:type="spellEnd"/>
      <w:r w:rsidR="00471FA6">
        <w:rPr>
          <w:rFonts w:ascii="Times New Roman" w:hAnsi="Times New Roman" w:cs="Times New Roman"/>
        </w:rPr>
        <w:t xml:space="preserve">, and Dusty    </w:t>
      </w:r>
      <w:r w:rsidR="00471FA6">
        <w:rPr>
          <w:rFonts w:ascii="Times New Roman" w:hAnsi="Times New Roman" w:cs="Times New Roman"/>
        </w:rPr>
        <w:tab/>
        <w:t xml:space="preserve">         Fjord.  Town Clerk:  Kaye S. Bybee</w:t>
      </w:r>
    </w:p>
    <w:p w14:paraId="443541C3" w14:textId="4A28B838" w:rsidR="00471FA6" w:rsidRDefault="00471FA6" w:rsidP="00767030">
      <w:pPr>
        <w:pStyle w:val="NoSpacing"/>
        <w:rPr>
          <w:rFonts w:ascii="Times New Roman" w:hAnsi="Times New Roman" w:cs="Times New Roman"/>
        </w:rPr>
      </w:pPr>
    </w:p>
    <w:p w14:paraId="17302924" w14:textId="07CF3505" w:rsidR="00471FA6" w:rsidRDefault="00471FA6" w:rsidP="00767030">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Cheryl Hendrickson, Randal Peterson and Mayor Joey </w:t>
      </w:r>
      <w:proofErr w:type="spellStart"/>
      <w:r>
        <w:rPr>
          <w:rFonts w:ascii="Times New Roman" w:hAnsi="Times New Roman" w:cs="Times New Roman"/>
        </w:rPr>
        <w:t>Rickenbach</w:t>
      </w:r>
      <w:proofErr w:type="spellEnd"/>
      <w:r>
        <w:rPr>
          <w:rFonts w:ascii="Times New Roman" w:hAnsi="Times New Roman" w:cs="Times New Roman"/>
        </w:rPr>
        <w:t>.</w:t>
      </w:r>
    </w:p>
    <w:p w14:paraId="3331A515" w14:textId="1296ED2D" w:rsidR="002416B1" w:rsidRDefault="002416B1" w:rsidP="00767030">
      <w:pPr>
        <w:pStyle w:val="NoSpacing"/>
        <w:rPr>
          <w:rFonts w:ascii="Times New Roman" w:hAnsi="Times New Roman" w:cs="Times New Roman"/>
        </w:rPr>
      </w:pPr>
    </w:p>
    <w:p w14:paraId="431582F5" w14:textId="3D958654" w:rsidR="002416B1" w:rsidRPr="007360B4" w:rsidRDefault="002416B1" w:rsidP="00767030">
      <w:pPr>
        <w:pStyle w:val="NoSpacing"/>
        <w:rPr>
          <w:rFonts w:ascii="Times New Roman" w:hAnsi="Times New Roman" w:cs="Times New Roman"/>
          <w:b/>
          <w:bCs/>
        </w:rPr>
      </w:pPr>
      <w:r w:rsidRPr="007360B4">
        <w:rPr>
          <w:rFonts w:ascii="Times New Roman" w:hAnsi="Times New Roman" w:cs="Times New Roman"/>
          <w:b/>
          <w:bCs/>
        </w:rPr>
        <w:t xml:space="preserve">PUBLIC HEARING:  </w:t>
      </w:r>
    </w:p>
    <w:p w14:paraId="7A9BA69A" w14:textId="405350EA" w:rsidR="00471FA6" w:rsidRDefault="00471FA6" w:rsidP="00767030">
      <w:pPr>
        <w:pStyle w:val="NoSpacing"/>
        <w:rPr>
          <w:rFonts w:ascii="Times New Roman" w:hAnsi="Times New Roman" w:cs="Times New Roman"/>
        </w:rPr>
      </w:pPr>
    </w:p>
    <w:p w14:paraId="5753FB4C" w14:textId="4266D0DA" w:rsidR="00471FA6" w:rsidRDefault="006F7D35" w:rsidP="00767030">
      <w:pPr>
        <w:pStyle w:val="NoSpacing"/>
        <w:rPr>
          <w:rFonts w:ascii="Times New Roman" w:hAnsi="Times New Roman" w:cs="Times New Roman"/>
        </w:rPr>
      </w:pPr>
      <w:r>
        <w:rPr>
          <w:rFonts w:ascii="Times New Roman" w:hAnsi="Times New Roman" w:cs="Times New Roman"/>
        </w:rPr>
        <w:t xml:space="preserve">Chairman Anderson welcomed visitors to the </w:t>
      </w:r>
      <w:r w:rsidR="007360B4">
        <w:rPr>
          <w:rFonts w:ascii="Times New Roman" w:hAnsi="Times New Roman" w:cs="Times New Roman"/>
        </w:rPr>
        <w:t>p</w:t>
      </w:r>
      <w:r>
        <w:rPr>
          <w:rFonts w:ascii="Times New Roman" w:hAnsi="Times New Roman" w:cs="Times New Roman"/>
        </w:rPr>
        <w:t xml:space="preserve">ublic </w:t>
      </w:r>
      <w:r w:rsidR="007360B4">
        <w:rPr>
          <w:rFonts w:ascii="Times New Roman" w:hAnsi="Times New Roman" w:cs="Times New Roman"/>
        </w:rPr>
        <w:t>h</w:t>
      </w:r>
      <w:r>
        <w:rPr>
          <w:rFonts w:ascii="Times New Roman" w:hAnsi="Times New Roman" w:cs="Times New Roman"/>
        </w:rPr>
        <w:t xml:space="preserve">earing regarding </w:t>
      </w:r>
      <w:r w:rsidR="007360B4">
        <w:rPr>
          <w:rFonts w:ascii="Times New Roman" w:hAnsi="Times New Roman" w:cs="Times New Roman"/>
        </w:rPr>
        <w:t>a</w:t>
      </w:r>
      <w:r>
        <w:rPr>
          <w:rFonts w:ascii="Times New Roman" w:hAnsi="Times New Roman" w:cs="Times New Roman"/>
        </w:rPr>
        <w:t xml:space="preserve">nnexation and the </w:t>
      </w:r>
      <w:r w:rsidR="007360B4">
        <w:rPr>
          <w:rFonts w:ascii="Times New Roman" w:hAnsi="Times New Roman" w:cs="Times New Roman"/>
        </w:rPr>
        <w:t>d</w:t>
      </w:r>
      <w:r>
        <w:rPr>
          <w:rFonts w:ascii="Times New Roman" w:hAnsi="Times New Roman" w:cs="Times New Roman"/>
        </w:rPr>
        <w:t xml:space="preserve">edication of </w:t>
      </w:r>
      <w:r w:rsidR="007360B4">
        <w:rPr>
          <w:rFonts w:ascii="Times New Roman" w:hAnsi="Times New Roman" w:cs="Times New Roman"/>
        </w:rPr>
        <w:t>w</w:t>
      </w:r>
      <w:r>
        <w:rPr>
          <w:rFonts w:ascii="Times New Roman" w:hAnsi="Times New Roman" w:cs="Times New Roman"/>
        </w:rPr>
        <w:t xml:space="preserve">ater.  The proposed ordinance was read aloud.  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there were no annexations in the works, and that the ordinance was looking ahead to future growth.  </w:t>
      </w:r>
    </w:p>
    <w:p w14:paraId="04B1DCA3" w14:textId="3669F983" w:rsidR="006F7D35" w:rsidRDefault="006F7D35" w:rsidP="00767030">
      <w:pPr>
        <w:pStyle w:val="NoSpacing"/>
        <w:rPr>
          <w:rFonts w:ascii="Times New Roman" w:hAnsi="Times New Roman" w:cs="Times New Roman"/>
        </w:rPr>
      </w:pPr>
    </w:p>
    <w:p w14:paraId="784C371A" w14:textId="5E6D64E9" w:rsidR="00DC45FD" w:rsidRDefault="006F7D35" w:rsidP="00767030">
      <w:pPr>
        <w:pStyle w:val="NoSpacing"/>
        <w:rPr>
          <w:rFonts w:ascii="Times New Roman" w:hAnsi="Times New Roman" w:cs="Times New Roman"/>
        </w:rPr>
      </w:pPr>
      <w:r>
        <w:rPr>
          <w:rFonts w:ascii="Times New Roman" w:hAnsi="Times New Roman" w:cs="Times New Roman"/>
        </w:rPr>
        <w:t>Commissioner Curtis reported on training at a recent Six-County meeting</w:t>
      </w:r>
      <w:r w:rsidR="002416B1">
        <w:rPr>
          <w:rFonts w:ascii="Times New Roman" w:hAnsi="Times New Roman" w:cs="Times New Roman"/>
        </w:rPr>
        <w:t xml:space="preserve"> regarding annexing and culinary water.  Mayor </w:t>
      </w:r>
      <w:proofErr w:type="spellStart"/>
      <w:r w:rsidR="002416B1">
        <w:rPr>
          <w:rFonts w:ascii="Times New Roman" w:hAnsi="Times New Roman" w:cs="Times New Roman"/>
        </w:rPr>
        <w:t>Rickenbach</w:t>
      </w:r>
      <w:proofErr w:type="spellEnd"/>
      <w:r w:rsidR="002416B1">
        <w:rPr>
          <w:rFonts w:ascii="Times New Roman" w:hAnsi="Times New Roman" w:cs="Times New Roman"/>
        </w:rPr>
        <w:t xml:space="preserve"> stated that growth cannot be stopped, and that the proposed ordinance was being considered in order to offer protection for the Glenwood Town</w:t>
      </w:r>
      <w:r w:rsidR="00DC45FD">
        <w:rPr>
          <w:rFonts w:ascii="Times New Roman" w:hAnsi="Times New Roman" w:cs="Times New Roman"/>
        </w:rPr>
        <w:t xml:space="preserve"> culinary system. He said that </w:t>
      </w:r>
      <w:r w:rsidR="007360B4">
        <w:rPr>
          <w:rFonts w:ascii="Times New Roman" w:hAnsi="Times New Roman" w:cs="Times New Roman"/>
        </w:rPr>
        <w:t>the</w:t>
      </w:r>
      <w:r w:rsidR="00DC45FD">
        <w:rPr>
          <w:rFonts w:ascii="Times New Roman" w:hAnsi="Times New Roman" w:cs="Times New Roman"/>
        </w:rPr>
        <w:t xml:space="preserve"> new water study being planned for would give updated information on the number of recommended water connections.  The old study, which was conducted in the late 1990’s, recommended 228 connections for the system. </w:t>
      </w:r>
    </w:p>
    <w:p w14:paraId="57FED7ED" w14:textId="66AE873F" w:rsidR="00DC45FD" w:rsidRDefault="00DC45FD" w:rsidP="00767030">
      <w:pPr>
        <w:pStyle w:val="NoSpacing"/>
        <w:rPr>
          <w:rFonts w:ascii="Times New Roman" w:hAnsi="Times New Roman" w:cs="Times New Roman"/>
        </w:rPr>
      </w:pPr>
    </w:p>
    <w:p w14:paraId="50876828" w14:textId="6E6164D2" w:rsidR="00DC45FD" w:rsidRPr="007360B4" w:rsidRDefault="00DC45FD" w:rsidP="00767030">
      <w:pPr>
        <w:pStyle w:val="NoSpacing"/>
        <w:rPr>
          <w:rFonts w:ascii="Times New Roman" w:hAnsi="Times New Roman" w:cs="Times New Roman"/>
          <w:b/>
          <w:bCs/>
        </w:rPr>
      </w:pPr>
      <w:r w:rsidRPr="007360B4">
        <w:rPr>
          <w:rFonts w:ascii="Times New Roman" w:hAnsi="Times New Roman" w:cs="Times New Roman"/>
          <w:b/>
          <w:bCs/>
        </w:rPr>
        <w:t>PLANNING COMMISSION MEETING:</w:t>
      </w:r>
    </w:p>
    <w:p w14:paraId="2965B976" w14:textId="3E88B05F" w:rsidR="00DC45FD" w:rsidRDefault="00DC45FD" w:rsidP="00767030">
      <w:pPr>
        <w:pStyle w:val="NoSpacing"/>
        <w:rPr>
          <w:rFonts w:ascii="Times New Roman" w:hAnsi="Times New Roman" w:cs="Times New Roman"/>
        </w:rPr>
      </w:pPr>
    </w:p>
    <w:p w14:paraId="1CE2F173" w14:textId="7C419A90" w:rsidR="00DC45FD" w:rsidRDefault="00DC45FD" w:rsidP="00DC45FD">
      <w:pPr>
        <w:pStyle w:val="NoSpacing"/>
        <w:numPr>
          <w:ilvl w:val="0"/>
          <w:numId w:val="1"/>
        </w:numPr>
        <w:rPr>
          <w:rFonts w:ascii="Times New Roman" w:hAnsi="Times New Roman" w:cs="Times New Roman"/>
        </w:rPr>
      </w:pPr>
      <w:r>
        <w:rPr>
          <w:rFonts w:ascii="Times New Roman" w:hAnsi="Times New Roman" w:cs="Times New Roman"/>
        </w:rPr>
        <w:t xml:space="preserve"> WELCOME:  Chairman Anderson</w:t>
      </w:r>
    </w:p>
    <w:p w14:paraId="7BD37667" w14:textId="7A72436D" w:rsidR="006633F8" w:rsidRDefault="006633F8" w:rsidP="006633F8">
      <w:pPr>
        <w:pStyle w:val="NoSpacing"/>
        <w:rPr>
          <w:rFonts w:ascii="Times New Roman" w:hAnsi="Times New Roman" w:cs="Times New Roman"/>
        </w:rPr>
      </w:pPr>
    </w:p>
    <w:p w14:paraId="0C91B01A" w14:textId="3F3CA178" w:rsidR="006633F8" w:rsidRPr="006633F8" w:rsidRDefault="006633F8" w:rsidP="006633F8">
      <w:pPr>
        <w:pStyle w:val="NoSpacing"/>
        <w:numPr>
          <w:ilvl w:val="0"/>
          <w:numId w:val="1"/>
        </w:numPr>
        <w:rPr>
          <w:rFonts w:ascii="Times New Roman" w:hAnsi="Times New Roman" w:cs="Times New Roman"/>
        </w:rPr>
      </w:pPr>
      <w:r>
        <w:rPr>
          <w:rFonts w:ascii="Times New Roman" w:hAnsi="Times New Roman" w:cs="Times New Roman"/>
        </w:rPr>
        <w:t xml:space="preserve">APPROVAL OF MINUTES:  </w:t>
      </w:r>
      <w:r>
        <w:rPr>
          <w:rFonts w:ascii="Times New Roman" w:hAnsi="Times New Roman" w:cs="Times New Roman"/>
          <w:b/>
          <w:bCs/>
        </w:rPr>
        <w:t xml:space="preserve">Motion for approval of minutes from the March meeting was made by Commissioner </w:t>
      </w:r>
      <w:proofErr w:type="spellStart"/>
      <w:r>
        <w:rPr>
          <w:rFonts w:ascii="Times New Roman" w:hAnsi="Times New Roman" w:cs="Times New Roman"/>
          <w:b/>
          <w:bCs/>
        </w:rPr>
        <w:t>Dastrup</w:t>
      </w:r>
      <w:proofErr w:type="spellEnd"/>
      <w:r>
        <w:rPr>
          <w:rFonts w:ascii="Times New Roman" w:hAnsi="Times New Roman" w:cs="Times New Roman"/>
          <w:b/>
          <w:bCs/>
        </w:rPr>
        <w:t xml:space="preserve"> and seconded by Commissioner Fjord.  Unanimous votes were given by Commissioner Curtis, </w:t>
      </w:r>
      <w:proofErr w:type="spellStart"/>
      <w:r>
        <w:rPr>
          <w:rFonts w:ascii="Times New Roman" w:hAnsi="Times New Roman" w:cs="Times New Roman"/>
          <w:b/>
          <w:bCs/>
        </w:rPr>
        <w:t>Dastrup</w:t>
      </w:r>
      <w:proofErr w:type="spellEnd"/>
      <w:r>
        <w:rPr>
          <w:rFonts w:ascii="Times New Roman" w:hAnsi="Times New Roman" w:cs="Times New Roman"/>
          <w:b/>
          <w:bCs/>
        </w:rPr>
        <w:t xml:space="preserve">, Fjord, and Chairman Anderson.  Motion carried.  </w:t>
      </w:r>
    </w:p>
    <w:p w14:paraId="1266127D" w14:textId="77777777" w:rsidR="006633F8" w:rsidRDefault="006633F8" w:rsidP="006633F8">
      <w:pPr>
        <w:pStyle w:val="ListParagraph"/>
        <w:rPr>
          <w:rFonts w:ascii="Times New Roman" w:hAnsi="Times New Roman" w:cs="Times New Roman"/>
        </w:rPr>
      </w:pPr>
    </w:p>
    <w:p w14:paraId="7F7153F6" w14:textId="77777777" w:rsidR="00D9327B" w:rsidRDefault="006633F8" w:rsidP="006633F8">
      <w:pPr>
        <w:pStyle w:val="NoSpacing"/>
        <w:numPr>
          <w:ilvl w:val="0"/>
          <w:numId w:val="1"/>
        </w:numPr>
        <w:rPr>
          <w:rFonts w:ascii="Times New Roman" w:hAnsi="Times New Roman" w:cs="Times New Roman"/>
        </w:rPr>
      </w:pPr>
      <w:r>
        <w:rPr>
          <w:rFonts w:ascii="Times New Roman" w:hAnsi="Times New Roman" w:cs="Times New Roman"/>
        </w:rPr>
        <w:t xml:space="preserve">ZONING ORDINANCE REVIEW:  </w:t>
      </w:r>
      <w:r w:rsidR="00D9327B">
        <w:rPr>
          <w:rFonts w:ascii="Times New Roman" w:hAnsi="Times New Roman" w:cs="Times New Roman"/>
        </w:rPr>
        <w:t>Commission members read the current ordinance aloud to page five, and the following changes were recommended:</w:t>
      </w:r>
    </w:p>
    <w:p w14:paraId="140B591B" w14:textId="714435D4" w:rsidR="006633F8" w:rsidRDefault="006633F8" w:rsidP="00D9327B">
      <w:pPr>
        <w:pStyle w:val="NoSpacing"/>
        <w:ind w:left="360"/>
        <w:rPr>
          <w:rFonts w:ascii="Times New Roman" w:hAnsi="Times New Roman" w:cs="Times New Roman"/>
        </w:rPr>
      </w:pPr>
    </w:p>
    <w:p w14:paraId="60D1E8D8" w14:textId="31142085" w:rsidR="00D9327B" w:rsidRDefault="00D9327B" w:rsidP="00D9327B">
      <w:pPr>
        <w:pStyle w:val="NoSpacing"/>
        <w:numPr>
          <w:ilvl w:val="0"/>
          <w:numId w:val="2"/>
        </w:numPr>
        <w:rPr>
          <w:rFonts w:ascii="Times New Roman" w:hAnsi="Times New Roman" w:cs="Times New Roman"/>
        </w:rPr>
      </w:pPr>
      <w:r w:rsidRPr="00200EC4">
        <w:rPr>
          <w:rFonts w:ascii="Times New Roman" w:hAnsi="Times New Roman" w:cs="Times New Roman"/>
          <w:b/>
          <w:bCs/>
        </w:rPr>
        <w:t>Page 1</w:t>
      </w:r>
      <w:r>
        <w:rPr>
          <w:rFonts w:ascii="Times New Roman" w:hAnsi="Times New Roman" w:cs="Times New Roman"/>
        </w:rPr>
        <w:t xml:space="preserve"> --- </w:t>
      </w:r>
      <w:r w:rsidRPr="00AF69E6">
        <w:rPr>
          <w:rFonts w:ascii="Times New Roman" w:hAnsi="Times New Roman" w:cs="Times New Roman"/>
          <w:b/>
          <w:bCs/>
        </w:rPr>
        <w:t>Paragraph 2, 1-200.</w:t>
      </w:r>
      <w:r>
        <w:rPr>
          <w:rFonts w:ascii="Times New Roman" w:hAnsi="Times New Roman" w:cs="Times New Roman"/>
        </w:rPr>
        <w:t xml:space="preserve">  PURPOSE:  </w:t>
      </w:r>
      <w:r w:rsidR="00747E94">
        <w:rPr>
          <w:rFonts w:ascii="Times New Roman" w:hAnsi="Times New Roman" w:cs="Times New Roman"/>
        </w:rPr>
        <w:t>C</w:t>
      </w:r>
      <w:r>
        <w:rPr>
          <w:rFonts w:ascii="Times New Roman" w:hAnsi="Times New Roman" w:cs="Times New Roman"/>
        </w:rPr>
        <w:t xml:space="preserve">hange word ‘ways’ to read ‘rights of way’. </w:t>
      </w:r>
    </w:p>
    <w:p w14:paraId="0AA1EB16" w14:textId="09A92E1D" w:rsidR="00747E94" w:rsidRDefault="00D9327B" w:rsidP="00747E94">
      <w:pPr>
        <w:pStyle w:val="NoSpacing"/>
        <w:numPr>
          <w:ilvl w:val="0"/>
          <w:numId w:val="2"/>
        </w:numPr>
        <w:rPr>
          <w:rFonts w:ascii="Times New Roman" w:hAnsi="Times New Roman" w:cs="Times New Roman"/>
        </w:rPr>
      </w:pPr>
      <w:r w:rsidRPr="00200EC4">
        <w:rPr>
          <w:rFonts w:ascii="Times New Roman" w:hAnsi="Times New Roman" w:cs="Times New Roman"/>
          <w:b/>
          <w:bCs/>
        </w:rPr>
        <w:t>Page 2</w:t>
      </w:r>
      <w:r>
        <w:rPr>
          <w:rFonts w:ascii="Times New Roman" w:hAnsi="Times New Roman" w:cs="Times New Roman"/>
        </w:rPr>
        <w:t xml:space="preserve"> --- </w:t>
      </w:r>
      <w:r w:rsidRPr="00AF69E6">
        <w:rPr>
          <w:rFonts w:ascii="Times New Roman" w:hAnsi="Times New Roman" w:cs="Times New Roman"/>
          <w:b/>
          <w:bCs/>
        </w:rPr>
        <w:t>Paragraph 1,</w:t>
      </w:r>
      <w:r w:rsidR="00AF69E6">
        <w:rPr>
          <w:rFonts w:ascii="Times New Roman" w:hAnsi="Times New Roman" w:cs="Times New Roman"/>
          <w:b/>
          <w:bCs/>
        </w:rPr>
        <w:t xml:space="preserve"> </w:t>
      </w:r>
      <w:r w:rsidRPr="00AF69E6">
        <w:rPr>
          <w:rFonts w:ascii="Times New Roman" w:hAnsi="Times New Roman" w:cs="Times New Roman"/>
          <w:b/>
          <w:bCs/>
        </w:rPr>
        <w:t>1-600</w:t>
      </w:r>
      <w:r>
        <w:rPr>
          <w:rFonts w:ascii="Times New Roman" w:hAnsi="Times New Roman" w:cs="Times New Roman"/>
        </w:rPr>
        <w:t xml:space="preserve">. CHANGES AND AMENDMENTS:  correct </w:t>
      </w:r>
      <w:r w:rsidR="00747E94">
        <w:rPr>
          <w:rFonts w:ascii="Times New Roman" w:hAnsi="Times New Roman" w:cs="Times New Roman"/>
        </w:rPr>
        <w:t>spelling of</w:t>
      </w:r>
    </w:p>
    <w:p w14:paraId="5AF90BB7" w14:textId="7CEAC829" w:rsidR="00E61040" w:rsidRDefault="00747E94" w:rsidP="00747E94">
      <w:pPr>
        <w:pStyle w:val="NoSpacing"/>
        <w:ind w:left="108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approved</w:t>
      </w:r>
      <w:proofErr w:type="gramEnd"/>
      <w:r>
        <w:rPr>
          <w:rFonts w:ascii="Times New Roman" w:hAnsi="Times New Roman" w:cs="Times New Roman"/>
        </w:rPr>
        <w:t>.</w:t>
      </w:r>
      <w:r w:rsidR="00E61040">
        <w:rPr>
          <w:rFonts w:ascii="Times New Roman" w:hAnsi="Times New Roman" w:cs="Times New Roman"/>
        </w:rPr>
        <w:t>’</w:t>
      </w:r>
    </w:p>
    <w:p w14:paraId="7A1CFDCD" w14:textId="50EAC79A" w:rsidR="00E61040" w:rsidRPr="006F5A57" w:rsidRDefault="00E61040" w:rsidP="006F5A57">
      <w:pPr>
        <w:pStyle w:val="NoSpacing"/>
        <w:numPr>
          <w:ilvl w:val="0"/>
          <w:numId w:val="2"/>
        </w:numPr>
        <w:rPr>
          <w:rFonts w:ascii="Times New Roman" w:hAnsi="Times New Roman" w:cs="Times New Roman"/>
        </w:rPr>
      </w:pPr>
      <w:r w:rsidRPr="00200EC4">
        <w:rPr>
          <w:rFonts w:ascii="Times New Roman" w:hAnsi="Times New Roman" w:cs="Times New Roman"/>
          <w:b/>
          <w:bCs/>
        </w:rPr>
        <w:t>Page 3</w:t>
      </w:r>
      <w:r>
        <w:rPr>
          <w:rFonts w:ascii="Times New Roman" w:hAnsi="Times New Roman" w:cs="Times New Roman"/>
        </w:rPr>
        <w:t xml:space="preserve"> --- </w:t>
      </w:r>
      <w:r w:rsidRPr="00AF69E6">
        <w:rPr>
          <w:rFonts w:ascii="Times New Roman" w:hAnsi="Times New Roman" w:cs="Times New Roman"/>
          <w:b/>
          <w:bCs/>
        </w:rPr>
        <w:t>Paragraph 3, 2-112</w:t>
      </w:r>
      <w:r>
        <w:rPr>
          <w:rFonts w:ascii="Times New Roman" w:hAnsi="Times New Roman" w:cs="Times New Roman"/>
        </w:rPr>
        <w:t xml:space="preserve">.  BASEMENT:  Where no more than one-half (1/2) of the floor </w:t>
      </w:r>
      <w:r w:rsidR="00B52B14">
        <w:rPr>
          <w:rFonts w:ascii="Times New Roman" w:hAnsi="Times New Roman" w:cs="Times New Roman"/>
        </w:rPr>
        <w:t>t</w:t>
      </w:r>
      <w:r w:rsidRPr="006F5A57">
        <w:rPr>
          <w:rFonts w:ascii="Times New Roman" w:hAnsi="Times New Roman" w:cs="Times New Roman"/>
        </w:rPr>
        <w:t xml:space="preserve">o ceiling height is above the average contact level of the adjoining ground.  Where floor level is more than forty-seven (47) inches below the crown of the adjoining road.  </w:t>
      </w:r>
      <w:r w:rsidR="00747E94" w:rsidRPr="006F5A57">
        <w:rPr>
          <w:rFonts w:ascii="Times New Roman" w:hAnsi="Times New Roman" w:cs="Times New Roman"/>
        </w:rPr>
        <w:t xml:space="preserve"> </w:t>
      </w:r>
      <w:r w:rsidRPr="006F5A57">
        <w:rPr>
          <w:rFonts w:ascii="Times New Roman" w:hAnsi="Times New Roman" w:cs="Times New Roman"/>
        </w:rPr>
        <w:t xml:space="preserve">  (Brett Anderson will put some thought into this definition)</w:t>
      </w:r>
    </w:p>
    <w:p w14:paraId="45ADC4AB" w14:textId="59F8375C" w:rsidR="00747E94" w:rsidRDefault="006F5A57" w:rsidP="00E61040">
      <w:pPr>
        <w:pStyle w:val="NoSpacing"/>
        <w:numPr>
          <w:ilvl w:val="0"/>
          <w:numId w:val="2"/>
        </w:numPr>
        <w:rPr>
          <w:rFonts w:ascii="Times New Roman" w:hAnsi="Times New Roman" w:cs="Times New Roman"/>
        </w:rPr>
      </w:pPr>
      <w:r w:rsidRPr="00200EC4">
        <w:rPr>
          <w:rFonts w:ascii="Times New Roman" w:hAnsi="Times New Roman" w:cs="Times New Roman"/>
          <w:b/>
          <w:bCs/>
        </w:rPr>
        <w:t>Page 4</w:t>
      </w:r>
      <w:r>
        <w:rPr>
          <w:rFonts w:ascii="Times New Roman" w:hAnsi="Times New Roman" w:cs="Times New Roman"/>
        </w:rPr>
        <w:t xml:space="preserve"> </w:t>
      </w:r>
      <w:r w:rsidRPr="00AF69E6">
        <w:rPr>
          <w:rFonts w:ascii="Times New Roman" w:hAnsi="Times New Roman" w:cs="Times New Roman"/>
          <w:b/>
          <w:bCs/>
        </w:rPr>
        <w:t>--- Paragraph 3, 2-114</w:t>
      </w:r>
      <w:r>
        <w:rPr>
          <w:rFonts w:ascii="Times New Roman" w:hAnsi="Times New Roman" w:cs="Times New Roman"/>
        </w:rPr>
        <w:t>. Need to find a definition for ‘Short Term Boarding House’ such as</w:t>
      </w:r>
      <w:r w:rsidR="00747E94">
        <w:rPr>
          <w:rFonts w:ascii="Times New Roman" w:hAnsi="Times New Roman" w:cs="Times New Roman"/>
        </w:rPr>
        <w:t xml:space="preserve"> </w:t>
      </w:r>
      <w:r>
        <w:rPr>
          <w:rFonts w:ascii="Times New Roman" w:hAnsi="Times New Roman" w:cs="Times New Roman"/>
        </w:rPr>
        <w:t xml:space="preserve">Airbnb, Verbo, bed and breakfast establishments, etc.  </w:t>
      </w:r>
    </w:p>
    <w:p w14:paraId="3E7573B1" w14:textId="7F646BAB" w:rsidR="006F5A57" w:rsidRDefault="006F5A57" w:rsidP="00E61040">
      <w:pPr>
        <w:pStyle w:val="NoSpacing"/>
        <w:numPr>
          <w:ilvl w:val="0"/>
          <w:numId w:val="2"/>
        </w:numPr>
        <w:rPr>
          <w:rFonts w:ascii="Times New Roman" w:hAnsi="Times New Roman" w:cs="Times New Roman"/>
        </w:rPr>
      </w:pPr>
      <w:r w:rsidRPr="00200EC4">
        <w:rPr>
          <w:rFonts w:ascii="Times New Roman" w:hAnsi="Times New Roman" w:cs="Times New Roman"/>
          <w:b/>
          <w:bCs/>
        </w:rPr>
        <w:t>Page 4</w:t>
      </w:r>
      <w:r>
        <w:rPr>
          <w:rFonts w:ascii="Times New Roman" w:hAnsi="Times New Roman" w:cs="Times New Roman"/>
        </w:rPr>
        <w:t xml:space="preserve"> --- </w:t>
      </w:r>
      <w:r w:rsidRPr="00AF69E6">
        <w:rPr>
          <w:rFonts w:ascii="Times New Roman" w:hAnsi="Times New Roman" w:cs="Times New Roman"/>
          <w:b/>
          <w:bCs/>
        </w:rPr>
        <w:t>Paragraph 4, 2-115</w:t>
      </w:r>
      <w:r w:rsidR="00AF69E6" w:rsidRPr="00AF69E6">
        <w:rPr>
          <w:rFonts w:ascii="Times New Roman" w:hAnsi="Times New Roman" w:cs="Times New Roman"/>
          <w:b/>
          <w:bCs/>
        </w:rPr>
        <w:t>.</w:t>
      </w:r>
      <w:r w:rsidR="00AF69E6">
        <w:rPr>
          <w:rFonts w:ascii="Times New Roman" w:hAnsi="Times New Roman" w:cs="Times New Roman"/>
        </w:rPr>
        <w:t xml:space="preserve"> </w:t>
      </w:r>
      <w:r>
        <w:rPr>
          <w:rFonts w:ascii="Times New Roman" w:hAnsi="Times New Roman" w:cs="Times New Roman"/>
        </w:rPr>
        <w:t xml:space="preserve"> BUILDING:  Commission members </w:t>
      </w:r>
      <w:r w:rsidR="00200EC4">
        <w:rPr>
          <w:rFonts w:ascii="Times New Roman" w:hAnsi="Times New Roman" w:cs="Times New Roman"/>
        </w:rPr>
        <w:t xml:space="preserve">agreed that the definition in the current ordinance would include pergolas.     </w:t>
      </w:r>
    </w:p>
    <w:p w14:paraId="212983D9" w14:textId="50B3CFE8" w:rsidR="00200EC4" w:rsidRDefault="00200EC4" w:rsidP="00200EC4">
      <w:pPr>
        <w:pStyle w:val="NoSpacing"/>
        <w:ind w:left="1080"/>
        <w:rPr>
          <w:rFonts w:ascii="Times New Roman" w:hAnsi="Times New Roman" w:cs="Times New Roman"/>
        </w:rPr>
      </w:pPr>
    </w:p>
    <w:p w14:paraId="1D3BDA57" w14:textId="24C63A7C" w:rsidR="00200EC4" w:rsidRDefault="00200EC4" w:rsidP="00200EC4">
      <w:pPr>
        <w:pStyle w:val="NoSpacing"/>
        <w:rPr>
          <w:rFonts w:ascii="Times New Roman" w:hAnsi="Times New Roman" w:cs="Times New Roman"/>
        </w:rPr>
      </w:pPr>
      <w:r>
        <w:rPr>
          <w:rFonts w:ascii="Times New Roman" w:hAnsi="Times New Roman" w:cs="Times New Roman"/>
        </w:rPr>
        <w:lastRenderedPageBreak/>
        <w:t xml:space="preserve">                                                               </w:t>
      </w:r>
      <w:r w:rsidR="00491427">
        <w:rPr>
          <w:rFonts w:ascii="Times New Roman" w:hAnsi="Times New Roman" w:cs="Times New Roman"/>
        </w:rPr>
        <w:t xml:space="preserve">        </w:t>
      </w:r>
      <w:r>
        <w:rPr>
          <w:rFonts w:ascii="Times New Roman" w:hAnsi="Times New Roman" w:cs="Times New Roman"/>
        </w:rPr>
        <w:t>Glenwood Town Planning Commission Minutes ---</w:t>
      </w:r>
      <w:r w:rsidR="00491427">
        <w:rPr>
          <w:rFonts w:ascii="Times New Roman" w:hAnsi="Times New Roman" w:cs="Times New Roman"/>
        </w:rPr>
        <w:t>4-28</w:t>
      </w:r>
      <w:r>
        <w:rPr>
          <w:rFonts w:ascii="Times New Roman" w:hAnsi="Times New Roman" w:cs="Times New Roman"/>
        </w:rPr>
        <w:t xml:space="preserve"> 2022</w:t>
      </w:r>
    </w:p>
    <w:p w14:paraId="3AB299E5" w14:textId="1BBA14CA" w:rsidR="00200EC4" w:rsidRDefault="00491427" w:rsidP="00200EC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w:t>
      </w:r>
      <w:r>
        <w:rPr>
          <w:rFonts w:ascii="Times New Roman" w:hAnsi="Times New Roman" w:cs="Times New Roman"/>
        </w:rPr>
        <w:tab/>
      </w:r>
    </w:p>
    <w:p w14:paraId="12C4CFF6" w14:textId="236AD4EE" w:rsidR="00200EC4" w:rsidRDefault="00200EC4" w:rsidP="00200EC4">
      <w:pPr>
        <w:pStyle w:val="NoSpacing"/>
        <w:rPr>
          <w:rFonts w:ascii="Times New Roman" w:hAnsi="Times New Roman" w:cs="Times New Roman"/>
        </w:rPr>
      </w:pPr>
    </w:p>
    <w:p w14:paraId="547769A7" w14:textId="4CBC4E04" w:rsidR="00200EC4" w:rsidRDefault="00200EC4" w:rsidP="00200EC4">
      <w:pPr>
        <w:pStyle w:val="NoSpacing"/>
        <w:rPr>
          <w:rFonts w:ascii="Times New Roman" w:hAnsi="Times New Roman" w:cs="Times New Roman"/>
        </w:rPr>
      </w:pPr>
    </w:p>
    <w:p w14:paraId="6F09D7FA" w14:textId="77777777" w:rsidR="00491427" w:rsidRDefault="00491427" w:rsidP="00200EC4">
      <w:pPr>
        <w:pStyle w:val="NoSpacing"/>
        <w:rPr>
          <w:rFonts w:ascii="Times New Roman" w:hAnsi="Times New Roman" w:cs="Times New Roman"/>
        </w:rPr>
      </w:pPr>
    </w:p>
    <w:p w14:paraId="6B433D0C" w14:textId="5829075B" w:rsidR="00200EC4" w:rsidRDefault="00200EC4" w:rsidP="00200EC4">
      <w:pPr>
        <w:pStyle w:val="NoSpacing"/>
        <w:numPr>
          <w:ilvl w:val="0"/>
          <w:numId w:val="2"/>
        </w:numPr>
        <w:rPr>
          <w:rFonts w:ascii="Times New Roman" w:hAnsi="Times New Roman" w:cs="Times New Roman"/>
        </w:rPr>
      </w:pPr>
      <w:r w:rsidRPr="00200EC4">
        <w:rPr>
          <w:rFonts w:ascii="Times New Roman" w:hAnsi="Times New Roman" w:cs="Times New Roman"/>
          <w:b/>
          <w:bCs/>
        </w:rPr>
        <w:t>Page 4</w:t>
      </w:r>
      <w:r>
        <w:rPr>
          <w:rFonts w:ascii="Times New Roman" w:hAnsi="Times New Roman" w:cs="Times New Roman"/>
        </w:rPr>
        <w:t xml:space="preserve"> </w:t>
      </w:r>
      <w:r w:rsidRPr="00AF69E6">
        <w:rPr>
          <w:rFonts w:ascii="Times New Roman" w:hAnsi="Times New Roman" w:cs="Times New Roman"/>
          <w:b/>
          <w:bCs/>
        </w:rPr>
        <w:t xml:space="preserve">--- Last </w:t>
      </w:r>
      <w:r w:rsidR="00491427" w:rsidRPr="00AF69E6">
        <w:rPr>
          <w:rFonts w:ascii="Times New Roman" w:hAnsi="Times New Roman" w:cs="Times New Roman"/>
          <w:b/>
          <w:bCs/>
        </w:rPr>
        <w:t>P</w:t>
      </w:r>
      <w:r w:rsidRPr="00AF69E6">
        <w:rPr>
          <w:rFonts w:ascii="Times New Roman" w:hAnsi="Times New Roman" w:cs="Times New Roman"/>
          <w:b/>
          <w:bCs/>
        </w:rPr>
        <w:t>aragraph</w:t>
      </w:r>
      <w:r w:rsidR="00AF69E6" w:rsidRPr="00AF69E6">
        <w:rPr>
          <w:rFonts w:ascii="Times New Roman" w:hAnsi="Times New Roman" w:cs="Times New Roman"/>
          <w:b/>
          <w:bCs/>
        </w:rPr>
        <w:t>,</w:t>
      </w:r>
      <w:r w:rsidRPr="00AF69E6">
        <w:rPr>
          <w:rFonts w:ascii="Times New Roman" w:hAnsi="Times New Roman" w:cs="Times New Roman"/>
          <w:b/>
          <w:bCs/>
        </w:rPr>
        <w:t xml:space="preserve"> </w:t>
      </w:r>
      <w:r w:rsidR="004E17F3" w:rsidRPr="00AF69E6">
        <w:rPr>
          <w:rFonts w:ascii="Times New Roman" w:hAnsi="Times New Roman" w:cs="Times New Roman"/>
          <w:b/>
          <w:bCs/>
        </w:rPr>
        <w:t>2-12</w:t>
      </w:r>
      <w:r w:rsidR="00AF69E6" w:rsidRPr="00AF69E6">
        <w:rPr>
          <w:rFonts w:ascii="Times New Roman" w:hAnsi="Times New Roman" w:cs="Times New Roman"/>
          <w:b/>
          <w:bCs/>
        </w:rPr>
        <w:t>2.</w:t>
      </w:r>
      <w:r w:rsidR="00AF69E6">
        <w:rPr>
          <w:rFonts w:ascii="Times New Roman" w:hAnsi="Times New Roman" w:cs="Times New Roman"/>
        </w:rPr>
        <w:t xml:space="preserve"> </w:t>
      </w:r>
      <w:r w:rsidR="004E17F3">
        <w:rPr>
          <w:rFonts w:ascii="Times New Roman" w:hAnsi="Times New Roman" w:cs="Times New Roman"/>
        </w:rPr>
        <w:t xml:space="preserve"> CONDITIONAL USE:  Second sentence need</w:t>
      </w:r>
      <w:r w:rsidR="00B52B14">
        <w:rPr>
          <w:rFonts w:ascii="Times New Roman" w:hAnsi="Times New Roman" w:cs="Times New Roman"/>
        </w:rPr>
        <w:t>s</w:t>
      </w:r>
      <w:r w:rsidR="004E17F3">
        <w:rPr>
          <w:rFonts w:ascii="Times New Roman" w:hAnsi="Times New Roman" w:cs="Times New Roman"/>
        </w:rPr>
        <w:t xml:space="preserve"> a spelling correction to word ‘of.’</w:t>
      </w:r>
    </w:p>
    <w:p w14:paraId="2D97E6AB" w14:textId="3778EFD6" w:rsidR="004E17F3" w:rsidRDefault="004E17F3" w:rsidP="004E17F3">
      <w:pPr>
        <w:pStyle w:val="NoSpacing"/>
        <w:ind w:left="1080"/>
        <w:rPr>
          <w:rFonts w:ascii="Times New Roman" w:hAnsi="Times New Roman" w:cs="Times New Roman"/>
          <w:b/>
          <w:bCs/>
        </w:rPr>
      </w:pPr>
    </w:p>
    <w:p w14:paraId="3595A3AF" w14:textId="577D4263" w:rsidR="004E17F3" w:rsidRDefault="004E17F3" w:rsidP="004E17F3">
      <w:pPr>
        <w:pStyle w:val="NoSpacing"/>
        <w:ind w:left="1080"/>
        <w:rPr>
          <w:rFonts w:ascii="Times New Roman" w:hAnsi="Times New Roman" w:cs="Times New Roman"/>
        </w:rPr>
      </w:pPr>
      <w:r>
        <w:rPr>
          <w:rFonts w:ascii="Times New Roman" w:hAnsi="Times New Roman" w:cs="Times New Roman"/>
        </w:rPr>
        <w:t xml:space="preserve">Clerk Bybee </w:t>
      </w:r>
      <w:r w:rsidR="00491427">
        <w:rPr>
          <w:rFonts w:ascii="Times New Roman" w:hAnsi="Times New Roman" w:cs="Times New Roman"/>
        </w:rPr>
        <w:t xml:space="preserve">stated </w:t>
      </w:r>
      <w:r>
        <w:rPr>
          <w:rFonts w:ascii="Times New Roman" w:hAnsi="Times New Roman" w:cs="Times New Roman"/>
        </w:rPr>
        <w:t>that according to Meg Ryan, who is the Land Use Specialist for Utah League of Cities and Towns, a Conditional Use ha</w:t>
      </w:r>
      <w:r w:rsidR="00491427">
        <w:rPr>
          <w:rFonts w:ascii="Times New Roman" w:hAnsi="Times New Roman" w:cs="Times New Roman"/>
        </w:rPr>
        <w:t>d</w:t>
      </w:r>
      <w:r>
        <w:rPr>
          <w:rFonts w:ascii="Times New Roman" w:hAnsi="Times New Roman" w:cs="Times New Roman"/>
        </w:rPr>
        <w:t xml:space="preserve"> to be part of a zoning ordinance</w:t>
      </w:r>
      <w:r w:rsidRPr="00491427">
        <w:rPr>
          <w:rFonts w:ascii="Times New Roman" w:hAnsi="Times New Roman" w:cs="Times New Roman"/>
          <w:b/>
          <w:bCs/>
        </w:rPr>
        <w:t>, if</w:t>
      </w:r>
      <w:r>
        <w:rPr>
          <w:rFonts w:ascii="Times New Roman" w:hAnsi="Times New Roman" w:cs="Times New Roman"/>
        </w:rPr>
        <w:t xml:space="preserve"> </w:t>
      </w:r>
      <w:r w:rsidRPr="00491427">
        <w:rPr>
          <w:rFonts w:ascii="Times New Roman" w:hAnsi="Times New Roman" w:cs="Times New Roman"/>
          <w:b/>
          <w:bCs/>
        </w:rPr>
        <w:t>you desire</w:t>
      </w:r>
      <w:r w:rsidR="00491427">
        <w:rPr>
          <w:rFonts w:ascii="Times New Roman" w:hAnsi="Times New Roman" w:cs="Times New Roman"/>
          <w:b/>
          <w:bCs/>
        </w:rPr>
        <w:t>d</w:t>
      </w:r>
      <w:r w:rsidRPr="00491427">
        <w:rPr>
          <w:rFonts w:ascii="Times New Roman" w:hAnsi="Times New Roman" w:cs="Times New Roman"/>
          <w:b/>
          <w:bCs/>
        </w:rPr>
        <w:t xml:space="preserve"> to use them</w:t>
      </w:r>
      <w:r>
        <w:rPr>
          <w:rFonts w:ascii="Times New Roman" w:hAnsi="Times New Roman" w:cs="Times New Roman"/>
        </w:rPr>
        <w:t xml:space="preserve">.  Conditional uses place a GREATER restriction, they do not override or ignore the zoning ordinance.  </w:t>
      </w:r>
    </w:p>
    <w:p w14:paraId="5D72922B" w14:textId="0F5E583C" w:rsidR="004E17F3" w:rsidRDefault="004E17F3" w:rsidP="004E17F3">
      <w:pPr>
        <w:pStyle w:val="NoSpacing"/>
        <w:ind w:left="1080"/>
        <w:rPr>
          <w:rFonts w:ascii="Times New Roman" w:hAnsi="Times New Roman" w:cs="Times New Roman"/>
        </w:rPr>
      </w:pPr>
    </w:p>
    <w:p w14:paraId="316BBCC1" w14:textId="3B6352FC" w:rsidR="004E17F3" w:rsidRDefault="004E17F3" w:rsidP="004E17F3">
      <w:pPr>
        <w:pStyle w:val="NoSpacing"/>
        <w:ind w:left="1080"/>
        <w:rPr>
          <w:rFonts w:ascii="Times New Roman" w:hAnsi="Times New Roman" w:cs="Times New Roman"/>
        </w:rPr>
      </w:pPr>
      <w:r>
        <w:rPr>
          <w:rFonts w:ascii="Times New Roman" w:hAnsi="Times New Roman" w:cs="Times New Roman"/>
        </w:rPr>
        <w:t xml:space="preserve">Commission members finished their review at the end of page five.  They will continue the </w:t>
      </w:r>
      <w:r w:rsidR="0057101C">
        <w:rPr>
          <w:rFonts w:ascii="Times New Roman" w:hAnsi="Times New Roman" w:cs="Times New Roman"/>
        </w:rPr>
        <w:t xml:space="preserve">review at the next meeting, which </w:t>
      </w:r>
      <w:r w:rsidR="00AF69E6">
        <w:rPr>
          <w:rFonts w:ascii="Times New Roman" w:hAnsi="Times New Roman" w:cs="Times New Roman"/>
        </w:rPr>
        <w:t>is scheduled to</w:t>
      </w:r>
      <w:r w:rsidR="0057101C">
        <w:rPr>
          <w:rFonts w:ascii="Times New Roman" w:hAnsi="Times New Roman" w:cs="Times New Roman"/>
        </w:rPr>
        <w:t xml:space="preserve"> be held June 23, 2022.</w:t>
      </w:r>
    </w:p>
    <w:p w14:paraId="26CC030D" w14:textId="7B9DCD9B" w:rsidR="0057101C" w:rsidRDefault="0057101C" w:rsidP="0057101C">
      <w:pPr>
        <w:pStyle w:val="NoSpacing"/>
        <w:rPr>
          <w:rFonts w:ascii="Times New Roman" w:hAnsi="Times New Roman" w:cs="Times New Roman"/>
        </w:rPr>
      </w:pPr>
    </w:p>
    <w:p w14:paraId="6FE5A2E0" w14:textId="25C52F44" w:rsidR="0057101C" w:rsidRPr="007360B4" w:rsidRDefault="0057101C" w:rsidP="0057101C">
      <w:pPr>
        <w:pStyle w:val="NoSpacing"/>
        <w:numPr>
          <w:ilvl w:val="0"/>
          <w:numId w:val="1"/>
        </w:numPr>
        <w:rPr>
          <w:rFonts w:ascii="Times New Roman" w:hAnsi="Times New Roman" w:cs="Times New Roman"/>
        </w:rPr>
      </w:pPr>
      <w:r>
        <w:rPr>
          <w:rFonts w:ascii="Times New Roman" w:hAnsi="Times New Roman" w:cs="Times New Roman"/>
        </w:rPr>
        <w:t xml:space="preserve">ADJOURNMENT:  </w:t>
      </w:r>
      <w:r>
        <w:rPr>
          <w:rFonts w:ascii="Times New Roman" w:hAnsi="Times New Roman" w:cs="Times New Roman"/>
          <w:b/>
          <w:bCs/>
        </w:rPr>
        <w:t xml:space="preserve">Motion to adjourn the meeting at 8:40 p.m. was made by Commissioner Fjord and seconded by Commissioner </w:t>
      </w:r>
      <w:proofErr w:type="spellStart"/>
      <w:r>
        <w:rPr>
          <w:rFonts w:ascii="Times New Roman" w:hAnsi="Times New Roman" w:cs="Times New Roman"/>
          <w:b/>
          <w:bCs/>
        </w:rPr>
        <w:t>Dastrup</w:t>
      </w:r>
      <w:proofErr w:type="spellEnd"/>
      <w:r>
        <w:rPr>
          <w:rFonts w:ascii="Times New Roman" w:hAnsi="Times New Roman" w:cs="Times New Roman"/>
          <w:b/>
          <w:bCs/>
        </w:rPr>
        <w:t xml:space="preserve">.  Motion carried on the following vote:  Commissioner Curtis, yea; Commissioner </w:t>
      </w:r>
      <w:proofErr w:type="spellStart"/>
      <w:r>
        <w:rPr>
          <w:rFonts w:ascii="Times New Roman" w:hAnsi="Times New Roman" w:cs="Times New Roman"/>
          <w:b/>
          <w:bCs/>
        </w:rPr>
        <w:t>Dastrup</w:t>
      </w:r>
      <w:proofErr w:type="spellEnd"/>
      <w:r>
        <w:rPr>
          <w:rFonts w:ascii="Times New Roman" w:hAnsi="Times New Roman" w:cs="Times New Roman"/>
          <w:b/>
          <w:bCs/>
        </w:rPr>
        <w:t xml:space="preserve">, yea; Commissioner Fjord, yea; and Chairman Anderson, yea.  </w:t>
      </w:r>
    </w:p>
    <w:p w14:paraId="18B2F768" w14:textId="24CA10FF" w:rsidR="007360B4" w:rsidRDefault="007360B4" w:rsidP="007360B4">
      <w:pPr>
        <w:pStyle w:val="NoSpacing"/>
        <w:rPr>
          <w:rFonts w:ascii="Times New Roman" w:hAnsi="Times New Roman" w:cs="Times New Roman"/>
        </w:rPr>
      </w:pPr>
    </w:p>
    <w:p w14:paraId="76FAD3A9" w14:textId="796F418B" w:rsidR="007360B4" w:rsidRDefault="007360B4" w:rsidP="007360B4">
      <w:pPr>
        <w:pStyle w:val="NoSpacing"/>
        <w:ind w:left="720"/>
        <w:rPr>
          <w:rFonts w:ascii="Times New Roman" w:hAnsi="Times New Roman" w:cs="Times New Roman"/>
        </w:rPr>
      </w:pPr>
      <w:r>
        <w:rPr>
          <w:rFonts w:ascii="Times New Roman" w:hAnsi="Times New Roman" w:cs="Times New Roman"/>
        </w:rPr>
        <w:t>Kaye S. Bybee</w:t>
      </w:r>
    </w:p>
    <w:p w14:paraId="3C3263EA" w14:textId="4285260A" w:rsidR="007360B4" w:rsidRPr="004E17F3" w:rsidRDefault="007360B4" w:rsidP="007360B4">
      <w:pPr>
        <w:pStyle w:val="NoSpacing"/>
        <w:ind w:left="720"/>
        <w:rPr>
          <w:rFonts w:ascii="Times New Roman" w:hAnsi="Times New Roman" w:cs="Times New Roman"/>
        </w:rPr>
      </w:pPr>
      <w:r>
        <w:rPr>
          <w:rFonts w:ascii="Times New Roman" w:hAnsi="Times New Roman" w:cs="Times New Roman"/>
        </w:rPr>
        <w:t>Clerk/Recorder</w:t>
      </w:r>
    </w:p>
    <w:p w14:paraId="2FBF7FD6" w14:textId="77777777" w:rsidR="00DC45FD" w:rsidRDefault="00DC45FD" w:rsidP="00767030">
      <w:pPr>
        <w:pStyle w:val="NoSpacing"/>
        <w:rPr>
          <w:rFonts w:ascii="Times New Roman" w:hAnsi="Times New Roman" w:cs="Times New Roman"/>
        </w:rPr>
      </w:pPr>
    </w:p>
    <w:p w14:paraId="1A95D515" w14:textId="1EEAC620" w:rsidR="006F7D35" w:rsidRDefault="002416B1" w:rsidP="00767030">
      <w:pPr>
        <w:pStyle w:val="NoSpacing"/>
        <w:rPr>
          <w:rFonts w:ascii="Times New Roman" w:hAnsi="Times New Roman" w:cs="Times New Roman"/>
        </w:rPr>
      </w:pPr>
      <w:r>
        <w:rPr>
          <w:rFonts w:ascii="Times New Roman" w:hAnsi="Times New Roman" w:cs="Times New Roman"/>
        </w:rPr>
        <w:t xml:space="preserve"> </w:t>
      </w:r>
    </w:p>
    <w:p w14:paraId="4C9FF49E" w14:textId="2F7822D9" w:rsidR="002416B1" w:rsidRDefault="002416B1" w:rsidP="00767030">
      <w:pPr>
        <w:pStyle w:val="NoSpacing"/>
        <w:rPr>
          <w:rFonts w:ascii="Times New Roman" w:hAnsi="Times New Roman" w:cs="Times New Roman"/>
        </w:rPr>
      </w:pPr>
    </w:p>
    <w:p w14:paraId="2EDDA351" w14:textId="77777777" w:rsidR="002416B1" w:rsidRDefault="002416B1" w:rsidP="00767030">
      <w:pPr>
        <w:pStyle w:val="NoSpacing"/>
        <w:rPr>
          <w:rFonts w:ascii="Times New Roman" w:hAnsi="Times New Roman" w:cs="Times New Roman"/>
        </w:rPr>
      </w:pPr>
    </w:p>
    <w:p w14:paraId="55352116" w14:textId="77777777" w:rsidR="006F7D35" w:rsidRPr="00471FA6" w:rsidRDefault="006F7D35" w:rsidP="00767030">
      <w:pPr>
        <w:pStyle w:val="NoSpacing"/>
        <w:rPr>
          <w:rFonts w:ascii="Times New Roman" w:hAnsi="Times New Roman" w:cs="Times New Roman"/>
        </w:rPr>
      </w:pPr>
    </w:p>
    <w:p w14:paraId="4941A409" w14:textId="77777777" w:rsidR="00767030" w:rsidRPr="00767030" w:rsidRDefault="00767030" w:rsidP="00767030">
      <w:pPr>
        <w:pStyle w:val="NoSpacing"/>
        <w:jc w:val="center"/>
        <w:rPr>
          <w:rFonts w:ascii="Times New Roman" w:hAnsi="Times New Roman" w:cs="Times New Roman"/>
          <w:b/>
          <w:bCs/>
        </w:rPr>
      </w:pPr>
    </w:p>
    <w:sectPr w:rsidR="00767030" w:rsidRPr="0076703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4E39F" w14:textId="77777777" w:rsidR="001E09E4" w:rsidRDefault="001E09E4" w:rsidP="00AF69E6">
      <w:pPr>
        <w:spacing w:after="0" w:line="240" w:lineRule="auto"/>
      </w:pPr>
      <w:r>
        <w:separator/>
      </w:r>
    </w:p>
  </w:endnote>
  <w:endnote w:type="continuationSeparator" w:id="0">
    <w:p w14:paraId="658D1E20" w14:textId="77777777" w:rsidR="001E09E4" w:rsidRDefault="001E09E4" w:rsidP="00AF6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6A2F" w14:textId="77777777" w:rsidR="00AF69E6" w:rsidRDefault="00AF69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A809" w14:textId="77777777" w:rsidR="00AF69E6" w:rsidRDefault="00AF69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37C2" w14:textId="77777777" w:rsidR="00AF69E6" w:rsidRDefault="00AF6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90B6B" w14:textId="77777777" w:rsidR="001E09E4" w:rsidRDefault="001E09E4" w:rsidP="00AF69E6">
      <w:pPr>
        <w:spacing w:after="0" w:line="240" w:lineRule="auto"/>
      </w:pPr>
      <w:r>
        <w:separator/>
      </w:r>
    </w:p>
  </w:footnote>
  <w:footnote w:type="continuationSeparator" w:id="0">
    <w:p w14:paraId="7725DE0A" w14:textId="77777777" w:rsidR="001E09E4" w:rsidRDefault="001E09E4" w:rsidP="00AF6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94D75" w14:textId="77777777" w:rsidR="00AF69E6" w:rsidRDefault="00AF69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192996"/>
      <w:docPartObj>
        <w:docPartGallery w:val="Watermarks"/>
        <w:docPartUnique/>
      </w:docPartObj>
    </w:sdtPr>
    <w:sdtContent>
      <w:p w14:paraId="5AC27853" w14:textId="3BDB80D4" w:rsidR="00AF69E6" w:rsidRDefault="00AF69E6">
        <w:pPr>
          <w:pStyle w:val="Header"/>
        </w:pPr>
        <w:r>
          <w:rPr>
            <w:noProof/>
          </w:rPr>
          <w:pict w14:anchorId="051DD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F762" w14:textId="77777777" w:rsidR="00AF69E6" w:rsidRDefault="00AF69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C41FD"/>
    <w:multiLevelType w:val="hybridMultilevel"/>
    <w:tmpl w:val="49824CC0"/>
    <w:lvl w:ilvl="0" w:tplc="485456B8">
      <w:start w:val="2"/>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BC3AD9"/>
    <w:multiLevelType w:val="hybridMultilevel"/>
    <w:tmpl w:val="F88C97D0"/>
    <w:lvl w:ilvl="0" w:tplc="80B8A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950736">
    <w:abstractNumId w:val="1"/>
  </w:num>
  <w:num w:numId="2" w16cid:durableId="79170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141"/>
    <w:rsid w:val="001B6D01"/>
    <w:rsid w:val="001E09E4"/>
    <w:rsid w:val="00200EC4"/>
    <w:rsid w:val="002416B1"/>
    <w:rsid w:val="00471FA6"/>
    <w:rsid w:val="00491427"/>
    <w:rsid w:val="004E17F3"/>
    <w:rsid w:val="0057101C"/>
    <w:rsid w:val="006633F8"/>
    <w:rsid w:val="006F5A57"/>
    <w:rsid w:val="006F7D35"/>
    <w:rsid w:val="007360B4"/>
    <w:rsid w:val="00747E94"/>
    <w:rsid w:val="00767030"/>
    <w:rsid w:val="008736DC"/>
    <w:rsid w:val="00AF69E6"/>
    <w:rsid w:val="00B52B14"/>
    <w:rsid w:val="00BD65BD"/>
    <w:rsid w:val="00C40704"/>
    <w:rsid w:val="00D9327B"/>
    <w:rsid w:val="00DC45FD"/>
    <w:rsid w:val="00E61040"/>
    <w:rsid w:val="00F1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C2715"/>
  <w15:chartTrackingRefBased/>
  <w15:docId w15:val="{E1937BC3-B987-4C2F-B07C-E6B6FE29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7030"/>
    <w:pPr>
      <w:spacing w:after="0" w:line="240" w:lineRule="auto"/>
    </w:pPr>
  </w:style>
  <w:style w:type="paragraph" w:styleId="ListParagraph">
    <w:name w:val="List Paragraph"/>
    <w:basedOn w:val="Normal"/>
    <w:uiPriority w:val="34"/>
    <w:qFormat/>
    <w:rsid w:val="006633F8"/>
    <w:pPr>
      <w:ind w:left="720"/>
      <w:contextualSpacing/>
    </w:pPr>
  </w:style>
  <w:style w:type="paragraph" w:styleId="Header">
    <w:name w:val="header"/>
    <w:basedOn w:val="Normal"/>
    <w:link w:val="HeaderChar"/>
    <w:uiPriority w:val="99"/>
    <w:unhideWhenUsed/>
    <w:rsid w:val="00AF6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9E6"/>
  </w:style>
  <w:style w:type="paragraph" w:styleId="Footer">
    <w:name w:val="footer"/>
    <w:basedOn w:val="Normal"/>
    <w:link w:val="FooterChar"/>
    <w:uiPriority w:val="99"/>
    <w:unhideWhenUsed/>
    <w:rsid w:val="00AF6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5</cp:revision>
  <cp:lastPrinted>2022-06-22T21:44:00Z</cp:lastPrinted>
  <dcterms:created xsi:type="dcterms:W3CDTF">2022-05-11T21:21:00Z</dcterms:created>
  <dcterms:modified xsi:type="dcterms:W3CDTF">2022-06-22T22:03:00Z</dcterms:modified>
</cp:coreProperties>
</file>