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4C19" w14:textId="6A98AC4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7E15939D" w14:textId="1CCCED91" w:rsidR="004B4D6A" w:rsidRDefault="004B4D6A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AA7E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7728CE5" w14:textId="77777777" w:rsidR="004B4D6A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2754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June 23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094D39B8" w14:textId="77777777" w:rsidR="004B4D6A" w:rsidRDefault="004B4D6A" w:rsidP="004B4D6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5E8138DD" w14:textId="5DF250B5" w:rsidR="004B4D6A" w:rsidRPr="004B4D6A" w:rsidRDefault="004B4D6A" w:rsidP="00116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D6A">
        <w:rPr>
          <w:rFonts w:ascii="Times New Roman" w:hAnsi="Times New Roman" w:cs="Times New Roman"/>
          <w:sz w:val="28"/>
          <w:szCs w:val="28"/>
        </w:rPr>
        <w:t xml:space="preserve">Anchor Location: </w:t>
      </w:r>
      <w:r w:rsidRPr="004B4D6A">
        <w:rPr>
          <w:rFonts w:ascii="Times New Roman" w:hAnsi="Times New Roman" w:cs="Times New Roman"/>
          <w:sz w:val="28"/>
          <w:szCs w:val="28"/>
        </w:rPr>
        <w:t>4393 Riverboat Road, #450, Salt Lake City, UT 84123</w:t>
      </w:r>
    </w:p>
    <w:p w14:paraId="4365360F" w14:textId="77777777" w:rsidR="004B4D6A" w:rsidRDefault="004B4D6A" w:rsidP="00116BA4">
      <w:pPr>
        <w:rPr>
          <w:rFonts w:ascii="Times New Roman" w:hAnsi="Times New Roman" w:cs="Times New Roman"/>
          <w:sz w:val="24"/>
          <w:szCs w:val="24"/>
        </w:rPr>
      </w:pPr>
    </w:p>
    <w:p w14:paraId="1D212954" w14:textId="340F20A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02EDF612" w14:textId="4422236D" w:rsidR="004B4D6A" w:rsidRPr="004B4D6A" w:rsidRDefault="004B4D6A" w:rsidP="004B4D6A">
      <w:pPr>
        <w:pStyle w:val="00BodyText5"/>
        <w:ind w:firstLine="0"/>
        <w:rPr>
          <w:b/>
          <w:bCs/>
        </w:rPr>
      </w:pPr>
      <w:r w:rsidRPr="004B4D6A">
        <w:rPr>
          <w:b/>
          <w:bCs/>
        </w:rPr>
        <w:t xml:space="preserve">https://us02web.zoom.us/j/82293002418?pwd=Q2p4Y1hCeHhHaXVHQ0tTSG1ER05kdz09 </w:t>
      </w:r>
    </w:p>
    <w:p w14:paraId="4ED4141D" w14:textId="14F38DB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contact Janelle Dannenmueller at 801-363-4300 for an email </w:t>
      </w:r>
      <w:r w:rsidR="004B4D6A">
        <w:rPr>
          <w:rFonts w:ascii="Times New Roman" w:hAnsi="Times New Roman" w:cs="Times New Roman"/>
          <w:sz w:val="24"/>
          <w:szCs w:val="24"/>
        </w:rPr>
        <w:t xml:space="preserve">of the zoom meeting </w:t>
      </w:r>
      <w:r>
        <w:rPr>
          <w:rFonts w:ascii="Times New Roman" w:hAnsi="Times New Roman" w:cs="Times New Roman"/>
          <w:sz w:val="24"/>
          <w:szCs w:val="24"/>
        </w:rPr>
        <w:t xml:space="preserve">link.  </w:t>
      </w:r>
    </w:p>
    <w:p w14:paraId="30617320" w14:textId="258A6FB0" w:rsidR="00B37CEF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7F168F" w14:textId="06518D6C" w:rsidR="003B7D70" w:rsidRDefault="003B7D70" w:rsidP="00572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32334" w14:textId="77777777" w:rsidR="00B37CEF" w:rsidRPr="00572CF8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6ED7D54F" w14:textId="02C54114" w:rsidR="00572CF8" w:rsidRPr="00572CF8" w:rsidRDefault="00902C86" w:rsidP="004B4D6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AGenda </w:t>
      </w:r>
      <w:r w:rsidR="00B37CEF" w:rsidRPr="00572CF8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="00B37CEF"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4B4D6A">
        <w:rPr>
          <w:rFonts w:ascii="Times New Roman" w:hAnsi="Times New Roman" w:cs="Times New Roman"/>
          <w:caps/>
          <w:sz w:val="24"/>
          <w:szCs w:val="24"/>
        </w:rPr>
        <w:t xml:space="preserve">PUBLIC HEaring – </w:t>
      </w:r>
      <w:r w:rsidR="004B4D6A" w:rsidRPr="004B4D6A">
        <w:rPr>
          <w:rFonts w:ascii="Times New Roman" w:hAnsi="Times New Roman" w:cs="Times New Roman"/>
          <w:caps/>
          <w:sz w:val="24"/>
          <w:szCs w:val="24"/>
        </w:rPr>
        <w:t xml:space="preserve">resolution </w:t>
      </w:r>
      <w:r w:rsidR="004B4D6A">
        <w:rPr>
          <w:rFonts w:ascii="Times New Roman" w:hAnsi="Times New Roman" w:cs="Times New Roman"/>
          <w:caps/>
          <w:sz w:val="24"/>
          <w:szCs w:val="24"/>
        </w:rPr>
        <w:t xml:space="preserve">Authorizing the </w:t>
      </w:r>
      <w:r w:rsidR="004B4D6A" w:rsidRPr="004B4D6A">
        <w:rPr>
          <w:rFonts w:ascii="Times New Roman" w:hAnsi="Times New Roman" w:cs="Times New Roman"/>
          <w:caps/>
          <w:sz w:val="24"/>
          <w:szCs w:val="24"/>
        </w:rPr>
        <w:t>issuance of Limited Tax General Obligation Bonds, Series 2022A-1 (the “2022A-1 Senior Bonds”), Limited Tax General Obligation Convertible Capital Appreciation Bonds, Series 2022A-2 (the “2022A-2 Senior Bonds” and together with the 2022A-1 Senior Bonds, the “2022A Senior Bonds”), and Subordinate Limited Tax General Obligation Bonds, Series 2022B (the “2022B Subordinate Bonds” and collectively, the “Bonds”)</w:t>
      </w:r>
    </w:p>
    <w:p w14:paraId="2F9E15CB" w14:textId="266D4D7C" w:rsidR="00A8423B" w:rsidRDefault="00A8423B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25C32" w14:textId="645E4EB1" w:rsidR="00572CF8" w:rsidRDefault="00572CF8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BF83" w14:textId="77777777" w:rsidR="00902C86" w:rsidRDefault="00902C86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4ED3B5E4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>Janelle Dannenmueller at 801-363-4300.</w:t>
      </w:r>
    </w:p>
    <w:sectPr w:rsidR="00B37CEF" w:rsidRPr="00B37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8B76" w14:textId="77777777" w:rsidR="003550C6" w:rsidRDefault="00355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5922" w14:textId="3BF5092F" w:rsidR="003550C6" w:rsidRPr="003550C6" w:rsidRDefault="006B15FC" w:rsidP="003550C6">
    <w:pPr>
      <w:pStyle w:val="Footer"/>
    </w:pPr>
    <w:r w:rsidRPr="006B15FC">
      <w:rPr>
        <w:noProof/>
        <w:sz w:val="16"/>
      </w:rPr>
      <w:t>{00623786.DOCX /}</w:t>
    </w:r>
    <w:r w:rsidR="003550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683C" w14:textId="77777777" w:rsidR="003550C6" w:rsidRDefault="00355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96F4" w14:textId="77777777" w:rsidR="003550C6" w:rsidRDefault="003550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96F4" w14:textId="77777777" w:rsidR="003550C6" w:rsidRDefault="003550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3D33" w14:textId="77777777" w:rsidR="003550C6" w:rsidRDefault="00355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EF"/>
    <w:rsid w:val="000946F7"/>
    <w:rsid w:val="00116BA4"/>
    <w:rsid w:val="00211874"/>
    <w:rsid w:val="0021284C"/>
    <w:rsid w:val="00310E6B"/>
    <w:rsid w:val="00326286"/>
    <w:rsid w:val="00344388"/>
    <w:rsid w:val="003550C6"/>
    <w:rsid w:val="003B7D70"/>
    <w:rsid w:val="00402BB6"/>
    <w:rsid w:val="00471844"/>
    <w:rsid w:val="004B4D6A"/>
    <w:rsid w:val="00507A0C"/>
    <w:rsid w:val="00572CF8"/>
    <w:rsid w:val="00640D56"/>
    <w:rsid w:val="006B15FC"/>
    <w:rsid w:val="00704129"/>
    <w:rsid w:val="00723822"/>
    <w:rsid w:val="007560B1"/>
    <w:rsid w:val="00777E95"/>
    <w:rsid w:val="00847C03"/>
    <w:rsid w:val="00902C86"/>
    <w:rsid w:val="00A8423B"/>
    <w:rsid w:val="00B37CEF"/>
    <w:rsid w:val="00B951E9"/>
    <w:rsid w:val="00CD1699"/>
    <w:rsid w:val="00CD18B3"/>
    <w:rsid w:val="00DA75E1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iPriority w:val="99"/>
    <w:semiHidden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  <w:style w:type="paragraph" w:customStyle="1" w:styleId="00BodyText5">
    <w:name w:val="00 Body Text .5"/>
    <w:basedOn w:val="Normal"/>
    <w:link w:val="00BodyText5Char"/>
    <w:qFormat/>
    <w:rsid w:val="004B4D6A"/>
    <w:pPr>
      <w:suppressAutoHyphens/>
      <w:spacing w:after="24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00BodyText5Char">
    <w:name w:val="00 Body Text .5 Char"/>
    <w:link w:val="00BodyText5"/>
    <w:rsid w:val="004B4D6A"/>
    <w:rPr>
      <w:rFonts w:ascii="Times New Roman" w:eastAsiaTheme="minorEastAsia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1245</Characters>
  <Application>Microsoft Office Word</Application>
  <DocSecurity>0</DocSecurity>
  <PresentationFormat/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June 2, 2022 at 9:00  - Jordanelle Ridge No. 2 (00623194).DOCX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23 Public Hearing (00623786).DOCX</dc:title>
  <dc:subject>00623786.DOCX /</dc:subject>
  <dc:creator>Jeremy R. Cook</dc:creator>
  <cp:keywords/>
  <dc:description/>
  <cp:lastModifiedBy>Jeremy Cook</cp:lastModifiedBy>
  <cp:revision>4</cp:revision>
  <dcterms:created xsi:type="dcterms:W3CDTF">2022-06-21T17:36:00Z</dcterms:created>
  <dcterms:modified xsi:type="dcterms:W3CDTF">2022-06-21T17:48:00Z</dcterms:modified>
</cp:coreProperties>
</file>