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8F06D1" w:rsidRDefault="008F06D1">
      <w:bookmarkStart w:id="0" w:name="_GoBack"/>
      <w:bookmarkEnd w:id="0"/>
    </w:p>
    <w:p w14:paraId="00000002" w14:textId="77777777" w:rsidR="008F06D1" w:rsidRDefault="008571F3">
      <w:r>
        <w:t>May 24</w:t>
      </w:r>
      <w:r>
        <w:t>, 202</w:t>
      </w:r>
      <w:r>
        <w:t>2</w:t>
      </w:r>
      <w:r>
        <w:tab/>
        <w:t xml:space="preserve"> </w:t>
      </w:r>
      <w:r>
        <w:tab/>
      </w:r>
      <w:r>
        <w:tab/>
      </w:r>
      <w:r>
        <w:tab/>
      </w:r>
      <w:r>
        <w:tab/>
      </w:r>
      <w:r>
        <w:tab/>
        <w:t xml:space="preserve">CONTACT: Anna </w:t>
      </w:r>
      <w:proofErr w:type="spellStart"/>
      <w:r>
        <w:t>Fondario</w:t>
      </w:r>
      <w:proofErr w:type="spellEnd"/>
      <w:r>
        <w:t xml:space="preserve">       </w:t>
      </w:r>
    </w:p>
    <w:p w14:paraId="00000003" w14:textId="77777777" w:rsidR="008F06D1" w:rsidRDefault="008571F3">
      <w:r>
        <w:rPr>
          <w:b/>
        </w:rPr>
        <w:t>Legal Notice</w:t>
      </w:r>
      <w:r>
        <w:tab/>
      </w:r>
      <w:r>
        <w:tab/>
      </w:r>
      <w:r>
        <w:tab/>
      </w:r>
      <w:r>
        <w:tab/>
      </w:r>
      <w:r>
        <w:tab/>
      </w:r>
      <w:r>
        <w:tab/>
        <w:t xml:space="preserve">TELEPHONE: 385.258.8537    </w:t>
      </w:r>
    </w:p>
    <w:p w14:paraId="00000004" w14:textId="77777777" w:rsidR="008F06D1" w:rsidRDefault="008571F3">
      <w:pPr>
        <w:ind w:left="4320"/>
        <w:jc w:val="center"/>
      </w:pPr>
      <w:r>
        <w:t xml:space="preserve"> E-MAIL: </w:t>
      </w:r>
      <w:hyperlink r:id="rId4">
        <w:r>
          <w:rPr>
            <w:color w:val="0000FF"/>
            <w:u w:val="single"/>
          </w:rPr>
          <w:t>afondario@utah.gov</w:t>
        </w:r>
      </w:hyperlink>
    </w:p>
    <w:p w14:paraId="00000005" w14:textId="77777777" w:rsidR="008F06D1" w:rsidRDefault="008F06D1"/>
    <w:p w14:paraId="00000006" w14:textId="77777777" w:rsidR="008F06D1" w:rsidRDefault="008571F3">
      <w:pPr>
        <w:jc w:val="center"/>
        <w:rPr>
          <w:b/>
        </w:rPr>
      </w:pPr>
      <w:r>
        <w:rPr>
          <w:b/>
        </w:rPr>
        <w:t>Preventive Health and Health Services Block Grant Public Hearing</w:t>
      </w:r>
    </w:p>
    <w:p w14:paraId="00000007" w14:textId="77777777" w:rsidR="008F06D1" w:rsidRDefault="008F06D1"/>
    <w:p w14:paraId="00000008" w14:textId="77777777" w:rsidR="008F06D1" w:rsidRDefault="008571F3">
      <w:r>
        <w:t xml:space="preserve">The Utah Department of Health is asking for public comment on the renewal of its federal Preventive Health and Health Services Block Grant for federal fiscal year 2022. A public hearing is scheduled on </w:t>
      </w:r>
      <w:r>
        <w:t>June 10</w:t>
      </w:r>
      <w:r>
        <w:t>, 202</w:t>
      </w:r>
      <w:r>
        <w:t>2</w:t>
      </w:r>
      <w:r>
        <w:t xml:space="preserve">, from </w:t>
      </w:r>
      <w:r>
        <w:t>12</w:t>
      </w:r>
      <w:r>
        <w:t>:00</w:t>
      </w:r>
      <w:r>
        <w:t xml:space="preserve"> p.m.</w:t>
      </w:r>
      <w:r>
        <w:t xml:space="preserve"> - </w:t>
      </w:r>
      <w:r>
        <w:t>1</w:t>
      </w:r>
      <w:r>
        <w:t>:00 p.m. at the Utah</w:t>
      </w:r>
      <w:r>
        <w:t xml:space="preserve"> Department of Health 288 North 1460 West, Salt Lake City Room 125 and via Google Meet: </w:t>
      </w:r>
    </w:p>
    <w:p w14:paraId="00000009" w14:textId="77777777" w:rsidR="008F06D1" w:rsidRDefault="008F06D1"/>
    <w:p w14:paraId="0000000A" w14:textId="77777777" w:rsidR="008F06D1" w:rsidRDefault="008571F3">
      <w:pPr>
        <w:ind w:firstLine="720"/>
      </w:pPr>
      <w:r>
        <w:rPr>
          <w:b/>
        </w:rPr>
        <w:t>Preventive Health and Health Services Block Grant Public Hearing</w:t>
      </w:r>
    </w:p>
    <w:p w14:paraId="0000000B" w14:textId="77777777" w:rsidR="008F06D1" w:rsidRDefault="008571F3">
      <w:pPr>
        <w:ind w:left="720" w:firstLine="720"/>
      </w:pPr>
      <w:r>
        <w:t>Friday, June 10 · 12:00 – 1:00pm</w:t>
      </w:r>
    </w:p>
    <w:p w14:paraId="0000000C" w14:textId="77777777" w:rsidR="008F06D1" w:rsidRDefault="008571F3">
      <w:pPr>
        <w:ind w:left="720" w:firstLine="720"/>
      </w:pPr>
      <w:r>
        <w:t>Google Meet joining info</w:t>
      </w:r>
    </w:p>
    <w:p w14:paraId="0000000D" w14:textId="77777777" w:rsidR="008F06D1" w:rsidRDefault="008571F3">
      <w:pPr>
        <w:ind w:left="720" w:firstLine="720"/>
      </w:pPr>
      <w:r>
        <w:t xml:space="preserve">Video call link: </w:t>
      </w:r>
      <w:hyperlink r:id="rId5">
        <w:r>
          <w:rPr>
            <w:color w:val="1155CC"/>
            <w:u w:val="single"/>
          </w:rPr>
          <w:t>https://meet.google.com/ufg-pmaz-obt</w:t>
        </w:r>
      </w:hyperlink>
      <w:r>
        <w:t xml:space="preserve"> </w:t>
      </w:r>
    </w:p>
    <w:p w14:paraId="0000000E" w14:textId="77777777" w:rsidR="008F06D1" w:rsidRDefault="008571F3">
      <w:pPr>
        <w:ind w:left="720" w:firstLine="720"/>
      </w:pPr>
      <w:r>
        <w:t xml:space="preserve">Or dial: </w:t>
      </w:r>
      <w:dir w:val="ltr">
        <w:r>
          <w:t>(US) +1 513-480-3044</w:t>
        </w:r>
        <w:r>
          <w:t xml:space="preserve">‬ PIN: </w:t>
        </w:r>
        <w:dir w:val="ltr">
          <w:r>
            <w:t>916 287 416</w:t>
          </w:r>
          <w:r>
            <w:t>‬#</w:t>
          </w:r>
        </w:dir>
      </w:dir>
    </w:p>
    <w:p w14:paraId="0000000F" w14:textId="77777777" w:rsidR="008F06D1" w:rsidRDefault="008571F3">
      <w:pPr>
        <w:ind w:left="720" w:firstLine="720"/>
      </w:pPr>
      <w:r>
        <w:t xml:space="preserve">More phone numbers: </w:t>
      </w:r>
      <w:hyperlink r:id="rId6">
        <w:r>
          <w:rPr>
            <w:color w:val="1155CC"/>
            <w:u w:val="single"/>
          </w:rPr>
          <w:t>https://tel.meet/ufg-pmaz-obt?pin=9185887729170</w:t>
        </w:r>
      </w:hyperlink>
      <w:r>
        <w:t xml:space="preserve"> </w:t>
      </w:r>
    </w:p>
    <w:p w14:paraId="00000010" w14:textId="77777777" w:rsidR="008F06D1" w:rsidRDefault="008F06D1">
      <w:pPr>
        <w:ind w:left="720" w:firstLine="720"/>
      </w:pPr>
    </w:p>
    <w:p w14:paraId="00000011" w14:textId="77777777" w:rsidR="008F06D1" w:rsidRDefault="008571F3">
      <w:pPr>
        <w:spacing w:after="200"/>
      </w:pPr>
      <w:bookmarkStart w:id="1" w:name="_gjdgxs" w:colFirst="0" w:colLast="0"/>
      <w:bookmarkEnd w:id="1"/>
      <w:r>
        <w:t xml:space="preserve">To sign up to provide public comment during this virtual public hearing, please contact Anna </w:t>
      </w:r>
      <w:proofErr w:type="spellStart"/>
      <w:r>
        <w:t>Fondario</w:t>
      </w:r>
      <w:proofErr w:type="spellEnd"/>
      <w:r>
        <w:t xml:space="preserve"> at 385-258-8537 or </w:t>
      </w:r>
      <w:hyperlink r:id="rId7">
        <w:r>
          <w:rPr>
            <w:color w:val="1155CC"/>
            <w:u w:val="single"/>
          </w:rPr>
          <w:t>afondario@utah.gov</w:t>
        </w:r>
      </w:hyperlink>
      <w:r>
        <w:t>.</w:t>
      </w:r>
    </w:p>
    <w:p w14:paraId="00000012" w14:textId="77777777" w:rsidR="008F06D1" w:rsidRDefault="008571F3">
      <w:r>
        <w:t>Specifically, the Department would like to know if the public has ide</w:t>
      </w:r>
      <w:r>
        <w:t>as on how the grant funds, $1,</w:t>
      </w:r>
      <w:r>
        <w:t>503</w:t>
      </w:r>
      <w:r>
        <w:t>,</w:t>
      </w:r>
      <w:r>
        <w:t>520</w:t>
      </w:r>
      <w:r>
        <w:t>, could be spent in Utah to meet the Nation’s Healthy People 2030 public health objectives. Currently, the block grant funds are used by local health departments for preventive health services focused on the social dete</w:t>
      </w:r>
      <w:r>
        <w:t xml:space="preserve">rminants of health, particularly as they impact chronic disease, violence and injury and substance use. </w:t>
      </w:r>
      <w:r>
        <w:t xml:space="preserve">The block grant has a </w:t>
      </w:r>
      <w:r>
        <w:t xml:space="preserve">federally mandated set aside </w:t>
      </w:r>
      <w:r>
        <w:t xml:space="preserve">that </w:t>
      </w:r>
      <w:r>
        <w:t xml:space="preserve">funds rape crisis services. </w:t>
      </w:r>
    </w:p>
    <w:p w14:paraId="00000013" w14:textId="77777777" w:rsidR="008F06D1" w:rsidRDefault="008F06D1">
      <w:pPr>
        <w:ind w:firstLine="720"/>
      </w:pPr>
    </w:p>
    <w:p w14:paraId="00000014" w14:textId="77777777" w:rsidR="008F06D1" w:rsidRDefault="008571F3">
      <w:r>
        <w:t>A c</w:t>
      </w:r>
      <w:r>
        <w:t>op</w:t>
      </w:r>
      <w:r>
        <w:t>y</w:t>
      </w:r>
      <w:r>
        <w:t xml:space="preserve"> of the draft grant proposal </w:t>
      </w:r>
      <w:r>
        <w:t xml:space="preserve">is </w:t>
      </w:r>
      <w:r>
        <w:t>available by request by emai</w:t>
      </w:r>
      <w:r>
        <w:t xml:space="preserve">ling Anna </w:t>
      </w:r>
      <w:proofErr w:type="spellStart"/>
      <w:r>
        <w:t>Fondario</w:t>
      </w:r>
      <w:proofErr w:type="spellEnd"/>
      <w:r>
        <w:t xml:space="preserve"> at </w:t>
      </w:r>
      <w:hyperlink r:id="rId8">
        <w:r>
          <w:rPr>
            <w:color w:val="1155CC"/>
            <w:u w:val="single"/>
          </w:rPr>
          <w:t>afondario@utah.gov</w:t>
        </w:r>
      </w:hyperlink>
      <w:r>
        <w:t xml:space="preserve">. The proposal </w:t>
      </w:r>
      <w:r>
        <w:t xml:space="preserve">is </w:t>
      </w:r>
      <w:r>
        <w:t xml:space="preserve">also </w:t>
      </w:r>
      <w:r>
        <w:t xml:space="preserve">posted </w:t>
      </w:r>
      <w:hyperlink r:id="rId9">
        <w:r>
          <w:rPr>
            <w:color w:val="1155CC"/>
            <w:u w:val="single"/>
          </w:rPr>
          <w:t>here</w:t>
        </w:r>
      </w:hyperlink>
      <w:r>
        <w:t>.</w:t>
      </w:r>
    </w:p>
    <w:p w14:paraId="00000015" w14:textId="77777777" w:rsidR="008F06D1" w:rsidRDefault="008F06D1"/>
    <w:p w14:paraId="00000016" w14:textId="77777777" w:rsidR="008F06D1" w:rsidRDefault="008571F3">
      <w:r>
        <w:t xml:space="preserve">Written questions or comments should be directed to Anna </w:t>
      </w:r>
      <w:proofErr w:type="spellStart"/>
      <w:r>
        <w:t>Fondario</w:t>
      </w:r>
      <w:proofErr w:type="spellEnd"/>
      <w:r>
        <w:t xml:space="preserve">, Utah Department of Health, Bureau of Health Promotion, PO Box 142107, Salt Lake City, UT 84114-2107 or e-mail at </w:t>
      </w:r>
      <w:hyperlink r:id="rId10">
        <w:r>
          <w:rPr>
            <w:color w:val="1155CC"/>
            <w:u w:val="single"/>
          </w:rPr>
          <w:t>afondario@utah.gov</w:t>
        </w:r>
      </w:hyperlink>
      <w:r>
        <w:t xml:space="preserve">. Ms. </w:t>
      </w:r>
      <w:proofErr w:type="spellStart"/>
      <w:r>
        <w:t>Fondari</w:t>
      </w:r>
      <w:r>
        <w:t>o</w:t>
      </w:r>
      <w:proofErr w:type="spellEnd"/>
      <w:r>
        <w:t xml:space="preserve"> can also be reached by telephone at 385.258.8537.</w:t>
      </w:r>
    </w:p>
    <w:p w14:paraId="00000017" w14:textId="77777777" w:rsidR="008F06D1" w:rsidRDefault="008F06D1">
      <w:pPr>
        <w:ind w:firstLine="720"/>
      </w:pPr>
    </w:p>
    <w:p w14:paraId="00000018" w14:textId="77777777" w:rsidR="008F06D1" w:rsidRDefault="008571F3">
      <w:r>
        <w:t xml:space="preserve">Persons with disabilities requiring accommodation to fully participate in this hearing should contact Ms. </w:t>
      </w:r>
      <w:proofErr w:type="spellStart"/>
      <w:r>
        <w:t>Fondario</w:t>
      </w:r>
      <w:proofErr w:type="spellEnd"/>
      <w:r>
        <w:t xml:space="preserve"> to request reasonable accommodations.</w:t>
      </w:r>
    </w:p>
    <w:p w14:paraId="00000019" w14:textId="77777777" w:rsidR="008F06D1" w:rsidRDefault="008F06D1"/>
    <w:p w14:paraId="0000001A" w14:textId="77777777" w:rsidR="008F06D1" w:rsidRDefault="008F06D1">
      <w:pPr>
        <w:spacing w:after="200" w:line="276" w:lineRule="auto"/>
        <w:jc w:val="center"/>
        <w:rPr>
          <w:rFonts w:ascii="Calibri" w:eastAsia="Calibri" w:hAnsi="Calibri" w:cs="Calibri"/>
          <w:b/>
          <w:sz w:val="22"/>
          <w:szCs w:val="22"/>
        </w:rPr>
      </w:pPr>
    </w:p>
    <w:p w14:paraId="0000001B" w14:textId="77777777" w:rsidR="008F06D1" w:rsidRDefault="008F06D1">
      <w:pPr>
        <w:spacing w:after="200"/>
        <w:jc w:val="center"/>
        <w:rPr>
          <w:b/>
        </w:rPr>
      </w:pPr>
    </w:p>
    <w:p w14:paraId="0000001C" w14:textId="77777777" w:rsidR="008F06D1" w:rsidRDefault="008F06D1">
      <w:pPr>
        <w:spacing w:after="200"/>
        <w:jc w:val="center"/>
        <w:rPr>
          <w:b/>
        </w:rPr>
      </w:pPr>
    </w:p>
    <w:p w14:paraId="0000001D" w14:textId="77777777" w:rsidR="008F06D1" w:rsidRDefault="008571F3">
      <w:pPr>
        <w:spacing w:after="200"/>
        <w:jc w:val="center"/>
        <w:rPr>
          <w:b/>
        </w:rPr>
      </w:pPr>
      <w:r>
        <w:rPr>
          <w:b/>
        </w:rPr>
        <w:lastRenderedPageBreak/>
        <w:t>AGENDA</w:t>
      </w:r>
    </w:p>
    <w:p w14:paraId="0000001E" w14:textId="77777777" w:rsidR="008F06D1" w:rsidRDefault="008571F3">
      <w:pPr>
        <w:spacing w:after="200"/>
        <w:ind w:left="720"/>
      </w:pPr>
      <w:r>
        <w:t>1. Welcome</w:t>
      </w:r>
    </w:p>
    <w:p w14:paraId="0000001F" w14:textId="77777777" w:rsidR="008F06D1" w:rsidRDefault="008571F3">
      <w:pPr>
        <w:spacing w:after="200"/>
        <w:ind w:left="720" w:firstLine="720"/>
      </w:pPr>
      <w:r>
        <w:t xml:space="preserve">Anna </w:t>
      </w:r>
      <w:proofErr w:type="spellStart"/>
      <w:r>
        <w:t>Fondario</w:t>
      </w:r>
      <w:proofErr w:type="spellEnd"/>
      <w:r>
        <w:t>, Office of Health Promotion and Prevention Director</w:t>
      </w:r>
    </w:p>
    <w:p w14:paraId="00000020" w14:textId="77777777" w:rsidR="008F06D1" w:rsidRDefault="008571F3">
      <w:pPr>
        <w:spacing w:after="200"/>
        <w:ind w:left="720" w:firstLine="720"/>
      </w:pPr>
      <w:r>
        <w:t xml:space="preserve">Mark Schwarz, Assistant Attorney General </w:t>
      </w:r>
    </w:p>
    <w:p w14:paraId="00000021" w14:textId="77777777" w:rsidR="008F06D1" w:rsidRDefault="008571F3">
      <w:pPr>
        <w:spacing w:after="200"/>
        <w:ind w:left="720"/>
      </w:pPr>
      <w:r>
        <w:t>2. Overview of Preventive Health and Health Services Block Grant</w:t>
      </w:r>
    </w:p>
    <w:p w14:paraId="00000022" w14:textId="77777777" w:rsidR="008F06D1" w:rsidRDefault="008571F3">
      <w:pPr>
        <w:spacing w:after="200"/>
        <w:ind w:left="720"/>
      </w:pPr>
      <w:r>
        <w:t xml:space="preserve">3. Public Comments </w:t>
      </w:r>
    </w:p>
    <w:p w14:paraId="00000023" w14:textId="77777777" w:rsidR="008F06D1" w:rsidRDefault="008571F3">
      <w:pPr>
        <w:spacing w:after="200"/>
        <w:ind w:left="720"/>
      </w:pPr>
      <w:r>
        <w:t>4. Conclusion</w:t>
      </w:r>
    </w:p>
    <w:p w14:paraId="00000024" w14:textId="77777777" w:rsidR="008F06D1" w:rsidRDefault="008F06D1"/>
    <w:sectPr w:rsidR="008F06D1">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6D1"/>
    <w:rsid w:val="008571F3"/>
    <w:rsid w:val="008F0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39ED0E-9815-4995-85B4-976528731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afondario@utah.gov" TargetMode="External"/><Relationship Id="rId3" Type="http://schemas.openxmlformats.org/officeDocument/2006/relationships/webSettings" Target="webSettings.xml"/><Relationship Id="rId7" Type="http://schemas.openxmlformats.org/officeDocument/2006/relationships/hyperlink" Target="mailto:afondario@utah.go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el.meet/ufg-pmaz-obt?pin=9185887729170" TargetMode="External"/><Relationship Id="rId11" Type="http://schemas.openxmlformats.org/officeDocument/2006/relationships/fontTable" Target="fontTable.xml"/><Relationship Id="rId5" Type="http://schemas.openxmlformats.org/officeDocument/2006/relationships/hyperlink" Target="https://meet.google.com/ufg-pmaz-obt" TargetMode="External"/><Relationship Id="rId10" Type="http://schemas.openxmlformats.org/officeDocument/2006/relationships/hyperlink" Target="mailto:afondario@utah.gov" TargetMode="External"/><Relationship Id="rId4" Type="http://schemas.openxmlformats.org/officeDocument/2006/relationships/hyperlink" Target="mailto:afondario@utah.gov" TargetMode="External"/><Relationship Id="rId9" Type="http://schemas.openxmlformats.org/officeDocument/2006/relationships/hyperlink" Target="https://health.utah.gov/wp-content/uploads/UT2022Work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Croxall</dc:creator>
  <cp:lastModifiedBy>Carolyn Croxall</cp:lastModifiedBy>
  <cp:revision>2</cp:revision>
  <dcterms:created xsi:type="dcterms:W3CDTF">2022-05-26T15:43:00Z</dcterms:created>
  <dcterms:modified xsi:type="dcterms:W3CDTF">2022-05-26T15:43:00Z</dcterms:modified>
</cp:coreProperties>
</file>