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UTAH INLAND PORT AUTHORITY</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RESOLUTION 2022-01</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144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RESOLUTION OF THE UTAH INLAND PORT AUTHORITY APPROVING VOLUNTARY ACQUISITION OR </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CONDEMNATION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144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5600 WEST 6 SOUTH, SALT LAKE CITY, UTAH</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5"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pursuant to Utah Code Annotated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11-58-202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Utah Inland Port Authority (“Authority”) has been delegated with certain powers to facilitate and bring about the development of an inland port, including but not limited to the authority to acquire any interest in real or personal property and develop and implement world-class, state-of-the-art, zero-emissions logistics to: (i)  to support continued growth of the state's economy; (ii) promote the state as the global center of efficient and sustainable supply chain logistics; and (iii) facilitate the efficient movement of goods on roads and rails.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5" w:firstLine="720"/>
        <w:jc w:val="both"/>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5"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pursuant to Utah Code Annotated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78B-6-501 et seq., the right of eminent domain may be exercised on behalf of the public use.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5"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5"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Authority has determined to proceed with a condemnation action against, or a voluntary acquisition with, the owner of the property.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5" w:firstLine="720"/>
        <w:jc w:val="both"/>
        <w:rPr>
          <w:highlight w:val="whit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5"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b w:val="1"/>
          <w:highlight w:val="white"/>
          <w:rtl w:val="0"/>
        </w:rPr>
        <w:t xml:space="preserve">WHEREAS,</w:t>
      </w:r>
      <w:r w:rsidDel="00000000" w:rsidR="00000000" w:rsidRPr="00000000">
        <w:rPr>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 the event that the property is acquired through a voluntary acquisition, the Authority will take any steps that may be necessary to ensure that the property is appropriated to public use.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5" w:firstLine="720"/>
        <w:jc w:val="both"/>
        <w:rPr>
          <w:highlight w:val="whit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5"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 THEREFORE, BE IT RESOLVED BY THE AUTHORITY BOARD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it finds and determines and hereby declares that public interest and necessity require the acquisition—either voluntarily or through eminent domain—and immediate occupancy of real property, or interest in real property, located at 5600 West 6 South, Salt Lake City, Utah (and further described in Exhibit A attached hereto), to facilitate and enhance logistics and goods movement statewide including rail and rail-related service to the entire authority jurisdictional land and to utilize funds from the Authority’s recent bond offering to pay the acquisition price.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30" w:line="240" w:lineRule="auto"/>
        <w:ind w:left="0" w:right="5"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PASSED AND ADOPTED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by the Authority Board this 19th day of May 2022.</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94" w:right="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5" w:right="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tab/>
        <w:tab/>
        <w:tab/>
        <w:tab/>
        <w:tab/>
        <w:tab/>
        <w:t xml:space="preserve">Utah Inland Port Authority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0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0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0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0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Chair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0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Attest: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w:t>
      </w:r>
    </w:p>
    <w:p w:rsidR="00000000" w:rsidDel="00000000" w:rsidP="00000000" w:rsidRDefault="00000000" w:rsidRPr="00000000" w14:paraId="0000001D">
      <w:pPr>
        <w:rPr>
          <w:sz w:val="20"/>
          <w:szCs w:val="20"/>
        </w:rPr>
      </w:pPr>
      <w:r w:rsidDel="00000000" w:rsidR="00000000" w:rsidRPr="00000000">
        <w:rPr>
          <w:sz w:val="20"/>
          <w:szCs w:val="20"/>
          <w:rtl w:val="0"/>
        </w:rPr>
        <w:t xml:space="preserve">Taneesa Wright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Records Officer</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style-span" w:customStyle="1">
    <w:name w:val="apple-style-span"/>
    <w:basedOn w:val="DefaultParagraphFont"/>
    <w:rsid w:val="009F12BB"/>
  </w:style>
  <w:style w:type="paragraph" w:styleId="NormalWeb">
    <w:name w:val="Normal (Web)"/>
    <w:basedOn w:val="Normal"/>
    <w:rsid w:val="009F12BB"/>
    <w:pPr>
      <w:spacing w:after="100" w:afterAutospacing="1" w:before="100" w:beforeAutospacing="1"/>
    </w:pPr>
  </w:style>
  <w:style w:type="character" w:styleId="apple-converted-space" w:customStyle="1">
    <w:name w:val="apple-converted-space"/>
    <w:basedOn w:val="DefaultParagraphFont"/>
    <w:rsid w:val="009F12BB"/>
  </w:style>
  <w:style w:type="paragraph" w:styleId="BalloonText">
    <w:name w:val="Balloon Text"/>
    <w:basedOn w:val="Normal"/>
    <w:link w:val="BalloonTextChar"/>
    <w:uiPriority w:val="99"/>
    <w:semiHidden w:val="1"/>
    <w:rsid w:val="0085032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031C4"/>
    <w:rPr>
      <w:rFonts w:ascii="Tahoma" w:cs="Tahoma" w:hAnsi="Tahoma"/>
      <w:sz w:val="16"/>
      <w:szCs w:val="16"/>
    </w:rPr>
  </w:style>
  <w:style w:type="paragraph" w:styleId="Header">
    <w:name w:val="header"/>
    <w:basedOn w:val="Normal"/>
    <w:link w:val="HeaderChar"/>
    <w:rsid w:val="00B37A05"/>
    <w:pPr>
      <w:tabs>
        <w:tab w:val="center" w:pos="4680"/>
        <w:tab w:val="right" w:pos="9360"/>
      </w:tabs>
    </w:pPr>
  </w:style>
  <w:style w:type="character" w:styleId="HeaderChar" w:customStyle="1">
    <w:name w:val="Header Char"/>
    <w:basedOn w:val="DefaultParagraphFont"/>
    <w:link w:val="Header"/>
    <w:rsid w:val="00B37A05"/>
    <w:rPr>
      <w:sz w:val="24"/>
      <w:szCs w:val="24"/>
    </w:rPr>
  </w:style>
  <w:style w:type="paragraph" w:styleId="Footer">
    <w:name w:val="footer"/>
    <w:basedOn w:val="Normal"/>
    <w:link w:val="FooterChar"/>
    <w:rsid w:val="00B37A05"/>
    <w:pPr>
      <w:tabs>
        <w:tab w:val="center" w:pos="4680"/>
        <w:tab w:val="right" w:pos="9360"/>
      </w:tabs>
    </w:pPr>
  </w:style>
  <w:style w:type="character" w:styleId="FooterChar" w:customStyle="1">
    <w:name w:val="Footer Char"/>
    <w:basedOn w:val="DefaultParagraphFont"/>
    <w:link w:val="Footer"/>
    <w:rsid w:val="00B37A05"/>
    <w:rPr>
      <w:sz w:val="24"/>
      <w:szCs w:val="24"/>
    </w:rPr>
  </w:style>
  <w:style w:type="character" w:styleId="CommentReference">
    <w:name w:val="annotation reference"/>
    <w:basedOn w:val="DefaultParagraphFont"/>
    <w:rsid w:val="00232E11"/>
    <w:rPr>
      <w:sz w:val="16"/>
      <w:szCs w:val="16"/>
    </w:rPr>
  </w:style>
  <w:style w:type="paragraph" w:styleId="CommentText">
    <w:name w:val="annotation text"/>
    <w:basedOn w:val="Normal"/>
    <w:link w:val="CommentTextChar"/>
    <w:rsid w:val="00232E11"/>
    <w:rPr>
      <w:sz w:val="20"/>
      <w:szCs w:val="20"/>
    </w:rPr>
  </w:style>
  <w:style w:type="character" w:styleId="CommentTextChar" w:customStyle="1">
    <w:name w:val="Comment Text Char"/>
    <w:basedOn w:val="DefaultParagraphFont"/>
    <w:link w:val="CommentText"/>
    <w:rsid w:val="00232E11"/>
  </w:style>
  <w:style w:type="paragraph" w:styleId="CommentSubject">
    <w:name w:val="annotation subject"/>
    <w:basedOn w:val="CommentText"/>
    <w:next w:val="CommentText"/>
    <w:link w:val="CommentSubjectChar"/>
    <w:rsid w:val="00232E11"/>
    <w:rPr>
      <w:b w:val="1"/>
      <w:bCs w:val="1"/>
    </w:rPr>
  </w:style>
  <w:style w:type="character" w:styleId="CommentSubjectChar" w:customStyle="1">
    <w:name w:val="Comment Subject Char"/>
    <w:basedOn w:val="CommentTextChar"/>
    <w:link w:val="CommentSubject"/>
    <w:rsid w:val="00232E11"/>
    <w:rPr>
      <w:b w:val="1"/>
      <w:bCs w:val="1"/>
    </w:rPr>
  </w:style>
  <w:style w:type="paragraph" w:styleId="Revision">
    <w:name w:val="Revision"/>
    <w:hidden w:val="1"/>
    <w:uiPriority w:val="99"/>
    <w:semiHidden w:val="1"/>
    <w:rsid w:val="00ED5911"/>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GtbpkcRDWEhW9O/VV0giRzgKVQ==">AMUW2mXIzgsS4lTdyoiwqJqvK3l8bf4aWqejyz8WHJIoc0Xa+F9FR+LBaM28w/0bPHrAjxLn6+nwlWc/eZDxdoZDBRoLtRqTgo1V4UO+AfG45+LBXbBs5hY=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2022-05-18T21:47:00Z</dcterms:created>
  <dc:creator>"Paul Morris" &lt;morris.pault@gmail.com&gt;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1015808</vt:lpwstr>
  </property>
  <property fmtid="{D5CDD505-2E9C-101B-9397-08002B2CF9AE}" pid="3" name="CUS_DocIDLocation">
    <vt:lpwstr>NO_DOC_ID</vt:lpwstr>
  </property>
  <property fmtid="{D5CDD505-2E9C-101B-9397-08002B2CF9AE}" pid="4" name="CUS_DocIDReference">
    <vt:lpwstr>noDocID</vt:lpwstr>
  </property>
</Properties>
</file>