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EBD68D" w14:textId="4A014948" w:rsidR="00D76B4A" w:rsidRPr="00165B40" w:rsidRDefault="00A503D3" w:rsidP="00D40D32">
      <w:pPr>
        <w:spacing w:after="0" w:line="240" w:lineRule="auto"/>
        <w:jc w:val="center"/>
        <w:rPr>
          <w:rFonts w:ascii="Times New Roman" w:eastAsia="Times New Roman" w:hAnsi="Times New Roman" w:cs="Times New Roman"/>
          <w:b/>
          <w:bCs/>
          <w:color w:val="000000" w:themeColor="text1"/>
          <w:sz w:val="24"/>
          <w:szCs w:val="24"/>
        </w:rPr>
      </w:pPr>
      <w:r w:rsidRPr="00165B40">
        <w:rPr>
          <w:rFonts w:ascii="Times New Roman" w:eastAsia="Times New Roman" w:hAnsi="Times New Roman" w:cs="Times New Roman"/>
          <w:b/>
          <w:bCs/>
          <w:color w:val="000000" w:themeColor="text1"/>
          <w:sz w:val="24"/>
          <w:szCs w:val="24"/>
        </w:rPr>
        <w:t xml:space="preserve">SECOND CDBG PUBLIC HEARING </w:t>
      </w:r>
    </w:p>
    <w:p w14:paraId="2E651B36" w14:textId="77777777" w:rsidR="00A503D3" w:rsidRPr="00165B40" w:rsidRDefault="00A503D3" w:rsidP="00D40D32">
      <w:pPr>
        <w:spacing w:after="0" w:line="240" w:lineRule="auto"/>
        <w:jc w:val="center"/>
        <w:rPr>
          <w:rFonts w:ascii="Times New Roman" w:eastAsia="Times New Roman" w:hAnsi="Times New Roman" w:cs="Times New Roman"/>
          <w:b/>
          <w:bCs/>
          <w:color w:val="000000" w:themeColor="text1"/>
          <w:sz w:val="24"/>
          <w:szCs w:val="24"/>
        </w:rPr>
      </w:pPr>
    </w:p>
    <w:p w14:paraId="17588EDF" w14:textId="2993AEE3" w:rsidR="009E3A4A" w:rsidRPr="00165B40" w:rsidRDefault="009E3A4A" w:rsidP="00D40D32">
      <w:pPr>
        <w:spacing w:after="0" w:line="240" w:lineRule="auto"/>
        <w:jc w:val="center"/>
        <w:rPr>
          <w:rFonts w:ascii="Times New Roman" w:eastAsia="Times New Roman" w:hAnsi="Times New Roman" w:cs="Times New Roman"/>
          <w:b/>
          <w:bCs/>
          <w:color w:val="000000" w:themeColor="text1"/>
          <w:sz w:val="24"/>
          <w:szCs w:val="24"/>
        </w:rPr>
      </w:pPr>
      <w:r w:rsidRPr="00165B40">
        <w:rPr>
          <w:rFonts w:ascii="Times New Roman" w:eastAsia="Times New Roman" w:hAnsi="Times New Roman" w:cs="Times New Roman"/>
          <w:b/>
          <w:bCs/>
          <w:color w:val="000000" w:themeColor="text1"/>
          <w:sz w:val="24"/>
          <w:szCs w:val="24"/>
          <w:u w:val="single"/>
        </w:rPr>
        <w:t xml:space="preserve">MINUTES OF MILFORD CITY </w:t>
      </w:r>
      <w:r w:rsidR="00D40D32" w:rsidRPr="00165B40">
        <w:rPr>
          <w:rFonts w:ascii="Times New Roman" w:eastAsia="Times New Roman" w:hAnsi="Times New Roman" w:cs="Times New Roman"/>
          <w:b/>
          <w:bCs/>
          <w:color w:val="000000" w:themeColor="text1"/>
          <w:sz w:val="24"/>
          <w:szCs w:val="24"/>
          <w:u w:val="single"/>
        </w:rPr>
        <w:t>SECOND</w:t>
      </w:r>
      <w:r w:rsidRPr="00165B40">
        <w:rPr>
          <w:rFonts w:ascii="Times New Roman" w:eastAsia="Times New Roman" w:hAnsi="Times New Roman" w:cs="Times New Roman"/>
          <w:b/>
          <w:bCs/>
          <w:color w:val="000000" w:themeColor="text1"/>
          <w:sz w:val="24"/>
          <w:szCs w:val="24"/>
          <w:u w:val="single"/>
        </w:rPr>
        <w:t xml:space="preserve"> CDBG PUBLIC HEARING</w:t>
      </w:r>
    </w:p>
    <w:p w14:paraId="3B6DC3D9" w14:textId="0D41992C" w:rsidR="009E3A4A" w:rsidRPr="00165B40" w:rsidRDefault="00A503D3" w:rsidP="00D40D32">
      <w:pPr>
        <w:spacing w:after="0" w:line="240" w:lineRule="auto"/>
        <w:jc w:val="center"/>
        <w:rPr>
          <w:rFonts w:ascii="Times New Roman" w:eastAsia="Times New Roman" w:hAnsi="Times New Roman" w:cs="Times New Roman"/>
          <w:b/>
          <w:bCs/>
          <w:color w:val="000000" w:themeColor="text1"/>
          <w:sz w:val="24"/>
          <w:szCs w:val="24"/>
        </w:rPr>
      </w:pPr>
      <w:r w:rsidRPr="00165B40">
        <w:rPr>
          <w:rFonts w:ascii="Times New Roman" w:eastAsia="Times New Roman" w:hAnsi="Times New Roman" w:cs="Times New Roman"/>
          <w:b/>
          <w:bCs/>
          <w:color w:val="000000" w:themeColor="text1"/>
          <w:sz w:val="24"/>
          <w:szCs w:val="24"/>
          <w:u w:val="single"/>
        </w:rPr>
        <w:t xml:space="preserve">PUBLIC HEARING </w:t>
      </w:r>
      <w:r w:rsidR="009E3A4A" w:rsidRPr="00165B40">
        <w:rPr>
          <w:rFonts w:ascii="Times New Roman" w:eastAsia="Times New Roman" w:hAnsi="Times New Roman" w:cs="Times New Roman"/>
          <w:b/>
          <w:bCs/>
          <w:color w:val="000000" w:themeColor="text1"/>
          <w:sz w:val="24"/>
          <w:szCs w:val="24"/>
          <w:u w:val="single"/>
        </w:rPr>
        <w:t>HELD</w:t>
      </w:r>
      <w:r w:rsidR="00D40D32" w:rsidRPr="00165B40">
        <w:rPr>
          <w:rFonts w:ascii="Times New Roman" w:eastAsia="Times New Roman" w:hAnsi="Times New Roman" w:cs="Times New Roman"/>
          <w:b/>
          <w:bCs/>
          <w:color w:val="000000" w:themeColor="text1"/>
          <w:sz w:val="24"/>
          <w:szCs w:val="24"/>
          <w:u w:val="single"/>
        </w:rPr>
        <w:t xml:space="preserve"> AT</w:t>
      </w:r>
      <w:r w:rsidR="009E3A4A" w:rsidRPr="00165B40">
        <w:rPr>
          <w:rFonts w:ascii="Times New Roman" w:eastAsia="Times New Roman" w:hAnsi="Times New Roman" w:cs="Times New Roman"/>
          <w:b/>
          <w:bCs/>
          <w:color w:val="000000" w:themeColor="text1"/>
          <w:sz w:val="24"/>
          <w:szCs w:val="24"/>
          <w:u w:val="single"/>
        </w:rPr>
        <w:t xml:space="preserve"> MILFORD CITY ADMINISTRATIVE OFFICES, 26 SOUTH 100 WEST, MILFORD, UTAH, </w:t>
      </w:r>
      <w:r w:rsidR="00D40D32" w:rsidRPr="00165B40">
        <w:rPr>
          <w:rFonts w:ascii="Times New Roman" w:eastAsia="Times New Roman" w:hAnsi="Times New Roman" w:cs="Times New Roman"/>
          <w:b/>
          <w:bCs/>
          <w:color w:val="000000" w:themeColor="text1"/>
          <w:sz w:val="24"/>
          <w:szCs w:val="24"/>
          <w:u w:val="single"/>
        </w:rPr>
        <w:t>APRIL 19</w:t>
      </w:r>
      <w:r w:rsidR="009E3A4A" w:rsidRPr="00165B40">
        <w:rPr>
          <w:rFonts w:ascii="Times New Roman" w:eastAsia="Times New Roman" w:hAnsi="Times New Roman" w:cs="Times New Roman"/>
          <w:b/>
          <w:bCs/>
          <w:color w:val="000000" w:themeColor="text1"/>
          <w:sz w:val="24"/>
          <w:szCs w:val="24"/>
          <w:u w:val="single"/>
        </w:rPr>
        <w:t>, 202</w:t>
      </w:r>
      <w:r w:rsidR="00D40D32" w:rsidRPr="00165B40">
        <w:rPr>
          <w:rFonts w:ascii="Times New Roman" w:eastAsia="Times New Roman" w:hAnsi="Times New Roman" w:cs="Times New Roman"/>
          <w:b/>
          <w:bCs/>
          <w:color w:val="000000" w:themeColor="text1"/>
          <w:sz w:val="24"/>
          <w:szCs w:val="24"/>
          <w:u w:val="single"/>
        </w:rPr>
        <w:t>2</w:t>
      </w:r>
      <w:r w:rsidR="009E3A4A" w:rsidRPr="00165B40">
        <w:rPr>
          <w:rFonts w:ascii="Times New Roman" w:eastAsia="Times New Roman" w:hAnsi="Times New Roman" w:cs="Times New Roman"/>
          <w:b/>
          <w:bCs/>
          <w:color w:val="000000" w:themeColor="text1"/>
          <w:sz w:val="24"/>
          <w:szCs w:val="24"/>
          <w:u w:val="single"/>
        </w:rPr>
        <w:t xml:space="preserve"> AT 4:00 PM.</w:t>
      </w:r>
    </w:p>
    <w:p w14:paraId="7CFF3691" w14:textId="77777777" w:rsidR="009E3A4A" w:rsidRPr="001D293F" w:rsidRDefault="009E3A4A" w:rsidP="009E3A4A">
      <w:pPr>
        <w:spacing w:after="0" w:line="240" w:lineRule="auto"/>
        <w:rPr>
          <w:rFonts w:ascii="Times New Roman" w:eastAsia="Times New Roman" w:hAnsi="Times New Roman" w:cs="Times New Roman"/>
          <w:color w:val="000000" w:themeColor="text1"/>
          <w:sz w:val="24"/>
          <w:szCs w:val="24"/>
        </w:rPr>
      </w:pPr>
    </w:p>
    <w:p w14:paraId="65DD579A" w14:textId="4DF47731" w:rsidR="009E3A4A" w:rsidRPr="001D293F" w:rsidRDefault="009E3A4A" w:rsidP="009E3A4A">
      <w:pPr>
        <w:spacing w:after="0" w:line="240" w:lineRule="auto"/>
        <w:jc w:val="both"/>
        <w:rPr>
          <w:rFonts w:ascii="Times New Roman" w:eastAsia="Times New Roman" w:hAnsi="Times New Roman" w:cs="Times New Roman"/>
          <w:color w:val="000000" w:themeColor="text1"/>
          <w:sz w:val="24"/>
          <w:szCs w:val="24"/>
        </w:rPr>
      </w:pPr>
      <w:r w:rsidRPr="001D293F">
        <w:rPr>
          <w:rFonts w:ascii="Times New Roman" w:eastAsia="Times New Roman" w:hAnsi="Times New Roman" w:cs="Times New Roman"/>
          <w:color w:val="000000" w:themeColor="text1"/>
          <w:sz w:val="24"/>
          <w:szCs w:val="24"/>
        </w:rPr>
        <w:t xml:space="preserve">The </w:t>
      </w:r>
      <w:r w:rsidRPr="001D293F">
        <w:rPr>
          <w:rFonts w:ascii="Times New Roman" w:eastAsia="Times New Roman" w:hAnsi="Times New Roman" w:cs="Times New Roman"/>
          <w:color w:val="000000" w:themeColor="text1"/>
          <w:sz w:val="24"/>
          <w:szCs w:val="24"/>
          <w:u w:val="single"/>
        </w:rPr>
        <w:t xml:space="preserve">Milford City </w:t>
      </w:r>
      <w:r w:rsidR="00D40D32">
        <w:rPr>
          <w:rFonts w:ascii="Times New Roman" w:eastAsia="Times New Roman" w:hAnsi="Times New Roman" w:cs="Times New Roman"/>
          <w:color w:val="000000" w:themeColor="text1"/>
          <w:sz w:val="24"/>
          <w:szCs w:val="24"/>
        </w:rPr>
        <w:t>second</w:t>
      </w:r>
      <w:r w:rsidRPr="001D293F">
        <w:rPr>
          <w:rFonts w:ascii="Times New Roman" w:eastAsia="Times New Roman" w:hAnsi="Times New Roman" w:cs="Times New Roman"/>
          <w:color w:val="000000" w:themeColor="text1"/>
          <w:sz w:val="24"/>
          <w:szCs w:val="24"/>
        </w:rPr>
        <w:t xml:space="preserve"> CDBG public hearing was held on </w:t>
      </w:r>
      <w:r w:rsidRPr="001D293F">
        <w:rPr>
          <w:rFonts w:ascii="Times New Roman" w:eastAsia="Times New Roman" w:hAnsi="Times New Roman" w:cs="Times New Roman"/>
          <w:color w:val="000000" w:themeColor="text1"/>
          <w:sz w:val="24"/>
          <w:szCs w:val="24"/>
          <w:u w:val="single"/>
        </w:rPr>
        <w:t xml:space="preserve">Tuesday, </w:t>
      </w:r>
      <w:r w:rsidR="00D40D32">
        <w:rPr>
          <w:rFonts w:ascii="Times New Roman" w:eastAsia="Times New Roman" w:hAnsi="Times New Roman" w:cs="Times New Roman"/>
          <w:color w:val="000000" w:themeColor="text1"/>
          <w:sz w:val="24"/>
          <w:szCs w:val="24"/>
          <w:u w:val="single"/>
        </w:rPr>
        <w:t>April 19</w:t>
      </w:r>
      <w:r w:rsidRPr="001D293F">
        <w:rPr>
          <w:rFonts w:ascii="Times New Roman" w:eastAsia="Times New Roman" w:hAnsi="Times New Roman" w:cs="Times New Roman"/>
          <w:color w:val="000000" w:themeColor="text1"/>
          <w:sz w:val="24"/>
          <w:szCs w:val="24"/>
          <w:u w:val="single"/>
        </w:rPr>
        <w:t>, 202</w:t>
      </w:r>
      <w:r w:rsidR="00D40D32">
        <w:rPr>
          <w:rFonts w:ascii="Times New Roman" w:eastAsia="Times New Roman" w:hAnsi="Times New Roman" w:cs="Times New Roman"/>
          <w:color w:val="000000" w:themeColor="text1"/>
          <w:sz w:val="24"/>
          <w:szCs w:val="24"/>
          <w:u w:val="single"/>
        </w:rPr>
        <w:t>2</w:t>
      </w:r>
      <w:r w:rsidRPr="001D293F">
        <w:rPr>
          <w:rFonts w:ascii="Times New Roman" w:eastAsia="Times New Roman" w:hAnsi="Times New Roman" w:cs="Times New Roman"/>
          <w:color w:val="000000" w:themeColor="text1"/>
          <w:sz w:val="24"/>
          <w:szCs w:val="24"/>
        </w:rPr>
        <w:t xml:space="preserve">, in the Milford City Administrative Offices, City Council Chambers, 26 South 100 West, Milford, UT, meeting commenced at </w:t>
      </w:r>
      <w:r w:rsidRPr="001D293F">
        <w:rPr>
          <w:rFonts w:ascii="Times New Roman" w:eastAsia="Times New Roman" w:hAnsi="Times New Roman" w:cs="Times New Roman"/>
          <w:color w:val="000000" w:themeColor="text1"/>
          <w:sz w:val="24"/>
          <w:szCs w:val="24"/>
          <w:u w:val="single"/>
        </w:rPr>
        <w:t>4:</w:t>
      </w:r>
      <w:r w:rsidR="006E0B02" w:rsidRPr="001D293F">
        <w:rPr>
          <w:rFonts w:ascii="Times New Roman" w:eastAsia="Times New Roman" w:hAnsi="Times New Roman" w:cs="Times New Roman"/>
          <w:color w:val="000000" w:themeColor="text1"/>
          <w:sz w:val="24"/>
          <w:szCs w:val="24"/>
          <w:u w:val="single"/>
        </w:rPr>
        <w:t>0</w:t>
      </w:r>
      <w:r w:rsidR="00D76B4A">
        <w:rPr>
          <w:rFonts w:ascii="Times New Roman" w:eastAsia="Times New Roman" w:hAnsi="Times New Roman" w:cs="Times New Roman"/>
          <w:color w:val="000000" w:themeColor="text1"/>
          <w:sz w:val="24"/>
          <w:szCs w:val="24"/>
          <w:u w:val="single"/>
        </w:rPr>
        <w:t>2</w:t>
      </w:r>
      <w:r w:rsidR="006E0B02" w:rsidRPr="001D293F">
        <w:rPr>
          <w:rFonts w:ascii="Times New Roman" w:eastAsia="Times New Roman" w:hAnsi="Times New Roman" w:cs="Times New Roman"/>
          <w:color w:val="000000" w:themeColor="text1"/>
          <w:sz w:val="24"/>
          <w:szCs w:val="24"/>
          <w:u w:val="single"/>
        </w:rPr>
        <w:t xml:space="preserve"> PM</w:t>
      </w:r>
    </w:p>
    <w:p w14:paraId="7776A3C1" w14:textId="77777777" w:rsidR="009E3A4A" w:rsidRPr="001D293F" w:rsidRDefault="009E3A4A" w:rsidP="009E3A4A">
      <w:pPr>
        <w:spacing w:after="0" w:line="240" w:lineRule="auto"/>
        <w:rPr>
          <w:rFonts w:ascii="Times New Roman" w:eastAsia="Times New Roman" w:hAnsi="Times New Roman" w:cs="Times New Roman"/>
          <w:color w:val="000000" w:themeColor="text1"/>
          <w:sz w:val="24"/>
          <w:szCs w:val="24"/>
        </w:rPr>
      </w:pPr>
    </w:p>
    <w:p w14:paraId="1D752A23" w14:textId="24B0A045" w:rsidR="009E3A4A" w:rsidRPr="001D293F" w:rsidRDefault="009E3A4A" w:rsidP="00E00E0C">
      <w:pPr>
        <w:spacing w:after="0" w:line="240" w:lineRule="auto"/>
        <w:jc w:val="both"/>
        <w:rPr>
          <w:rFonts w:ascii="Times New Roman" w:eastAsia="Times New Roman" w:hAnsi="Times New Roman" w:cs="Times New Roman"/>
          <w:color w:val="000000" w:themeColor="text1"/>
          <w:sz w:val="24"/>
          <w:szCs w:val="24"/>
        </w:rPr>
      </w:pPr>
      <w:r w:rsidRPr="001D293F">
        <w:rPr>
          <w:rFonts w:ascii="Times New Roman" w:eastAsia="Times New Roman" w:hAnsi="Times New Roman" w:cs="Times New Roman"/>
          <w:color w:val="000000" w:themeColor="text1"/>
          <w:sz w:val="24"/>
          <w:szCs w:val="24"/>
        </w:rPr>
        <w:t>Present:</w:t>
      </w:r>
      <w:r w:rsidR="00E00E0C" w:rsidRPr="001D293F">
        <w:rPr>
          <w:rFonts w:ascii="Times New Roman" w:eastAsia="Times New Roman" w:hAnsi="Times New Roman" w:cs="Times New Roman"/>
          <w:color w:val="000000" w:themeColor="text1"/>
          <w:sz w:val="24"/>
          <w:szCs w:val="24"/>
        </w:rPr>
        <w:t xml:space="preserve"> </w:t>
      </w:r>
      <w:r w:rsidRPr="001D293F">
        <w:rPr>
          <w:rFonts w:ascii="Times New Roman" w:eastAsia="Times New Roman" w:hAnsi="Times New Roman" w:cs="Times New Roman"/>
          <w:color w:val="000000" w:themeColor="text1"/>
          <w:sz w:val="24"/>
          <w:szCs w:val="24"/>
        </w:rPr>
        <w:t xml:space="preserve">Mayor Nolan Davis </w:t>
      </w:r>
    </w:p>
    <w:p w14:paraId="55FCCB0A" w14:textId="103852F8" w:rsidR="009E3A4A" w:rsidRPr="001D293F" w:rsidRDefault="009E3A4A" w:rsidP="009E3A4A">
      <w:pPr>
        <w:spacing w:after="0" w:line="240" w:lineRule="auto"/>
        <w:ind w:hanging="720"/>
        <w:jc w:val="both"/>
        <w:rPr>
          <w:rFonts w:ascii="Times New Roman" w:eastAsia="Times New Roman" w:hAnsi="Times New Roman" w:cs="Times New Roman"/>
          <w:color w:val="000000" w:themeColor="text1"/>
          <w:sz w:val="24"/>
          <w:szCs w:val="24"/>
        </w:rPr>
      </w:pPr>
      <w:r w:rsidRPr="001D293F">
        <w:rPr>
          <w:rFonts w:ascii="Times New Roman" w:eastAsia="Times New Roman" w:hAnsi="Times New Roman" w:cs="Times New Roman"/>
          <w:color w:val="000000" w:themeColor="text1"/>
          <w:sz w:val="24"/>
          <w:szCs w:val="24"/>
        </w:rPr>
        <w:tab/>
      </w:r>
      <w:r w:rsidRPr="001D293F">
        <w:rPr>
          <w:rFonts w:ascii="Times New Roman" w:eastAsia="Times New Roman" w:hAnsi="Times New Roman" w:cs="Times New Roman"/>
          <w:color w:val="000000" w:themeColor="text1"/>
          <w:sz w:val="24"/>
          <w:szCs w:val="24"/>
        </w:rPr>
        <w:tab/>
        <w:t xml:space="preserve">Council Members Russell Smith, Ian Spaulding, Scott Symond, </w:t>
      </w:r>
      <w:r w:rsidR="006E0B02" w:rsidRPr="001D293F">
        <w:rPr>
          <w:rFonts w:ascii="Times New Roman" w:eastAsia="Times New Roman" w:hAnsi="Times New Roman" w:cs="Times New Roman"/>
          <w:color w:val="000000" w:themeColor="text1"/>
          <w:sz w:val="24"/>
          <w:szCs w:val="24"/>
        </w:rPr>
        <w:t xml:space="preserve">and </w:t>
      </w:r>
      <w:r w:rsidRPr="001D293F">
        <w:rPr>
          <w:rFonts w:ascii="Times New Roman" w:eastAsia="Times New Roman" w:hAnsi="Times New Roman" w:cs="Times New Roman"/>
          <w:color w:val="000000" w:themeColor="text1"/>
          <w:sz w:val="24"/>
          <w:szCs w:val="24"/>
        </w:rPr>
        <w:t xml:space="preserve">Les </w:t>
      </w:r>
      <w:r w:rsidR="006E0B02" w:rsidRPr="001D293F">
        <w:rPr>
          <w:rFonts w:ascii="Times New Roman" w:eastAsia="Times New Roman" w:hAnsi="Times New Roman" w:cs="Times New Roman"/>
          <w:color w:val="000000" w:themeColor="text1"/>
          <w:sz w:val="24"/>
          <w:szCs w:val="24"/>
        </w:rPr>
        <w:t>Whitney,</w:t>
      </w:r>
      <w:r w:rsidR="00D40D32">
        <w:rPr>
          <w:rFonts w:ascii="Times New Roman" w:eastAsia="Times New Roman" w:hAnsi="Times New Roman" w:cs="Times New Roman"/>
          <w:color w:val="000000" w:themeColor="text1"/>
          <w:sz w:val="24"/>
          <w:szCs w:val="24"/>
        </w:rPr>
        <w:t xml:space="preserve"> </w:t>
      </w:r>
      <w:r w:rsidRPr="001D293F">
        <w:rPr>
          <w:rFonts w:ascii="Times New Roman" w:eastAsia="Times New Roman" w:hAnsi="Times New Roman" w:cs="Times New Roman"/>
          <w:color w:val="000000" w:themeColor="text1"/>
          <w:sz w:val="24"/>
          <w:szCs w:val="24"/>
        </w:rPr>
        <w:t xml:space="preserve">Zoning Administrator Lisa Thompson, and City Foreman Benjamin Stewart were also in attendance. </w:t>
      </w:r>
    </w:p>
    <w:p w14:paraId="55987EDB" w14:textId="5E062462" w:rsidR="009E3A4A" w:rsidRPr="001D293F" w:rsidRDefault="009E3A4A" w:rsidP="009E3A4A">
      <w:pPr>
        <w:spacing w:after="0" w:line="240" w:lineRule="auto"/>
        <w:ind w:hanging="720"/>
        <w:jc w:val="both"/>
        <w:rPr>
          <w:rFonts w:ascii="Times New Roman" w:eastAsia="Times New Roman" w:hAnsi="Times New Roman" w:cs="Times New Roman"/>
          <w:color w:val="000000" w:themeColor="text1"/>
          <w:sz w:val="24"/>
          <w:szCs w:val="24"/>
        </w:rPr>
      </w:pPr>
    </w:p>
    <w:p w14:paraId="135C7844" w14:textId="55863303" w:rsidR="009E3A4A" w:rsidRPr="001D293F" w:rsidRDefault="009E3A4A" w:rsidP="009E3A4A">
      <w:pPr>
        <w:spacing w:after="0" w:line="240" w:lineRule="auto"/>
        <w:ind w:firstLine="720"/>
        <w:jc w:val="both"/>
        <w:rPr>
          <w:rFonts w:ascii="Times New Roman" w:eastAsia="Times New Roman" w:hAnsi="Times New Roman" w:cs="Times New Roman"/>
          <w:color w:val="000000" w:themeColor="text1"/>
          <w:sz w:val="24"/>
          <w:szCs w:val="24"/>
        </w:rPr>
      </w:pPr>
      <w:r w:rsidRPr="001D293F">
        <w:rPr>
          <w:rFonts w:ascii="Times New Roman" w:eastAsia="Times New Roman" w:hAnsi="Times New Roman" w:cs="Times New Roman"/>
          <w:color w:val="000000" w:themeColor="text1"/>
          <w:sz w:val="24"/>
          <w:szCs w:val="24"/>
        </w:rPr>
        <w:t>Public in attendance</w:t>
      </w:r>
      <w:r w:rsidR="0083667B">
        <w:rPr>
          <w:rFonts w:ascii="Times New Roman" w:eastAsia="Times New Roman" w:hAnsi="Times New Roman" w:cs="Times New Roman"/>
          <w:color w:val="000000" w:themeColor="text1"/>
          <w:sz w:val="24"/>
          <w:szCs w:val="24"/>
        </w:rPr>
        <w:t>:</w:t>
      </w:r>
      <w:r w:rsidR="00E00E0C" w:rsidRPr="001D293F">
        <w:rPr>
          <w:rFonts w:ascii="Times New Roman" w:eastAsia="Times New Roman" w:hAnsi="Times New Roman" w:cs="Times New Roman"/>
          <w:color w:val="000000" w:themeColor="text1"/>
          <w:sz w:val="24"/>
          <w:szCs w:val="24"/>
        </w:rPr>
        <w:t xml:space="preserve"> Max Anderson – Beaver Housing Authority</w:t>
      </w:r>
      <w:r w:rsidR="00D40D32">
        <w:rPr>
          <w:rFonts w:ascii="Times New Roman" w:eastAsia="Times New Roman" w:hAnsi="Times New Roman" w:cs="Times New Roman"/>
          <w:color w:val="000000" w:themeColor="text1"/>
          <w:sz w:val="24"/>
          <w:szCs w:val="24"/>
        </w:rPr>
        <w:t>;</w:t>
      </w:r>
      <w:r w:rsidR="00FC67B5">
        <w:rPr>
          <w:rFonts w:ascii="Times New Roman" w:eastAsia="Times New Roman" w:hAnsi="Times New Roman" w:cs="Times New Roman"/>
          <w:color w:val="000000" w:themeColor="text1"/>
          <w:sz w:val="24"/>
          <w:szCs w:val="24"/>
        </w:rPr>
        <w:t xml:space="preserve"> Christopher </w:t>
      </w:r>
      <w:proofErr w:type="spellStart"/>
      <w:r w:rsidR="00FC67B5">
        <w:rPr>
          <w:rFonts w:ascii="Times New Roman" w:eastAsia="Times New Roman" w:hAnsi="Times New Roman" w:cs="Times New Roman"/>
          <w:color w:val="000000" w:themeColor="text1"/>
          <w:sz w:val="24"/>
          <w:szCs w:val="24"/>
        </w:rPr>
        <w:t>Katis</w:t>
      </w:r>
      <w:proofErr w:type="spellEnd"/>
      <w:r w:rsidR="00FC67B5">
        <w:rPr>
          <w:rFonts w:ascii="Times New Roman" w:eastAsia="Times New Roman" w:hAnsi="Times New Roman" w:cs="Times New Roman"/>
          <w:color w:val="000000" w:themeColor="text1"/>
          <w:sz w:val="24"/>
          <w:szCs w:val="24"/>
        </w:rPr>
        <w:t xml:space="preserve">, Gosia </w:t>
      </w:r>
      <w:proofErr w:type="spellStart"/>
      <w:r w:rsidR="00FC67B5">
        <w:rPr>
          <w:rFonts w:ascii="Times New Roman" w:eastAsia="Times New Roman" w:hAnsi="Times New Roman" w:cs="Times New Roman"/>
          <w:color w:val="000000" w:themeColor="text1"/>
          <w:sz w:val="24"/>
          <w:szCs w:val="24"/>
        </w:rPr>
        <w:t>Skonrow</w:t>
      </w:r>
      <w:proofErr w:type="spellEnd"/>
      <w:r w:rsidR="00FC67B5">
        <w:rPr>
          <w:rFonts w:ascii="Times New Roman" w:eastAsia="Times New Roman" w:hAnsi="Times New Roman" w:cs="Times New Roman"/>
          <w:color w:val="000000" w:themeColor="text1"/>
          <w:sz w:val="24"/>
          <w:szCs w:val="24"/>
        </w:rPr>
        <w:t xml:space="preserve">, Cody Smith, Kristen Smith, </w:t>
      </w:r>
      <w:proofErr w:type="spellStart"/>
      <w:r w:rsidR="00FC67B5">
        <w:rPr>
          <w:rFonts w:ascii="Times New Roman" w:eastAsia="Times New Roman" w:hAnsi="Times New Roman" w:cs="Times New Roman"/>
          <w:color w:val="000000" w:themeColor="text1"/>
          <w:sz w:val="24"/>
          <w:szCs w:val="24"/>
        </w:rPr>
        <w:t>Azelyn</w:t>
      </w:r>
      <w:proofErr w:type="spellEnd"/>
      <w:r w:rsidR="00FC67B5">
        <w:rPr>
          <w:rFonts w:ascii="Times New Roman" w:eastAsia="Times New Roman" w:hAnsi="Times New Roman" w:cs="Times New Roman"/>
          <w:color w:val="000000" w:themeColor="text1"/>
          <w:sz w:val="24"/>
          <w:szCs w:val="24"/>
        </w:rPr>
        <w:t xml:space="preserve"> Young,</w:t>
      </w:r>
      <w:r w:rsidR="00D40D32">
        <w:rPr>
          <w:rFonts w:ascii="Times New Roman" w:eastAsia="Times New Roman" w:hAnsi="Times New Roman" w:cs="Times New Roman"/>
          <w:color w:val="000000" w:themeColor="text1"/>
          <w:sz w:val="24"/>
          <w:szCs w:val="24"/>
        </w:rPr>
        <w:t xml:space="preserve"> Carson Cheney, Lindsay Cheney, Christian Kelley, Andrea Kelley, </w:t>
      </w:r>
      <w:proofErr w:type="spellStart"/>
      <w:r w:rsidR="00D40D32">
        <w:rPr>
          <w:rFonts w:ascii="Times New Roman" w:eastAsia="Times New Roman" w:hAnsi="Times New Roman" w:cs="Times New Roman"/>
          <w:color w:val="000000" w:themeColor="text1"/>
          <w:sz w:val="24"/>
          <w:szCs w:val="24"/>
        </w:rPr>
        <w:t>Dustyn</w:t>
      </w:r>
      <w:proofErr w:type="spellEnd"/>
      <w:r w:rsidR="00D40D32">
        <w:rPr>
          <w:rFonts w:ascii="Times New Roman" w:eastAsia="Times New Roman" w:hAnsi="Times New Roman" w:cs="Times New Roman"/>
          <w:color w:val="000000" w:themeColor="text1"/>
          <w:sz w:val="24"/>
          <w:szCs w:val="24"/>
        </w:rPr>
        <w:t xml:space="preserve"> Bradshaw, Maddox Smith, </w:t>
      </w:r>
      <w:proofErr w:type="spellStart"/>
      <w:r w:rsidR="00D40D32">
        <w:rPr>
          <w:rFonts w:ascii="Times New Roman" w:eastAsia="Times New Roman" w:hAnsi="Times New Roman" w:cs="Times New Roman"/>
          <w:color w:val="000000" w:themeColor="text1"/>
          <w:sz w:val="24"/>
          <w:szCs w:val="24"/>
        </w:rPr>
        <w:t>Tanu</w:t>
      </w:r>
      <w:proofErr w:type="spellEnd"/>
      <w:r w:rsidR="00D40D32">
        <w:rPr>
          <w:rFonts w:ascii="Times New Roman" w:eastAsia="Times New Roman" w:hAnsi="Times New Roman" w:cs="Times New Roman"/>
          <w:color w:val="000000" w:themeColor="text1"/>
          <w:sz w:val="24"/>
          <w:szCs w:val="24"/>
        </w:rPr>
        <w:t xml:space="preserve"> </w:t>
      </w:r>
      <w:proofErr w:type="spellStart"/>
      <w:r w:rsidR="00D40D32">
        <w:rPr>
          <w:rFonts w:ascii="Times New Roman" w:eastAsia="Times New Roman" w:hAnsi="Times New Roman" w:cs="Times New Roman"/>
          <w:color w:val="000000" w:themeColor="text1"/>
          <w:sz w:val="24"/>
          <w:szCs w:val="24"/>
        </w:rPr>
        <w:t>Aautui</w:t>
      </w:r>
      <w:proofErr w:type="spellEnd"/>
      <w:r w:rsidR="00D40D32">
        <w:rPr>
          <w:rFonts w:ascii="Times New Roman" w:eastAsia="Times New Roman" w:hAnsi="Times New Roman" w:cs="Times New Roman"/>
          <w:color w:val="000000" w:themeColor="text1"/>
          <w:sz w:val="24"/>
          <w:szCs w:val="24"/>
        </w:rPr>
        <w:t xml:space="preserve">, Sarah Wray, David </w:t>
      </w:r>
      <w:proofErr w:type="spellStart"/>
      <w:r w:rsidR="00D40D32">
        <w:rPr>
          <w:rFonts w:ascii="Times New Roman" w:eastAsia="Times New Roman" w:hAnsi="Times New Roman" w:cs="Times New Roman"/>
          <w:color w:val="000000" w:themeColor="text1"/>
          <w:sz w:val="24"/>
          <w:szCs w:val="24"/>
        </w:rPr>
        <w:t>Cluff</w:t>
      </w:r>
      <w:proofErr w:type="spellEnd"/>
    </w:p>
    <w:p w14:paraId="5D7E8A6A" w14:textId="77777777" w:rsidR="009E3A4A" w:rsidRPr="001D293F" w:rsidRDefault="009E3A4A" w:rsidP="009E3A4A">
      <w:pPr>
        <w:spacing w:after="0" w:line="240" w:lineRule="auto"/>
        <w:rPr>
          <w:rFonts w:ascii="Times New Roman" w:eastAsia="Times New Roman" w:hAnsi="Times New Roman" w:cs="Times New Roman"/>
          <w:color w:val="000000" w:themeColor="text1"/>
          <w:sz w:val="24"/>
          <w:szCs w:val="24"/>
        </w:rPr>
      </w:pPr>
    </w:p>
    <w:p w14:paraId="5A90E9CF" w14:textId="7DC07BC6" w:rsidR="009E3A4A" w:rsidRPr="001D293F" w:rsidRDefault="009E3A4A" w:rsidP="009E3A4A">
      <w:pPr>
        <w:spacing w:after="0" w:line="240" w:lineRule="auto"/>
        <w:ind w:firstLine="1441"/>
        <w:jc w:val="both"/>
        <w:rPr>
          <w:rFonts w:ascii="Times New Roman" w:eastAsia="Times New Roman" w:hAnsi="Times New Roman" w:cs="Times New Roman"/>
          <w:color w:val="000000" w:themeColor="text1"/>
          <w:sz w:val="24"/>
          <w:szCs w:val="24"/>
        </w:rPr>
      </w:pPr>
      <w:r w:rsidRPr="001D293F">
        <w:rPr>
          <w:rFonts w:ascii="Times New Roman" w:eastAsia="Times New Roman" w:hAnsi="Times New Roman" w:cs="Times New Roman"/>
          <w:color w:val="000000" w:themeColor="text1"/>
          <w:sz w:val="24"/>
          <w:szCs w:val="24"/>
        </w:rPr>
        <w:t xml:space="preserve">City Recorder: </w:t>
      </w:r>
      <w:r w:rsidRPr="001D293F">
        <w:rPr>
          <w:rFonts w:ascii="Times New Roman" w:eastAsia="Times New Roman" w:hAnsi="Times New Roman" w:cs="Times New Roman"/>
          <w:color w:val="000000" w:themeColor="text1"/>
          <w:sz w:val="24"/>
          <w:szCs w:val="24"/>
          <w:u w:val="single"/>
        </w:rPr>
        <w:t xml:space="preserve">        Monica Seifers                                </w:t>
      </w:r>
      <w:proofErr w:type="gramStart"/>
      <w:r w:rsidRPr="001D293F">
        <w:rPr>
          <w:rFonts w:ascii="Times New Roman" w:eastAsia="Times New Roman" w:hAnsi="Times New Roman" w:cs="Times New Roman"/>
          <w:color w:val="000000" w:themeColor="text1"/>
          <w:sz w:val="24"/>
          <w:szCs w:val="24"/>
          <w:u w:val="single"/>
        </w:rPr>
        <w:t xml:space="preserve">  </w:t>
      </w:r>
      <w:r w:rsidRPr="001D293F">
        <w:rPr>
          <w:rFonts w:ascii="Times New Roman" w:eastAsia="Times New Roman" w:hAnsi="Times New Roman" w:cs="Times New Roman"/>
          <w:color w:val="000000" w:themeColor="text1"/>
          <w:sz w:val="24"/>
          <w:szCs w:val="24"/>
        </w:rPr>
        <w:t>,</w:t>
      </w:r>
      <w:proofErr w:type="gramEnd"/>
      <w:r w:rsidRPr="001D293F">
        <w:rPr>
          <w:rFonts w:ascii="Times New Roman" w:eastAsia="Times New Roman" w:hAnsi="Times New Roman" w:cs="Times New Roman"/>
          <w:color w:val="000000" w:themeColor="text1"/>
          <w:sz w:val="24"/>
          <w:szCs w:val="24"/>
        </w:rPr>
        <w:t> </w:t>
      </w:r>
    </w:p>
    <w:p w14:paraId="6F371F06" w14:textId="1A26C024" w:rsidR="009E3A4A" w:rsidRPr="001D293F" w:rsidRDefault="009E3A4A" w:rsidP="009E3A4A">
      <w:pPr>
        <w:spacing w:after="0" w:line="240" w:lineRule="auto"/>
        <w:ind w:firstLine="1441"/>
        <w:jc w:val="both"/>
        <w:rPr>
          <w:rFonts w:ascii="Times New Roman" w:eastAsia="Times New Roman" w:hAnsi="Times New Roman" w:cs="Times New Roman"/>
          <w:color w:val="000000" w:themeColor="text1"/>
          <w:sz w:val="24"/>
          <w:szCs w:val="24"/>
        </w:rPr>
      </w:pPr>
      <w:r w:rsidRPr="001D293F">
        <w:rPr>
          <w:rFonts w:ascii="Times New Roman" w:eastAsia="Times New Roman" w:hAnsi="Times New Roman" w:cs="Times New Roman"/>
          <w:color w:val="000000" w:themeColor="text1"/>
          <w:sz w:val="24"/>
          <w:szCs w:val="24"/>
        </w:rPr>
        <w:t xml:space="preserve">City Attorney: </w:t>
      </w:r>
      <w:r w:rsidRPr="001D293F">
        <w:rPr>
          <w:rFonts w:ascii="Times New Roman" w:eastAsia="Times New Roman" w:hAnsi="Times New Roman" w:cs="Times New Roman"/>
          <w:color w:val="000000" w:themeColor="text1"/>
          <w:sz w:val="24"/>
          <w:szCs w:val="24"/>
          <w:u w:val="single"/>
        </w:rPr>
        <w:t xml:space="preserve">         Leo Kanell                                     </w:t>
      </w:r>
      <w:proofErr w:type="gramStart"/>
      <w:r w:rsidRPr="001D293F">
        <w:rPr>
          <w:rFonts w:ascii="Times New Roman" w:eastAsia="Times New Roman" w:hAnsi="Times New Roman" w:cs="Times New Roman"/>
          <w:color w:val="000000" w:themeColor="text1"/>
          <w:sz w:val="24"/>
          <w:szCs w:val="24"/>
          <w:u w:val="single"/>
        </w:rPr>
        <w:t xml:space="preserve">  </w:t>
      </w:r>
      <w:r w:rsidRPr="001D293F">
        <w:rPr>
          <w:rFonts w:ascii="Times New Roman" w:eastAsia="Times New Roman" w:hAnsi="Times New Roman" w:cs="Times New Roman"/>
          <w:color w:val="000000" w:themeColor="text1"/>
          <w:sz w:val="24"/>
          <w:szCs w:val="24"/>
        </w:rPr>
        <w:t>,</w:t>
      </w:r>
      <w:proofErr w:type="gramEnd"/>
      <w:r w:rsidRPr="001D293F">
        <w:rPr>
          <w:rFonts w:ascii="Times New Roman" w:eastAsia="Times New Roman" w:hAnsi="Times New Roman" w:cs="Times New Roman"/>
          <w:color w:val="000000" w:themeColor="text1"/>
          <w:sz w:val="24"/>
          <w:szCs w:val="24"/>
        </w:rPr>
        <w:t>   </w:t>
      </w:r>
    </w:p>
    <w:p w14:paraId="30AE0A5D" w14:textId="77777777" w:rsidR="009E3A4A" w:rsidRPr="001D293F" w:rsidRDefault="009E3A4A" w:rsidP="009E3A4A">
      <w:pPr>
        <w:spacing w:after="0" w:line="240" w:lineRule="auto"/>
        <w:rPr>
          <w:rFonts w:ascii="Times New Roman" w:eastAsia="Times New Roman" w:hAnsi="Times New Roman" w:cs="Times New Roman"/>
          <w:color w:val="000000" w:themeColor="text1"/>
          <w:sz w:val="24"/>
          <w:szCs w:val="24"/>
        </w:rPr>
      </w:pPr>
    </w:p>
    <w:p w14:paraId="1FD05BE4" w14:textId="77777777" w:rsidR="009E3A4A" w:rsidRPr="00165B40" w:rsidRDefault="009E3A4A" w:rsidP="009E3A4A">
      <w:pPr>
        <w:spacing w:after="0" w:line="240" w:lineRule="auto"/>
        <w:jc w:val="center"/>
        <w:rPr>
          <w:rFonts w:ascii="Times New Roman" w:eastAsia="Times New Roman" w:hAnsi="Times New Roman" w:cs="Times New Roman"/>
          <w:b/>
          <w:bCs/>
          <w:color w:val="000000" w:themeColor="text1"/>
          <w:sz w:val="24"/>
          <w:szCs w:val="24"/>
        </w:rPr>
      </w:pPr>
      <w:r w:rsidRPr="00165B40">
        <w:rPr>
          <w:rFonts w:ascii="Times New Roman" w:eastAsia="Times New Roman" w:hAnsi="Times New Roman" w:cs="Times New Roman"/>
          <w:b/>
          <w:bCs/>
          <w:color w:val="000000" w:themeColor="text1"/>
          <w:sz w:val="24"/>
          <w:szCs w:val="24"/>
          <w:u w:val="single"/>
        </w:rPr>
        <w:t>COMMUNITY DEVELOPMENT BLOCK GRANT (CDBG) PUBLIC HEARING</w:t>
      </w:r>
      <w:r w:rsidRPr="00165B40">
        <w:rPr>
          <w:rFonts w:ascii="Times New Roman" w:eastAsia="Times New Roman" w:hAnsi="Times New Roman" w:cs="Times New Roman"/>
          <w:b/>
          <w:bCs/>
          <w:color w:val="000000" w:themeColor="text1"/>
          <w:sz w:val="24"/>
          <w:szCs w:val="24"/>
        </w:rPr>
        <w:t>:</w:t>
      </w:r>
    </w:p>
    <w:p w14:paraId="176205F5" w14:textId="77777777" w:rsidR="009E3A4A" w:rsidRPr="001D293F" w:rsidRDefault="009E3A4A" w:rsidP="009E3A4A">
      <w:pPr>
        <w:spacing w:after="0" w:line="240" w:lineRule="auto"/>
        <w:jc w:val="both"/>
        <w:rPr>
          <w:rFonts w:ascii="Times New Roman" w:eastAsia="Times New Roman" w:hAnsi="Times New Roman" w:cs="Times New Roman"/>
          <w:color w:val="000000" w:themeColor="text1"/>
          <w:sz w:val="24"/>
          <w:szCs w:val="24"/>
        </w:rPr>
      </w:pPr>
      <w:r w:rsidRPr="001D293F">
        <w:rPr>
          <w:rFonts w:ascii="Times New Roman" w:eastAsia="Times New Roman" w:hAnsi="Times New Roman" w:cs="Times New Roman"/>
          <w:color w:val="000000" w:themeColor="text1"/>
          <w:sz w:val="24"/>
          <w:szCs w:val="24"/>
        </w:rPr>
        <w:t> </w:t>
      </w:r>
    </w:p>
    <w:p w14:paraId="6E48CAA8" w14:textId="6AAE9610" w:rsidR="00937D58" w:rsidRPr="00937D58" w:rsidRDefault="009E3A4A" w:rsidP="00937D58">
      <w:pPr>
        <w:pStyle w:val="NormalWeb"/>
        <w:spacing w:after="0"/>
        <w:rPr>
          <w:rFonts w:eastAsia="Times New Roman"/>
        </w:rPr>
      </w:pPr>
      <w:r w:rsidRPr="001D293F">
        <w:rPr>
          <w:rFonts w:eastAsia="Times New Roman"/>
          <w:color w:val="000000" w:themeColor="text1"/>
        </w:rPr>
        <w:t xml:space="preserve">Mayor Davis </w:t>
      </w:r>
      <w:r w:rsidR="006D725F">
        <w:rPr>
          <w:rFonts w:eastAsia="Times New Roman"/>
          <w:color w:val="000000" w:themeColor="text1"/>
        </w:rPr>
        <w:t>opened the second public hearing for the CDBG program. Mayor Davi</w:t>
      </w:r>
      <w:r w:rsidR="00165B40">
        <w:rPr>
          <w:rFonts w:eastAsia="Times New Roman"/>
          <w:color w:val="000000" w:themeColor="text1"/>
        </w:rPr>
        <w:t>s</w:t>
      </w:r>
      <w:r w:rsidR="006D725F">
        <w:rPr>
          <w:rFonts w:eastAsia="Times New Roman"/>
          <w:color w:val="000000" w:themeColor="text1"/>
        </w:rPr>
        <w:t xml:space="preserve"> stated that this hearing was called to allow all citizens to provide input concerning the project that was awarded under the </w:t>
      </w:r>
      <w:r w:rsidR="00937D58" w:rsidRPr="00937D58">
        <w:rPr>
          <w:rFonts w:eastAsia="Times New Roman"/>
          <w:color w:val="000000"/>
        </w:rPr>
        <w:t xml:space="preserve">2022 Community Development Block Grant Program. Milford City has amended its capital investment plan and has decided to apply for funds on behalf of </w:t>
      </w:r>
      <w:r w:rsidR="00D76B4A">
        <w:rPr>
          <w:rFonts w:eastAsia="Times New Roman"/>
          <w:color w:val="000000"/>
        </w:rPr>
        <w:t>the B</w:t>
      </w:r>
      <w:r w:rsidR="00937D58" w:rsidRPr="00937D58">
        <w:rPr>
          <w:rFonts w:eastAsia="Times New Roman"/>
          <w:color w:val="000000"/>
        </w:rPr>
        <w:t>eaver Housing Authority Acquisition of Property project.  The project consists of the acquisition of property for future development of affordable housing within Milford City limits. Max Anderson with the Beaver Housing Authority</w:t>
      </w:r>
      <w:r w:rsidR="00937D58" w:rsidRPr="00937D58">
        <w:rPr>
          <w:rFonts w:eastAsia="Times New Roman"/>
          <w:color w:val="FF0000"/>
        </w:rPr>
        <w:t xml:space="preserve"> </w:t>
      </w:r>
      <w:r w:rsidR="00937D58" w:rsidRPr="00937D58">
        <w:rPr>
          <w:rFonts w:eastAsia="Times New Roman"/>
          <w:color w:val="000000"/>
        </w:rPr>
        <w:t>will be the project manager for this project.  </w:t>
      </w:r>
    </w:p>
    <w:p w14:paraId="79937A7A" w14:textId="77777777" w:rsidR="00937D58" w:rsidRPr="00C37244" w:rsidRDefault="00937D58" w:rsidP="00937D58">
      <w:pPr>
        <w:spacing w:after="0" w:line="240" w:lineRule="auto"/>
        <w:rPr>
          <w:rFonts w:ascii="Times New Roman" w:eastAsia="Times New Roman" w:hAnsi="Times New Roman" w:cs="Times New Roman"/>
          <w:sz w:val="12"/>
          <w:szCs w:val="12"/>
        </w:rPr>
      </w:pPr>
    </w:p>
    <w:p w14:paraId="29CE8672" w14:textId="4E50D835" w:rsidR="00937D58" w:rsidRPr="00937D58" w:rsidRDefault="006D725F" w:rsidP="00937D5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Mayor Davis explained that t</w:t>
      </w:r>
      <w:r w:rsidR="00937D58" w:rsidRPr="00937D58">
        <w:rPr>
          <w:rFonts w:ascii="Times New Roman" w:eastAsia="Times New Roman" w:hAnsi="Times New Roman" w:cs="Times New Roman"/>
          <w:color w:val="000000"/>
          <w:sz w:val="24"/>
          <w:szCs w:val="24"/>
        </w:rPr>
        <w:t>he application was successful in the regional rating and ranking process and the Beaver Housing Authority Acquisition of Property project has been awarded</w:t>
      </w:r>
      <w:r w:rsidR="00937D58" w:rsidRPr="00937D58">
        <w:rPr>
          <w:rFonts w:ascii="Times New Roman" w:eastAsia="Times New Roman" w:hAnsi="Times New Roman" w:cs="Times New Roman"/>
          <w:b/>
          <w:bCs/>
          <w:color w:val="000000"/>
          <w:sz w:val="24"/>
          <w:szCs w:val="24"/>
          <w:u w:val="single"/>
        </w:rPr>
        <w:t xml:space="preserve"> </w:t>
      </w:r>
      <w:r w:rsidR="00937D58" w:rsidRPr="00937D58">
        <w:rPr>
          <w:rFonts w:ascii="Times New Roman" w:eastAsia="Times New Roman" w:hAnsi="Times New Roman" w:cs="Times New Roman"/>
          <w:color w:val="000000"/>
          <w:sz w:val="24"/>
          <w:szCs w:val="24"/>
          <w:u w:val="single"/>
        </w:rPr>
        <w:t>$90,000.</w:t>
      </w:r>
      <w:r w:rsidR="00937D58" w:rsidRPr="00937D58">
        <w:rPr>
          <w:rFonts w:ascii="Times New Roman" w:eastAsia="Times New Roman" w:hAnsi="Times New Roman" w:cs="Times New Roman"/>
          <w:b/>
          <w:bCs/>
          <w:color w:val="FF0000"/>
          <w:sz w:val="24"/>
          <w:szCs w:val="24"/>
        </w:rPr>
        <w:t xml:space="preserve">   </w:t>
      </w:r>
      <w:r w:rsidR="00937D58" w:rsidRPr="00937D58">
        <w:rPr>
          <w:rFonts w:ascii="Times New Roman" w:eastAsia="Times New Roman" w:hAnsi="Times New Roman" w:cs="Times New Roman"/>
          <w:color w:val="000000"/>
          <w:sz w:val="24"/>
          <w:szCs w:val="24"/>
        </w:rPr>
        <w:t xml:space="preserve">Beaver Housing Authority will obtain property for future development of multi-family housing.  </w:t>
      </w:r>
      <w:r>
        <w:rPr>
          <w:rFonts w:ascii="Times New Roman" w:eastAsia="Times New Roman" w:hAnsi="Times New Roman" w:cs="Times New Roman"/>
          <w:color w:val="000000"/>
          <w:sz w:val="24"/>
          <w:szCs w:val="24"/>
        </w:rPr>
        <w:t xml:space="preserve">Mayor Davis </w:t>
      </w:r>
      <w:r w:rsidR="00A601C8">
        <w:rPr>
          <w:rFonts w:ascii="Times New Roman" w:eastAsia="Times New Roman" w:hAnsi="Times New Roman" w:cs="Times New Roman"/>
          <w:color w:val="000000"/>
          <w:sz w:val="24"/>
          <w:szCs w:val="24"/>
        </w:rPr>
        <w:t>explained</w:t>
      </w:r>
      <w:r>
        <w:rPr>
          <w:rFonts w:ascii="Times New Roman" w:eastAsia="Times New Roman" w:hAnsi="Times New Roman" w:cs="Times New Roman"/>
          <w:color w:val="000000"/>
          <w:sz w:val="24"/>
          <w:szCs w:val="24"/>
        </w:rPr>
        <w:t xml:space="preserve"> the project to those in attendance</w:t>
      </w:r>
      <w:r w:rsidR="00966095">
        <w:rPr>
          <w:rFonts w:ascii="Times New Roman" w:eastAsia="Times New Roman" w:hAnsi="Times New Roman" w:cs="Times New Roman"/>
          <w:color w:val="000000"/>
          <w:sz w:val="24"/>
          <w:szCs w:val="24"/>
        </w:rPr>
        <w:t>. This grant is only to purchase the property. Property has not been selected by Beaver Housing Authority due to CDBG rules. Beaver Housing Authority is tasked with providing affordable housing for the lower-income population and Milford is in dire need of additional affordable housing</w:t>
      </w:r>
      <w:r>
        <w:rPr>
          <w:rFonts w:ascii="Times New Roman" w:eastAsia="Times New Roman" w:hAnsi="Times New Roman" w:cs="Times New Roman"/>
          <w:color w:val="000000"/>
          <w:sz w:val="24"/>
          <w:szCs w:val="24"/>
        </w:rPr>
        <w:t>. He then asked for any comments, questions</w:t>
      </w:r>
      <w:r w:rsidR="00A601C8">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and concerns from the </w:t>
      </w:r>
      <w:r w:rsidR="00A601C8">
        <w:rPr>
          <w:rFonts w:ascii="Times New Roman" w:eastAsia="Times New Roman" w:hAnsi="Times New Roman" w:cs="Times New Roman"/>
          <w:color w:val="000000"/>
          <w:sz w:val="24"/>
          <w:szCs w:val="24"/>
        </w:rPr>
        <w:t xml:space="preserve">audience. </w:t>
      </w:r>
    </w:p>
    <w:p w14:paraId="73087B15" w14:textId="77777777" w:rsidR="00937D58" w:rsidRPr="00937D58" w:rsidRDefault="00937D58" w:rsidP="00C37244">
      <w:pPr>
        <w:spacing w:after="0" w:line="120" w:lineRule="auto"/>
        <w:rPr>
          <w:rFonts w:ascii="Times New Roman" w:eastAsia="Times New Roman" w:hAnsi="Times New Roman" w:cs="Times New Roman"/>
          <w:sz w:val="24"/>
          <w:szCs w:val="24"/>
        </w:rPr>
      </w:pPr>
    </w:p>
    <w:p w14:paraId="5F9A2B21" w14:textId="4269FB48" w:rsidR="00D76B4A" w:rsidRDefault="00A601C8" w:rsidP="00937D58">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sz w:val="24"/>
          <w:szCs w:val="24"/>
        </w:rPr>
        <w:t xml:space="preserve">The only comment came from </w:t>
      </w:r>
      <w:r w:rsidR="00F64C7C" w:rsidRPr="001D293F">
        <w:rPr>
          <w:rFonts w:ascii="Times New Roman" w:eastAsia="Times New Roman" w:hAnsi="Times New Roman" w:cs="Times New Roman"/>
          <w:color w:val="000000" w:themeColor="text1"/>
          <w:sz w:val="24"/>
          <w:szCs w:val="24"/>
        </w:rPr>
        <w:t xml:space="preserve">Max Anderson with Beaver Housing Authority </w:t>
      </w:r>
      <w:r>
        <w:rPr>
          <w:rFonts w:ascii="Times New Roman" w:eastAsia="Times New Roman" w:hAnsi="Times New Roman" w:cs="Times New Roman"/>
          <w:color w:val="000000" w:themeColor="text1"/>
          <w:sz w:val="24"/>
          <w:szCs w:val="24"/>
        </w:rPr>
        <w:t xml:space="preserve">who </w:t>
      </w:r>
      <w:r w:rsidR="00F64C7C" w:rsidRPr="001D293F">
        <w:rPr>
          <w:rFonts w:ascii="Times New Roman" w:eastAsia="Times New Roman" w:hAnsi="Times New Roman" w:cs="Times New Roman"/>
          <w:color w:val="000000" w:themeColor="text1"/>
          <w:sz w:val="24"/>
          <w:szCs w:val="24"/>
        </w:rPr>
        <w:t xml:space="preserve">stated that </w:t>
      </w:r>
      <w:r>
        <w:rPr>
          <w:rFonts w:ascii="Times New Roman" w:eastAsia="Times New Roman" w:hAnsi="Times New Roman" w:cs="Times New Roman"/>
          <w:color w:val="000000" w:themeColor="text1"/>
          <w:sz w:val="24"/>
          <w:szCs w:val="24"/>
        </w:rPr>
        <w:t xml:space="preserve">Beaver Housing Authority </w:t>
      </w:r>
      <w:r w:rsidR="00D76B4A">
        <w:rPr>
          <w:rFonts w:ascii="Times New Roman" w:eastAsia="Times New Roman" w:hAnsi="Times New Roman" w:cs="Times New Roman"/>
          <w:color w:val="000000" w:themeColor="text1"/>
          <w:sz w:val="24"/>
          <w:szCs w:val="24"/>
        </w:rPr>
        <w:t xml:space="preserve">cannot identify any specific property until the grant is awarded but intend to choose property that is inside Milford City Limits and zoned </w:t>
      </w:r>
      <w:r>
        <w:rPr>
          <w:rFonts w:ascii="Times New Roman" w:eastAsia="Times New Roman" w:hAnsi="Times New Roman" w:cs="Times New Roman"/>
          <w:color w:val="000000" w:themeColor="text1"/>
          <w:sz w:val="24"/>
          <w:szCs w:val="24"/>
        </w:rPr>
        <w:t>m</w:t>
      </w:r>
      <w:r w:rsidR="00D76B4A">
        <w:rPr>
          <w:rFonts w:ascii="Times New Roman" w:eastAsia="Times New Roman" w:hAnsi="Times New Roman" w:cs="Times New Roman"/>
          <w:color w:val="000000" w:themeColor="text1"/>
          <w:sz w:val="24"/>
          <w:szCs w:val="24"/>
        </w:rPr>
        <w:t xml:space="preserve">ulti-family. </w:t>
      </w:r>
    </w:p>
    <w:p w14:paraId="0283C8D5" w14:textId="77777777" w:rsidR="00C37244" w:rsidRPr="00C37244" w:rsidRDefault="00C37244" w:rsidP="009E3A4A">
      <w:pPr>
        <w:rPr>
          <w:rFonts w:ascii="Times New Roman" w:eastAsia="Times New Roman" w:hAnsi="Times New Roman" w:cs="Times New Roman"/>
          <w:color w:val="000000" w:themeColor="text1"/>
          <w:sz w:val="2"/>
          <w:szCs w:val="2"/>
        </w:rPr>
      </w:pPr>
    </w:p>
    <w:p w14:paraId="58BB7620" w14:textId="14BC4C7A" w:rsidR="00A5556C" w:rsidRDefault="001B09CA" w:rsidP="009E3A4A">
      <w:pPr>
        <w:rPr>
          <w:rFonts w:ascii="Times New Roman" w:eastAsia="Times New Roman" w:hAnsi="Times New Roman" w:cs="Times New Roman"/>
          <w:color w:val="000000" w:themeColor="text1"/>
          <w:sz w:val="24"/>
          <w:szCs w:val="24"/>
          <w:u w:val="single"/>
        </w:rPr>
      </w:pPr>
      <w:r w:rsidRPr="001D293F">
        <w:rPr>
          <w:rFonts w:ascii="Times New Roman" w:eastAsia="Times New Roman" w:hAnsi="Times New Roman" w:cs="Times New Roman"/>
          <w:color w:val="000000" w:themeColor="text1"/>
          <w:sz w:val="24"/>
          <w:szCs w:val="24"/>
        </w:rPr>
        <w:t xml:space="preserve">Mayor Davis </w:t>
      </w:r>
      <w:r w:rsidR="00A601C8">
        <w:rPr>
          <w:rFonts w:ascii="Times New Roman" w:eastAsia="Times New Roman" w:hAnsi="Times New Roman" w:cs="Times New Roman"/>
          <w:color w:val="000000" w:themeColor="text1"/>
          <w:sz w:val="24"/>
          <w:szCs w:val="24"/>
        </w:rPr>
        <w:t xml:space="preserve">stated that copies of the capital investment plan are available if anyone would like a copy. There were no more comments and the hearing was </w:t>
      </w:r>
      <w:r w:rsidR="009E3A4A" w:rsidRPr="001D293F">
        <w:rPr>
          <w:rFonts w:ascii="Times New Roman" w:eastAsia="Times New Roman" w:hAnsi="Times New Roman" w:cs="Times New Roman"/>
          <w:color w:val="000000" w:themeColor="text1"/>
          <w:sz w:val="24"/>
          <w:szCs w:val="24"/>
        </w:rPr>
        <w:t xml:space="preserve">adjourned at </w:t>
      </w:r>
      <w:r w:rsidR="00FB1660" w:rsidRPr="001D293F">
        <w:rPr>
          <w:rFonts w:ascii="Times New Roman" w:eastAsia="Times New Roman" w:hAnsi="Times New Roman" w:cs="Times New Roman"/>
          <w:color w:val="000000" w:themeColor="text1"/>
          <w:sz w:val="24"/>
          <w:szCs w:val="24"/>
          <w:u w:val="single"/>
        </w:rPr>
        <w:t>4:</w:t>
      </w:r>
      <w:r w:rsidR="00D76B4A">
        <w:rPr>
          <w:rFonts w:ascii="Times New Roman" w:eastAsia="Times New Roman" w:hAnsi="Times New Roman" w:cs="Times New Roman"/>
          <w:color w:val="000000" w:themeColor="text1"/>
          <w:sz w:val="24"/>
          <w:szCs w:val="24"/>
          <w:u w:val="single"/>
        </w:rPr>
        <w:t>06</w:t>
      </w:r>
      <w:r w:rsidR="001D293F">
        <w:rPr>
          <w:rFonts w:ascii="Times New Roman" w:eastAsia="Times New Roman" w:hAnsi="Times New Roman" w:cs="Times New Roman"/>
          <w:color w:val="000000" w:themeColor="text1"/>
          <w:sz w:val="24"/>
          <w:szCs w:val="24"/>
          <w:u w:val="single"/>
        </w:rPr>
        <w:t xml:space="preserve"> PM</w:t>
      </w:r>
    </w:p>
    <w:p w14:paraId="771D8E66" w14:textId="77777777" w:rsidR="00C37244" w:rsidRDefault="00C37244" w:rsidP="009E3A4A">
      <w:pPr>
        <w:rPr>
          <w:rFonts w:ascii="Times New Roman" w:eastAsia="Times New Roman" w:hAnsi="Times New Roman" w:cs="Times New Roman"/>
          <w:color w:val="000000" w:themeColor="text1"/>
          <w:sz w:val="24"/>
          <w:szCs w:val="24"/>
          <w:u w:val="single"/>
        </w:rPr>
      </w:pPr>
    </w:p>
    <w:p w14:paraId="7A84AD61" w14:textId="59F00C12" w:rsidR="00C37244" w:rsidRDefault="00C37244" w:rsidP="009E3A4A">
      <w:pPr>
        <w:rPr>
          <w:rFonts w:ascii="Times New Roman" w:eastAsia="Times New Roman" w:hAnsi="Times New Roman" w:cs="Times New Roman"/>
          <w:color w:val="000000" w:themeColor="text1"/>
          <w:sz w:val="24"/>
          <w:szCs w:val="24"/>
          <w:u w:val="single"/>
        </w:rPr>
      </w:pPr>
      <w:r>
        <w:rPr>
          <w:rFonts w:ascii="Times New Roman" w:eastAsia="Times New Roman" w:hAnsi="Times New Roman" w:cs="Times New Roman"/>
          <w:color w:val="000000" w:themeColor="text1"/>
          <w:sz w:val="24"/>
          <w:szCs w:val="24"/>
          <w:u w:val="single"/>
        </w:rPr>
        <w:t xml:space="preserve">Minutes were approved as presented in the May 17, 2022 Regular Council Meeting </w:t>
      </w:r>
    </w:p>
    <w:sectPr w:rsidR="00C37244" w:rsidSect="00C37244">
      <w:pgSz w:w="12240" w:h="15840"/>
      <w:pgMar w:top="1080" w:right="144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G1MDQyAWJTc1MjQyUdpeDU4uLM/DyQAtNaADxsnycsAAAA"/>
  </w:docVars>
  <w:rsids>
    <w:rsidRoot w:val="009E3A4A"/>
    <w:rsid w:val="000166DD"/>
    <w:rsid w:val="000304E4"/>
    <w:rsid w:val="000345BB"/>
    <w:rsid w:val="00044CC5"/>
    <w:rsid w:val="000732F5"/>
    <w:rsid w:val="00097222"/>
    <w:rsid w:val="000C36B7"/>
    <w:rsid w:val="000D6A35"/>
    <w:rsid w:val="000F6762"/>
    <w:rsid w:val="00161C45"/>
    <w:rsid w:val="00165B40"/>
    <w:rsid w:val="001A21BC"/>
    <w:rsid w:val="001B09CA"/>
    <w:rsid w:val="001C2DFB"/>
    <w:rsid w:val="001D293F"/>
    <w:rsid w:val="001F0BDE"/>
    <w:rsid w:val="00205BA9"/>
    <w:rsid w:val="002132C9"/>
    <w:rsid w:val="0023687A"/>
    <w:rsid w:val="002B0C8E"/>
    <w:rsid w:val="002F6232"/>
    <w:rsid w:val="003B29A3"/>
    <w:rsid w:val="00401B45"/>
    <w:rsid w:val="00452F44"/>
    <w:rsid w:val="00456449"/>
    <w:rsid w:val="004C0489"/>
    <w:rsid w:val="00524ABE"/>
    <w:rsid w:val="005B2AB3"/>
    <w:rsid w:val="005C681B"/>
    <w:rsid w:val="005D5B3C"/>
    <w:rsid w:val="00601B0C"/>
    <w:rsid w:val="00610B77"/>
    <w:rsid w:val="0062538A"/>
    <w:rsid w:val="0064702C"/>
    <w:rsid w:val="00661D05"/>
    <w:rsid w:val="006B5C8F"/>
    <w:rsid w:val="006D154D"/>
    <w:rsid w:val="006D725F"/>
    <w:rsid w:val="006E0B02"/>
    <w:rsid w:val="006F2A30"/>
    <w:rsid w:val="007123C0"/>
    <w:rsid w:val="00716FA6"/>
    <w:rsid w:val="007172BF"/>
    <w:rsid w:val="007261ED"/>
    <w:rsid w:val="00744D11"/>
    <w:rsid w:val="0076226F"/>
    <w:rsid w:val="00785438"/>
    <w:rsid w:val="00820A27"/>
    <w:rsid w:val="008228EE"/>
    <w:rsid w:val="008271CD"/>
    <w:rsid w:val="0083667B"/>
    <w:rsid w:val="008A304F"/>
    <w:rsid w:val="008C301B"/>
    <w:rsid w:val="008F51D8"/>
    <w:rsid w:val="00913C26"/>
    <w:rsid w:val="0092336B"/>
    <w:rsid w:val="0093471C"/>
    <w:rsid w:val="00937D58"/>
    <w:rsid w:val="009564A3"/>
    <w:rsid w:val="00966095"/>
    <w:rsid w:val="009B2106"/>
    <w:rsid w:val="009D1EDF"/>
    <w:rsid w:val="009E3A4A"/>
    <w:rsid w:val="009E51DF"/>
    <w:rsid w:val="009F2C8B"/>
    <w:rsid w:val="00A503D3"/>
    <w:rsid w:val="00A51454"/>
    <w:rsid w:val="00A5556C"/>
    <w:rsid w:val="00A57878"/>
    <w:rsid w:val="00A601C8"/>
    <w:rsid w:val="00AD27F8"/>
    <w:rsid w:val="00B659A4"/>
    <w:rsid w:val="00B77E6C"/>
    <w:rsid w:val="00C37244"/>
    <w:rsid w:val="00C529BB"/>
    <w:rsid w:val="00C81D8A"/>
    <w:rsid w:val="00CC62A9"/>
    <w:rsid w:val="00CE7427"/>
    <w:rsid w:val="00D40D32"/>
    <w:rsid w:val="00D65D27"/>
    <w:rsid w:val="00D65FBA"/>
    <w:rsid w:val="00D76B4A"/>
    <w:rsid w:val="00DB369B"/>
    <w:rsid w:val="00DB45E9"/>
    <w:rsid w:val="00DF1400"/>
    <w:rsid w:val="00E00E0C"/>
    <w:rsid w:val="00E83EA4"/>
    <w:rsid w:val="00ED24DD"/>
    <w:rsid w:val="00EE7417"/>
    <w:rsid w:val="00F0094A"/>
    <w:rsid w:val="00F135F3"/>
    <w:rsid w:val="00F62AA9"/>
    <w:rsid w:val="00F64C7C"/>
    <w:rsid w:val="00F70B39"/>
    <w:rsid w:val="00F8782A"/>
    <w:rsid w:val="00FB1660"/>
    <w:rsid w:val="00FC67B5"/>
    <w:rsid w:val="00FD588A"/>
    <w:rsid w:val="00FD6657"/>
    <w:rsid w:val="00FE09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AC9CD"/>
  <w15:chartTrackingRefBased/>
  <w15:docId w15:val="{B1B34906-E1CD-449F-8472-DC64D5DFA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293F"/>
    <w:pPr>
      <w:widowControl w:val="0"/>
      <w:spacing w:after="200" w:line="276" w:lineRule="auto"/>
      <w:ind w:left="720"/>
      <w:contextualSpacing/>
    </w:pPr>
    <w:rPr>
      <w:rFonts w:ascii="Times New Roman" w:eastAsia="SimSun" w:hAnsi="Times New Roman" w:cs="Times New Roman"/>
      <w:kern w:val="2"/>
      <w:sz w:val="24"/>
      <w:szCs w:val="20"/>
      <w:lang w:eastAsia="zh-CN"/>
    </w:rPr>
  </w:style>
  <w:style w:type="paragraph" w:styleId="NormalWeb">
    <w:name w:val="Normal (Web)"/>
    <w:basedOn w:val="Normal"/>
    <w:uiPriority w:val="99"/>
    <w:semiHidden/>
    <w:unhideWhenUsed/>
    <w:rsid w:val="00937D58"/>
    <w:rPr>
      <w:rFonts w:ascii="Times New Roman" w:hAnsi="Times New Roman" w:cs="Times New Roman"/>
      <w:sz w:val="24"/>
      <w:szCs w:val="24"/>
    </w:rPr>
  </w:style>
  <w:style w:type="character" w:styleId="LineNumber">
    <w:name w:val="line number"/>
    <w:basedOn w:val="DefaultParagraphFont"/>
    <w:uiPriority w:val="99"/>
    <w:semiHidden/>
    <w:unhideWhenUsed/>
    <w:rsid w:val="00D76B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680902">
      <w:bodyDiv w:val="1"/>
      <w:marLeft w:val="0"/>
      <w:marRight w:val="0"/>
      <w:marTop w:val="0"/>
      <w:marBottom w:val="0"/>
      <w:divBdr>
        <w:top w:val="none" w:sz="0" w:space="0" w:color="auto"/>
        <w:left w:val="none" w:sz="0" w:space="0" w:color="auto"/>
        <w:bottom w:val="none" w:sz="0" w:space="0" w:color="auto"/>
        <w:right w:val="none" w:sz="0" w:space="0" w:color="auto"/>
      </w:divBdr>
    </w:div>
    <w:div w:id="671645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D616DF-763B-4276-8C09-7D4474CCDC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442</Words>
  <Characters>2526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Seifers</dc:creator>
  <cp:keywords/>
  <dc:description/>
  <cp:lastModifiedBy>Monica Seifers</cp:lastModifiedBy>
  <cp:revision>2</cp:revision>
  <cp:lastPrinted>2022-01-13T21:57:00Z</cp:lastPrinted>
  <dcterms:created xsi:type="dcterms:W3CDTF">2022-05-18T16:20:00Z</dcterms:created>
  <dcterms:modified xsi:type="dcterms:W3CDTF">2022-05-18T16:20:00Z</dcterms:modified>
</cp:coreProperties>
</file>