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7FD66287" w:rsidR="00E5473B" w:rsidRPr="00780C94" w:rsidRDefault="00E5473B" w:rsidP="00E5473B">
      <w:pPr>
        <w:spacing w:after="0" w:line="240" w:lineRule="auto"/>
        <w:jc w:val="center"/>
        <w:rPr>
          <w:rFonts w:ascii="Times New Roman" w:eastAsia="Times New Roman" w:hAnsi="Times New Roman" w:cs="Times New Roman"/>
          <w:b/>
          <w:sz w:val="36"/>
          <w:szCs w:val="36"/>
        </w:rPr>
      </w:pPr>
      <w:r w:rsidRPr="00780C94">
        <w:rPr>
          <w:rFonts w:ascii="Times New Roman" w:eastAsia="Times New Roman" w:hAnsi="Times New Roman" w:cs="Times New Roman"/>
          <w:b/>
          <w:sz w:val="36"/>
          <w:szCs w:val="36"/>
        </w:rPr>
        <w:t>CLEARFIELD CITY ORDINANCE 20</w:t>
      </w:r>
      <w:r w:rsidR="003A54C3">
        <w:rPr>
          <w:rFonts w:ascii="Times New Roman" w:eastAsia="Times New Roman" w:hAnsi="Times New Roman" w:cs="Times New Roman"/>
          <w:b/>
          <w:sz w:val="36"/>
          <w:szCs w:val="36"/>
        </w:rPr>
        <w:t>2</w:t>
      </w:r>
      <w:r w:rsidR="00C50524">
        <w:rPr>
          <w:rFonts w:ascii="Times New Roman" w:eastAsia="Times New Roman" w:hAnsi="Times New Roman" w:cs="Times New Roman"/>
          <w:b/>
          <w:sz w:val="36"/>
          <w:szCs w:val="36"/>
        </w:rPr>
        <w:t>1</w:t>
      </w:r>
      <w:r w:rsidRPr="00780C94">
        <w:rPr>
          <w:rFonts w:ascii="Times New Roman" w:eastAsia="Times New Roman" w:hAnsi="Times New Roman" w:cs="Times New Roman"/>
          <w:b/>
          <w:sz w:val="36"/>
          <w:szCs w:val="36"/>
        </w:rPr>
        <w:t>-</w:t>
      </w:r>
      <w:r w:rsidR="00FC2BBD">
        <w:rPr>
          <w:rFonts w:ascii="Times New Roman" w:eastAsia="Times New Roman" w:hAnsi="Times New Roman" w:cs="Times New Roman"/>
          <w:b/>
          <w:sz w:val="36"/>
          <w:szCs w:val="36"/>
        </w:rPr>
        <w:t>11</w:t>
      </w:r>
    </w:p>
    <w:p w14:paraId="784945AE" w14:textId="77777777" w:rsidR="00E5473B" w:rsidRPr="00780C94" w:rsidRDefault="00E5473B" w:rsidP="00E5473B">
      <w:pPr>
        <w:spacing w:after="0" w:line="240" w:lineRule="auto"/>
        <w:jc w:val="center"/>
        <w:rPr>
          <w:rFonts w:ascii="Times New Roman" w:eastAsia="Times New Roman" w:hAnsi="Times New Roman" w:cs="Times New Roman"/>
          <w:b/>
          <w:sz w:val="24"/>
          <w:szCs w:val="24"/>
        </w:rPr>
      </w:pPr>
      <w:r w:rsidRPr="00780C94">
        <w:rPr>
          <w:rFonts w:ascii="Times New Roman" w:eastAsia="Times New Roman" w:hAnsi="Times New Roman" w:cs="Times New Roman"/>
          <w:b/>
          <w:bCs/>
          <w:sz w:val="24"/>
          <w:szCs w:val="24"/>
        </w:rPr>
        <w:t>AN ORDINANCE AMENDING TITLE 11 OF THE CLEARFIELD CITY CODE</w:t>
      </w:r>
    </w:p>
    <w:p w14:paraId="2E03252A"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sz w:val="24"/>
          <w:szCs w:val="24"/>
        </w:rPr>
      </w:pPr>
    </w:p>
    <w:p w14:paraId="49B586F6" w14:textId="2629D153" w:rsidR="00E5473B" w:rsidRPr="00780C94" w:rsidRDefault="00E5473B" w:rsidP="001738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Times New Roman" w:hAnsi="Times New Roman" w:cs="Times New Roman"/>
          <w:sz w:val="24"/>
          <w:szCs w:val="24"/>
        </w:rPr>
      </w:pPr>
      <w:r w:rsidRPr="00780C94">
        <w:rPr>
          <w:rFonts w:ascii="Times New Roman" w:hAnsi="Times New Roman" w:cs="Times New Roman"/>
          <w:b/>
          <w:sz w:val="24"/>
          <w:szCs w:val="24"/>
        </w:rPr>
        <w:t>PREAMBLE:</w:t>
      </w:r>
      <w:r w:rsidR="0017387B">
        <w:rPr>
          <w:rFonts w:ascii="Times New Roman" w:hAnsi="Times New Roman" w:cs="Times New Roman"/>
          <w:b/>
          <w:sz w:val="24"/>
          <w:szCs w:val="24"/>
        </w:rPr>
        <w:tab/>
      </w:r>
      <w:r w:rsidRPr="00780C94">
        <w:rPr>
          <w:rFonts w:ascii="Times New Roman" w:hAnsi="Times New Roman" w:cs="Times New Roman"/>
          <w:sz w:val="24"/>
          <w:szCs w:val="24"/>
        </w:rPr>
        <w:t>This Ordinance amends Title 11, Chapter</w:t>
      </w:r>
      <w:r w:rsidR="001E00E5">
        <w:rPr>
          <w:rFonts w:ascii="Times New Roman" w:hAnsi="Times New Roman" w:cs="Times New Roman"/>
          <w:sz w:val="24"/>
          <w:szCs w:val="24"/>
        </w:rPr>
        <w:t xml:space="preserve"> </w:t>
      </w:r>
      <w:r w:rsidR="00C50524">
        <w:rPr>
          <w:rFonts w:ascii="Times New Roman" w:hAnsi="Times New Roman" w:cs="Times New Roman"/>
          <w:sz w:val="24"/>
          <w:szCs w:val="24"/>
        </w:rPr>
        <w:t>11</w:t>
      </w:r>
      <w:r w:rsidR="00336CAB">
        <w:rPr>
          <w:rFonts w:ascii="Times New Roman" w:hAnsi="Times New Roman" w:cs="Times New Roman"/>
          <w:sz w:val="24"/>
          <w:szCs w:val="24"/>
        </w:rPr>
        <w:t xml:space="preserve">, </w:t>
      </w:r>
      <w:r w:rsidR="00E6495B">
        <w:rPr>
          <w:rFonts w:ascii="Times New Roman" w:hAnsi="Times New Roman" w:cs="Times New Roman"/>
          <w:sz w:val="24"/>
          <w:szCs w:val="24"/>
        </w:rPr>
        <w:t xml:space="preserve">Article </w:t>
      </w:r>
      <w:r w:rsidR="0017387B">
        <w:rPr>
          <w:rFonts w:ascii="Times New Roman" w:hAnsi="Times New Roman" w:cs="Times New Roman"/>
          <w:sz w:val="24"/>
          <w:szCs w:val="24"/>
        </w:rPr>
        <w:t>D</w:t>
      </w:r>
      <w:r w:rsidR="00F23377">
        <w:rPr>
          <w:rFonts w:ascii="Times New Roman" w:hAnsi="Times New Roman" w:cs="Times New Roman"/>
          <w:sz w:val="24"/>
          <w:szCs w:val="24"/>
        </w:rPr>
        <w:t xml:space="preserve">, Section </w:t>
      </w:r>
      <w:r w:rsidR="0017387B">
        <w:rPr>
          <w:rFonts w:ascii="Times New Roman" w:hAnsi="Times New Roman" w:cs="Times New Roman"/>
          <w:sz w:val="24"/>
          <w:szCs w:val="24"/>
        </w:rPr>
        <w:t>11</w:t>
      </w:r>
      <w:r w:rsidR="00251B04">
        <w:rPr>
          <w:rFonts w:ascii="Times New Roman" w:hAnsi="Times New Roman" w:cs="Times New Roman"/>
          <w:sz w:val="24"/>
          <w:szCs w:val="24"/>
        </w:rPr>
        <w:t xml:space="preserve"> </w:t>
      </w:r>
      <w:r w:rsidR="00E6495B">
        <w:rPr>
          <w:rFonts w:ascii="Times New Roman" w:hAnsi="Times New Roman" w:cs="Times New Roman"/>
          <w:sz w:val="24"/>
          <w:szCs w:val="24"/>
        </w:rPr>
        <w:t xml:space="preserve">– </w:t>
      </w:r>
      <w:r w:rsidR="0017387B">
        <w:rPr>
          <w:rFonts w:ascii="Times New Roman" w:hAnsi="Times New Roman" w:cs="Times New Roman"/>
          <w:sz w:val="24"/>
          <w:szCs w:val="24"/>
        </w:rPr>
        <w:t xml:space="preserve">Land Use, Manufacturing </w:t>
      </w:r>
      <w:r w:rsidR="00C50524">
        <w:rPr>
          <w:rFonts w:ascii="Times New Roman" w:hAnsi="Times New Roman" w:cs="Times New Roman"/>
          <w:sz w:val="24"/>
          <w:szCs w:val="24"/>
        </w:rPr>
        <w:t xml:space="preserve">Zone </w:t>
      </w:r>
      <w:r w:rsidR="0017387B">
        <w:rPr>
          <w:rFonts w:ascii="Times New Roman" w:hAnsi="Times New Roman" w:cs="Times New Roman"/>
          <w:sz w:val="24"/>
          <w:szCs w:val="24"/>
        </w:rPr>
        <w:t>M</w:t>
      </w:r>
      <w:r w:rsidR="00C50524">
        <w:rPr>
          <w:rFonts w:ascii="Times New Roman" w:hAnsi="Times New Roman" w:cs="Times New Roman"/>
          <w:sz w:val="24"/>
          <w:szCs w:val="24"/>
        </w:rPr>
        <w:t>-1</w:t>
      </w:r>
      <w:r w:rsidR="0017387B">
        <w:rPr>
          <w:rFonts w:ascii="Times New Roman" w:hAnsi="Times New Roman" w:cs="Times New Roman"/>
          <w:sz w:val="24"/>
          <w:szCs w:val="24"/>
        </w:rPr>
        <w:t>,</w:t>
      </w:r>
      <w:r w:rsidR="00C50524">
        <w:rPr>
          <w:rFonts w:ascii="Times New Roman" w:hAnsi="Times New Roman" w:cs="Times New Roman"/>
          <w:sz w:val="24"/>
          <w:szCs w:val="24"/>
        </w:rPr>
        <w:t xml:space="preserve"> </w:t>
      </w:r>
      <w:r w:rsidR="0017387B">
        <w:rPr>
          <w:rFonts w:ascii="Times New Roman" w:hAnsi="Times New Roman" w:cs="Times New Roman"/>
          <w:sz w:val="24"/>
          <w:szCs w:val="24"/>
        </w:rPr>
        <w:t>Other Requirements; Title 11, Chapter 13, Section 23 – Land Use, Supplementary Regulations, Landscaping Standards and Requirements; and Title 11, Chapter 14, Section 7 – Land Use, Off Street Parking and Loading, Other Parking Provisions</w:t>
      </w:r>
      <w:r w:rsidR="0017387B" w:rsidRPr="0017387B">
        <w:rPr>
          <w:rFonts w:ascii="Times New Roman" w:hAnsi="Times New Roman" w:cs="Times New Roman"/>
          <w:sz w:val="24"/>
          <w:szCs w:val="24"/>
        </w:rPr>
        <w:t xml:space="preserve"> </w:t>
      </w:r>
      <w:r w:rsidR="0017387B">
        <w:rPr>
          <w:rFonts w:ascii="Times New Roman" w:hAnsi="Times New Roman" w:cs="Times New Roman"/>
          <w:sz w:val="24"/>
          <w:szCs w:val="24"/>
        </w:rPr>
        <w:t>by amending regulations related to landscaping.</w:t>
      </w:r>
    </w:p>
    <w:p w14:paraId="540768E0"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264A0C95" w14:textId="5601068F" w:rsidR="0017387B" w:rsidRDefault="0017387B" w:rsidP="0017387B">
      <w:pPr>
        <w:rPr>
          <w:rFonts w:ascii="Times New Roman" w:hAnsi="Times New Roman" w:cs="Times New Roman"/>
          <w:i/>
          <w:sz w:val="24"/>
          <w:szCs w:val="24"/>
        </w:rPr>
      </w:pPr>
      <w:r>
        <w:rPr>
          <w:rFonts w:ascii="Times New Roman" w:hAnsi="Times New Roman" w:cs="Times New Roman"/>
          <w:i/>
          <w:sz w:val="24"/>
          <w:szCs w:val="24"/>
        </w:rPr>
        <w:t>Title 11, Chapter 11, Article D, Section 11</w:t>
      </w:r>
      <w:r w:rsidR="001E6E89">
        <w:rPr>
          <w:rFonts w:ascii="Times New Roman" w:hAnsi="Times New Roman" w:cs="Times New Roman"/>
          <w:i/>
          <w:sz w:val="24"/>
          <w:szCs w:val="24"/>
        </w:rPr>
        <w:t>, Paragraph A</w:t>
      </w:r>
      <w:r>
        <w:rPr>
          <w:rFonts w:ascii="Times New Roman" w:hAnsi="Times New Roman" w:cs="Times New Roman"/>
          <w:i/>
          <w:sz w:val="24"/>
          <w:szCs w:val="24"/>
        </w:rPr>
        <w:t xml:space="preserve"> – Land Use, Manufacturing Zone M-1, Other Requirements is hereby amended to read as follows:</w:t>
      </w:r>
    </w:p>
    <w:p w14:paraId="67B2C21B" w14:textId="77777777" w:rsidR="0017387B" w:rsidRDefault="0017387B" w:rsidP="0017387B">
      <w:pPr>
        <w:pStyle w:val="NormalWeb"/>
        <w:spacing w:before="0" w:beforeAutospacing="0" w:after="120" w:afterAutospacing="0" w:line="216" w:lineRule="auto"/>
        <w:jc w:val="both"/>
        <w:textAlignment w:val="baseline"/>
        <w:rPr>
          <w:b/>
          <w:bCs/>
          <w:color w:val="000000" w:themeColor="text1"/>
          <w:spacing w:val="-5"/>
          <w:kern w:val="24"/>
        </w:rPr>
      </w:pPr>
    </w:p>
    <w:p w14:paraId="250D33BB" w14:textId="16DAEC95" w:rsidR="0017387B" w:rsidRPr="0017387B" w:rsidRDefault="0017387B" w:rsidP="00733BF1">
      <w:pPr>
        <w:pStyle w:val="NormalWeb"/>
        <w:spacing w:before="0" w:beforeAutospacing="0" w:after="0" w:afterAutospacing="0"/>
        <w:jc w:val="both"/>
        <w:textAlignment w:val="baseline"/>
      </w:pPr>
      <w:r w:rsidRPr="00733BF1">
        <w:rPr>
          <w:b/>
          <w:bCs/>
          <w:color w:val="000000" w:themeColor="text1"/>
          <w:spacing w:val="-5"/>
          <w:kern w:val="24"/>
          <w:u w:val="single"/>
        </w:rPr>
        <w:t>11-11D-11: OTHER REQUIREMENTS</w:t>
      </w:r>
      <w:r w:rsidRPr="0017387B">
        <w:rPr>
          <w:b/>
          <w:bCs/>
          <w:color w:val="000000" w:themeColor="text1"/>
          <w:spacing w:val="-5"/>
          <w:kern w:val="24"/>
        </w:rPr>
        <w:t>:</w:t>
      </w:r>
    </w:p>
    <w:p w14:paraId="0686632E" w14:textId="2E16B518" w:rsidR="0017387B" w:rsidRPr="0017387B" w:rsidRDefault="0017387B" w:rsidP="00733BF1">
      <w:pPr>
        <w:pStyle w:val="NormalWeb"/>
        <w:spacing w:before="0" w:beforeAutospacing="0" w:after="0" w:afterAutospacing="0"/>
        <w:jc w:val="both"/>
        <w:textAlignment w:val="baseline"/>
      </w:pPr>
      <w:r w:rsidRPr="0017387B">
        <w:rPr>
          <w:color w:val="000000" w:themeColor="text1"/>
          <w:spacing w:val="-5"/>
          <w:kern w:val="24"/>
        </w:rPr>
        <w:t xml:space="preserve">A.   Landscaping And Open Space: A minimum of </w:t>
      </w:r>
      <w:r w:rsidRPr="00404249">
        <w:rPr>
          <w:spacing w:val="-5"/>
          <w:kern w:val="24"/>
        </w:rPr>
        <w:t xml:space="preserve">five percent (5%) </w:t>
      </w:r>
      <w:r w:rsidRPr="0017387B">
        <w:rPr>
          <w:color w:val="000000" w:themeColor="text1"/>
          <w:spacing w:val="-5"/>
          <w:kern w:val="24"/>
        </w:rPr>
        <w:t>of the total lot or parcel area shall be provided as landscaped open space</w:t>
      </w:r>
      <w:r w:rsidRPr="00404249">
        <w:rPr>
          <w:spacing w:val="-5"/>
          <w:kern w:val="24"/>
        </w:rPr>
        <w:t xml:space="preserve">. </w:t>
      </w:r>
      <w:r w:rsidR="001E6E89" w:rsidRPr="00404249">
        <w:rPr>
          <w:spacing w:val="-5"/>
          <w:kern w:val="24"/>
        </w:rPr>
        <w:t xml:space="preserve">All yard areas between a street frontage and buildings, parking areas, or storage areas which are not used for vehicular or pedestrian access shall be landscaped with a minimum buffer landscaping depth of ten feet (10’). </w:t>
      </w:r>
      <w:r w:rsidRPr="0017387B">
        <w:rPr>
          <w:color w:val="000000" w:themeColor="text1"/>
          <w:spacing w:val="-5"/>
          <w:kern w:val="24"/>
        </w:rPr>
        <w:t>All landscaping shall comply with the provisions of chapter 13 of this title.</w:t>
      </w:r>
    </w:p>
    <w:p w14:paraId="6E8D9E4B" w14:textId="49FEA027" w:rsidR="0017387B" w:rsidRDefault="0017387B" w:rsidP="009C7000">
      <w:pPr>
        <w:spacing w:after="0" w:line="240" w:lineRule="auto"/>
        <w:ind w:left="720"/>
        <w:jc w:val="both"/>
        <w:rPr>
          <w:rFonts w:ascii="Times New Roman" w:eastAsia="Calibri" w:hAnsi="Times New Roman" w:cs="Times New Roman"/>
          <w:sz w:val="24"/>
          <w:szCs w:val="24"/>
        </w:rPr>
      </w:pPr>
    </w:p>
    <w:p w14:paraId="2B2475DA" w14:textId="6753BE9B" w:rsidR="0017387B" w:rsidRDefault="0017387B" w:rsidP="0017387B">
      <w:pPr>
        <w:rPr>
          <w:rFonts w:ascii="Times New Roman" w:hAnsi="Times New Roman" w:cs="Times New Roman"/>
          <w:i/>
          <w:sz w:val="24"/>
          <w:szCs w:val="24"/>
        </w:rPr>
      </w:pPr>
      <w:r>
        <w:rPr>
          <w:rFonts w:ascii="Times New Roman" w:hAnsi="Times New Roman" w:cs="Times New Roman"/>
          <w:i/>
          <w:sz w:val="24"/>
          <w:szCs w:val="24"/>
        </w:rPr>
        <w:t>Title 11, Chapter 13, Section 23</w:t>
      </w:r>
      <w:r w:rsidR="00586A4B">
        <w:rPr>
          <w:rFonts w:ascii="Times New Roman" w:hAnsi="Times New Roman" w:cs="Times New Roman"/>
          <w:i/>
          <w:sz w:val="24"/>
          <w:szCs w:val="24"/>
        </w:rPr>
        <w:t>, Paragraph A</w:t>
      </w:r>
      <w:r>
        <w:rPr>
          <w:rFonts w:ascii="Times New Roman" w:hAnsi="Times New Roman" w:cs="Times New Roman"/>
          <w:i/>
          <w:sz w:val="24"/>
          <w:szCs w:val="24"/>
        </w:rPr>
        <w:t xml:space="preserve"> – Supplementary Regulations is hereby amended </w:t>
      </w:r>
      <w:r w:rsidR="00586A4B">
        <w:rPr>
          <w:rFonts w:ascii="Times New Roman" w:hAnsi="Times New Roman" w:cs="Times New Roman"/>
          <w:i/>
          <w:sz w:val="24"/>
          <w:szCs w:val="24"/>
        </w:rPr>
        <w:t>t</w:t>
      </w:r>
      <w:r>
        <w:rPr>
          <w:rFonts w:ascii="Times New Roman" w:hAnsi="Times New Roman" w:cs="Times New Roman"/>
          <w:i/>
          <w:sz w:val="24"/>
          <w:szCs w:val="24"/>
        </w:rPr>
        <w:t>o read as follows:</w:t>
      </w:r>
    </w:p>
    <w:p w14:paraId="019EEA86" w14:textId="77777777" w:rsidR="00586A4B" w:rsidRDefault="00586A4B" w:rsidP="00586A4B">
      <w:pPr>
        <w:pStyle w:val="NormalWeb"/>
        <w:spacing w:before="0" w:beforeAutospacing="0" w:after="120" w:afterAutospacing="0" w:line="216" w:lineRule="auto"/>
        <w:jc w:val="both"/>
        <w:textAlignment w:val="baseline"/>
        <w:rPr>
          <w:b/>
          <w:bCs/>
          <w:color w:val="000000" w:themeColor="text1"/>
          <w:spacing w:val="-5"/>
          <w:kern w:val="24"/>
          <w:u w:val="single"/>
        </w:rPr>
      </w:pPr>
      <w:bookmarkStart w:id="0" w:name="_Hlk79574681"/>
    </w:p>
    <w:bookmarkEnd w:id="0"/>
    <w:p w14:paraId="25171ABE" w14:textId="1875FE06" w:rsidR="00586A4B" w:rsidRPr="00586A4B" w:rsidRDefault="00586A4B" w:rsidP="00733BF1">
      <w:pPr>
        <w:pStyle w:val="NormalWeb"/>
        <w:spacing w:before="0" w:beforeAutospacing="0" w:after="0" w:afterAutospacing="0"/>
        <w:jc w:val="both"/>
        <w:textAlignment w:val="baseline"/>
      </w:pPr>
      <w:r w:rsidRPr="00586A4B">
        <w:rPr>
          <w:b/>
          <w:bCs/>
          <w:color w:val="000000" w:themeColor="text1"/>
          <w:spacing w:val="-5"/>
          <w:kern w:val="24"/>
          <w:u w:val="single"/>
        </w:rPr>
        <w:t>11-13-23: LANDSCAPING STANDARDS AND REQUIREMENTS:</w:t>
      </w:r>
    </w:p>
    <w:p w14:paraId="0269B009" w14:textId="3CF5FDC6" w:rsidR="00586A4B" w:rsidRPr="00586A4B" w:rsidRDefault="00586A4B" w:rsidP="00733BF1">
      <w:pPr>
        <w:pStyle w:val="NormalWeb"/>
        <w:spacing w:before="0" w:beforeAutospacing="0" w:after="0" w:afterAutospacing="0"/>
        <w:jc w:val="both"/>
        <w:textAlignment w:val="baseline"/>
      </w:pPr>
      <w:r>
        <w:rPr>
          <w:color w:val="000000" w:themeColor="text1"/>
          <w:spacing w:val="-5"/>
          <w:kern w:val="24"/>
        </w:rPr>
        <w:t>A</w:t>
      </w:r>
      <w:r w:rsidRPr="00586A4B">
        <w:rPr>
          <w:color w:val="000000" w:themeColor="text1"/>
          <w:spacing w:val="-5"/>
          <w:kern w:val="24"/>
        </w:rPr>
        <w:t>.   Landscaping Standards:</w:t>
      </w:r>
    </w:p>
    <w:p w14:paraId="2B9307E9" w14:textId="77777777" w:rsidR="00586A4B" w:rsidRPr="00586A4B" w:rsidRDefault="00586A4B" w:rsidP="00733BF1">
      <w:pPr>
        <w:pStyle w:val="NormalWeb"/>
        <w:spacing w:before="0" w:beforeAutospacing="0" w:after="0" w:afterAutospacing="0"/>
        <w:jc w:val="both"/>
        <w:textAlignment w:val="baseline"/>
      </w:pPr>
      <w:r w:rsidRPr="00586A4B">
        <w:rPr>
          <w:color w:val="000000" w:themeColor="text1"/>
          <w:spacing w:val="-5"/>
          <w:kern w:val="24"/>
        </w:rPr>
        <w:t xml:space="preserve">1.   All open space required by this title shall be landscaped with a minimum of one tree for every five hundred (500) square feet of landscaped area. </w:t>
      </w:r>
      <w:r w:rsidRPr="00404249">
        <w:rPr>
          <w:spacing w:val="-5"/>
          <w:kern w:val="24"/>
        </w:rPr>
        <w:t xml:space="preserve">For industrially zoned properties, a minimum of one tree for every one thousand (1,000) square feet of landscaped area is required. </w:t>
      </w:r>
      <w:r w:rsidRPr="00586A4B">
        <w:rPr>
          <w:color w:val="000000" w:themeColor="text1"/>
          <w:spacing w:val="-5"/>
          <w:kern w:val="24"/>
        </w:rPr>
        <w:t>All new deciduous trees required by this title shall have a minimum trunk size of two inches (2") in caliper measured eight inches (8") above the soil line. All new evergreen trees required by this title shall have a minimum size of six feet (6') in height. All trees to be installed on public property or on property to be maintained by the city shall be subject to approval by the city arborist or designee.</w:t>
      </w:r>
    </w:p>
    <w:p w14:paraId="42A349CB" w14:textId="6662623D" w:rsidR="00586A4B" w:rsidRDefault="00586A4B" w:rsidP="00733BF1">
      <w:pPr>
        <w:pStyle w:val="NormalWeb"/>
        <w:spacing w:before="0" w:beforeAutospacing="0" w:after="0" w:afterAutospacing="0"/>
        <w:ind w:left="43"/>
        <w:jc w:val="both"/>
        <w:textAlignment w:val="baseline"/>
        <w:rPr>
          <w:color w:val="000000" w:themeColor="text1"/>
          <w:spacing w:val="-5"/>
          <w:kern w:val="24"/>
        </w:rPr>
      </w:pPr>
      <w:r w:rsidRPr="00586A4B">
        <w:rPr>
          <w:color w:val="000000" w:themeColor="text1"/>
          <w:spacing w:val="-5"/>
          <w:kern w:val="24"/>
        </w:rPr>
        <w:t xml:space="preserve">2.   All open space required by this title shall be landscaped with a minimum of one shrub for every three hundred (300) square feet of landscaped area. </w:t>
      </w:r>
      <w:r w:rsidRPr="00404249">
        <w:rPr>
          <w:spacing w:val="-5"/>
          <w:kern w:val="24"/>
        </w:rPr>
        <w:t xml:space="preserve">For industrially zoned properties, a minimum of one shrub for every six hundred (600) square feet of landscaped area is required. </w:t>
      </w:r>
      <w:r w:rsidRPr="00586A4B">
        <w:rPr>
          <w:color w:val="000000" w:themeColor="text1"/>
          <w:spacing w:val="-5"/>
          <w:kern w:val="24"/>
        </w:rPr>
        <w:t xml:space="preserve">All new shrubs required by this title shall be a minimum of one-gallon containerized stock plant that will attain a height of at least two feet (2'). </w:t>
      </w:r>
    </w:p>
    <w:p w14:paraId="49179EDB" w14:textId="77777777" w:rsidR="00586A4B" w:rsidRDefault="00586A4B" w:rsidP="00586A4B">
      <w:pPr>
        <w:rPr>
          <w:rFonts w:ascii="Times New Roman" w:hAnsi="Times New Roman" w:cs="Times New Roman"/>
          <w:i/>
          <w:sz w:val="24"/>
          <w:szCs w:val="24"/>
        </w:rPr>
      </w:pPr>
    </w:p>
    <w:p w14:paraId="78F29474" w14:textId="77777777" w:rsidR="00586A4B" w:rsidRDefault="00586A4B" w:rsidP="00586A4B">
      <w:pPr>
        <w:rPr>
          <w:rFonts w:ascii="Times New Roman" w:hAnsi="Times New Roman" w:cs="Times New Roman"/>
          <w:i/>
          <w:sz w:val="24"/>
          <w:szCs w:val="24"/>
        </w:rPr>
      </w:pPr>
    </w:p>
    <w:p w14:paraId="0395BF9C" w14:textId="2A361C90" w:rsidR="00586A4B" w:rsidRDefault="00586A4B" w:rsidP="00586A4B">
      <w:pPr>
        <w:rPr>
          <w:rFonts w:ascii="Times New Roman" w:hAnsi="Times New Roman" w:cs="Times New Roman"/>
          <w:i/>
          <w:sz w:val="24"/>
          <w:szCs w:val="24"/>
        </w:rPr>
      </w:pPr>
      <w:r>
        <w:rPr>
          <w:rFonts w:ascii="Times New Roman" w:hAnsi="Times New Roman" w:cs="Times New Roman"/>
          <w:i/>
          <w:sz w:val="24"/>
          <w:szCs w:val="24"/>
        </w:rPr>
        <w:lastRenderedPageBreak/>
        <w:t>Title 11, Chapter 13, Section 23, Paragraph C – Supplementary Regulations is hereby amended to read as follows:</w:t>
      </w:r>
    </w:p>
    <w:p w14:paraId="714FF0F4" w14:textId="77777777" w:rsidR="00586A4B" w:rsidRDefault="00586A4B" w:rsidP="00586A4B">
      <w:pPr>
        <w:rPr>
          <w:rFonts w:ascii="Times New Roman" w:hAnsi="Times New Roman" w:cs="Times New Roman"/>
          <w:b/>
          <w:bCs/>
          <w:iCs/>
          <w:sz w:val="24"/>
          <w:szCs w:val="24"/>
          <w:u w:val="single"/>
        </w:rPr>
      </w:pPr>
    </w:p>
    <w:p w14:paraId="41CBB12B" w14:textId="0D3625AC" w:rsidR="00586A4B" w:rsidRPr="00586A4B" w:rsidRDefault="00586A4B" w:rsidP="00733BF1">
      <w:pPr>
        <w:spacing w:after="0" w:line="240" w:lineRule="auto"/>
        <w:rPr>
          <w:rFonts w:ascii="Times New Roman" w:hAnsi="Times New Roman" w:cs="Times New Roman"/>
          <w:iCs/>
          <w:sz w:val="24"/>
          <w:szCs w:val="24"/>
        </w:rPr>
      </w:pPr>
      <w:r w:rsidRPr="00586A4B">
        <w:rPr>
          <w:rFonts w:ascii="Times New Roman" w:hAnsi="Times New Roman" w:cs="Times New Roman"/>
          <w:b/>
          <w:bCs/>
          <w:iCs/>
          <w:sz w:val="24"/>
          <w:szCs w:val="24"/>
          <w:u w:val="single"/>
        </w:rPr>
        <w:t>11-13-23: LANDSCAPING STANDARDS AND REQUIREMENTS:</w:t>
      </w:r>
    </w:p>
    <w:p w14:paraId="3E589683" w14:textId="1A072EFA" w:rsidR="00586A4B" w:rsidRPr="00586A4B" w:rsidRDefault="00586A4B" w:rsidP="00733BF1">
      <w:pPr>
        <w:spacing w:after="0" w:line="240" w:lineRule="auto"/>
        <w:rPr>
          <w:rFonts w:ascii="Times New Roman" w:hAnsi="Times New Roman" w:cs="Times New Roman"/>
          <w:iCs/>
          <w:sz w:val="24"/>
          <w:szCs w:val="24"/>
        </w:rPr>
      </w:pPr>
      <w:r w:rsidRPr="00586A4B">
        <w:rPr>
          <w:rFonts w:ascii="Times New Roman" w:hAnsi="Times New Roman" w:cs="Times New Roman"/>
          <w:iCs/>
          <w:sz w:val="24"/>
          <w:szCs w:val="24"/>
        </w:rPr>
        <w:t>C.   Bond</w:t>
      </w:r>
      <w:r w:rsidRPr="00404249">
        <w:rPr>
          <w:rFonts w:ascii="Times New Roman" w:hAnsi="Times New Roman" w:cs="Times New Roman"/>
          <w:iCs/>
          <w:sz w:val="24"/>
          <w:szCs w:val="24"/>
        </w:rPr>
        <w:t>/Escrow Required: In cases of inclement weather and</w:t>
      </w:r>
      <w:r w:rsidRPr="00404249">
        <w:rPr>
          <w:rFonts w:ascii="Times New Roman" w:hAnsi="Times New Roman" w:cs="Times New Roman"/>
          <w:iCs/>
          <w:sz w:val="24"/>
          <w:szCs w:val="24"/>
          <w:u w:val="single"/>
        </w:rPr>
        <w:t xml:space="preserve"> </w:t>
      </w:r>
      <w:r w:rsidRPr="00586A4B">
        <w:rPr>
          <w:rFonts w:ascii="Times New Roman" w:hAnsi="Times New Roman" w:cs="Times New Roman"/>
          <w:iCs/>
          <w:sz w:val="24"/>
          <w:szCs w:val="24"/>
        </w:rPr>
        <w:t>in order to ensure that all required landscaping is installed in an acceptable manner, the developer shall post a separate cash bond with the city or establish an escrow account with an appropriate financial institution. The cash bond or escrow account shall be subject to approval by the city engineer and shall be in an amount equal to one hundred twenty five percent (125%) of the estimated costs of construction and installation, as determined by the City, of all required landscaping, parks, playgrounds, recreation facilities, fences, walls, and other amenities shown on the final landscape plan or site plan, as applicable.</w:t>
      </w:r>
    </w:p>
    <w:p w14:paraId="22AC3CD6" w14:textId="77777777" w:rsidR="00586A4B" w:rsidRDefault="00586A4B" w:rsidP="00586A4B">
      <w:pPr>
        <w:rPr>
          <w:rFonts w:ascii="Times New Roman" w:hAnsi="Times New Roman" w:cs="Times New Roman"/>
          <w:i/>
          <w:sz w:val="24"/>
          <w:szCs w:val="24"/>
        </w:rPr>
      </w:pPr>
    </w:p>
    <w:p w14:paraId="5F96BD6C" w14:textId="2C446946" w:rsidR="00586A4B" w:rsidRDefault="00586A4B" w:rsidP="00586A4B">
      <w:pPr>
        <w:rPr>
          <w:rFonts w:ascii="Times New Roman" w:hAnsi="Times New Roman" w:cs="Times New Roman"/>
          <w:i/>
          <w:sz w:val="24"/>
          <w:szCs w:val="24"/>
        </w:rPr>
      </w:pPr>
      <w:r>
        <w:rPr>
          <w:rFonts w:ascii="Times New Roman" w:hAnsi="Times New Roman" w:cs="Times New Roman"/>
          <w:i/>
          <w:sz w:val="24"/>
          <w:szCs w:val="24"/>
        </w:rPr>
        <w:t>Title 11, Chapter 13, Section 23, Paragraph H – Supplementary Regulations is hereby amended to read as follows:</w:t>
      </w:r>
    </w:p>
    <w:p w14:paraId="4594EBEA" w14:textId="77777777" w:rsidR="00586A4B" w:rsidRDefault="00586A4B" w:rsidP="00586A4B">
      <w:pPr>
        <w:pStyle w:val="NormalWeb"/>
        <w:spacing w:before="0" w:beforeAutospacing="0" w:after="120" w:afterAutospacing="0" w:line="216" w:lineRule="auto"/>
        <w:jc w:val="both"/>
        <w:textAlignment w:val="baseline"/>
        <w:rPr>
          <w:rFonts w:ascii="Calibri" w:hAnsi="Calibri" w:cstheme="minorBidi"/>
          <w:b/>
          <w:bCs/>
          <w:color w:val="000000" w:themeColor="text1"/>
          <w:spacing w:val="-5"/>
          <w:kern w:val="24"/>
          <w:u w:val="single"/>
        </w:rPr>
      </w:pPr>
    </w:p>
    <w:p w14:paraId="7FA3B916" w14:textId="4DAB742E" w:rsidR="00586A4B" w:rsidRPr="00586A4B" w:rsidRDefault="00586A4B" w:rsidP="00733BF1">
      <w:pPr>
        <w:pStyle w:val="NormalWeb"/>
        <w:spacing w:before="0" w:beforeAutospacing="0" w:after="0" w:afterAutospacing="0"/>
        <w:jc w:val="both"/>
        <w:textAlignment w:val="baseline"/>
      </w:pPr>
      <w:r w:rsidRPr="00586A4B">
        <w:rPr>
          <w:b/>
          <w:bCs/>
          <w:color w:val="000000" w:themeColor="text1"/>
          <w:spacing w:val="-5"/>
          <w:kern w:val="24"/>
          <w:u w:val="single"/>
        </w:rPr>
        <w:t>11-13-23: LANDSCAPING STANDARDS AND REQUIREMENTS:</w:t>
      </w:r>
    </w:p>
    <w:p w14:paraId="47008EFB" w14:textId="77777777" w:rsidR="00586A4B" w:rsidRPr="00586A4B" w:rsidRDefault="00586A4B" w:rsidP="00733BF1">
      <w:pPr>
        <w:pStyle w:val="NormalWeb"/>
        <w:spacing w:before="0" w:beforeAutospacing="0" w:after="0" w:afterAutospacing="0"/>
        <w:jc w:val="both"/>
        <w:textAlignment w:val="baseline"/>
      </w:pPr>
      <w:r w:rsidRPr="00586A4B">
        <w:rPr>
          <w:color w:val="000000" w:themeColor="text1"/>
          <w:spacing w:val="-5"/>
          <w:kern w:val="24"/>
        </w:rPr>
        <w:t xml:space="preserve">H.   Exempt: Except as otherwise specified, </w:t>
      </w:r>
      <w:r w:rsidRPr="00404249">
        <w:rPr>
          <w:spacing w:val="-5"/>
          <w:kern w:val="24"/>
        </w:rPr>
        <w:t xml:space="preserve">subsections C, D, E, and F </w:t>
      </w:r>
      <w:r w:rsidRPr="00586A4B">
        <w:rPr>
          <w:color w:val="000000" w:themeColor="text1"/>
          <w:spacing w:val="-5"/>
          <w:kern w:val="24"/>
        </w:rPr>
        <w:t xml:space="preserve">of this section shall not pertain to the completion or installation of private landscaping on individual building lots for single-family dwellings. </w:t>
      </w:r>
      <w:r w:rsidRPr="00404249">
        <w:rPr>
          <w:spacing w:val="-5"/>
          <w:kern w:val="24"/>
        </w:rPr>
        <w:t>Single-family dwellings shall comply with all other applicable landscaping standards specified herein.</w:t>
      </w:r>
      <w:r w:rsidRPr="00404249">
        <w:rPr>
          <w:spacing w:val="-5"/>
          <w:kern w:val="24"/>
          <w:u w:val="single"/>
        </w:rPr>
        <w:t xml:space="preserve"> </w:t>
      </w:r>
    </w:p>
    <w:p w14:paraId="6AB4E372" w14:textId="229A920D" w:rsidR="00586A4B" w:rsidRDefault="00586A4B" w:rsidP="00586A4B">
      <w:pPr>
        <w:rPr>
          <w:rFonts w:ascii="Times New Roman" w:hAnsi="Times New Roman" w:cs="Times New Roman"/>
          <w:iCs/>
          <w:sz w:val="24"/>
          <w:szCs w:val="24"/>
        </w:rPr>
      </w:pPr>
    </w:p>
    <w:p w14:paraId="53766318" w14:textId="58A8AC47" w:rsidR="00586A4B" w:rsidRDefault="00586A4B" w:rsidP="00586A4B">
      <w:pPr>
        <w:rPr>
          <w:rFonts w:ascii="Times New Roman" w:hAnsi="Times New Roman" w:cs="Times New Roman"/>
          <w:i/>
          <w:sz w:val="24"/>
          <w:szCs w:val="24"/>
        </w:rPr>
      </w:pPr>
      <w:r>
        <w:rPr>
          <w:rFonts w:ascii="Times New Roman" w:hAnsi="Times New Roman" w:cs="Times New Roman"/>
          <w:i/>
          <w:sz w:val="24"/>
          <w:szCs w:val="24"/>
        </w:rPr>
        <w:t xml:space="preserve">Title 11, Chapter 14, Section </w:t>
      </w:r>
      <w:r w:rsidR="008E658B">
        <w:rPr>
          <w:rFonts w:ascii="Times New Roman" w:hAnsi="Times New Roman" w:cs="Times New Roman"/>
          <w:i/>
          <w:sz w:val="24"/>
          <w:szCs w:val="24"/>
        </w:rPr>
        <w:t>5</w:t>
      </w:r>
      <w:r>
        <w:rPr>
          <w:rFonts w:ascii="Times New Roman" w:hAnsi="Times New Roman" w:cs="Times New Roman"/>
          <w:i/>
          <w:sz w:val="24"/>
          <w:szCs w:val="24"/>
        </w:rPr>
        <w:t>, Paragraph F – Off Street Parking and Loading is hereby amended to read as follows:</w:t>
      </w:r>
    </w:p>
    <w:p w14:paraId="547073B0" w14:textId="0D4364EA" w:rsidR="00586A4B" w:rsidRPr="00733BF1" w:rsidRDefault="007B007E" w:rsidP="00733BF1">
      <w:pPr>
        <w:pStyle w:val="NormalWeb"/>
        <w:spacing w:before="0" w:beforeAutospacing="0" w:after="0" w:afterAutospacing="0"/>
        <w:jc w:val="both"/>
        <w:textAlignment w:val="baseline"/>
      </w:pPr>
      <w:r w:rsidRPr="007B007E">
        <w:drawing>
          <wp:inline distT="0" distB="0" distL="0" distR="0" wp14:anchorId="5D6A8474" wp14:editId="4B3B3533">
            <wp:extent cx="5943600" cy="234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34315"/>
                    </a:xfrm>
                    <a:prstGeom prst="rect">
                      <a:avLst/>
                    </a:prstGeom>
                    <a:noFill/>
                    <a:ln>
                      <a:noFill/>
                    </a:ln>
                  </pic:spPr>
                </pic:pic>
              </a:graphicData>
            </a:graphic>
          </wp:inline>
        </w:drawing>
      </w:r>
      <w:r w:rsidR="00586A4B" w:rsidRPr="00733BF1">
        <w:rPr>
          <w:b/>
          <w:bCs/>
          <w:color w:val="000000" w:themeColor="text1"/>
          <w:spacing w:val="-5"/>
          <w:kern w:val="24"/>
          <w:u w:val="single"/>
        </w:rPr>
        <w:t>11-14-</w:t>
      </w:r>
      <w:r w:rsidR="008E658B" w:rsidRPr="00733BF1">
        <w:rPr>
          <w:b/>
          <w:bCs/>
          <w:color w:val="000000" w:themeColor="text1"/>
          <w:spacing w:val="-5"/>
          <w:kern w:val="24"/>
          <w:u w:val="single"/>
        </w:rPr>
        <w:t>5</w:t>
      </w:r>
      <w:r w:rsidR="00586A4B" w:rsidRPr="00733BF1">
        <w:rPr>
          <w:b/>
          <w:bCs/>
          <w:color w:val="000000" w:themeColor="text1"/>
          <w:spacing w:val="-5"/>
          <w:kern w:val="24"/>
          <w:u w:val="single"/>
        </w:rPr>
        <w:t>: OFF STREET PARKING AND LOADING:</w:t>
      </w:r>
      <w:r w:rsidR="00586A4B" w:rsidRPr="00733BF1">
        <w:rPr>
          <w:color w:val="000000" w:themeColor="text1"/>
          <w:spacing w:val="-5"/>
          <w:kern w:val="24"/>
        </w:rPr>
        <w:t> </w:t>
      </w:r>
    </w:p>
    <w:p w14:paraId="7912F8FB" w14:textId="20A1E458" w:rsidR="00586A4B" w:rsidRPr="00586A4B" w:rsidRDefault="00586A4B" w:rsidP="00733BF1">
      <w:pPr>
        <w:pStyle w:val="NormalWeb"/>
        <w:spacing w:before="0" w:beforeAutospacing="0" w:after="0" w:afterAutospacing="0"/>
        <w:jc w:val="both"/>
        <w:textAlignment w:val="baseline"/>
      </w:pPr>
      <w:r w:rsidRPr="00586A4B">
        <w:rPr>
          <w:color w:val="000000" w:themeColor="text1"/>
          <w:spacing w:val="-5"/>
          <w:kern w:val="24"/>
        </w:rPr>
        <w:t>F.   </w:t>
      </w:r>
      <w:r w:rsidRPr="00404249">
        <w:rPr>
          <w:spacing w:val="-5"/>
          <w:kern w:val="24"/>
        </w:rPr>
        <w:t xml:space="preserve">Interior Parking Lot Landscaping: </w:t>
      </w:r>
    </w:p>
    <w:p w14:paraId="67E6B16A" w14:textId="60BE5A68" w:rsidR="00586A4B" w:rsidRPr="00586A4B" w:rsidRDefault="00586A4B" w:rsidP="00733BF1">
      <w:pPr>
        <w:pStyle w:val="NormalWeb"/>
        <w:spacing w:before="0" w:beforeAutospacing="0" w:after="0" w:afterAutospacing="0"/>
        <w:ind w:left="720"/>
        <w:jc w:val="both"/>
        <w:textAlignment w:val="baseline"/>
      </w:pPr>
      <w:r w:rsidRPr="00586A4B">
        <w:rPr>
          <w:color w:val="000000" w:themeColor="text1"/>
          <w:spacing w:val="-5"/>
          <w:kern w:val="24"/>
        </w:rPr>
        <w:t xml:space="preserve">1.   On doubled rows of parking stalls, there shall be a forty-foot (40') long </w:t>
      </w:r>
      <w:r w:rsidRPr="00404249">
        <w:rPr>
          <w:spacing w:val="-5"/>
          <w:kern w:val="24"/>
        </w:rPr>
        <w:t xml:space="preserve">by </w:t>
      </w:r>
      <w:r w:rsidR="00404249" w:rsidRPr="00404249">
        <w:rPr>
          <w:spacing w:val="-5"/>
          <w:kern w:val="24"/>
        </w:rPr>
        <w:t>nine-foot</w:t>
      </w:r>
      <w:r w:rsidRPr="00404249">
        <w:rPr>
          <w:spacing w:val="-5"/>
          <w:kern w:val="24"/>
        </w:rPr>
        <w:t xml:space="preserve"> (9') </w:t>
      </w:r>
      <w:r w:rsidRPr="00586A4B">
        <w:rPr>
          <w:color w:val="000000" w:themeColor="text1"/>
          <w:spacing w:val="-5"/>
          <w:kern w:val="24"/>
        </w:rPr>
        <w:t>wide landscaped island on each end of the rows, plus a forty</w:t>
      </w:r>
      <w:r w:rsidR="00404249">
        <w:rPr>
          <w:color w:val="000000" w:themeColor="text1"/>
          <w:spacing w:val="-5"/>
          <w:kern w:val="24"/>
        </w:rPr>
        <w:t>-</w:t>
      </w:r>
      <w:r w:rsidRPr="00586A4B">
        <w:rPr>
          <w:color w:val="000000" w:themeColor="text1"/>
          <w:spacing w:val="-5"/>
          <w:kern w:val="24"/>
        </w:rPr>
        <w:t xml:space="preserve">foot (40') long by </w:t>
      </w:r>
      <w:r w:rsidRPr="00404249">
        <w:rPr>
          <w:spacing w:val="-5"/>
          <w:kern w:val="24"/>
        </w:rPr>
        <w:t>nine</w:t>
      </w:r>
      <w:r w:rsidR="00404249">
        <w:rPr>
          <w:spacing w:val="-5"/>
          <w:kern w:val="24"/>
        </w:rPr>
        <w:t>-</w:t>
      </w:r>
      <w:r w:rsidRPr="00404249">
        <w:rPr>
          <w:spacing w:val="-5"/>
          <w:kern w:val="24"/>
        </w:rPr>
        <w:t>foot (9</w:t>
      </w:r>
      <w:r w:rsidR="00404249" w:rsidRPr="00404249">
        <w:rPr>
          <w:spacing w:val="-5"/>
          <w:kern w:val="24"/>
        </w:rPr>
        <w:t>'</w:t>
      </w:r>
      <w:r w:rsidRPr="00404249">
        <w:rPr>
          <w:spacing w:val="-5"/>
          <w:kern w:val="24"/>
        </w:rPr>
        <w:t xml:space="preserve">) </w:t>
      </w:r>
      <w:r w:rsidRPr="00586A4B">
        <w:rPr>
          <w:color w:val="000000" w:themeColor="text1"/>
          <w:spacing w:val="-5"/>
          <w:kern w:val="24"/>
        </w:rPr>
        <w:t xml:space="preserve">wide landscaped island to be placed at a minimum of every twelve (12) parking stalls. Each island on doubled parking rows shall include a minimum of two (2) deciduous trees, having a minimum trunk size of two inches (2") in caliper measured eight inches (8") above the soil line. Other landscaping installed in the island shall include shrubbery and an acceptable ground cover. No hard surface improvements such as concrete or asphalt are allowed within any landscape islands. </w:t>
      </w:r>
    </w:p>
    <w:p w14:paraId="18310FA5" w14:textId="019F24D9" w:rsidR="00586A4B" w:rsidRPr="00586A4B" w:rsidRDefault="00586A4B" w:rsidP="00733BF1">
      <w:pPr>
        <w:pStyle w:val="NormalWeb"/>
        <w:spacing w:before="0" w:beforeAutospacing="0" w:after="0" w:afterAutospacing="0"/>
        <w:ind w:left="720"/>
        <w:jc w:val="both"/>
        <w:textAlignment w:val="baseline"/>
      </w:pPr>
      <w:r w:rsidRPr="00586A4B">
        <w:rPr>
          <w:color w:val="000000" w:themeColor="text1"/>
          <w:spacing w:val="-5"/>
          <w:kern w:val="24"/>
        </w:rPr>
        <w:t xml:space="preserve">2.   On single rows of parking there shall be a twenty-foot (20') long by </w:t>
      </w:r>
      <w:r w:rsidRPr="00404249">
        <w:rPr>
          <w:spacing w:val="-5"/>
          <w:kern w:val="24"/>
        </w:rPr>
        <w:t>nine</w:t>
      </w:r>
      <w:r w:rsidRPr="00586A4B">
        <w:rPr>
          <w:color w:val="000000" w:themeColor="text1"/>
          <w:spacing w:val="-5"/>
          <w:kern w:val="24"/>
        </w:rPr>
        <w:t>-foot (</w:t>
      </w:r>
      <w:r w:rsidRPr="00404249">
        <w:rPr>
          <w:spacing w:val="-5"/>
          <w:kern w:val="24"/>
        </w:rPr>
        <w:t>9</w:t>
      </w:r>
      <w:r w:rsidRPr="00586A4B">
        <w:rPr>
          <w:color w:val="000000" w:themeColor="text1"/>
          <w:spacing w:val="-5"/>
          <w:kern w:val="24"/>
        </w:rPr>
        <w:t xml:space="preserve">') wide landscaped island a minimum of every twelve (12) stalls. In situations where the parking stall allows a portion of the vehicle to extend over landscaping ("nose over landscaping"), the island planter may be allowed to be no less than eighteen feet (18') in length. Islands on a single parking row shall have a minimum of one deciduous tree having a minimum trunk size of two inches (2") in caliper measured eight inches (8") above the soil line. Other landscaping installed in the island shall include shrubbery and an acceptable ground cover. No hard surface improvements such as concrete or asphalt are allowed within any landscaped islands. </w:t>
      </w:r>
    </w:p>
    <w:p w14:paraId="2D31E224" w14:textId="0CA82135" w:rsidR="00586A4B" w:rsidRPr="00586A4B" w:rsidRDefault="00586A4B" w:rsidP="00733BF1">
      <w:pPr>
        <w:pStyle w:val="NormalWeb"/>
        <w:spacing w:before="0" w:beforeAutospacing="0" w:after="0" w:afterAutospacing="0"/>
        <w:ind w:left="720"/>
        <w:jc w:val="both"/>
        <w:textAlignment w:val="baseline"/>
      </w:pPr>
      <w:r w:rsidRPr="00586A4B">
        <w:rPr>
          <w:color w:val="000000" w:themeColor="text1"/>
          <w:spacing w:val="-5"/>
          <w:kern w:val="24"/>
        </w:rPr>
        <w:lastRenderedPageBreak/>
        <w:t xml:space="preserve">3.   Landscaped islands at the ends of parking rows shall be placed and shaped in such a manner as to help direct traffic through the parking area. There shall be a break in parking rows at a minimum of forty-eight (48) parking stalls for each double row of parking for the purpose of facilitating traffic circulation on the site. </w:t>
      </w:r>
    </w:p>
    <w:p w14:paraId="6DBD5791" w14:textId="6350B3D2" w:rsidR="00586A4B" w:rsidRPr="00404249" w:rsidRDefault="00586A4B" w:rsidP="00733BF1">
      <w:pPr>
        <w:pStyle w:val="NormalWeb"/>
        <w:spacing w:before="0" w:beforeAutospacing="0" w:after="0" w:afterAutospacing="0"/>
        <w:ind w:left="720"/>
        <w:jc w:val="both"/>
        <w:textAlignment w:val="baseline"/>
      </w:pPr>
      <w:r w:rsidRPr="00404249">
        <w:rPr>
          <w:spacing w:val="-5"/>
          <w:kern w:val="24"/>
        </w:rPr>
        <w:t>4.</w:t>
      </w:r>
      <w:r w:rsidR="008E658B" w:rsidRPr="00404249">
        <w:rPr>
          <w:spacing w:val="-5"/>
          <w:kern w:val="24"/>
        </w:rPr>
        <w:t xml:space="preserve">  </w:t>
      </w:r>
      <w:r w:rsidRPr="00404249">
        <w:rPr>
          <w:spacing w:val="-5"/>
          <w:kern w:val="24"/>
        </w:rPr>
        <w:t xml:space="preserve">Interior parking lot islands are not required for industrial properties in order to facilitate traffic flow for large vehicles and proper snow removal. </w:t>
      </w:r>
    </w:p>
    <w:p w14:paraId="4F60770B" w14:textId="7B673816" w:rsidR="008E658B" w:rsidRPr="008E658B" w:rsidRDefault="008E658B" w:rsidP="00404249">
      <w:pPr>
        <w:shd w:val="clear" w:color="auto" w:fill="FFFFFF"/>
        <w:spacing w:after="0" w:line="240" w:lineRule="auto"/>
        <w:ind w:left="720"/>
        <w:rPr>
          <w:rFonts w:ascii="Times New Roman" w:hAnsi="Times New Roman" w:cs="Times New Roman"/>
          <w:color w:val="212529"/>
          <w:sz w:val="24"/>
          <w:szCs w:val="24"/>
          <w:shd w:val="clear" w:color="auto" w:fill="FFFFFF"/>
        </w:rPr>
      </w:pPr>
      <w:r w:rsidRPr="00404249">
        <w:rPr>
          <w:rFonts w:ascii="Times New Roman" w:hAnsi="Times New Roman" w:cs="Times New Roman"/>
          <w:sz w:val="24"/>
          <w:szCs w:val="24"/>
          <w:shd w:val="clear" w:color="auto" w:fill="FFFFFF"/>
        </w:rPr>
        <w:t xml:space="preserve">5. </w:t>
      </w:r>
      <w:r w:rsidRPr="008E658B">
        <w:rPr>
          <w:rFonts w:ascii="Times New Roman" w:hAnsi="Times New Roman" w:cs="Times New Roman"/>
          <w:color w:val="212529"/>
          <w:sz w:val="24"/>
          <w:szCs w:val="24"/>
          <w:shd w:val="clear" w:color="auto" w:fill="FFFFFF"/>
        </w:rPr>
        <w:t>Landscaping shall be required around the perimeter of parking areas. Landscaped areas adjacent to street frontages shall be a minimum of ten feet (10') in width. Landscaped areas adjacent to parcels that have the same land use shall be a minimum of six feet (6') wide. A fence, landscaping screen, or berm is required around the perimeter of the parking area to mitigate escape of light from headlights and other lighting on surrounding property.</w:t>
      </w:r>
    </w:p>
    <w:p w14:paraId="588F9D73" w14:textId="00802B48" w:rsidR="008E658B" w:rsidRPr="008E658B" w:rsidRDefault="008E658B" w:rsidP="00733BF1">
      <w:pPr>
        <w:shd w:val="clear" w:color="auto" w:fill="FFFFFF"/>
        <w:spacing w:after="0" w:line="240" w:lineRule="auto"/>
        <w:ind w:left="720"/>
        <w:rPr>
          <w:rFonts w:ascii="Times New Roman" w:eastAsia="Times New Roman" w:hAnsi="Times New Roman" w:cs="Times New Roman"/>
          <w:color w:val="212529"/>
          <w:sz w:val="24"/>
          <w:szCs w:val="24"/>
        </w:rPr>
      </w:pPr>
      <w:r w:rsidRPr="00404249">
        <w:rPr>
          <w:rFonts w:ascii="Times New Roman" w:eastAsia="Times New Roman" w:hAnsi="Times New Roman" w:cs="Times New Roman"/>
          <w:sz w:val="24"/>
          <w:szCs w:val="24"/>
        </w:rPr>
        <w:t>6</w:t>
      </w:r>
      <w:r w:rsidRPr="008E658B">
        <w:rPr>
          <w:rFonts w:ascii="Times New Roman" w:eastAsia="Times New Roman" w:hAnsi="Times New Roman" w:cs="Times New Roman"/>
          <w:color w:val="212529"/>
          <w:sz w:val="24"/>
          <w:szCs w:val="24"/>
        </w:rPr>
        <w:t>. When parking areas abut a front yard or road frontage landscaped area, such parking area shall be screened by the following methods or a combination of any of the following that is capable of blocking headlight glare and shall meet the following requirements:</w:t>
      </w:r>
    </w:p>
    <w:p w14:paraId="18983C84" w14:textId="0A31924B" w:rsidR="008E658B" w:rsidRPr="008E658B" w:rsidRDefault="008E658B" w:rsidP="00733BF1">
      <w:pPr>
        <w:shd w:val="clear" w:color="auto" w:fill="FFFFFF"/>
        <w:spacing w:after="0" w:line="240" w:lineRule="auto"/>
        <w:ind w:left="1440"/>
        <w:rPr>
          <w:rFonts w:ascii="Times New Roman" w:eastAsia="Times New Roman" w:hAnsi="Times New Roman" w:cs="Times New Roman"/>
          <w:color w:val="212529"/>
          <w:sz w:val="24"/>
          <w:szCs w:val="24"/>
        </w:rPr>
      </w:pPr>
      <w:r w:rsidRPr="008E658B">
        <w:rPr>
          <w:rFonts w:ascii="Times New Roman" w:eastAsia="Times New Roman" w:hAnsi="Times New Roman" w:cs="Times New Roman"/>
          <w:color w:val="212529"/>
          <w:sz w:val="24"/>
          <w:szCs w:val="24"/>
        </w:rPr>
        <w:t>a.   Landscape hedge screening shall be planted and maintained as a continuous landscape hedge not less than three feet (3') in height, measured from finish grade of the parking lot, and located outside of public rights of way. Plant materials shall be an evergreen species, a minimum of five (5) gallon size and spaced not farther than five feet (5') on center. The landscape hedge shall be set back a minimum of three feet (3') and a maximum of six feet (6') from the perimeter of any parking space, driveway, or any access aisle. Ground covers and shrubs planted within the clear vision triangle area shall not exceed three feet (3') (36 inches) in height.</w:t>
      </w:r>
    </w:p>
    <w:p w14:paraId="23565179" w14:textId="4B8B2C37" w:rsidR="008E658B" w:rsidRPr="008E658B" w:rsidRDefault="008E658B" w:rsidP="00733BF1">
      <w:pPr>
        <w:shd w:val="clear" w:color="auto" w:fill="FFFFFF"/>
        <w:spacing w:after="0" w:line="240" w:lineRule="auto"/>
        <w:ind w:left="1440"/>
        <w:rPr>
          <w:rFonts w:ascii="Times New Roman" w:eastAsia="Times New Roman" w:hAnsi="Times New Roman" w:cs="Times New Roman"/>
          <w:color w:val="212529"/>
          <w:sz w:val="24"/>
          <w:szCs w:val="24"/>
        </w:rPr>
      </w:pPr>
      <w:r w:rsidRPr="008E658B">
        <w:rPr>
          <w:rFonts w:ascii="Times New Roman" w:eastAsia="Times New Roman" w:hAnsi="Times New Roman" w:cs="Times New Roman"/>
          <w:color w:val="212529"/>
          <w:sz w:val="24"/>
          <w:szCs w:val="24"/>
        </w:rPr>
        <w:t>b.   Berms shall measure not less than three feet (3') in height from finish grade of the parking lot and shall not be located in public rights of way. The toe of the berm shall be set back a minimum of three feet (3') and a maximum of six feet (6') from the perimeter of any parking space, driveway, or any access aisle. The maximum slope of the berm shall not exceed four to one (4:1).</w:t>
      </w:r>
    </w:p>
    <w:p w14:paraId="4180474E" w14:textId="48322837" w:rsidR="008E658B" w:rsidRPr="008E658B" w:rsidRDefault="008E658B" w:rsidP="00733BF1">
      <w:pPr>
        <w:shd w:val="clear" w:color="auto" w:fill="FFFFFF"/>
        <w:spacing w:after="0" w:line="240" w:lineRule="auto"/>
        <w:ind w:left="1440"/>
        <w:rPr>
          <w:rFonts w:ascii="Times New Roman" w:eastAsia="Times New Roman" w:hAnsi="Times New Roman" w:cs="Times New Roman"/>
          <w:color w:val="212529"/>
          <w:sz w:val="24"/>
          <w:szCs w:val="24"/>
        </w:rPr>
      </w:pPr>
      <w:r w:rsidRPr="008E658B">
        <w:rPr>
          <w:rFonts w:ascii="Times New Roman" w:eastAsia="Times New Roman" w:hAnsi="Times New Roman" w:cs="Times New Roman"/>
          <w:color w:val="212529"/>
          <w:sz w:val="24"/>
          <w:szCs w:val="24"/>
        </w:rPr>
        <w:t>c.   Parking screen walls shall measure not less than three feet (3') and not more than four feet (4') in height from finish grade of the parking lot. Parking screen walls shall not be located in public rights of way, or on top of any retaining walls. Walls shall be set back a minimum of three feet (3') and a maximum of six feet (6') from the perimeter of any parking space, driveway, or any access aisle, as measured from the back of curb. Walls shall be constructed of decorative block, brick, stone, or similar materials and finished on both the interior and exterior elevations. Horizontal and/or vertical variation in the design of screen wall is required whenever linear alignment exceeds one hundred feet (100').</w:t>
      </w:r>
    </w:p>
    <w:p w14:paraId="713C4596" w14:textId="7736CECA" w:rsidR="008E658B" w:rsidRPr="008E658B" w:rsidRDefault="008E658B" w:rsidP="00733BF1">
      <w:pPr>
        <w:shd w:val="clear" w:color="auto" w:fill="FFFFFF"/>
        <w:spacing w:after="0" w:line="240" w:lineRule="auto"/>
        <w:ind w:left="720"/>
        <w:rPr>
          <w:rFonts w:ascii="Times New Roman" w:eastAsia="Times New Roman" w:hAnsi="Times New Roman" w:cs="Times New Roman"/>
          <w:color w:val="212529"/>
          <w:sz w:val="24"/>
          <w:szCs w:val="24"/>
        </w:rPr>
      </w:pPr>
      <w:r w:rsidRPr="008E658B">
        <w:rPr>
          <w:rFonts w:ascii="Times New Roman" w:eastAsia="Times New Roman" w:hAnsi="Times New Roman" w:cs="Times New Roman"/>
          <w:color w:val="212529"/>
          <w:sz w:val="24"/>
          <w:szCs w:val="24"/>
        </w:rPr>
        <w:t xml:space="preserve">In instances, when the parking lot and adjacent roadway are determined by the zoning administrator to be at slopes where the three feet (3') in height measured from the finished grade of the parking lot does not provide adequate screening, measurements from the higher finished grade of the property should be used, and the measurement of the screening (wall, berm, or landscape) is not to be less than three feet (3') in height. </w:t>
      </w:r>
    </w:p>
    <w:p w14:paraId="30468BEC" w14:textId="4BFD7FE4" w:rsidR="008E658B" w:rsidRPr="008E658B" w:rsidRDefault="008E658B" w:rsidP="00733BF1">
      <w:pPr>
        <w:shd w:val="clear" w:color="auto" w:fill="FFFFFF"/>
        <w:spacing w:after="0" w:line="240" w:lineRule="auto"/>
        <w:ind w:left="720"/>
        <w:rPr>
          <w:rFonts w:ascii="Times New Roman" w:eastAsia="Times New Roman" w:hAnsi="Times New Roman" w:cs="Times New Roman"/>
          <w:color w:val="212529"/>
          <w:sz w:val="24"/>
          <w:szCs w:val="24"/>
        </w:rPr>
      </w:pPr>
      <w:r w:rsidRPr="00404249">
        <w:rPr>
          <w:rFonts w:ascii="Times New Roman" w:eastAsia="Times New Roman" w:hAnsi="Times New Roman" w:cs="Times New Roman"/>
          <w:sz w:val="24"/>
          <w:szCs w:val="24"/>
        </w:rPr>
        <w:t>7</w:t>
      </w:r>
      <w:r w:rsidRPr="008E658B">
        <w:rPr>
          <w:rFonts w:ascii="Times New Roman" w:eastAsia="Times New Roman" w:hAnsi="Times New Roman" w:cs="Times New Roman"/>
          <w:color w:val="212529"/>
          <w:sz w:val="24"/>
          <w:szCs w:val="24"/>
        </w:rPr>
        <w:t xml:space="preserve">.   All landscaping improvements required by this section shall be installed in accordance with the approved site plan, landscaping plan, and irrigation plan. They shall be completed prior to the issuance of a certificate of occupancy for the building or </w:t>
      </w:r>
      <w:r w:rsidRPr="008E658B">
        <w:rPr>
          <w:rFonts w:ascii="Times New Roman" w:eastAsia="Times New Roman" w:hAnsi="Times New Roman" w:cs="Times New Roman"/>
          <w:color w:val="212529"/>
          <w:sz w:val="24"/>
          <w:szCs w:val="24"/>
        </w:rPr>
        <w:lastRenderedPageBreak/>
        <w:t>structure with which they are associated, or in cases of inclement weather, within six (6) months of the date of initial occupancy. Date of initial occupancy will be the date that a certificate of occupancy is issued for the first building or facility of an individual phase or plat of the development.</w:t>
      </w:r>
    </w:p>
    <w:p w14:paraId="1EE1B200" w14:textId="19373D49" w:rsidR="00586A4B" w:rsidRDefault="008E658B" w:rsidP="00733BF1">
      <w:pPr>
        <w:shd w:val="clear" w:color="auto" w:fill="FFFFFF"/>
        <w:spacing w:after="0" w:line="240" w:lineRule="auto"/>
        <w:ind w:left="720"/>
        <w:rPr>
          <w:rFonts w:ascii="Times New Roman" w:hAnsi="Times New Roman" w:cs="Times New Roman"/>
          <w:iCs/>
          <w:sz w:val="24"/>
          <w:szCs w:val="24"/>
        </w:rPr>
      </w:pPr>
      <w:r w:rsidRPr="00404249">
        <w:rPr>
          <w:rFonts w:ascii="Times New Roman" w:eastAsia="Times New Roman" w:hAnsi="Times New Roman" w:cs="Times New Roman"/>
          <w:sz w:val="24"/>
          <w:szCs w:val="24"/>
        </w:rPr>
        <w:t>8</w:t>
      </w:r>
      <w:r w:rsidRPr="008E658B">
        <w:rPr>
          <w:rFonts w:ascii="Times New Roman" w:eastAsia="Times New Roman" w:hAnsi="Times New Roman" w:cs="Times New Roman"/>
          <w:color w:val="212529"/>
          <w:sz w:val="24"/>
          <w:szCs w:val="24"/>
        </w:rPr>
        <w:t xml:space="preserve">.   All landscaping required by this section shall be properly irrigated with an automatic irrigation system. </w:t>
      </w:r>
    </w:p>
    <w:p w14:paraId="430DE5B2" w14:textId="77777777" w:rsidR="00733BF1" w:rsidRDefault="00733BF1" w:rsidP="00586A4B">
      <w:pPr>
        <w:rPr>
          <w:rFonts w:ascii="Times New Roman" w:hAnsi="Times New Roman" w:cs="Times New Roman"/>
          <w:i/>
          <w:sz w:val="24"/>
          <w:szCs w:val="24"/>
        </w:rPr>
      </w:pPr>
      <w:bookmarkStart w:id="1" w:name="_Hlk77772436"/>
    </w:p>
    <w:p w14:paraId="14B46543" w14:textId="3974D313" w:rsidR="00733BF1" w:rsidRDefault="00586A4B" w:rsidP="00404249">
      <w:pPr>
        <w:rPr>
          <w:rFonts w:ascii="Times New Roman" w:hAnsi="Times New Roman" w:cs="Times New Roman"/>
          <w:i/>
          <w:sz w:val="24"/>
          <w:szCs w:val="24"/>
        </w:rPr>
      </w:pPr>
      <w:r>
        <w:rPr>
          <w:rFonts w:ascii="Times New Roman" w:hAnsi="Times New Roman" w:cs="Times New Roman"/>
          <w:i/>
          <w:sz w:val="24"/>
          <w:szCs w:val="24"/>
        </w:rPr>
        <w:t xml:space="preserve">Title 11, Chapter 14, Section </w:t>
      </w:r>
      <w:r w:rsidR="00733BF1">
        <w:rPr>
          <w:rFonts w:ascii="Times New Roman" w:hAnsi="Times New Roman" w:cs="Times New Roman"/>
          <w:i/>
          <w:sz w:val="24"/>
          <w:szCs w:val="24"/>
        </w:rPr>
        <w:t>5</w:t>
      </w:r>
      <w:r>
        <w:rPr>
          <w:rFonts w:ascii="Times New Roman" w:hAnsi="Times New Roman" w:cs="Times New Roman"/>
          <w:i/>
          <w:sz w:val="24"/>
          <w:szCs w:val="24"/>
        </w:rPr>
        <w:t xml:space="preserve"> – Off Street Parking and Loading is hereby amended by enacting </w:t>
      </w:r>
      <w:r w:rsidR="008E658B">
        <w:rPr>
          <w:rFonts w:ascii="Times New Roman" w:hAnsi="Times New Roman" w:cs="Times New Roman"/>
          <w:i/>
          <w:sz w:val="24"/>
          <w:szCs w:val="24"/>
        </w:rPr>
        <w:t xml:space="preserve">a new </w:t>
      </w:r>
      <w:r>
        <w:rPr>
          <w:rFonts w:ascii="Times New Roman" w:hAnsi="Times New Roman" w:cs="Times New Roman"/>
          <w:i/>
          <w:sz w:val="24"/>
          <w:szCs w:val="24"/>
        </w:rPr>
        <w:t>Paragraph G to read as follows:</w:t>
      </w:r>
    </w:p>
    <w:p w14:paraId="67495225" w14:textId="5D924FDC" w:rsidR="00733BF1" w:rsidRPr="00733BF1" w:rsidRDefault="007B007E" w:rsidP="00733BF1">
      <w:pPr>
        <w:pStyle w:val="NormalWeb"/>
        <w:spacing w:before="0" w:beforeAutospacing="0" w:after="0" w:afterAutospacing="0"/>
        <w:jc w:val="both"/>
        <w:textAlignment w:val="baseline"/>
      </w:pPr>
      <w:r w:rsidRPr="007B007E">
        <w:rPr>
          <w:rFonts w:eastAsiaTheme="minorHAnsi"/>
        </w:rPr>
        <w:drawing>
          <wp:inline distT="0" distB="0" distL="0" distR="0" wp14:anchorId="5D6DD29D" wp14:editId="4920BB12">
            <wp:extent cx="5943600" cy="234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34315"/>
                    </a:xfrm>
                    <a:prstGeom prst="rect">
                      <a:avLst/>
                    </a:prstGeom>
                    <a:noFill/>
                    <a:ln>
                      <a:noFill/>
                    </a:ln>
                  </pic:spPr>
                </pic:pic>
              </a:graphicData>
            </a:graphic>
          </wp:inline>
        </w:drawing>
      </w:r>
      <w:r w:rsidR="00733BF1" w:rsidRPr="00733BF1">
        <w:rPr>
          <w:b/>
          <w:bCs/>
          <w:color w:val="000000" w:themeColor="text1"/>
          <w:spacing w:val="-5"/>
          <w:kern w:val="24"/>
          <w:u w:val="single"/>
        </w:rPr>
        <w:t>11-14-5: OFF STREET PARKING AND LOADING:</w:t>
      </w:r>
      <w:r w:rsidR="00733BF1" w:rsidRPr="00733BF1">
        <w:rPr>
          <w:color w:val="000000" w:themeColor="text1"/>
          <w:spacing w:val="-5"/>
          <w:kern w:val="24"/>
        </w:rPr>
        <w:t> </w:t>
      </w:r>
    </w:p>
    <w:bookmarkEnd w:id="1"/>
    <w:p w14:paraId="3514F075" w14:textId="77777777" w:rsidR="008E658B" w:rsidRPr="00404249" w:rsidRDefault="008E658B" w:rsidP="00733BF1">
      <w:pPr>
        <w:pStyle w:val="NormalWeb"/>
        <w:spacing w:before="0" w:beforeAutospacing="0" w:after="0" w:afterAutospacing="0"/>
        <w:jc w:val="both"/>
        <w:textAlignment w:val="baseline"/>
      </w:pPr>
      <w:r w:rsidRPr="00404249">
        <w:rPr>
          <w:spacing w:val="-5"/>
          <w:kern w:val="24"/>
        </w:rPr>
        <w:t>G. Perimeter Parking Lot Landscaping:</w:t>
      </w:r>
    </w:p>
    <w:p w14:paraId="04B35F75" w14:textId="7061B66F" w:rsidR="00404249" w:rsidRPr="00404249" w:rsidRDefault="008E658B" w:rsidP="00404249">
      <w:pPr>
        <w:pStyle w:val="NormalWeb"/>
        <w:spacing w:before="0" w:beforeAutospacing="0" w:after="0" w:afterAutospacing="0"/>
        <w:ind w:left="720"/>
        <w:jc w:val="both"/>
        <w:textAlignment w:val="baseline"/>
        <w:rPr>
          <w:color w:val="000000" w:themeColor="text1"/>
          <w:spacing w:val="-5"/>
          <w:kern w:val="24"/>
        </w:rPr>
      </w:pPr>
      <w:r w:rsidRPr="00404249">
        <w:rPr>
          <w:spacing w:val="-5"/>
          <w:kern w:val="24"/>
        </w:rPr>
        <w:t>1.</w:t>
      </w:r>
      <w:r w:rsidRPr="008E658B">
        <w:rPr>
          <w:color w:val="FF0000"/>
          <w:spacing w:val="-5"/>
          <w:kern w:val="24"/>
        </w:rPr>
        <w:t>   </w:t>
      </w:r>
      <w:r w:rsidRPr="008E658B">
        <w:rPr>
          <w:color w:val="000000" w:themeColor="text1"/>
          <w:spacing w:val="-5"/>
          <w:kern w:val="24"/>
        </w:rPr>
        <w:t>Landscaping shall be required around the perimeter of parking areas. Landscaped areas adjacent to street frontages shall be a minimum of ten feet (10') in width. Landscaped areas adjacent to parcels that have the same land use shall be a minimum of six feet (6') wide.</w:t>
      </w:r>
    </w:p>
    <w:p w14:paraId="28282479" w14:textId="01005D5B" w:rsidR="008E658B" w:rsidRPr="00404249" w:rsidRDefault="008E658B" w:rsidP="00733BF1">
      <w:pPr>
        <w:pStyle w:val="NormalWeb"/>
        <w:spacing w:before="0" w:beforeAutospacing="0" w:after="0" w:afterAutospacing="0"/>
        <w:ind w:left="720"/>
        <w:jc w:val="both"/>
        <w:textAlignment w:val="baseline"/>
      </w:pPr>
      <w:r w:rsidRPr="00404249">
        <w:rPr>
          <w:spacing w:val="-5"/>
          <w:kern w:val="24"/>
        </w:rPr>
        <w:t xml:space="preserve">2. </w:t>
      </w:r>
      <w:r w:rsidR="00404249" w:rsidRPr="00404249">
        <w:rPr>
          <w:spacing w:val="-5"/>
          <w:kern w:val="24"/>
        </w:rPr>
        <w:t xml:space="preserve">  </w:t>
      </w:r>
      <w:r w:rsidRPr="00404249">
        <w:rPr>
          <w:spacing w:val="-5"/>
          <w:kern w:val="24"/>
        </w:rPr>
        <w:t>On single rows of parking along the perimeter of a parking lot, there shall be a twenty-foot (20') long by nine</w:t>
      </w:r>
      <w:r w:rsidR="00404249" w:rsidRPr="00404249">
        <w:rPr>
          <w:spacing w:val="-5"/>
          <w:kern w:val="24"/>
        </w:rPr>
        <w:t>-</w:t>
      </w:r>
      <w:r w:rsidRPr="00404249">
        <w:rPr>
          <w:spacing w:val="-5"/>
          <w:kern w:val="24"/>
        </w:rPr>
        <w:t xml:space="preserve">foot (9') wide landscaped island a minimum of every twelve (12) stalls. In situations where the parking stall allows a portion of the vehicle to extend over landscaping ("nose over landscaping"), the island planter may be allowed to be no less than eighteen feet (18') in length. Islands on a single parking row shall have a minimum of one deciduous tree having a minimum trunk size of two inches (2") in caliper measured eight inches (8") above the soil line. Other landscaping installed in the island shall include shrubbery and an acceptable ground cover. No hard surface improvements such as concrete or asphalt are allowed within any landscaped islands. </w:t>
      </w:r>
    </w:p>
    <w:p w14:paraId="27222121" w14:textId="77777777" w:rsidR="008E658B" w:rsidRDefault="008E658B" w:rsidP="008E658B">
      <w:pPr>
        <w:rPr>
          <w:rFonts w:ascii="Times New Roman" w:hAnsi="Times New Roman" w:cs="Times New Roman"/>
          <w:i/>
          <w:sz w:val="24"/>
          <w:szCs w:val="24"/>
        </w:rPr>
      </w:pPr>
    </w:p>
    <w:p w14:paraId="12B8A284" w14:textId="3BC35B22" w:rsidR="008E658B" w:rsidRDefault="00733BF1" w:rsidP="008E658B">
      <w:pPr>
        <w:rPr>
          <w:rFonts w:ascii="Times New Roman" w:hAnsi="Times New Roman" w:cs="Times New Roman"/>
          <w:i/>
          <w:sz w:val="24"/>
          <w:szCs w:val="24"/>
        </w:rPr>
      </w:pPr>
      <w:r>
        <w:rPr>
          <w:rFonts w:ascii="Times New Roman" w:hAnsi="Times New Roman" w:cs="Times New Roman"/>
          <w:i/>
          <w:sz w:val="24"/>
          <w:szCs w:val="24"/>
        </w:rPr>
        <w:t>T</w:t>
      </w:r>
      <w:r w:rsidR="008E658B">
        <w:rPr>
          <w:rFonts w:ascii="Times New Roman" w:hAnsi="Times New Roman" w:cs="Times New Roman"/>
          <w:i/>
          <w:sz w:val="24"/>
          <w:szCs w:val="24"/>
        </w:rPr>
        <w:t xml:space="preserve">itle 11, Chapter 14, Section </w:t>
      </w:r>
      <w:r>
        <w:rPr>
          <w:rFonts w:ascii="Times New Roman" w:hAnsi="Times New Roman" w:cs="Times New Roman"/>
          <w:i/>
          <w:sz w:val="24"/>
          <w:szCs w:val="24"/>
        </w:rPr>
        <w:t>5</w:t>
      </w:r>
      <w:r w:rsidR="008E658B">
        <w:rPr>
          <w:rFonts w:ascii="Times New Roman" w:hAnsi="Times New Roman" w:cs="Times New Roman"/>
          <w:i/>
          <w:sz w:val="24"/>
          <w:szCs w:val="24"/>
        </w:rPr>
        <w:t xml:space="preserve"> – Off Street Parking and Loading is hereby amended by renumbering the previous Paragraph G to </w:t>
      </w:r>
      <w:r w:rsidR="001E6E89">
        <w:rPr>
          <w:rFonts w:ascii="Times New Roman" w:hAnsi="Times New Roman" w:cs="Times New Roman"/>
          <w:i/>
          <w:sz w:val="24"/>
          <w:szCs w:val="24"/>
        </w:rPr>
        <w:t xml:space="preserve">Paragraph H </w:t>
      </w:r>
      <w:r w:rsidR="008E658B">
        <w:rPr>
          <w:rFonts w:ascii="Times New Roman" w:hAnsi="Times New Roman" w:cs="Times New Roman"/>
          <w:i/>
          <w:sz w:val="24"/>
          <w:szCs w:val="24"/>
        </w:rPr>
        <w:t>as follows:</w:t>
      </w:r>
    </w:p>
    <w:p w14:paraId="5E59811B" w14:textId="77777777" w:rsidR="00733BF1" w:rsidRDefault="00733BF1" w:rsidP="00733BF1">
      <w:pPr>
        <w:pStyle w:val="NormalWeb"/>
        <w:spacing w:before="0" w:beforeAutospacing="0" w:after="120" w:afterAutospacing="0" w:line="216" w:lineRule="auto"/>
        <w:jc w:val="both"/>
        <w:textAlignment w:val="baseline"/>
        <w:rPr>
          <w:b/>
          <w:bCs/>
          <w:color w:val="000000" w:themeColor="text1"/>
          <w:spacing w:val="-5"/>
          <w:kern w:val="24"/>
          <w:u w:val="single"/>
        </w:rPr>
      </w:pPr>
    </w:p>
    <w:p w14:paraId="2B9C0206" w14:textId="1B065E39" w:rsidR="00733BF1" w:rsidRPr="00733BF1" w:rsidRDefault="00733BF1" w:rsidP="00733BF1">
      <w:pPr>
        <w:pStyle w:val="NormalWeb"/>
        <w:spacing w:before="0" w:beforeAutospacing="0" w:after="120" w:afterAutospacing="0" w:line="216" w:lineRule="auto"/>
        <w:jc w:val="both"/>
        <w:textAlignment w:val="baseline"/>
      </w:pPr>
      <w:r w:rsidRPr="00733BF1">
        <w:rPr>
          <w:b/>
          <w:bCs/>
          <w:color w:val="000000" w:themeColor="text1"/>
          <w:spacing w:val="-5"/>
          <w:kern w:val="24"/>
          <w:u w:val="single"/>
        </w:rPr>
        <w:t>11-14-5: OFF STREET PARKING AND LOADING:</w:t>
      </w:r>
      <w:r w:rsidRPr="00733BF1">
        <w:rPr>
          <w:color w:val="000000" w:themeColor="text1"/>
          <w:spacing w:val="-5"/>
          <w:kern w:val="24"/>
        </w:rPr>
        <w:t> </w:t>
      </w:r>
    </w:p>
    <w:p w14:paraId="1E86C99F" w14:textId="4DF2963C" w:rsidR="00586A4B" w:rsidRPr="00733BF1" w:rsidRDefault="00733BF1" w:rsidP="00733BF1">
      <w:pPr>
        <w:spacing w:after="0" w:line="240" w:lineRule="auto"/>
        <w:rPr>
          <w:rFonts w:ascii="Times New Roman" w:hAnsi="Times New Roman" w:cs="Times New Roman"/>
          <w:sz w:val="24"/>
          <w:szCs w:val="24"/>
        </w:rPr>
      </w:pPr>
      <w:r w:rsidRPr="00404249">
        <w:rPr>
          <w:rFonts w:ascii="Times New Roman" w:hAnsi="Times New Roman" w:cs="Times New Roman"/>
          <w:sz w:val="24"/>
          <w:szCs w:val="24"/>
          <w:shd w:val="clear" w:color="auto" w:fill="FFFFFF"/>
        </w:rPr>
        <w:t>H</w:t>
      </w:r>
      <w:r w:rsidRPr="00733BF1">
        <w:rPr>
          <w:rFonts w:ascii="Times New Roman" w:hAnsi="Times New Roman" w:cs="Times New Roman"/>
          <w:color w:val="212529"/>
          <w:sz w:val="24"/>
          <w:szCs w:val="24"/>
          <w:shd w:val="clear" w:color="auto" w:fill="FFFFFF"/>
        </w:rPr>
        <w:t>.   Snow Stacking Area: Every parking lot design shall plan for a snow stacking area to accommodate the stacking volume of a four</w:t>
      </w:r>
      <w:r w:rsidR="00404249">
        <w:rPr>
          <w:rFonts w:ascii="Times New Roman" w:hAnsi="Times New Roman" w:cs="Times New Roman"/>
          <w:color w:val="212529"/>
          <w:sz w:val="24"/>
          <w:szCs w:val="24"/>
          <w:shd w:val="clear" w:color="auto" w:fill="FFFFFF"/>
        </w:rPr>
        <w:t>-</w:t>
      </w:r>
      <w:r w:rsidRPr="00733BF1">
        <w:rPr>
          <w:rFonts w:ascii="Times New Roman" w:hAnsi="Times New Roman" w:cs="Times New Roman"/>
          <w:color w:val="212529"/>
          <w:sz w:val="24"/>
          <w:szCs w:val="24"/>
          <w:shd w:val="clear" w:color="auto" w:fill="FFFFFF"/>
        </w:rPr>
        <w:t xml:space="preserve">inch (4") snow base over the entire parking lot. </w:t>
      </w:r>
    </w:p>
    <w:p w14:paraId="3986CDE6" w14:textId="77777777" w:rsidR="00586A4B" w:rsidRDefault="00586A4B" w:rsidP="00E5473B">
      <w:pPr>
        <w:spacing w:after="0" w:line="240" w:lineRule="auto"/>
        <w:rPr>
          <w:rFonts w:ascii="Times New Roman" w:eastAsia="Times New Roman" w:hAnsi="Times New Roman" w:cs="Times New Roman"/>
          <w:b/>
          <w:sz w:val="24"/>
          <w:szCs w:val="24"/>
          <w:u w:val="single"/>
        </w:rPr>
      </w:pPr>
    </w:p>
    <w:p w14:paraId="312341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 xml:space="preserve">Section 2. </w:t>
      </w:r>
      <w:proofErr w:type="spellStart"/>
      <w:r w:rsidRPr="003A54C3">
        <w:rPr>
          <w:rFonts w:ascii="Times New Roman" w:eastAsia="Times New Roman" w:hAnsi="Times New Roman" w:cs="Times New Roman"/>
          <w:b/>
          <w:sz w:val="24"/>
          <w:szCs w:val="24"/>
          <w:u w:val="single"/>
        </w:rPr>
        <w:t>Repealer</w:t>
      </w:r>
      <w:proofErr w:type="spellEnd"/>
      <w:r w:rsidRPr="003A54C3">
        <w:rPr>
          <w:rFonts w:ascii="Times New Roman" w:eastAsia="Times New Roman" w:hAnsi="Times New Roman" w:cs="Times New Roman"/>
          <w:b/>
          <w:sz w:val="24"/>
          <w:szCs w:val="24"/>
        </w:rPr>
        <w:t>:</w:t>
      </w:r>
      <w:r w:rsidRPr="003A54C3">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3A54C3"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615B981" w:rsidR="00E5473B"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Section 3. Effective Date:</w:t>
      </w:r>
      <w:r w:rsidRPr="003A54C3">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3A7A89EB" w14:textId="77777777" w:rsidR="00404249" w:rsidRPr="003A54C3" w:rsidRDefault="00404249" w:rsidP="00E5473B">
      <w:pPr>
        <w:spacing w:after="0" w:line="240" w:lineRule="auto"/>
        <w:rPr>
          <w:rFonts w:ascii="Times New Roman" w:eastAsia="Times New Roman" w:hAnsi="Times New Roman" w:cs="Times New Roman"/>
          <w:sz w:val="24"/>
          <w:szCs w:val="24"/>
        </w:rPr>
      </w:pPr>
    </w:p>
    <w:p w14:paraId="4D519DD5" w14:textId="63274DC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 xml:space="preserve">DATED this </w:t>
      </w:r>
      <w:r w:rsidR="00C50524">
        <w:rPr>
          <w:rFonts w:ascii="Times New Roman" w:eastAsia="Times New Roman" w:hAnsi="Times New Roman" w:cs="Times New Roman"/>
          <w:sz w:val="24"/>
          <w:szCs w:val="24"/>
        </w:rPr>
        <w:t>2</w:t>
      </w:r>
      <w:r w:rsidR="00DB3604">
        <w:rPr>
          <w:rFonts w:ascii="Times New Roman" w:eastAsia="Times New Roman" w:hAnsi="Times New Roman" w:cs="Times New Roman"/>
          <w:sz w:val="24"/>
          <w:szCs w:val="24"/>
        </w:rPr>
        <w:t>7</w:t>
      </w:r>
      <w:r w:rsidR="00DB3604" w:rsidRPr="00DB3604">
        <w:rPr>
          <w:rFonts w:ascii="Times New Roman" w:eastAsia="Times New Roman" w:hAnsi="Times New Roman" w:cs="Times New Roman"/>
          <w:sz w:val="24"/>
          <w:szCs w:val="24"/>
          <w:vertAlign w:val="superscript"/>
        </w:rPr>
        <w:t>th</w:t>
      </w:r>
      <w:r w:rsidR="00DB3604">
        <w:rPr>
          <w:rFonts w:ascii="Times New Roman" w:eastAsia="Times New Roman" w:hAnsi="Times New Roman" w:cs="Times New Roman"/>
          <w:sz w:val="24"/>
          <w:szCs w:val="24"/>
        </w:rPr>
        <w:t xml:space="preserve"> </w:t>
      </w:r>
      <w:r w:rsidRPr="003A54C3">
        <w:rPr>
          <w:rFonts w:ascii="Times New Roman" w:eastAsia="Times New Roman" w:hAnsi="Times New Roman" w:cs="Times New Roman"/>
          <w:sz w:val="24"/>
          <w:szCs w:val="24"/>
        </w:rPr>
        <w:t xml:space="preserve">day of </w:t>
      </w:r>
      <w:r w:rsidR="00C50524">
        <w:rPr>
          <w:rFonts w:ascii="Times New Roman" w:eastAsia="Times New Roman" w:hAnsi="Times New Roman" w:cs="Times New Roman"/>
          <w:sz w:val="24"/>
          <w:szCs w:val="24"/>
        </w:rPr>
        <w:t>Ju</w:t>
      </w:r>
      <w:r w:rsidR="00DB3604">
        <w:rPr>
          <w:rFonts w:ascii="Times New Roman" w:eastAsia="Times New Roman" w:hAnsi="Times New Roman" w:cs="Times New Roman"/>
          <w:sz w:val="24"/>
          <w:szCs w:val="24"/>
        </w:rPr>
        <w:t>ly</w:t>
      </w:r>
      <w:r w:rsidRPr="003A54C3">
        <w:rPr>
          <w:rFonts w:ascii="Times New Roman" w:eastAsia="Times New Roman" w:hAnsi="Times New Roman" w:cs="Times New Roman"/>
          <w:sz w:val="24"/>
          <w:szCs w:val="24"/>
        </w:rPr>
        <w:t>, 20</w:t>
      </w:r>
      <w:r w:rsidR="006C4FE1">
        <w:rPr>
          <w:rFonts w:ascii="Times New Roman" w:eastAsia="Times New Roman" w:hAnsi="Times New Roman" w:cs="Times New Roman"/>
          <w:sz w:val="24"/>
          <w:szCs w:val="24"/>
        </w:rPr>
        <w:t>2</w:t>
      </w:r>
      <w:r w:rsidR="00C50524">
        <w:rPr>
          <w:rFonts w:ascii="Times New Roman" w:eastAsia="Times New Roman" w:hAnsi="Times New Roman" w:cs="Times New Roman"/>
          <w:sz w:val="24"/>
          <w:szCs w:val="24"/>
        </w:rPr>
        <w:t>1</w:t>
      </w:r>
      <w:r w:rsidRPr="003A54C3">
        <w:rPr>
          <w:rFonts w:ascii="Times New Roman" w:eastAsia="Times New Roman" w:hAnsi="Times New Roman" w:cs="Times New Roman"/>
          <w:sz w:val="24"/>
          <w:szCs w:val="24"/>
        </w:rPr>
        <w:t>, at the regularly scheduled meeting of the Clearfield City Council.</w:t>
      </w:r>
    </w:p>
    <w:p w14:paraId="4F20C5E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lastRenderedPageBreak/>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CLEARFIELD CITY CORPORATION</w:t>
      </w:r>
    </w:p>
    <w:p w14:paraId="3057D07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___________________________________</w:t>
      </w:r>
    </w:p>
    <w:p w14:paraId="7F786588"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 xml:space="preserve">Mark R. Shepherd, Mayor </w:t>
      </w:r>
    </w:p>
    <w:p w14:paraId="48DC1229"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ATTEST</w:t>
      </w:r>
    </w:p>
    <w:p w14:paraId="3214015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_________________________________</w:t>
      </w:r>
    </w:p>
    <w:p w14:paraId="79655B75"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Nancy R. Dean, City Recorder</w:t>
      </w:r>
    </w:p>
    <w:p w14:paraId="40728AD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054462C0"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B8D05AA"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C1F212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1479934"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2CD3709" w14:textId="77777777" w:rsidR="00E5473B" w:rsidRPr="003A54C3" w:rsidRDefault="00E5473B" w:rsidP="00E5473B">
      <w:pPr>
        <w:keepNext/>
        <w:spacing w:after="0" w:line="240" w:lineRule="auto"/>
        <w:jc w:val="center"/>
        <w:outlineLvl w:val="0"/>
        <w:rPr>
          <w:rFonts w:ascii="Times New Roman" w:eastAsia="Times New Roman" w:hAnsi="Times New Roman" w:cs="Times New Roman"/>
          <w:sz w:val="24"/>
          <w:szCs w:val="24"/>
          <w:u w:val="single"/>
        </w:rPr>
      </w:pPr>
      <w:r w:rsidRPr="003A54C3">
        <w:rPr>
          <w:rFonts w:ascii="Times New Roman" w:eastAsia="Times New Roman" w:hAnsi="Times New Roman" w:cs="Times New Roman"/>
          <w:sz w:val="24"/>
          <w:szCs w:val="24"/>
          <w:u w:val="single"/>
        </w:rPr>
        <w:t xml:space="preserve">VOTE OF THE COUNCIL </w:t>
      </w:r>
    </w:p>
    <w:p w14:paraId="35C51143"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7147C8CE" w:rsidR="00445362" w:rsidRPr="00445362" w:rsidRDefault="00445362" w:rsidP="0011189E">
      <w:pPr>
        <w:spacing w:after="0" w:line="240" w:lineRule="auto"/>
        <w:ind w:left="720"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 xml:space="preserve">AYE:  </w:t>
      </w:r>
      <w:r w:rsidR="0011189E" w:rsidRPr="0011189E">
        <w:rPr>
          <w:rFonts w:ascii="Times New Roman" w:eastAsia="Times New Roman" w:hAnsi="Times New Roman" w:cs="Times New Roman"/>
          <w:sz w:val="24"/>
          <w:szCs w:val="24"/>
        </w:rPr>
        <w:t xml:space="preserve">Councilmembers Bush, </w:t>
      </w:r>
      <w:r w:rsidR="0011189E">
        <w:rPr>
          <w:rFonts w:ascii="Times New Roman" w:eastAsia="Times New Roman" w:hAnsi="Times New Roman" w:cs="Times New Roman"/>
          <w:sz w:val="24"/>
          <w:szCs w:val="24"/>
        </w:rPr>
        <w:t xml:space="preserve">Peterson, Phipps, </w:t>
      </w:r>
      <w:r w:rsidR="0011189E" w:rsidRPr="0011189E">
        <w:rPr>
          <w:rFonts w:ascii="Times New Roman" w:eastAsia="Times New Roman" w:hAnsi="Times New Roman" w:cs="Times New Roman"/>
          <w:sz w:val="24"/>
          <w:szCs w:val="24"/>
        </w:rPr>
        <w:t>Roper, Thompson</w:t>
      </w:r>
    </w:p>
    <w:p w14:paraId="1275FCF4" w14:textId="77777777" w:rsidR="00445362" w:rsidRPr="00445362" w:rsidRDefault="00445362" w:rsidP="00445362">
      <w:pPr>
        <w:spacing w:after="0" w:line="240" w:lineRule="auto"/>
        <w:ind w:firstLine="720"/>
        <w:rPr>
          <w:rFonts w:ascii="Times New Roman" w:eastAsia="Times New Roman" w:hAnsi="Times New Roman" w:cs="Times New Roman"/>
          <w:sz w:val="24"/>
          <w:szCs w:val="24"/>
        </w:rPr>
      </w:pPr>
    </w:p>
    <w:p w14:paraId="5375D49C" w14:textId="52583103" w:rsidR="00445362" w:rsidRPr="00445362" w:rsidRDefault="00445362" w:rsidP="0011189E">
      <w:pPr>
        <w:spacing w:after="0" w:line="240" w:lineRule="auto"/>
        <w:ind w:left="720"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 xml:space="preserve">NAY:  </w:t>
      </w:r>
      <w:r w:rsidR="0011189E">
        <w:rPr>
          <w:rFonts w:ascii="Times New Roman" w:eastAsia="Times New Roman" w:hAnsi="Times New Roman" w:cs="Times New Roman"/>
          <w:sz w:val="24"/>
          <w:szCs w:val="24"/>
        </w:rPr>
        <w:t>None.</w:t>
      </w:r>
    </w:p>
    <w:p w14:paraId="4BE24D83" w14:textId="1E294B48" w:rsidR="0070221A" w:rsidRPr="003A54C3" w:rsidRDefault="0011189E" w:rsidP="00445362">
      <w:pPr>
        <w:spacing w:after="0" w:line="240" w:lineRule="auto"/>
        <w:ind w:firstLine="720"/>
        <w:rPr>
          <w:rFonts w:ascii="Times New Roman" w:hAnsi="Times New Roman" w:cs="Times New Roman"/>
          <w:sz w:val="24"/>
          <w:szCs w:val="24"/>
        </w:rPr>
      </w:pPr>
    </w:p>
    <w:sectPr w:rsidR="0070221A" w:rsidRPr="003A54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BEBD9" w14:textId="77777777" w:rsidR="00586A4B" w:rsidRDefault="00586A4B" w:rsidP="00586A4B">
      <w:pPr>
        <w:spacing w:after="0" w:line="240" w:lineRule="auto"/>
      </w:pPr>
      <w:r>
        <w:separator/>
      </w:r>
    </w:p>
  </w:endnote>
  <w:endnote w:type="continuationSeparator" w:id="0">
    <w:p w14:paraId="3281306C" w14:textId="77777777" w:rsidR="00586A4B" w:rsidRDefault="00586A4B" w:rsidP="0058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03430" w14:textId="77777777" w:rsidR="00586A4B" w:rsidRDefault="00586A4B" w:rsidP="00586A4B">
      <w:pPr>
        <w:spacing w:after="0" w:line="240" w:lineRule="auto"/>
      </w:pPr>
      <w:r>
        <w:separator/>
      </w:r>
    </w:p>
  </w:footnote>
  <w:footnote w:type="continuationSeparator" w:id="0">
    <w:p w14:paraId="7D2CE893" w14:textId="77777777" w:rsidR="00586A4B" w:rsidRDefault="00586A4B" w:rsidP="00586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B2928"/>
    <w:multiLevelType w:val="hybridMultilevel"/>
    <w:tmpl w:val="3DAA37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913B94"/>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B3136D"/>
    <w:multiLevelType w:val="hybridMultilevel"/>
    <w:tmpl w:val="D564200A"/>
    <w:lvl w:ilvl="0" w:tplc="136EBB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72AA6"/>
    <w:multiLevelType w:val="hybridMultilevel"/>
    <w:tmpl w:val="7E12F67E"/>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B4109"/>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3D906E70"/>
    <w:multiLevelType w:val="hybridMultilevel"/>
    <w:tmpl w:val="CF5A309C"/>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AF0BC5"/>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51706FCC"/>
    <w:multiLevelType w:val="hybridMultilevel"/>
    <w:tmpl w:val="613A65C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CE681D"/>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B73BE2"/>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FA4B7A"/>
    <w:multiLevelType w:val="hybridMultilevel"/>
    <w:tmpl w:val="9732D7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E6328EF"/>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7"/>
  </w:num>
  <w:num w:numId="3">
    <w:abstractNumId w:val="6"/>
  </w:num>
  <w:num w:numId="4">
    <w:abstractNumId w:val="8"/>
  </w:num>
  <w:num w:numId="5">
    <w:abstractNumId w:val="9"/>
  </w:num>
  <w:num w:numId="6">
    <w:abstractNumId w:val="1"/>
  </w:num>
  <w:num w:numId="7">
    <w:abstractNumId w:val="11"/>
  </w:num>
  <w:num w:numId="8">
    <w:abstractNumId w:val="4"/>
  </w:num>
  <w:num w:numId="9">
    <w:abstractNumId w:val="5"/>
  </w:num>
  <w:num w:numId="10">
    <w:abstractNumId w:val="3"/>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11189E"/>
    <w:rsid w:val="00153037"/>
    <w:rsid w:val="0017387B"/>
    <w:rsid w:val="001E00E5"/>
    <w:rsid w:val="001E6E89"/>
    <w:rsid w:val="00203662"/>
    <w:rsid w:val="00251B04"/>
    <w:rsid w:val="00336CAB"/>
    <w:rsid w:val="003A3237"/>
    <w:rsid w:val="003A54C3"/>
    <w:rsid w:val="00404249"/>
    <w:rsid w:val="00445362"/>
    <w:rsid w:val="005355EB"/>
    <w:rsid w:val="00586A4B"/>
    <w:rsid w:val="00636372"/>
    <w:rsid w:val="00657B93"/>
    <w:rsid w:val="006C4FE1"/>
    <w:rsid w:val="006C6E25"/>
    <w:rsid w:val="006E3D6C"/>
    <w:rsid w:val="00733BF1"/>
    <w:rsid w:val="007464FD"/>
    <w:rsid w:val="007B007E"/>
    <w:rsid w:val="007C4D9D"/>
    <w:rsid w:val="007D3467"/>
    <w:rsid w:val="008E658B"/>
    <w:rsid w:val="009410C8"/>
    <w:rsid w:val="00982BDE"/>
    <w:rsid w:val="009C7000"/>
    <w:rsid w:val="00A75FE3"/>
    <w:rsid w:val="00AE49B9"/>
    <w:rsid w:val="00B225B3"/>
    <w:rsid w:val="00BA2B72"/>
    <w:rsid w:val="00C50524"/>
    <w:rsid w:val="00CD7B8A"/>
    <w:rsid w:val="00D14B81"/>
    <w:rsid w:val="00DB3604"/>
    <w:rsid w:val="00E5473B"/>
    <w:rsid w:val="00E6495B"/>
    <w:rsid w:val="00E95BDD"/>
    <w:rsid w:val="00F23377"/>
    <w:rsid w:val="00FB1981"/>
    <w:rsid w:val="00FC2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738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6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A4B"/>
  </w:style>
  <w:style w:type="paragraph" w:styleId="Footer">
    <w:name w:val="footer"/>
    <w:basedOn w:val="Normal"/>
    <w:link w:val="FooterChar"/>
    <w:uiPriority w:val="99"/>
    <w:unhideWhenUsed/>
    <w:rsid w:val="00586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41304">
      <w:bodyDiv w:val="1"/>
      <w:marLeft w:val="0"/>
      <w:marRight w:val="0"/>
      <w:marTop w:val="0"/>
      <w:marBottom w:val="0"/>
      <w:divBdr>
        <w:top w:val="none" w:sz="0" w:space="0" w:color="auto"/>
        <w:left w:val="none" w:sz="0" w:space="0" w:color="auto"/>
        <w:bottom w:val="none" w:sz="0" w:space="0" w:color="auto"/>
        <w:right w:val="none" w:sz="0" w:space="0" w:color="auto"/>
      </w:divBdr>
    </w:div>
    <w:div w:id="179786409">
      <w:bodyDiv w:val="1"/>
      <w:marLeft w:val="0"/>
      <w:marRight w:val="0"/>
      <w:marTop w:val="0"/>
      <w:marBottom w:val="0"/>
      <w:divBdr>
        <w:top w:val="none" w:sz="0" w:space="0" w:color="auto"/>
        <w:left w:val="none" w:sz="0" w:space="0" w:color="auto"/>
        <w:bottom w:val="none" w:sz="0" w:space="0" w:color="auto"/>
        <w:right w:val="none" w:sz="0" w:space="0" w:color="auto"/>
      </w:divBdr>
    </w:div>
    <w:div w:id="323899254">
      <w:bodyDiv w:val="1"/>
      <w:marLeft w:val="0"/>
      <w:marRight w:val="0"/>
      <w:marTop w:val="0"/>
      <w:marBottom w:val="0"/>
      <w:divBdr>
        <w:top w:val="none" w:sz="0" w:space="0" w:color="auto"/>
        <w:left w:val="none" w:sz="0" w:space="0" w:color="auto"/>
        <w:bottom w:val="none" w:sz="0" w:space="0" w:color="auto"/>
        <w:right w:val="none" w:sz="0" w:space="0" w:color="auto"/>
      </w:divBdr>
    </w:div>
    <w:div w:id="706032499">
      <w:bodyDiv w:val="1"/>
      <w:marLeft w:val="0"/>
      <w:marRight w:val="0"/>
      <w:marTop w:val="0"/>
      <w:marBottom w:val="0"/>
      <w:divBdr>
        <w:top w:val="none" w:sz="0" w:space="0" w:color="auto"/>
        <w:left w:val="none" w:sz="0" w:space="0" w:color="auto"/>
        <w:bottom w:val="none" w:sz="0" w:space="0" w:color="auto"/>
        <w:right w:val="none" w:sz="0" w:space="0" w:color="auto"/>
      </w:divBdr>
    </w:div>
    <w:div w:id="825828969">
      <w:bodyDiv w:val="1"/>
      <w:marLeft w:val="0"/>
      <w:marRight w:val="0"/>
      <w:marTop w:val="0"/>
      <w:marBottom w:val="0"/>
      <w:divBdr>
        <w:top w:val="none" w:sz="0" w:space="0" w:color="auto"/>
        <w:left w:val="none" w:sz="0" w:space="0" w:color="auto"/>
        <w:bottom w:val="none" w:sz="0" w:space="0" w:color="auto"/>
        <w:right w:val="none" w:sz="0" w:space="0" w:color="auto"/>
      </w:divBdr>
    </w:div>
    <w:div w:id="865215022">
      <w:bodyDiv w:val="1"/>
      <w:marLeft w:val="0"/>
      <w:marRight w:val="0"/>
      <w:marTop w:val="0"/>
      <w:marBottom w:val="0"/>
      <w:divBdr>
        <w:top w:val="none" w:sz="0" w:space="0" w:color="auto"/>
        <w:left w:val="none" w:sz="0" w:space="0" w:color="auto"/>
        <w:bottom w:val="none" w:sz="0" w:space="0" w:color="auto"/>
        <w:right w:val="none" w:sz="0" w:space="0" w:color="auto"/>
      </w:divBdr>
      <w:divsChild>
        <w:div w:id="2048136705">
          <w:marLeft w:val="0"/>
          <w:marRight w:val="0"/>
          <w:marTop w:val="0"/>
          <w:marBottom w:val="180"/>
          <w:divBdr>
            <w:top w:val="none" w:sz="0" w:space="0" w:color="auto"/>
            <w:left w:val="none" w:sz="0" w:space="0" w:color="auto"/>
            <w:bottom w:val="none" w:sz="0" w:space="0" w:color="auto"/>
            <w:right w:val="none" w:sz="0" w:space="0" w:color="auto"/>
          </w:divBdr>
          <w:divsChild>
            <w:div w:id="1854605889">
              <w:marLeft w:val="0"/>
              <w:marRight w:val="0"/>
              <w:marTop w:val="0"/>
              <w:marBottom w:val="0"/>
              <w:divBdr>
                <w:top w:val="none" w:sz="0" w:space="0" w:color="auto"/>
                <w:left w:val="none" w:sz="0" w:space="0" w:color="auto"/>
                <w:bottom w:val="none" w:sz="0" w:space="0" w:color="auto"/>
                <w:right w:val="none" w:sz="0" w:space="0" w:color="auto"/>
              </w:divBdr>
            </w:div>
          </w:divsChild>
        </w:div>
        <w:div w:id="1422024289">
          <w:marLeft w:val="0"/>
          <w:marRight w:val="0"/>
          <w:marTop w:val="0"/>
          <w:marBottom w:val="180"/>
          <w:divBdr>
            <w:top w:val="none" w:sz="0" w:space="0" w:color="auto"/>
            <w:left w:val="none" w:sz="0" w:space="0" w:color="auto"/>
            <w:bottom w:val="none" w:sz="0" w:space="0" w:color="auto"/>
            <w:right w:val="none" w:sz="0" w:space="0" w:color="auto"/>
          </w:divBdr>
          <w:divsChild>
            <w:div w:id="1151823829">
              <w:marLeft w:val="0"/>
              <w:marRight w:val="0"/>
              <w:marTop w:val="0"/>
              <w:marBottom w:val="0"/>
              <w:divBdr>
                <w:top w:val="none" w:sz="0" w:space="0" w:color="auto"/>
                <w:left w:val="none" w:sz="0" w:space="0" w:color="auto"/>
                <w:bottom w:val="none" w:sz="0" w:space="0" w:color="auto"/>
                <w:right w:val="none" w:sz="0" w:space="0" w:color="auto"/>
              </w:divBdr>
            </w:div>
          </w:divsChild>
        </w:div>
        <w:div w:id="131676269">
          <w:marLeft w:val="0"/>
          <w:marRight w:val="0"/>
          <w:marTop w:val="0"/>
          <w:marBottom w:val="180"/>
          <w:divBdr>
            <w:top w:val="none" w:sz="0" w:space="0" w:color="auto"/>
            <w:left w:val="none" w:sz="0" w:space="0" w:color="auto"/>
            <w:bottom w:val="none" w:sz="0" w:space="0" w:color="auto"/>
            <w:right w:val="none" w:sz="0" w:space="0" w:color="auto"/>
          </w:divBdr>
          <w:divsChild>
            <w:div w:id="1655404346">
              <w:marLeft w:val="0"/>
              <w:marRight w:val="0"/>
              <w:marTop w:val="0"/>
              <w:marBottom w:val="0"/>
              <w:divBdr>
                <w:top w:val="none" w:sz="0" w:space="0" w:color="auto"/>
                <w:left w:val="none" w:sz="0" w:space="0" w:color="auto"/>
                <w:bottom w:val="none" w:sz="0" w:space="0" w:color="auto"/>
                <w:right w:val="none" w:sz="0" w:space="0" w:color="auto"/>
              </w:divBdr>
            </w:div>
          </w:divsChild>
        </w:div>
        <w:div w:id="2064019810">
          <w:marLeft w:val="0"/>
          <w:marRight w:val="0"/>
          <w:marTop w:val="0"/>
          <w:marBottom w:val="180"/>
          <w:divBdr>
            <w:top w:val="none" w:sz="0" w:space="0" w:color="auto"/>
            <w:left w:val="none" w:sz="0" w:space="0" w:color="auto"/>
            <w:bottom w:val="none" w:sz="0" w:space="0" w:color="auto"/>
            <w:right w:val="none" w:sz="0" w:space="0" w:color="auto"/>
          </w:divBdr>
          <w:divsChild>
            <w:div w:id="957564716">
              <w:marLeft w:val="0"/>
              <w:marRight w:val="0"/>
              <w:marTop w:val="0"/>
              <w:marBottom w:val="0"/>
              <w:divBdr>
                <w:top w:val="none" w:sz="0" w:space="0" w:color="auto"/>
                <w:left w:val="none" w:sz="0" w:space="0" w:color="auto"/>
                <w:bottom w:val="none" w:sz="0" w:space="0" w:color="auto"/>
                <w:right w:val="none" w:sz="0" w:space="0" w:color="auto"/>
              </w:divBdr>
            </w:div>
          </w:divsChild>
        </w:div>
        <w:div w:id="1049258155">
          <w:marLeft w:val="0"/>
          <w:marRight w:val="0"/>
          <w:marTop w:val="0"/>
          <w:marBottom w:val="180"/>
          <w:divBdr>
            <w:top w:val="none" w:sz="0" w:space="0" w:color="auto"/>
            <w:left w:val="none" w:sz="0" w:space="0" w:color="auto"/>
            <w:bottom w:val="none" w:sz="0" w:space="0" w:color="auto"/>
            <w:right w:val="none" w:sz="0" w:space="0" w:color="auto"/>
          </w:divBdr>
          <w:divsChild>
            <w:div w:id="1662926797">
              <w:marLeft w:val="0"/>
              <w:marRight w:val="0"/>
              <w:marTop w:val="0"/>
              <w:marBottom w:val="0"/>
              <w:divBdr>
                <w:top w:val="none" w:sz="0" w:space="0" w:color="auto"/>
                <w:left w:val="none" w:sz="0" w:space="0" w:color="auto"/>
                <w:bottom w:val="none" w:sz="0" w:space="0" w:color="auto"/>
                <w:right w:val="none" w:sz="0" w:space="0" w:color="auto"/>
              </w:divBdr>
            </w:div>
          </w:divsChild>
        </w:div>
        <w:div w:id="1043946771">
          <w:marLeft w:val="0"/>
          <w:marRight w:val="0"/>
          <w:marTop w:val="0"/>
          <w:marBottom w:val="180"/>
          <w:divBdr>
            <w:top w:val="none" w:sz="0" w:space="0" w:color="auto"/>
            <w:left w:val="none" w:sz="0" w:space="0" w:color="auto"/>
            <w:bottom w:val="none" w:sz="0" w:space="0" w:color="auto"/>
            <w:right w:val="none" w:sz="0" w:space="0" w:color="auto"/>
          </w:divBdr>
          <w:divsChild>
            <w:div w:id="277758138">
              <w:marLeft w:val="0"/>
              <w:marRight w:val="0"/>
              <w:marTop w:val="0"/>
              <w:marBottom w:val="0"/>
              <w:divBdr>
                <w:top w:val="none" w:sz="0" w:space="0" w:color="auto"/>
                <w:left w:val="none" w:sz="0" w:space="0" w:color="auto"/>
                <w:bottom w:val="none" w:sz="0" w:space="0" w:color="auto"/>
                <w:right w:val="none" w:sz="0" w:space="0" w:color="auto"/>
              </w:divBdr>
            </w:div>
          </w:divsChild>
        </w:div>
        <w:div w:id="1436364701">
          <w:marLeft w:val="0"/>
          <w:marRight w:val="0"/>
          <w:marTop w:val="0"/>
          <w:marBottom w:val="180"/>
          <w:divBdr>
            <w:top w:val="none" w:sz="0" w:space="0" w:color="auto"/>
            <w:left w:val="none" w:sz="0" w:space="0" w:color="auto"/>
            <w:bottom w:val="none" w:sz="0" w:space="0" w:color="auto"/>
            <w:right w:val="none" w:sz="0" w:space="0" w:color="auto"/>
          </w:divBdr>
          <w:divsChild>
            <w:div w:id="112002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 w:id="173245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Wendy Page</cp:lastModifiedBy>
  <cp:revision>8</cp:revision>
  <cp:lastPrinted>2019-02-21T21:18:00Z</cp:lastPrinted>
  <dcterms:created xsi:type="dcterms:W3CDTF">2021-07-21T20:37:00Z</dcterms:created>
  <dcterms:modified xsi:type="dcterms:W3CDTF">2021-08-11T17:46:00Z</dcterms:modified>
</cp:coreProperties>
</file>