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F2091" w14:textId="77777777" w:rsidR="00B41658" w:rsidRDefault="00201185" w:rsidP="00201185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Minutes </w:t>
      </w:r>
      <w:r w:rsidR="00B41658">
        <w:rPr>
          <w:rFonts w:eastAsia="Times New Roman" w:cs="Times New Roman"/>
          <w:b/>
          <w:bCs/>
          <w:smallCaps/>
          <w:sz w:val="32"/>
          <w:szCs w:val="32"/>
        </w:rPr>
        <w:t xml:space="preserve">of the </w:t>
      </w:r>
      <w:r>
        <w:rPr>
          <w:rFonts w:eastAsia="Times New Roman" w:cs="Times New Roman"/>
          <w:b/>
          <w:bCs/>
          <w:smallCaps/>
          <w:sz w:val="32"/>
          <w:szCs w:val="32"/>
        </w:rPr>
        <w:t xml:space="preserve">Ephraim City </w:t>
      </w:r>
    </w:p>
    <w:p w14:paraId="27C1CB24" w14:textId="01A95E31" w:rsidR="00201185" w:rsidRPr="00241A7B" w:rsidRDefault="00201185" w:rsidP="00201185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>
        <w:rPr>
          <w:rFonts w:eastAsia="Times New Roman" w:cs="Times New Roman"/>
          <w:b/>
          <w:bCs/>
          <w:smallCaps/>
          <w:sz w:val="32"/>
          <w:szCs w:val="32"/>
        </w:rPr>
        <w:t>Second CDBG Public Hearing</w:t>
      </w:r>
    </w:p>
    <w:p w14:paraId="509AEB56" w14:textId="77777777" w:rsidR="00201185" w:rsidRPr="00241A7B" w:rsidRDefault="00201185" w:rsidP="00201185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6243121D" w14:textId="77777777" w:rsidR="00201185" w:rsidRPr="00241A7B" w:rsidRDefault="00201185" w:rsidP="00201185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421AD480" w14:textId="77777777" w:rsidR="00201185" w:rsidRPr="00241A7B" w:rsidRDefault="00201185" w:rsidP="00201185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April 27</w: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, </w:t>
      </w:r>
      <w:r>
        <w:rPr>
          <w:rFonts w:eastAsia="Times New Roman" w:cs="Times New Roman"/>
          <w:b/>
          <w:bCs/>
          <w:smallCaps/>
          <w:szCs w:val="24"/>
        </w:rPr>
        <w:t>2022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</w:t>
      </w:r>
    </w:p>
    <w:p w14:paraId="1A5716E8" w14:textId="39A58884" w:rsidR="00201185" w:rsidRDefault="00201185" w:rsidP="00201185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5:</w:t>
      </w:r>
      <w:r>
        <w:rPr>
          <w:rFonts w:eastAsia="Times New Roman" w:cs="Times New Roman"/>
          <w:b/>
          <w:bCs/>
          <w:smallCaps/>
          <w:szCs w:val="24"/>
        </w:rPr>
        <w:t>0</w:t>
      </w:r>
      <w:r>
        <w:rPr>
          <w:rFonts w:eastAsia="Times New Roman" w:cs="Times New Roman"/>
          <w:b/>
          <w:bCs/>
          <w:smallCaps/>
          <w:szCs w:val="24"/>
        </w:rPr>
        <w:t>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1E72F5CA" w14:textId="3B4C1296" w:rsidR="00201185" w:rsidRDefault="00201185" w:rsidP="00201185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</w:p>
    <w:p w14:paraId="7071D3EA" w14:textId="59DBA687" w:rsidR="00201185" w:rsidRDefault="00201185" w:rsidP="00201185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</w:p>
    <w:p w14:paraId="5A905FE2" w14:textId="18499EA2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The Ephraim City second CDBG public hearing was held on April 27, 2022, in the Council Chambers of City Hall, located at 5 South Main Street in Ephraim, at 5:00 p.m.</w:t>
      </w:r>
    </w:p>
    <w:p w14:paraId="5B57693E" w14:textId="436D58CC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4F46BD1" w14:textId="5983B9DA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Present:</w:t>
      </w:r>
      <w:r>
        <w:rPr>
          <w:rFonts w:eastAsia="Times New Roman" w:cs="Times New Roman"/>
          <w:szCs w:val="24"/>
        </w:rPr>
        <w:tab/>
        <w:t>Mayor John Scott</w:t>
      </w:r>
    </w:p>
    <w:p w14:paraId="2D7DB3BE" w14:textId="18CF4488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Councilmember Lloyd Stevens</w:t>
      </w:r>
    </w:p>
    <w:p w14:paraId="6284C1D6" w14:textId="28FD02B9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Councilmember Alma Lund</w:t>
      </w:r>
    </w:p>
    <w:p w14:paraId="0D5E4C73" w14:textId="51DD7747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Councilmember Richard Wheeler</w:t>
      </w:r>
    </w:p>
    <w:p w14:paraId="3835D16F" w14:textId="42BA91D0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Councilmember Margie Anderson</w:t>
      </w:r>
    </w:p>
    <w:p w14:paraId="0A78A1EC" w14:textId="71D7ABBD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79E45C34" w14:textId="3835AEC0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City Manager, Shaun Kjar</w:t>
      </w:r>
    </w:p>
    <w:p w14:paraId="7E7DC70D" w14:textId="78EC95A9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City Recorder, Leigh Ann Warnock</w:t>
      </w:r>
    </w:p>
    <w:p w14:paraId="27365B20" w14:textId="1FE1E084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City Attorney, Chad Woolley</w:t>
      </w:r>
    </w:p>
    <w:p w14:paraId="376EDDE7" w14:textId="74581BAA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Recreation Director, Michael Patton</w:t>
      </w:r>
    </w:p>
    <w:p w14:paraId="732A41FD" w14:textId="37328338" w:rsid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7E0BC02" w14:textId="77777777" w:rsidR="00201185" w:rsidRPr="00201185" w:rsidRDefault="00201185" w:rsidP="00201185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A16850C" w14:textId="77777777" w:rsidR="00201185" w:rsidRPr="00241A7B" w:rsidRDefault="00201185" w:rsidP="00201185">
      <w:pPr>
        <w:spacing w:after="0"/>
        <w:jc w:val="center"/>
        <w:rPr>
          <w:b/>
          <w:sz w:val="28"/>
          <w:szCs w:val="28"/>
        </w:rPr>
      </w:pPr>
    </w:p>
    <w:p w14:paraId="18A55285" w14:textId="77777777" w:rsidR="00B116F0" w:rsidRDefault="00B116F0" w:rsidP="00B116F0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center"/>
        <w:rPr>
          <w:color w:val="000000"/>
        </w:rPr>
      </w:pPr>
      <w:r>
        <w:rPr>
          <w:b/>
          <w:color w:val="000000"/>
          <w:u w:val="single"/>
        </w:rPr>
        <w:t>COMMUNITY DEVELOPMENT BLOCK GRANT (CDBG) PUBLIC HEARING</w:t>
      </w:r>
      <w:r>
        <w:rPr>
          <w:b/>
          <w:color w:val="000000"/>
        </w:rPr>
        <w:t>:</w:t>
      </w:r>
    </w:p>
    <w:p w14:paraId="459804DD" w14:textId="67F7AE3D" w:rsidR="00B116F0" w:rsidRDefault="00B116F0" w:rsidP="00B116F0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  <w:r>
        <w:rPr>
          <w:color w:val="000000"/>
        </w:rPr>
        <w:t>Mayor</w:t>
      </w:r>
      <w:r>
        <w:rPr>
          <w:color w:val="000000"/>
        </w:rPr>
        <w:t xml:space="preserve"> Scott </w:t>
      </w:r>
      <w:r>
        <w:rPr>
          <w:color w:val="000000"/>
        </w:rPr>
        <w:t>opened the second public hearing for the CDBG program.  Mayor</w:t>
      </w:r>
      <w:r>
        <w:rPr>
          <w:color w:val="000000"/>
        </w:rPr>
        <w:t xml:space="preserve"> Scott</w:t>
      </w:r>
      <w:r>
        <w:rPr>
          <w:color w:val="000000"/>
        </w:rPr>
        <w:t xml:space="preserve"> stated that this hearing was called to allow all citizens to provide input concerning the project that was awarded under the </w:t>
      </w:r>
      <w:r>
        <w:rPr>
          <w:color w:val="000000"/>
        </w:rPr>
        <w:t xml:space="preserve">2022 </w:t>
      </w:r>
      <w:r>
        <w:rPr>
          <w:color w:val="000000"/>
        </w:rPr>
        <w:t xml:space="preserve">Community Development Block Grant Program.  The city has amended its capital investment plan and decided to apply for funds on behalf of </w:t>
      </w:r>
      <w:r>
        <w:rPr>
          <w:color w:val="000000"/>
        </w:rPr>
        <w:t>the Skate Park Project.</w:t>
      </w:r>
      <w:r>
        <w:rPr>
          <w:color w:val="000000"/>
        </w:rPr>
        <w:t xml:space="preserve">  The </w:t>
      </w:r>
      <w:proofErr w:type="gramStart"/>
      <w:r>
        <w:rPr>
          <w:color w:val="000000"/>
        </w:rPr>
        <w:t>Mayor</w:t>
      </w:r>
      <w:proofErr w:type="gramEnd"/>
      <w:r>
        <w:rPr>
          <w:color w:val="000000"/>
        </w:rPr>
        <w:t xml:space="preserve"> introduced </w:t>
      </w:r>
      <w:r>
        <w:rPr>
          <w:color w:val="000000"/>
        </w:rPr>
        <w:t xml:space="preserve">Recreation Director, Michael Patton who will be managing the Skate Park Project. </w:t>
      </w:r>
      <w:r>
        <w:rPr>
          <w:color w:val="000000"/>
        </w:rPr>
        <w:t xml:space="preserve">The </w:t>
      </w:r>
      <w:proofErr w:type="gramStart"/>
      <w:r>
        <w:rPr>
          <w:color w:val="000000"/>
        </w:rPr>
        <w:t>Mayor</w:t>
      </w:r>
      <w:proofErr w:type="gramEnd"/>
      <w:r>
        <w:rPr>
          <w:color w:val="000000"/>
        </w:rPr>
        <w:t xml:space="preserve"> explained that the application was successful in the regional rating and ranking process and </w:t>
      </w:r>
      <w:r>
        <w:rPr>
          <w:color w:val="000000"/>
        </w:rPr>
        <w:t>Skate Park Project was awarded funds in the amount of $250,000</w:t>
      </w:r>
      <w:r>
        <w:rPr>
          <w:color w:val="000000"/>
        </w:rPr>
        <w:t xml:space="preserve">.  </w:t>
      </w:r>
    </w:p>
    <w:p w14:paraId="415AAE40" w14:textId="6FAC57B2" w:rsidR="00FD2DA3" w:rsidRDefault="00B116F0" w:rsidP="00FD2DA3">
      <w:pPr>
        <w:spacing w:line="276" w:lineRule="auto"/>
        <w:jc w:val="both"/>
        <w:rPr>
          <w:rFonts w:eastAsia="Times New Roman" w:cs="Times New Roman"/>
          <w:szCs w:val="24"/>
        </w:rPr>
      </w:pPr>
      <w:r>
        <w:rPr>
          <w:color w:val="000000"/>
        </w:rPr>
        <w:t xml:space="preserve">The </w:t>
      </w:r>
      <w:proofErr w:type="gramStart"/>
      <w:r>
        <w:rPr>
          <w:color w:val="000000"/>
        </w:rPr>
        <w:t>Mayor</w:t>
      </w:r>
      <w:proofErr w:type="gramEnd"/>
      <w:r>
        <w:rPr>
          <w:color w:val="000000"/>
        </w:rPr>
        <w:t xml:space="preserve"> explained the project to those in attendance</w:t>
      </w:r>
      <w:r w:rsidR="00FD2DA3">
        <w:rPr>
          <w:color w:val="000000"/>
        </w:rPr>
        <w:t xml:space="preserve"> and asked Mr. Patton to review the project. </w:t>
      </w:r>
      <w:r>
        <w:rPr>
          <w:color w:val="000000"/>
        </w:rPr>
        <w:t xml:space="preserve"> </w:t>
      </w:r>
      <w:r w:rsidR="00FD2DA3">
        <w:rPr>
          <w:color w:val="000000"/>
        </w:rPr>
        <w:t>He explained that o</w:t>
      </w:r>
      <w:r w:rsidR="00FD2DA3">
        <w:rPr>
          <w:rFonts w:eastAsia="Times New Roman" w:cs="Times New Roman"/>
          <w:szCs w:val="24"/>
        </w:rPr>
        <w:t xml:space="preserve">ne requirement </w:t>
      </w:r>
      <w:r w:rsidR="00FD2DA3">
        <w:rPr>
          <w:rFonts w:eastAsia="Times New Roman" w:cs="Times New Roman"/>
          <w:szCs w:val="24"/>
        </w:rPr>
        <w:t xml:space="preserve">for the grant </w:t>
      </w:r>
      <w:r w:rsidR="00FD2DA3">
        <w:rPr>
          <w:rFonts w:eastAsia="Times New Roman" w:cs="Times New Roman"/>
          <w:szCs w:val="24"/>
        </w:rPr>
        <w:t xml:space="preserve">was to host a public hearing prior to obtaining the funding. </w:t>
      </w:r>
      <w:r w:rsidR="00FD2DA3">
        <w:rPr>
          <w:rFonts w:eastAsia="Times New Roman" w:cs="Times New Roman"/>
          <w:szCs w:val="24"/>
        </w:rPr>
        <w:t>The project wil</w:t>
      </w:r>
      <w:r w:rsidR="00FD2DA3">
        <w:rPr>
          <w:rFonts w:eastAsia="Times New Roman" w:cs="Times New Roman"/>
          <w:szCs w:val="24"/>
        </w:rPr>
        <w:t xml:space="preserve">l </w:t>
      </w:r>
      <w:r w:rsidR="00FD2DA3">
        <w:rPr>
          <w:rFonts w:eastAsia="Times New Roman" w:cs="Times New Roman"/>
          <w:szCs w:val="24"/>
        </w:rPr>
        <w:t xml:space="preserve">be a </w:t>
      </w:r>
      <w:r w:rsidR="00FD2DA3">
        <w:rPr>
          <w:rFonts w:eastAsia="Times New Roman" w:cs="Times New Roman"/>
          <w:szCs w:val="24"/>
        </w:rPr>
        <w:t xml:space="preserve">concrete skate park. </w:t>
      </w:r>
      <w:r w:rsidR="00FD2DA3">
        <w:rPr>
          <w:rFonts w:eastAsia="Times New Roman" w:cs="Times New Roman"/>
          <w:szCs w:val="24"/>
        </w:rPr>
        <w:t xml:space="preserve">This is </w:t>
      </w:r>
      <w:proofErr w:type="gramStart"/>
      <w:r w:rsidR="00FD2DA3">
        <w:rPr>
          <w:rFonts w:eastAsia="Times New Roman" w:cs="Times New Roman"/>
          <w:szCs w:val="24"/>
        </w:rPr>
        <w:t>a f</w:t>
      </w:r>
      <w:r w:rsidR="00FD2DA3">
        <w:rPr>
          <w:rFonts w:eastAsia="Times New Roman" w:cs="Times New Roman"/>
          <w:szCs w:val="24"/>
        </w:rPr>
        <w:t>airly expensive</w:t>
      </w:r>
      <w:proofErr w:type="gramEnd"/>
      <w:r w:rsidR="00FD2DA3">
        <w:rPr>
          <w:rFonts w:eastAsia="Times New Roman" w:cs="Times New Roman"/>
          <w:szCs w:val="24"/>
        </w:rPr>
        <w:t xml:space="preserve"> proposal</w:t>
      </w:r>
      <w:r w:rsidR="00FD2DA3">
        <w:rPr>
          <w:rFonts w:eastAsia="Times New Roman" w:cs="Times New Roman"/>
          <w:szCs w:val="24"/>
        </w:rPr>
        <w:t xml:space="preserve">, but </w:t>
      </w:r>
      <w:r w:rsidR="00FD2DA3">
        <w:rPr>
          <w:rFonts w:eastAsia="Times New Roman" w:cs="Times New Roman"/>
          <w:szCs w:val="24"/>
        </w:rPr>
        <w:t xml:space="preserve">it will be </w:t>
      </w:r>
      <w:r w:rsidR="00FD2DA3">
        <w:rPr>
          <w:rFonts w:eastAsia="Times New Roman" w:cs="Times New Roman"/>
          <w:szCs w:val="24"/>
        </w:rPr>
        <w:t xml:space="preserve">high quality and </w:t>
      </w:r>
      <w:r w:rsidR="00FD2DA3">
        <w:rPr>
          <w:rFonts w:eastAsia="Times New Roman" w:cs="Times New Roman"/>
          <w:szCs w:val="24"/>
        </w:rPr>
        <w:t xml:space="preserve">is </w:t>
      </w:r>
      <w:r w:rsidR="00FD2DA3">
        <w:rPr>
          <w:rFonts w:eastAsia="Times New Roman" w:cs="Times New Roman"/>
          <w:szCs w:val="24"/>
        </w:rPr>
        <w:t xml:space="preserve">desired of the public. </w:t>
      </w:r>
      <w:r w:rsidR="00FD2DA3">
        <w:rPr>
          <w:rFonts w:eastAsia="Times New Roman" w:cs="Times New Roman"/>
          <w:szCs w:val="24"/>
        </w:rPr>
        <w:t>It will be b</w:t>
      </w:r>
      <w:r w:rsidR="00FD2DA3">
        <w:rPr>
          <w:rFonts w:eastAsia="Times New Roman" w:cs="Times New Roman"/>
          <w:szCs w:val="24"/>
        </w:rPr>
        <w:t xml:space="preserve">uilt to last a long time. </w:t>
      </w:r>
      <w:r w:rsidR="00FD2DA3">
        <w:rPr>
          <w:rFonts w:eastAsia="Times New Roman" w:cs="Times New Roman"/>
          <w:szCs w:val="24"/>
        </w:rPr>
        <w:t>The g</w:t>
      </w:r>
      <w:r w:rsidR="00FD2DA3">
        <w:rPr>
          <w:rFonts w:eastAsia="Times New Roman" w:cs="Times New Roman"/>
          <w:szCs w:val="24"/>
        </w:rPr>
        <w:t xml:space="preserve">oal is to not use any City money for the project. We are on track for that goal. </w:t>
      </w:r>
      <w:r w:rsidR="00FD2DA3">
        <w:rPr>
          <w:rFonts w:eastAsia="Times New Roman" w:cs="Times New Roman"/>
          <w:szCs w:val="24"/>
        </w:rPr>
        <w:t>The p</w:t>
      </w:r>
      <w:r w:rsidR="00FD2DA3">
        <w:rPr>
          <w:rFonts w:eastAsia="Times New Roman" w:cs="Times New Roman"/>
          <w:szCs w:val="24"/>
        </w:rPr>
        <w:t xml:space="preserve">roject </w:t>
      </w:r>
      <w:r w:rsidR="00FD2DA3">
        <w:rPr>
          <w:rFonts w:eastAsia="Times New Roman" w:cs="Times New Roman"/>
          <w:szCs w:val="24"/>
        </w:rPr>
        <w:t xml:space="preserve">will be </w:t>
      </w:r>
      <w:r w:rsidR="00FD2DA3">
        <w:rPr>
          <w:rFonts w:eastAsia="Times New Roman" w:cs="Times New Roman"/>
          <w:szCs w:val="24"/>
        </w:rPr>
        <w:t xml:space="preserve">broken into three phases. Money received </w:t>
      </w:r>
      <w:r w:rsidR="00FD2DA3">
        <w:rPr>
          <w:rFonts w:eastAsia="Times New Roman" w:cs="Times New Roman"/>
          <w:szCs w:val="24"/>
        </w:rPr>
        <w:t xml:space="preserve">from the Community Development Block Grant </w:t>
      </w:r>
      <w:r w:rsidR="00FD2DA3">
        <w:rPr>
          <w:rFonts w:eastAsia="Times New Roman" w:cs="Times New Roman"/>
          <w:szCs w:val="24"/>
        </w:rPr>
        <w:t xml:space="preserve">will cover </w:t>
      </w:r>
      <w:r w:rsidR="00FD2DA3">
        <w:rPr>
          <w:rFonts w:eastAsia="Times New Roman" w:cs="Times New Roman"/>
          <w:szCs w:val="24"/>
        </w:rPr>
        <w:t xml:space="preserve">the </w:t>
      </w:r>
      <w:r w:rsidR="00FD2DA3">
        <w:rPr>
          <w:rFonts w:eastAsia="Times New Roman" w:cs="Times New Roman"/>
          <w:szCs w:val="24"/>
        </w:rPr>
        <w:t>first two phases</w:t>
      </w:r>
      <w:r w:rsidR="00FD2DA3">
        <w:rPr>
          <w:rFonts w:eastAsia="Times New Roman" w:cs="Times New Roman"/>
          <w:szCs w:val="24"/>
        </w:rPr>
        <w:t>,</w:t>
      </w:r>
      <w:r w:rsidR="00FD2DA3">
        <w:rPr>
          <w:rFonts w:eastAsia="Times New Roman" w:cs="Times New Roman"/>
          <w:szCs w:val="24"/>
        </w:rPr>
        <w:t xml:space="preserve"> which will include concrete ramps, rails, and prep work. A community survey was </w:t>
      </w:r>
      <w:r w:rsidR="00FD2DA3">
        <w:rPr>
          <w:rFonts w:eastAsia="Times New Roman" w:cs="Times New Roman"/>
          <w:szCs w:val="24"/>
        </w:rPr>
        <w:t>administered</w:t>
      </w:r>
      <w:r w:rsidR="00FD2DA3">
        <w:rPr>
          <w:rFonts w:eastAsia="Times New Roman" w:cs="Times New Roman"/>
          <w:szCs w:val="24"/>
        </w:rPr>
        <w:t xml:space="preserve"> a few years ago, and with that feedback, this plan has been designed. </w:t>
      </w:r>
    </w:p>
    <w:p w14:paraId="4EDBB660" w14:textId="77777777" w:rsidR="00FD2DA3" w:rsidRDefault="00FD2DA3" w:rsidP="00FD2DA3">
      <w:pPr>
        <w:spacing w:line="276" w:lineRule="auto"/>
        <w:jc w:val="both"/>
        <w:rPr>
          <w:rFonts w:eastAsia="Times New Roman" w:cs="Times New Roman"/>
          <w:szCs w:val="24"/>
        </w:rPr>
      </w:pPr>
    </w:p>
    <w:p w14:paraId="5DF054A5" w14:textId="329E100C" w:rsidR="00FD2DA3" w:rsidRDefault="00B41658" w:rsidP="00B41658">
      <w:pPr>
        <w:spacing w:line="276" w:lineRule="auto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lastRenderedPageBreak/>
        <w:t>Ephraim</w:t>
      </w:r>
      <w:r w:rsidR="00FD2DA3">
        <w:rPr>
          <w:rFonts w:eastAsia="Times New Roman" w:cs="Times New Roman"/>
          <w:szCs w:val="24"/>
        </w:rPr>
        <w:t xml:space="preserve"> competed with other communities within the </w:t>
      </w:r>
      <w:r w:rsidR="00FD2DA3">
        <w:rPr>
          <w:rFonts w:eastAsia="Times New Roman" w:cs="Times New Roman"/>
          <w:szCs w:val="24"/>
        </w:rPr>
        <w:t>Six C</w:t>
      </w:r>
      <w:r w:rsidR="00FD2DA3">
        <w:rPr>
          <w:rFonts w:eastAsia="Times New Roman" w:cs="Times New Roman"/>
          <w:szCs w:val="24"/>
        </w:rPr>
        <w:t>ounty AOG</w:t>
      </w:r>
      <w:r w:rsidR="00FD2DA3">
        <w:rPr>
          <w:rFonts w:eastAsia="Times New Roman" w:cs="Times New Roman"/>
          <w:szCs w:val="24"/>
        </w:rPr>
        <w:t>. T</w:t>
      </w:r>
      <w:r w:rsidR="00FD2DA3">
        <w:rPr>
          <w:rFonts w:eastAsia="Times New Roman" w:cs="Times New Roman"/>
          <w:szCs w:val="24"/>
        </w:rPr>
        <w:t>he max</w:t>
      </w:r>
      <w:r w:rsidR="00FD2DA3">
        <w:rPr>
          <w:rFonts w:eastAsia="Times New Roman" w:cs="Times New Roman"/>
          <w:szCs w:val="24"/>
        </w:rPr>
        <w:t>imum request</w:t>
      </w:r>
      <w:r w:rsidR="00FD2DA3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allowed was</w:t>
      </w:r>
      <w:r w:rsidR="00FD2DA3">
        <w:rPr>
          <w:rFonts w:eastAsia="Times New Roman" w:cs="Times New Roman"/>
          <w:szCs w:val="24"/>
        </w:rPr>
        <w:t xml:space="preserve"> </w:t>
      </w:r>
      <w:r w:rsidR="00FD2DA3">
        <w:rPr>
          <w:rFonts w:eastAsia="Times New Roman" w:cs="Times New Roman"/>
          <w:szCs w:val="24"/>
        </w:rPr>
        <w:t xml:space="preserve">$250,000. Of all cities </w:t>
      </w:r>
      <w:r w:rsidR="00FD2DA3">
        <w:rPr>
          <w:rFonts w:eastAsia="Times New Roman" w:cs="Times New Roman"/>
          <w:szCs w:val="24"/>
        </w:rPr>
        <w:t xml:space="preserve">that </w:t>
      </w:r>
      <w:r w:rsidR="00FD2DA3">
        <w:rPr>
          <w:rFonts w:eastAsia="Times New Roman" w:cs="Times New Roman"/>
          <w:szCs w:val="24"/>
        </w:rPr>
        <w:t xml:space="preserve">applied, </w:t>
      </w:r>
      <w:r>
        <w:rPr>
          <w:rFonts w:eastAsia="Times New Roman" w:cs="Times New Roman"/>
          <w:szCs w:val="24"/>
        </w:rPr>
        <w:t>Ephraim was</w:t>
      </w:r>
      <w:r w:rsidR="00FD2DA3">
        <w:rPr>
          <w:rFonts w:eastAsia="Times New Roman" w:cs="Times New Roman"/>
          <w:szCs w:val="24"/>
        </w:rPr>
        <w:t xml:space="preserve"> ranked #2. </w:t>
      </w:r>
      <w:r w:rsidR="00FD2DA3">
        <w:rPr>
          <w:rFonts w:eastAsia="Times New Roman" w:cs="Times New Roman"/>
          <w:szCs w:val="24"/>
        </w:rPr>
        <w:t>The g</w:t>
      </w:r>
      <w:r w:rsidR="00FD2DA3">
        <w:rPr>
          <w:rFonts w:eastAsia="Times New Roman" w:cs="Times New Roman"/>
          <w:szCs w:val="24"/>
        </w:rPr>
        <w:t xml:space="preserve">rant timeline is 18 months. The project should be completed by fall of 2023 at the latest. </w:t>
      </w:r>
    </w:p>
    <w:p w14:paraId="63995889" w14:textId="57CEC884" w:rsidR="00B116F0" w:rsidRDefault="00FD2DA3" w:rsidP="00B116F0">
      <w:pPr>
        <w:tabs>
          <w:tab w:val="left" w:pos="-1440"/>
          <w:tab w:val="left" w:pos="-720"/>
          <w:tab w:val="left" w:pos="0"/>
          <w:tab w:val="left" w:pos="720"/>
          <w:tab w:val="left" w:pos="1441"/>
          <w:tab w:val="left" w:pos="2162"/>
          <w:tab w:val="left" w:pos="2883"/>
          <w:tab w:val="left" w:pos="3604"/>
          <w:tab w:val="left" w:pos="4326"/>
          <w:tab w:val="left" w:pos="5047"/>
          <w:tab w:val="left" w:pos="5768"/>
          <w:tab w:val="left" w:pos="6489"/>
          <w:tab w:val="left" w:pos="7210"/>
          <w:tab w:val="left" w:pos="7932"/>
          <w:tab w:val="left" w:pos="8653"/>
        </w:tabs>
        <w:jc w:val="both"/>
        <w:rPr>
          <w:color w:val="000000"/>
        </w:rPr>
      </w:pPr>
      <w:r>
        <w:rPr>
          <w:color w:val="000000"/>
        </w:rPr>
        <w:t>Mayor Scott</w:t>
      </w:r>
      <w:r w:rsidR="00B116F0">
        <w:rPr>
          <w:color w:val="000000"/>
        </w:rPr>
        <w:t xml:space="preserve"> asked for any comments, questions</w:t>
      </w:r>
      <w:r w:rsidR="00B41658">
        <w:rPr>
          <w:color w:val="000000"/>
        </w:rPr>
        <w:t>,</w:t>
      </w:r>
      <w:r w:rsidR="00B116F0">
        <w:rPr>
          <w:color w:val="000000"/>
        </w:rPr>
        <w:t xml:space="preserve"> and concerns from the audience.  The Mayor stated that copies of the capital investment plan </w:t>
      </w:r>
      <w:r w:rsidR="00B41658">
        <w:rPr>
          <w:color w:val="000000"/>
        </w:rPr>
        <w:t>were</w:t>
      </w:r>
      <w:r w:rsidR="00B116F0">
        <w:rPr>
          <w:color w:val="000000"/>
        </w:rPr>
        <w:t xml:space="preserve"> available if anyone would like a copy.  </w:t>
      </w:r>
    </w:p>
    <w:p w14:paraId="0DE1446E" w14:textId="4269B9A5" w:rsidR="00B116F0" w:rsidRDefault="00B116F0" w:rsidP="00B116F0">
      <w:pPr>
        <w:spacing w:line="276" w:lineRule="auto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No public comment was forthcoming. The public hearing was </w:t>
      </w:r>
      <w:r w:rsidR="00B41658">
        <w:rPr>
          <w:rFonts w:eastAsia="Times New Roman" w:cs="Times New Roman"/>
          <w:szCs w:val="24"/>
        </w:rPr>
        <w:t>adjourned at 5:25 p.m</w:t>
      </w:r>
      <w:r>
        <w:rPr>
          <w:rFonts w:eastAsia="Times New Roman" w:cs="Times New Roman"/>
          <w:szCs w:val="24"/>
        </w:rPr>
        <w:t>.</w:t>
      </w:r>
    </w:p>
    <w:p w14:paraId="3A2D7060" w14:textId="77777777" w:rsidR="00B41658" w:rsidRDefault="00B41658" w:rsidP="00B41658">
      <w:pPr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455FD0A6" w14:textId="6235849D" w:rsidR="00B41658" w:rsidRPr="00241A7B" w:rsidRDefault="00B41658" w:rsidP="00B41658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Minutes Approved:</w:t>
      </w:r>
    </w:p>
    <w:p w14:paraId="07D43A90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3D75A03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7A50BAB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01BD6C3A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5AED9D06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John Scott, </w:t>
      </w:r>
      <w:r w:rsidRPr="00AC46AC">
        <w:rPr>
          <w:rFonts w:eastAsia="Times New Roman" w:cs="Times New Roman"/>
          <w:szCs w:val="24"/>
        </w:rPr>
        <w:t>Mayor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68ADD29C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F759CEF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E127D1B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76562715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62264C42" w14:textId="77777777" w:rsidR="00B41658" w:rsidRPr="00241A7B" w:rsidRDefault="00B41658" w:rsidP="00B41658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72487516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60C0C985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EFFEF52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B8D0E3C" w14:textId="77777777" w:rsidR="00B41658" w:rsidRPr="00AC46AC" w:rsidRDefault="00B41658" w:rsidP="00B41658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48DBB537" w14:textId="5E81F30B" w:rsidR="00201185" w:rsidRPr="00201185" w:rsidRDefault="00B41658" w:rsidP="00B41658">
      <w:pPr>
        <w:tabs>
          <w:tab w:val="left" w:pos="360"/>
        </w:tabs>
        <w:spacing w:after="0"/>
        <w:jc w:val="both"/>
        <w:rPr>
          <w:rFonts w:cs="Times New Roman"/>
          <w:sz w:val="28"/>
          <w:szCs w:val="28"/>
        </w:rPr>
      </w:pPr>
      <w:r>
        <w:rPr>
          <w:rFonts w:eastAsia="Times New Roman" w:cs="Times New Roman"/>
          <w:szCs w:val="24"/>
        </w:rPr>
        <w:t xml:space="preserve">Leigh Ann Warnock, </w:t>
      </w:r>
      <w:r w:rsidRPr="00AC46AC">
        <w:rPr>
          <w:rFonts w:eastAsia="Times New Roman" w:cs="Times New Roman"/>
          <w:szCs w:val="24"/>
        </w:rPr>
        <w:t>City Recorder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sectPr w:rsidR="00201185" w:rsidRPr="002011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185"/>
    <w:rsid w:val="00201185"/>
    <w:rsid w:val="003F5555"/>
    <w:rsid w:val="00B116F0"/>
    <w:rsid w:val="00B41658"/>
    <w:rsid w:val="00FD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0AF2A"/>
  <w15:chartTrackingRefBased/>
  <w15:docId w15:val="{6E70DB43-C0E2-450B-BD10-03BC91DD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185"/>
    <w:pPr>
      <w:spacing w:after="20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1</cp:revision>
  <dcterms:created xsi:type="dcterms:W3CDTF">2022-05-04T20:22:00Z</dcterms:created>
  <dcterms:modified xsi:type="dcterms:W3CDTF">2022-05-04T20:42:00Z</dcterms:modified>
</cp:coreProperties>
</file>