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C2527" w14:textId="77777777" w:rsidR="00AA0978" w:rsidRDefault="0087688A" w:rsidP="00CE0F60">
      <w:pPr>
        <w:spacing w:after="0" w:line="240" w:lineRule="auto"/>
        <w:rPr>
          <w:rFonts w:asciiTheme="majorHAnsi" w:eastAsia="Times New Roman" w:hAnsiTheme="majorHAnsi" w:cs="Times New Roman"/>
          <w:bCs/>
          <w:szCs w:val="24"/>
        </w:rPr>
      </w:pPr>
      <w:r>
        <w:rPr>
          <w:noProof/>
        </w:rPr>
        <w:drawing>
          <wp:inline distT="0" distB="0" distL="0" distR="0" wp14:anchorId="1EF14F3E" wp14:editId="2A79CCE0">
            <wp:extent cx="1394198" cy="771525"/>
            <wp:effectExtent l="0" t="0" r="0" b="0"/>
            <wp:docPr id="3" name="Picture 3" descr="Y:\users\MELINDA\City Logo\hydepar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users\MELINDA\City Logo\hydepark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5455" cy="772221"/>
                    </a:xfrm>
                    <a:prstGeom prst="rect">
                      <a:avLst/>
                    </a:prstGeom>
                    <a:noFill/>
                    <a:ln>
                      <a:noFill/>
                    </a:ln>
                  </pic:spPr>
                </pic:pic>
              </a:graphicData>
            </a:graphic>
          </wp:inline>
        </w:drawing>
      </w:r>
    </w:p>
    <w:p w14:paraId="564A30B8" w14:textId="77777777" w:rsidR="00CE0F60" w:rsidRPr="00BA0B95" w:rsidRDefault="00AA0978" w:rsidP="00AA0978">
      <w:pPr>
        <w:spacing w:after="0" w:line="240" w:lineRule="auto"/>
        <w:jc w:val="right"/>
        <w:rPr>
          <w:rFonts w:asciiTheme="majorHAnsi" w:eastAsia="Times New Roman" w:hAnsiTheme="majorHAnsi" w:cs="Times New Roman"/>
          <w:b/>
          <w:bCs/>
          <w:sz w:val="20"/>
          <w:szCs w:val="24"/>
        </w:rPr>
      </w:pPr>
      <w:r>
        <w:rPr>
          <w:rFonts w:asciiTheme="majorHAnsi" w:eastAsia="Times New Roman" w:hAnsiTheme="majorHAnsi" w:cs="Times New Roman"/>
          <w:bCs/>
          <w:szCs w:val="24"/>
        </w:rPr>
        <w:br w:type="column"/>
      </w:r>
      <w:r w:rsidR="00CE0F60" w:rsidRPr="00BA0B95">
        <w:rPr>
          <w:rFonts w:asciiTheme="majorHAnsi" w:eastAsia="Times New Roman" w:hAnsiTheme="majorHAnsi" w:cs="Times New Roman"/>
          <w:b/>
          <w:bCs/>
          <w:sz w:val="20"/>
          <w:szCs w:val="24"/>
        </w:rPr>
        <w:t>Mayor Bryan Cox</w:t>
      </w:r>
    </w:p>
    <w:p w14:paraId="773BDDBB" w14:textId="77777777" w:rsidR="00CE0F60" w:rsidRPr="00BA0B95" w:rsidRDefault="00CE0F60" w:rsidP="00AA0978">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
          <w:bCs/>
          <w:sz w:val="20"/>
          <w:szCs w:val="24"/>
        </w:rPr>
        <w:t>PC Chair Tiffany Atkinson</w:t>
      </w:r>
    </w:p>
    <w:p w14:paraId="4EB6356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Mark Lynne</w:t>
      </w:r>
    </w:p>
    <w:p w14:paraId="3F2CCFBF"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Derek Grange</w:t>
      </w:r>
    </w:p>
    <w:p w14:paraId="352AA5DC"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Rachel Erickson</w:t>
      </w:r>
    </w:p>
    <w:p w14:paraId="4029A9BC" w14:textId="77777777" w:rsidR="00CE0F60" w:rsidRPr="00BA0B95" w:rsidRDefault="00CE0F60" w:rsidP="00CE0F60">
      <w:pPr>
        <w:spacing w:after="0" w:line="240" w:lineRule="auto"/>
        <w:jc w:val="right"/>
        <w:rPr>
          <w:rFonts w:asciiTheme="majorHAnsi" w:eastAsia="Times New Roman" w:hAnsiTheme="majorHAnsi" w:cs="Times New Roman"/>
          <w:bCs/>
          <w:sz w:val="20"/>
          <w:szCs w:val="24"/>
        </w:rPr>
      </w:pPr>
      <w:r w:rsidRPr="00BA0B95">
        <w:rPr>
          <w:rFonts w:asciiTheme="majorHAnsi" w:eastAsia="Times New Roman" w:hAnsiTheme="majorHAnsi" w:cs="Times New Roman"/>
          <w:bCs/>
          <w:sz w:val="20"/>
          <w:szCs w:val="24"/>
        </w:rPr>
        <w:t>Commissioner Trent Hagman</w:t>
      </w:r>
    </w:p>
    <w:p w14:paraId="19616FB6" w14:textId="77777777" w:rsidR="00CE0F60" w:rsidRPr="00CE0F60" w:rsidRDefault="00CE0F60" w:rsidP="00CE0F60">
      <w:pPr>
        <w:spacing w:after="0" w:line="240" w:lineRule="auto"/>
        <w:rPr>
          <w:rFonts w:asciiTheme="majorHAnsi" w:eastAsia="Times New Roman" w:hAnsiTheme="majorHAnsi" w:cs="Times New Roman"/>
          <w:bCs/>
          <w:szCs w:val="24"/>
        </w:rPr>
        <w:sectPr w:rsidR="00CE0F60" w:rsidRPr="00CE0F60" w:rsidSect="00377720">
          <w:headerReference w:type="even" r:id="rId9"/>
          <w:headerReference w:type="default" r:id="rId10"/>
          <w:footerReference w:type="default" r:id="rId11"/>
          <w:headerReference w:type="first" r:id="rId12"/>
          <w:footerReference w:type="first" r:id="rId13"/>
          <w:pgSz w:w="12240" w:h="15840"/>
          <w:pgMar w:top="1152" w:right="1440" w:bottom="1152" w:left="1440" w:header="720" w:footer="0" w:gutter="0"/>
          <w:cols w:num="2" w:space="720"/>
          <w:titlePg/>
          <w:docGrid w:linePitch="360"/>
        </w:sectPr>
      </w:pPr>
    </w:p>
    <w:p w14:paraId="4A07477F" w14:textId="77777777" w:rsidR="00CE0F60" w:rsidRPr="00CE0F60" w:rsidRDefault="00CE0F60" w:rsidP="00CE0F60">
      <w:pPr>
        <w:spacing w:after="0" w:line="240" w:lineRule="auto"/>
        <w:rPr>
          <w:rFonts w:asciiTheme="majorHAnsi" w:eastAsia="Times New Roman" w:hAnsiTheme="majorHAnsi" w:cs="Times New Roman"/>
          <w:bCs/>
          <w:szCs w:val="24"/>
        </w:rPr>
      </w:pPr>
    </w:p>
    <w:p w14:paraId="144EBDB0" w14:textId="77777777" w:rsidR="00CE0F60" w:rsidRPr="00CE0F60" w:rsidRDefault="00CE0F60" w:rsidP="00CE0F60">
      <w:pPr>
        <w:spacing w:after="0" w:line="240" w:lineRule="auto"/>
        <w:jc w:val="center"/>
        <w:rPr>
          <w:rFonts w:asciiTheme="majorHAnsi" w:eastAsia="Times New Roman" w:hAnsiTheme="majorHAnsi" w:cs="Times New Roman"/>
          <w:b/>
          <w:bCs/>
          <w:sz w:val="28"/>
          <w:szCs w:val="24"/>
        </w:rPr>
      </w:pPr>
      <w:r w:rsidRPr="00CE0F60">
        <w:rPr>
          <w:rFonts w:asciiTheme="majorHAnsi" w:eastAsia="Times New Roman" w:hAnsiTheme="majorHAnsi" w:cs="Times New Roman"/>
          <w:b/>
          <w:bCs/>
          <w:sz w:val="28"/>
          <w:szCs w:val="24"/>
        </w:rPr>
        <w:t>HYDE PARK CITY</w:t>
      </w:r>
    </w:p>
    <w:p w14:paraId="2BCFC7A7"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PLANNING COMMISSION MEETING</w:t>
      </w:r>
    </w:p>
    <w:p w14:paraId="5D2B2CC8" w14:textId="306979EB" w:rsidR="00CE0F60" w:rsidRPr="00CE0F60" w:rsidRDefault="00736C3B" w:rsidP="00CE0F60">
      <w:pPr>
        <w:spacing w:after="0" w:line="240" w:lineRule="auto"/>
        <w:jc w:val="center"/>
        <w:rPr>
          <w:rFonts w:asciiTheme="majorHAnsi" w:eastAsia="Times New Roman" w:hAnsiTheme="majorHAnsi" w:cstheme="minorHAnsi"/>
          <w:b/>
          <w:bCs/>
          <w:sz w:val="28"/>
          <w:szCs w:val="24"/>
        </w:rPr>
      </w:pPr>
      <w:r>
        <w:rPr>
          <w:rFonts w:asciiTheme="majorHAnsi" w:eastAsia="Times New Roman" w:hAnsiTheme="majorHAnsi" w:cstheme="minorHAnsi"/>
          <w:b/>
          <w:bCs/>
          <w:sz w:val="28"/>
          <w:szCs w:val="24"/>
        </w:rPr>
        <w:t>April</w:t>
      </w:r>
      <w:r w:rsidR="00BA0B95">
        <w:rPr>
          <w:rFonts w:asciiTheme="majorHAnsi" w:eastAsia="Times New Roman" w:hAnsiTheme="majorHAnsi" w:cstheme="minorHAnsi"/>
          <w:b/>
          <w:bCs/>
          <w:sz w:val="28"/>
          <w:szCs w:val="24"/>
        </w:rPr>
        <w:t xml:space="preserve"> </w:t>
      </w:r>
      <w:r w:rsidR="007E1F3A">
        <w:rPr>
          <w:rFonts w:asciiTheme="majorHAnsi" w:eastAsia="Times New Roman" w:hAnsiTheme="majorHAnsi" w:cstheme="minorHAnsi"/>
          <w:b/>
          <w:bCs/>
          <w:sz w:val="28"/>
          <w:szCs w:val="24"/>
        </w:rPr>
        <w:t>20</w:t>
      </w:r>
      <w:r w:rsidR="00CE0F60" w:rsidRPr="00CE0F60">
        <w:rPr>
          <w:rFonts w:asciiTheme="majorHAnsi" w:eastAsia="Times New Roman" w:hAnsiTheme="majorHAnsi" w:cstheme="minorHAnsi"/>
          <w:b/>
          <w:bCs/>
          <w:sz w:val="28"/>
          <w:szCs w:val="24"/>
        </w:rPr>
        <w:t>, 2022</w:t>
      </w:r>
    </w:p>
    <w:p w14:paraId="5C61C9B3" w14:textId="77777777" w:rsidR="00CE0F60" w:rsidRPr="00CE0F60" w:rsidRDefault="00CE0F60" w:rsidP="00CE0F60">
      <w:pPr>
        <w:spacing w:after="0" w:line="240" w:lineRule="auto"/>
        <w:jc w:val="center"/>
        <w:rPr>
          <w:rFonts w:asciiTheme="majorHAnsi" w:eastAsia="Times New Roman" w:hAnsiTheme="majorHAnsi" w:cstheme="minorHAnsi"/>
          <w:b/>
          <w:bCs/>
          <w:sz w:val="28"/>
          <w:szCs w:val="24"/>
        </w:rPr>
      </w:pPr>
      <w:r w:rsidRPr="00CE0F60">
        <w:rPr>
          <w:rFonts w:asciiTheme="majorHAnsi" w:eastAsia="Times New Roman" w:hAnsiTheme="majorHAnsi" w:cstheme="minorHAnsi"/>
          <w:b/>
          <w:bCs/>
          <w:sz w:val="28"/>
          <w:szCs w:val="24"/>
        </w:rPr>
        <w:t>Minutes</w:t>
      </w:r>
    </w:p>
    <w:p w14:paraId="2E83B816" w14:textId="77777777" w:rsidR="00CE0F60" w:rsidRPr="00CE0F60" w:rsidRDefault="00CE0F60" w:rsidP="00CE0F60">
      <w:pPr>
        <w:spacing w:after="0" w:line="240" w:lineRule="auto"/>
        <w:jc w:val="center"/>
        <w:rPr>
          <w:rFonts w:asciiTheme="majorHAnsi" w:eastAsia="Times New Roman" w:hAnsiTheme="majorHAnsi" w:cstheme="minorHAnsi"/>
          <w:b/>
          <w:bCs/>
          <w:sz w:val="24"/>
          <w:szCs w:val="24"/>
        </w:rPr>
      </w:pPr>
    </w:p>
    <w:p w14:paraId="0E39F897" w14:textId="2C668864" w:rsidR="008C567B" w:rsidRPr="004348A6" w:rsidRDefault="00CE0F60" w:rsidP="00FF62EF">
      <w:pPr>
        <w:spacing w:after="0" w:line="240" w:lineRule="auto"/>
        <w:rPr>
          <w:rFonts w:eastAsia="Times New Roman" w:cstheme="minorHAnsi"/>
        </w:rPr>
      </w:pPr>
      <w:r w:rsidRPr="004348A6">
        <w:rPr>
          <w:rFonts w:eastAsia="Times New Roman" w:cstheme="minorHAnsi"/>
        </w:rPr>
        <w:t>PC Meeting began at 7:0</w:t>
      </w:r>
      <w:r w:rsidR="00535F43" w:rsidRPr="004348A6">
        <w:rPr>
          <w:rFonts w:eastAsia="Times New Roman" w:cstheme="minorHAnsi"/>
        </w:rPr>
        <w:t>5</w:t>
      </w:r>
      <w:r w:rsidRPr="004348A6">
        <w:rPr>
          <w:rFonts w:eastAsia="Times New Roman" w:cstheme="minorHAnsi"/>
        </w:rPr>
        <w:t xml:space="preserve"> pm and was conducted by Commission</w:t>
      </w:r>
      <w:r w:rsidR="00027128" w:rsidRPr="004348A6">
        <w:rPr>
          <w:rFonts w:eastAsia="Times New Roman" w:cstheme="minorHAnsi"/>
        </w:rPr>
        <w:t>er</w:t>
      </w:r>
      <w:r w:rsidRPr="004348A6">
        <w:rPr>
          <w:rFonts w:eastAsia="Times New Roman" w:cstheme="minorHAnsi"/>
        </w:rPr>
        <w:t xml:space="preserve"> Atkinson. </w:t>
      </w:r>
    </w:p>
    <w:p w14:paraId="61026F1A" w14:textId="77777777" w:rsidR="008C567B" w:rsidRPr="004348A6" w:rsidRDefault="008C567B" w:rsidP="00FF62EF">
      <w:pPr>
        <w:spacing w:after="0" w:line="240" w:lineRule="auto"/>
        <w:rPr>
          <w:rFonts w:eastAsia="Times New Roman" w:cstheme="minorHAnsi"/>
        </w:rPr>
      </w:pPr>
    </w:p>
    <w:p w14:paraId="356D25C4" w14:textId="5495EEE4" w:rsidR="00CE0F60" w:rsidRPr="004348A6" w:rsidRDefault="007F617C" w:rsidP="00FF62EF">
      <w:pPr>
        <w:keepNext/>
        <w:spacing w:after="0" w:line="240" w:lineRule="auto"/>
        <w:outlineLvl w:val="0"/>
        <w:rPr>
          <w:rFonts w:eastAsia="Times New Roman" w:cstheme="minorHAnsi"/>
          <w:b/>
          <w:bCs/>
        </w:rPr>
      </w:pPr>
      <w:r w:rsidRPr="004348A6">
        <w:rPr>
          <w:rFonts w:eastAsia="Times New Roman" w:cs="Times New Roman"/>
          <w:b/>
        </w:rPr>
        <w:t xml:space="preserve">CITY REPRESENTATIVES </w:t>
      </w:r>
      <w:r w:rsidR="00CE0F60" w:rsidRPr="004348A6">
        <w:rPr>
          <w:rFonts w:eastAsia="Times New Roman" w:cstheme="minorHAnsi"/>
          <w:b/>
          <w:bCs/>
        </w:rPr>
        <w:t xml:space="preserve">PRESENT </w:t>
      </w:r>
    </w:p>
    <w:p w14:paraId="21B6573D" w14:textId="36AF0C2C" w:rsidR="00CE0F60" w:rsidRPr="004348A6" w:rsidRDefault="007F617C" w:rsidP="00FF62EF">
      <w:pPr>
        <w:spacing w:after="0" w:line="240" w:lineRule="auto"/>
        <w:rPr>
          <w:rFonts w:eastAsia="Times New Roman" w:cs="Times New Roman"/>
        </w:rPr>
      </w:pPr>
      <w:r>
        <w:rPr>
          <w:rFonts w:eastAsia="Times New Roman" w:cstheme="minorHAnsi"/>
        </w:rPr>
        <w:t xml:space="preserve">Planning Commissioners: </w:t>
      </w:r>
      <w:r w:rsidR="00CE0F60" w:rsidRPr="004348A6">
        <w:rPr>
          <w:rFonts w:eastAsia="Times New Roman" w:cstheme="minorHAnsi"/>
        </w:rPr>
        <w:t xml:space="preserve">Tiffany Atkinson, </w:t>
      </w:r>
      <w:r w:rsidR="005E1CE5">
        <w:rPr>
          <w:rFonts w:eastAsia="Times New Roman" w:cstheme="minorHAnsi"/>
        </w:rPr>
        <w:t xml:space="preserve">Rachel Erickson, </w:t>
      </w:r>
      <w:r w:rsidR="00CE0F60" w:rsidRPr="004348A6">
        <w:rPr>
          <w:rFonts w:eastAsia="Times New Roman" w:cstheme="minorHAnsi"/>
        </w:rPr>
        <w:t xml:space="preserve">Mark Lynne, </w:t>
      </w:r>
      <w:r w:rsidR="007678C8" w:rsidRPr="004348A6">
        <w:rPr>
          <w:rFonts w:eastAsia="Times New Roman" w:cstheme="minorHAnsi"/>
        </w:rPr>
        <w:t xml:space="preserve">Derek Grange, and </w:t>
      </w:r>
      <w:r w:rsidR="00BE2EC7" w:rsidRPr="004348A6">
        <w:rPr>
          <w:rFonts w:eastAsia="Times New Roman" w:cstheme="minorHAnsi"/>
        </w:rPr>
        <w:t>Trent Hagman</w:t>
      </w:r>
      <w:r>
        <w:rPr>
          <w:rFonts w:eastAsia="Times New Roman" w:cstheme="minorHAnsi"/>
        </w:rPr>
        <w:t xml:space="preserve">. </w:t>
      </w:r>
      <w:r w:rsidR="00197A9F" w:rsidRPr="004348A6">
        <w:rPr>
          <w:rFonts w:eastAsia="Times New Roman" w:cs="Times New Roman"/>
        </w:rPr>
        <w:t xml:space="preserve">Charles Wheeler </w:t>
      </w:r>
      <w:r w:rsidR="005364F2" w:rsidRPr="004348A6">
        <w:rPr>
          <w:rFonts w:eastAsia="Times New Roman" w:cs="Times New Roman"/>
        </w:rPr>
        <w:t>and PC Secretary Melinda Lee</w:t>
      </w:r>
    </w:p>
    <w:p w14:paraId="6B3D7255" w14:textId="77777777" w:rsidR="00CE0F60" w:rsidRPr="004348A6" w:rsidRDefault="00CE0F60" w:rsidP="00FF62EF">
      <w:pPr>
        <w:spacing w:after="0" w:line="240" w:lineRule="auto"/>
        <w:rPr>
          <w:rFonts w:eastAsia="Times New Roman" w:cs="Times New Roman"/>
          <w:b/>
        </w:rPr>
      </w:pPr>
    </w:p>
    <w:p w14:paraId="2F582968" w14:textId="77777777" w:rsidR="00CE0F60" w:rsidRPr="004348A6" w:rsidRDefault="00CE0F60" w:rsidP="00FF62EF">
      <w:pPr>
        <w:spacing w:after="0" w:line="240" w:lineRule="auto"/>
        <w:rPr>
          <w:rFonts w:eastAsia="Times New Roman" w:cs="Times New Roman"/>
          <w:b/>
        </w:rPr>
      </w:pPr>
      <w:r w:rsidRPr="004348A6">
        <w:rPr>
          <w:rFonts w:eastAsia="Times New Roman" w:cs="Times New Roman"/>
          <w:b/>
        </w:rPr>
        <w:t xml:space="preserve">OTHERS PRESENT </w:t>
      </w:r>
    </w:p>
    <w:p w14:paraId="64393E71" w14:textId="7A89A025" w:rsidR="009E796F" w:rsidRPr="004348A6" w:rsidRDefault="005E1CE5" w:rsidP="00FF62EF">
      <w:pPr>
        <w:spacing w:after="0" w:line="240" w:lineRule="auto"/>
        <w:rPr>
          <w:rFonts w:eastAsia="Times New Roman" w:cs="Times New Roman"/>
        </w:rPr>
      </w:pPr>
      <w:r>
        <w:rPr>
          <w:rFonts w:eastAsia="Times New Roman" w:cs="Times New Roman"/>
        </w:rPr>
        <w:t xml:space="preserve">Issa </w:t>
      </w:r>
      <w:proofErr w:type="spellStart"/>
      <w:r>
        <w:rPr>
          <w:rFonts w:eastAsia="Times New Roman" w:cs="Times New Roman"/>
        </w:rPr>
        <w:t>Hamud</w:t>
      </w:r>
      <w:proofErr w:type="spellEnd"/>
      <w:r w:rsidR="00F40D2D">
        <w:rPr>
          <w:rFonts w:eastAsia="Times New Roman" w:cs="Times New Roman"/>
        </w:rPr>
        <w:t xml:space="preserve">, Abdullahi family, Sandi &amp; Rex Smith, Diane Reese, Steven Mansfield, Larry &amp; </w:t>
      </w:r>
      <w:proofErr w:type="spellStart"/>
      <w:r w:rsidR="00F40D2D">
        <w:rPr>
          <w:rFonts w:eastAsia="Times New Roman" w:cs="Times New Roman"/>
        </w:rPr>
        <w:t>Synde</w:t>
      </w:r>
      <w:proofErr w:type="spellEnd"/>
      <w:r w:rsidR="00F40D2D">
        <w:rPr>
          <w:rFonts w:eastAsia="Times New Roman" w:cs="Times New Roman"/>
        </w:rPr>
        <w:t xml:space="preserve"> </w:t>
      </w:r>
      <w:proofErr w:type="spellStart"/>
      <w:r w:rsidR="00F40D2D">
        <w:rPr>
          <w:rFonts w:eastAsia="Times New Roman" w:cs="Times New Roman"/>
        </w:rPr>
        <w:t>Winborg</w:t>
      </w:r>
      <w:proofErr w:type="spellEnd"/>
      <w:r w:rsidR="00F40D2D">
        <w:rPr>
          <w:rFonts w:eastAsia="Times New Roman" w:cs="Times New Roman"/>
        </w:rPr>
        <w:t xml:space="preserve">, Sandra Westwood, and </w:t>
      </w:r>
      <w:proofErr w:type="spellStart"/>
      <w:r w:rsidR="00F40D2D">
        <w:rPr>
          <w:rFonts w:eastAsia="Times New Roman" w:cs="Times New Roman"/>
        </w:rPr>
        <w:t>Harri</w:t>
      </w:r>
      <w:proofErr w:type="spellEnd"/>
      <w:r w:rsidR="00F40D2D">
        <w:rPr>
          <w:rFonts w:eastAsia="Times New Roman" w:cs="Times New Roman"/>
        </w:rPr>
        <w:t xml:space="preserve"> </w:t>
      </w:r>
      <w:proofErr w:type="spellStart"/>
      <w:r w:rsidR="00F40D2D">
        <w:rPr>
          <w:rFonts w:eastAsia="Times New Roman" w:cs="Times New Roman"/>
        </w:rPr>
        <w:t>Latvakoski</w:t>
      </w:r>
      <w:proofErr w:type="spellEnd"/>
    </w:p>
    <w:p w14:paraId="031D4FB8" w14:textId="77777777" w:rsidR="00664F94" w:rsidRPr="004348A6" w:rsidRDefault="00664F94" w:rsidP="00FF62EF">
      <w:pPr>
        <w:spacing w:after="0" w:line="240" w:lineRule="auto"/>
        <w:rPr>
          <w:rFonts w:eastAsia="Times New Roman" w:cs="Times New Roman"/>
        </w:rPr>
      </w:pPr>
    </w:p>
    <w:p w14:paraId="1687F115" w14:textId="27F9BC18" w:rsidR="00CE0F60" w:rsidRPr="004348A6" w:rsidRDefault="00CE0F60" w:rsidP="00FF62EF">
      <w:pPr>
        <w:spacing w:after="0" w:line="240" w:lineRule="auto"/>
        <w:rPr>
          <w:rFonts w:eastAsia="Times New Roman" w:cstheme="minorHAnsi"/>
        </w:rPr>
      </w:pPr>
      <w:r w:rsidRPr="004348A6">
        <w:rPr>
          <w:rFonts w:eastAsia="Times New Roman" w:cs="Calibri"/>
          <w:b/>
          <w:bCs/>
        </w:rPr>
        <w:t xml:space="preserve">THOUGHT/PRAYER &amp; PLEDGE </w:t>
      </w:r>
      <w:r w:rsidRPr="004348A6">
        <w:rPr>
          <w:rFonts w:eastAsia="Times New Roman" w:cs="Calibri"/>
          <w:bCs/>
        </w:rPr>
        <w:t xml:space="preserve">– </w:t>
      </w:r>
      <w:r w:rsidRPr="004348A6">
        <w:rPr>
          <w:rFonts w:eastAsia="Times New Roman" w:cstheme="minorHAnsi"/>
        </w:rPr>
        <w:t xml:space="preserve">Commissioner </w:t>
      </w:r>
      <w:r w:rsidR="005E1CE5">
        <w:rPr>
          <w:rFonts w:eastAsia="Times New Roman" w:cstheme="minorHAnsi"/>
        </w:rPr>
        <w:t>Erickson</w:t>
      </w:r>
    </w:p>
    <w:p w14:paraId="78385EB0" w14:textId="77777777" w:rsidR="00CE2837" w:rsidRPr="004348A6" w:rsidRDefault="00CE2837" w:rsidP="00FF62EF">
      <w:pPr>
        <w:spacing w:after="0" w:line="240" w:lineRule="auto"/>
        <w:rPr>
          <w:rFonts w:eastAsia="Times New Roman" w:cs="Calibri"/>
          <w:b/>
          <w:bCs/>
        </w:rPr>
      </w:pPr>
    </w:p>
    <w:p w14:paraId="25956F4A" w14:textId="77777777" w:rsidR="00CE0F60" w:rsidRPr="004348A6" w:rsidRDefault="00CE0F60" w:rsidP="00FF62EF">
      <w:pPr>
        <w:spacing w:after="0" w:line="240" w:lineRule="auto"/>
        <w:rPr>
          <w:rFonts w:eastAsia="Times New Roman" w:cs="Calibri"/>
          <w:b/>
          <w:bCs/>
        </w:rPr>
      </w:pPr>
      <w:r w:rsidRPr="004348A6">
        <w:rPr>
          <w:rFonts w:eastAsia="Times New Roman" w:cs="Calibri"/>
          <w:b/>
          <w:bCs/>
        </w:rPr>
        <w:t xml:space="preserve">APPROVAL OF PC MINUTES </w:t>
      </w:r>
    </w:p>
    <w:p w14:paraId="70DB2C57" w14:textId="6383E0ED" w:rsidR="00CE0F60" w:rsidRDefault="00947ED9" w:rsidP="00FF62EF">
      <w:pPr>
        <w:spacing w:after="0" w:line="240" w:lineRule="auto"/>
        <w:rPr>
          <w:rFonts w:eastAsia="Times New Roman" w:cstheme="minorHAnsi"/>
        </w:rPr>
      </w:pPr>
      <w:r>
        <w:rPr>
          <w:rFonts w:eastAsia="Times New Roman" w:cs="Calibri"/>
          <w:bCs/>
          <w:u w:val="single"/>
        </w:rPr>
        <w:t>Grange</w:t>
      </w:r>
      <w:r w:rsidR="00CE0F60" w:rsidRPr="004348A6">
        <w:rPr>
          <w:rFonts w:eastAsia="Times New Roman" w:cs="Calibri"/>
          <w:bCs/>
          <w:u w:val="single"/>
        </w:rPr>
        <w:t xml:space="preserve"> made a motion</w:t>
      </w:r>
      <w:r w:rsidR="00CE0F60" w:rsidRPr="004348A6">
        <w:rPr>
          <w:rFonts w:eastAsia="Times New Roman" w:cs="Calibri"/>
          <w:bCs/>
        </w:rPr>
        <w:t xml:space="preserve"> to approve the Minutes as </w:t>
      </w:r>
      <w:r w:rsidR="00535F43" w:rsidRPr="004348A6">
        <w:rPr>
          <w:rFonts w:eastAsia="Times New Roman" w:cs="Calibri"/>
          <w:bCs/>
        </w:rPr>
        <w:t>presented</w:t>
      </w:r>
      <w:r w:rsidR="00197A9F" w:rsidRPr="004348A6">
        <w:rPr>
          <w:rFonts w:eastAsia="Times New Roman" w:cs="Calibri"/>
          <w:bCs/>
        </w:rPr>
        <w:t xml:space="preserve"> </w:t>
      </w:r>
      <w:r w:rsidR="00CE0F60" w:rsidRPr="004348A6">
        <w:rPr>
          <w:rFonts w:eastAsia="Times New Roman" w:cs="Calibri"/>
          <w:bCs/>
        </w:rPr>
        <w:t xml:space="preserve">from the Planning Commission Meeting held </w:t>
      </w:r>
      <w:r w:rsidR="005E1CE5">
        <w:rPr>
          <w:rFonts w:eastAsia="Times New Roman" w:cs="Calibri"/>
          <w:bCs/>
        </w:rPr>
        <w:t xml:space="preserve">April </w:t>
      </w:r>
      <w:r>
        <w:rPr>
          <w:rFonts w:eastAsia="Times New Roman" w:cs="Calibri"/>
          <w:bCs/>
        </w:rPr>
        <w:t>6</w:t>
      </w:r>
      <w:r w:rsidR="005E1CE5">
        <w:rPr>
          <w:rFonts w:eastAsia="Times New Roman" w:cs="Calibri"/>
          <w:bCs/>
        </w:rPr>
        <w:t>,</w:t>
      </w:r>
      <w:r w:rsidR="00CE0F60" w:rsidRPr="004348A6">
        <w:rPr>
          <w:rFonts w:eastAsia="Times New Roman" w:cs="Calibri"/>
          <w:bCs/>
        </w:rPr>
        <w:t xml:space="preserve"> 2022. </w:t>
      </w:r>
      <w:bookmarkStart w:id="0" w:name="_Hlk47547675"/>
      <w:bookmarkStart w:id="1" w:name="_Hlk71138434"/>
      <w:r>
        <w:rPr>
          <w:rFonts w:eastAsia="Times New Roman" w:cs="Calibri"/>
          <w:bCs/>
          <w:u w:val="single"/>
        </w:rPr>
        <w:t>Hagman</w:t>
      </w:r>
      <w:r w:rsidR="00197A9F" w:rsidRPr="004348A6">
        <w:rPr>
          <w:rFonts w:eastAsia="Times New Roman" w:cs="Calibri"/>
          <w:bCs/>
          <w:u w:val="single"/>
        </w:rPr>
        <w:t xml:space="preserve"> </w:t>
      </w:r>
      <w:r w:rsidR="00CE0F60" w:rsidRPr="004348A6">
        <w:rPr>
          <w:rFonts w:eastAsia="Times New Roman" w:cs="Calibri"/>
          <w:bCs/>
          <w:u w:val="single"/>
        </w:rPr>
        <w:t>seconded the motion</w:t>
      </w:r>
      <w:r w:rsidR="00CE0F60" w:rsidRPr="004348A6">
        <w:rPr>
          <w:rFonts w:eastAsia="Times New Roman" w:cs="Calibri"/>
          <w:bCs/>
        </w:rPr>
        <w:t>.</w:t>
      </w:r>
      <w:bookmarkStart w:id="2" w:name="_Hlk44523802"/>
      <w:r w:rsidR="00CE0F60" w:rsidRPr="004348A6">
        <w:rPr>
          <w:rFonts w:eastAsia="Times New Roman" w:cstheme="minorHAnsi"/>
        </w:rPr>
        <w:t xml:space="preserve"> </w:t>
      </w:r>
      <w:bookmarkStart w:id="3" w:name="_Hlk65693368"/>
      <w:r w:rsidR="00CE0F60" w:rsidRPr="004348A6">
        <w:rPr>
          <w:rFonts w:eastAsia="Times New Roman" w:cstheme="minorHAnsi"/>
          <w:u w:val="single"/>
        </w:rPr>
        <w:t xml:space="preserve">Motion carried </w:t>
      </w:r>
      <w:r w:rsidR="005E1CE5">
        <w:rPr>
          <w:rFonts w:eastAsia="Times New Roman" w:cstheme="minorHAnsi"/>
          <w:u w:val="single"/>
        </w:rPr>
        <w:t>5</w:t>
      </w:r>
      <w:r w:rsidR="00CE0F60" w:rsidRPr="004348A6">
        <w:rPr>
          <w:rFonts w:eastAsia="Times New Roman" w:cstheme="minorHAnsi"/>
          <w:u w:val="single"/>
        </w:rPr>
        <w:t>/0</w:t>
      </w:r>
      <w:r w:rsidR="00CE0F60" w:rsidRPr="004348A6">
        <w:rPr>
          <w:rFonts w:eastAsia="Times New Roman" w:cstheme="minorHAnsi"/>
        </w:rPr>
        <w:t xml:space="preserve">. </w:t>
      </w:r>
    </w:p>
    <w:p w14:paraId="5558C5F4" w14:textId="57DE032F" w:rsidR="00564F51" w:rsidRDefault="00564F51" w:rsidP="00FF62EF">
      <w:pPr>
        <w:spacing w:after="0" w:line="240" w:lineRule="auto"/>
        <w:rPr>
          <w:rFonts w:eastAsia="Times New Roman" w:cstheme="minorHAnsi"/>
        </w:rPr>
      </w:pPr>
    </w:p>
    <w:p w14:paraId="7B2CFC36" w14:textId="0E512CEA" w:rsidR="00564F51" w:rsidRPr="004348A6" w:rsidRDefault="00564F51" w:rsidP="00FF62EF">
      <w:pPr>
        <w:spacing w:after="0" w:line="240" w:lineRule="auto"/>
        <w:rPr>
          <w:rFonts w:eastAsia="Times New Roman" w:cstheme="minorHAnsi"/>
        </w:rPr>
      </w:pPr>
      <w:r>
        <w:rPr>
          <w:rFonts w:eastAsia="Times New Roman" w:cstheme="minorHAnsi"/>
        </w:rPr>
        <w:t>After the meeting, Charles Wheeler submitted further clarification on the Krebs Annexation item. The</w:t>
      </w:r>
      <w:r w:rsidR="009A2F6D">
        <w:rPr>
          <w:rFonts w:eastAsia="Times New Roman" w:cstheme="minorHAnsi"/>
        </w:rPr>
        <w:t xml:space="preserve"> April 6</w:t>
      </w:r>
      <w:r>
        <w:rPr>
          <w:rFonts w:eastAsia="Times New Roman" w:cstheme="minorHAnsi"/>
        </w:rPr>
        <w:t xml:space="preserve"> </w:t>
      </w:r>
      <w:r w:rsidR="009A2F6D">
        <w:rPr>
          <w:rFonts w:eastAsia="Times New Roman" w:cstheme="minorHAnsi"/>
        </w:rPr>
        <w:t>M</w:t>
      </w:r>
      <w:r>
        <w:rPr>
          <w:rFonts w:eastAsia="Times New Roman" w:cstheme="minorHAnsi"/>
        </w:rPr>
        <w:t>inutes w</w:t>
      </w:r>
      <w:r w:rsidR="009A2F6D">
        <w:rPr>
          <w:rFonts w:eastAsia="Times New Roman" w:cstheme="minorHAnsi"/>
        </w:rPr>
        <w:t>ere amended and approved via email.</w:t>
      </w:r>
      <w:r>
        <w:rPr>
          <w:rFonts w:eastAsia="Times New Roman" w:cstheme="minorHAnsi"/>
        </w:rPr>
        <w:t xml:space="preserve"> </w:t>
      </w:r>
    </w:p>
    <w:bookmarkEnd w:id="0"/>
    <w:bookmarkEnd w:id="1"/>
    <w:bookmarkEnd w:id="2"/>
    <w:bookmarkEnd w:id="3"/>
    <w:p w14:paraId="23410A3B" w14:textId="6A40DE45" w:rsidR="00CE0F60" w:rsidRDefault="00CE0F60" w:rsidP="00FF62EF">
      <w:pPr>
        <w:keepNext/>
        <w:spacing w:after="0" w:line="240" w:lineRule="auto"/>
        <w:outlineLvl w:val="1"/>
        <w:rPr>
          <w:rFonts w:eastAsia="Times New Roman" w:cstheme="minorHAnsi"/>
          <w:bCs/>
        </w:rPr>
      </w:pPr>
    </w:p>
    <w:p w14:paraId="7C358AA7" w14:textId="77777777" w:rsidR="00564F51" w:rsidRDefault="00564F51" w:rsidP="00FF62EF">
      <w:pPr>
        <w:keepNext/>
        <w:spacing w:after="0" w:line="240" w:lineRule="auto"/>
        <w:outlineLvl w:val="1"/>
        <w:rPr>
          <w:rFonts w:eastAsia="Times New Roman" w:cstheme="minorHAnsi"/>
          <w:bCs/>
        </w:rPr>
      </w:pPr>
      <w:r w:rsidRPr="00564F51">
        <w:rPr>
          <w:rFonts w:eastAsia="Times New Roman" w:cstheme="minorHAnsi"/>
          <w:b/>
        </w:rPr>
        <w:t>CEDAR BLUFF SUBDIVISION</w:t>
      </w:r>
      <w:r>
        <w:rPr>
          <w:rFonts w:eastAsia="Times New Roman" w:cstheme="minorHAnsi"/>
          <w:bCs/>
        </w:rPr>
        <w:t xml:space="preserve"> </w:t>
      </w:r>
    </w:p>
    <w:p w14:paraId="559BDCAD" w14:textId="7FF8FC96" w:rsidR="00947ED9" w:rsidRDefault="00947ED9" w:rsidP="00FF62EF">
      <w:pPr>
        <w:keepNext/>
        <w:spacing w:after="0" w:line="240" w:lineRule="auto"/>
        <w:outlineLvl w:val="1"/>
        <w:rPr>
          <w:rFonts w:eastAsia="Times New Roman" w:cstheme="minorHAnsi"/>
          <w:bCs/>
        </w:rPr>
      </w:pPr>
      <w:r>
        <w:rPr>
          <w:rFonts w:eastAsia="Times New Roman" w:cstheme="minorHAnsi"/>
          <w:bCs/>
        </w:rPr>
        <w:t xml:space="preserve">Charles brought up the </w:t>
      </w:r>
      <w:r w:rsidR="00564F51" w:rsidRPr="00564F51">
        <w:rPr>
          <w:rFonts w:eastAsia="Times New Roman" w:cstheme="minorHAnsi"/>
          <w:bCs/>
        </w:rPr>
        <w:t>Cedar Bluff Subdivision</w:t>
      </w:r>
      <w:r w:rsidR="00564F51">
        <w:rPr>
          <w:rFonts w:eastAsia="Times New Roman" w:cstheme="minorHAnsi"/>
          <w:bCs/>
        </w:rPr>
        <w:t xml:space="preserve"> and the issue with</w:t>
      </w:r>
      <w:r>
        <w:rPr>
          <w:rFonts w:eastAsia="Times New Roman" w:cstheme="minorHAnsi"/>
          <w:bCs/>
        </w:rPr>
        <w:t xml:space="preserve"> Andy </w:t>
      </w:r>
      <w:proofErr w:type="spellStart"/>
      <w:r>
        <w:rPr>
          <w:rFonts w:eastAsia="Times New Roman" w:cstheme="minorHAnsi"/>
          <w:bCs/>
        </w:rPr>
        <w:t>Checketts</w:t>
      </w:r>
      <w:proofErr w:type="spellEnd"/>
      <w:r w:rsidR="00564F51">
        <w:rPr>
          <w:rFonts w:eastAsia="Times New Roman" w:cstheme="minorHAnsi"/>
          <w:bCs/>
        </w:rPr>
        <w:t>’</w:t>
      </w:r>
      <w:r>
        <w:rPr>
          <w:rFonts w:eastAsia="Times New Roman" w:cstheme="minorHAnsi"/>
          <w:bCs/>
        </w:rPr>
        <w:t xml:space="preserve"> driveway</w:t>
      </w:r>
      <w:r w:rsidR="009A2F6D">
        <w:rPr>
          <w:rFonts w:eastAsia="Times New Roman" w:cstheme="minorHAnsi"/>
          <w:bCs/>
        </w:rPr>
        <w:t xml:space="preserve"> being over the top of storm water and sewer lines</w:t>
      </w:r>
      <w:r w:rsidR="00564F51">
        <w:rPr>
          <w:rFonts w:eastAsia="Times New Roman" w:cstheme="minorHAnsi"/>
          <w:bCs/>
        </w:rPr>
        <w:t>. The subdivision</w:t>
      </w:r>
      <w:r>
        <w:rPr>
          <w:rFonts w:eastAsia="Times New Roman" w:cstheme="minorHAnsi"/>
          <w:bCs/>
        </w:rPr>
        <w:t xml:space="preserve"> HOA </w:t>
      </w:r>
      <w:r w:rsidR="00564F51">
        <w:rPr>
          <w:rFonts w:eastAsia="Times New Roman" w:cstheme="minorHAnsi"/>
          <w:bCs/>
        </w:rPr>
        <w:t xml:space="preserve">should </w:t>
      </w:r>
      <w:r>
        <w:rPr>
          <w:rFonts w:eastAsia="Times New Roman" w:cstheme="minorHAnsi"/>
          <w:bCs/>
        </w:rPr>
        <w:t xml:space="preserve">pay for </w:t>
      </w:r>
      <w:r w:rsidR="00564F51">
        <w:rPr>
          <w:rFonts w:eastAsia="Times New Roman" w:cstheme="minorHAnsi"/>
          <w:bCs/>
        </w:rPr>
        <w:t xml:space="preserve">the </w:t>
      </w:r>
      <w:r>
        <w:rPr>
          <w:rFonts w:eastAsia="Times New Roman" w:cstheme="minorHAnsi"/>
          <w:bCs/>
        </w:rPr>
        <w:t>driveway replacement</w:t>
      </w:r>
      <w:r w:rsidR="009A2F6D">
        <w:rPr>
          <w:rFonts w:eastAsia="Times New Roman" w:cstheme="minorHAnsi"/>
          <w:bCs/>
        </w:rPr>
        <w:t xml:space="preserve"> when broken for maintenance</w:t>
      </w:r>
      <w:r>
        <w:rPr>
          <w:rFonts w:eastAsia="Times New Roman" w:cstheme="minorHAnsi"/>
          <w:bCs/>
        </w:rPr>
        <w:t xml:space="preserve">. </w:t>
      </w:r>
      <w:r w:rsidR="00564F51">
        <w:rPr>
          <w:rFonts w:eastAsia="Times New Roman" w:cstheme="minorHAnsi"/>
          <w:bCs/>
        </w:rPr>
        <w:t>That is n</w:t>
      </w:r>
      <w:r>
        <w:rPr>
          <w:rFonts w:eastAsia="Times New Roman" w:cstheme="minorHAnsi"/>
          <w:bCs/>
        </w:rPr>
        <w:t xml:space="preserve">ot noted there. </w:t>
      </w:r>
      <w:r w:rsidR="00564F51">
        <w:rPr>
          <w:rFonts w:eastAsia="Times New Roman" w:cstheme="minorHAnsi"/>
          <w:bCs/>
        </w:rPr>
        <w:t>It n</w:t>
      </w:r>
      <w:r>
        <w:rPr>
          <w:rFonts w:eastAsia="Times New Roman" w:cstheme="minorHAnsi"/>
          <w:bCs/>
        </w:rPr>
        <w:t>eeds to be addressed.</w:t>
      </w:r>
    </w:p>
    <w:p w14:paraId="2396BD13" w14:textId="77777777" w:rsidR="00947ED9" w:rsidRPr="004348A6" w:rsidRDefault="00947ED9" w:rsidP="00FF62EF">
      <w:pPr>
        <w:keepNext/>
        <w:spacing w:after="0" w:line="240" w:lineRule="auto"/>
        <w:outlineLvl w:val="1"/>
        <w:rPr>
          <w:rFonts w:eastAsia="Times New Roman" w:cstheme="minorHAnsi"/>
          <w:bCs/>
        </w:rPr>
      </w:pPr>
    </w:p>
    <w:p w14:paraId="11324065" w14:textId="77777777" w:rsidR="00CE0F60" w:rsidRPr="004348A6" w:rsidRDefault="00CE0F60" w:rsidP="00FF62EF">
      <w:pPr>
        <w:keepNext/>
        <w:spacing w:after="0" w:line="240" w:lineRule="auto"/>
        <w:outlineLvl w:val="1"/>
        <w:rPr>
          <w:rFonts w:eastAsia="Times New Roman" w:cstheme="minorHAnsi"/>
          <w:bCs/>
        </w:rPr>
      </w:pPr>
      <w:r w:rsidRPr="004348A6">
        <w:rPr>
          <w:rFonts w:eastAsia="Times New Roman" w:cstheme="minorHAnsi"/>
          <w:b/>
          <w:bCs/>
        </w:rPr>
        <w:t>CITY COUNCIL REPORT</w:t>
      </w:r>
      <w:r w:rsidRPr="004348A6">
        <w:rPr>
          <w:rFonts w:eastAsia="Times New Roman" w:cstheme="minorHAnsi"/>
          <w:bCs/>
        </w:rPr>
        <w:t xml:space="preserve"> </w:t>
      </w:r>
    </w:p>
    <w:p w14:paraId="4FDD16B1" w14:textId="660A879E" w:rsidR="00CE0F60" w:rsidRPr="004348A6" w:rsidRDefault="005E1CE5" w:rsidP="00FF62EF">
      <w:pPr>
        <w:spacing w:after="0" w:line="240" w:lineRule="auto"/>
        <w:contextualSpacing/>
        <w:rPr>
          <w:rFonts w:eastAsia="Times New Roman" w:cstheme="minorHAnsi"/>
          <w:bCs/>
        </w:rPr>
      </w:pPr>
      <w:r>
        <w:rPr>
          <w:rFonts w:eastAsia="Times New Roman" w:cstheme="minorHAnsi"/>
          <w:bCs/>
          <w:u w:val="single"/>
        </w:rPr>
        <w:t>Councilmember Flint</w:t>
      </w:r>
      <w:r w:rsidR="00CE0F60" w:rsidRPr="004348A6">
        <w:rPr>
          <w:rFonts w:eastAsia="Times New Roman" w:cstheme="minorHAnsi"/>
          <w:bCs/>
          <w:u w:val="single"/>
        </w:rPr>
        <w:t xml:space="preserve"> reported on City Council Meeting held </w:t>
      </w:r>
      <w:r>
        <w:rPr>
          <w:rFonts w:eastAsia="Times New Roman" w:cstheme="minorHAnsi"/>
          <w:bCs/>
          <w:u w:val="single"/>
        </w:rPr>
        <w:t>April 13</w:t>
      </w:r>
      <w:r w:rsidR="00CE0F60" w:rsidRPr="004348A6">
        <w:rPr>
          <w:rFonts w:eastAsia="Times New Roman" w:cstheme="minorHAnsi"/>
          <w:bCs/>
          <w:u w:val="single"/>
        </w:rPr>
        <w:t>, 2022</w:t>
      </w:r>
      <w:r w:rsidR="00CE0F60" w:rsidRPr="004348A6">
        <w:rPr>
          <w:rFonts w:eastAsia="Times New Roman" w:cstheme="minorHAnsi"/>
          <w:bCs/>
        </w:rPr>
        <w:t>:</w:t>
      </w:r>
    </w:p>
    <w:p w14:paraId="404FFEEB" w14:textId="7B688C19" w:rsidR="007C216D" w:rsidRDefault="007C216D" w:rsidP="00FF62EF">
      <w:pPr>
        <w:numPr>
          <w:ilvl w:val="0"/>
          <w:numId w:val="1"/>
        </w:numPr>
        <w:spacing w:after="0" w:line="240" w:lineRule="auto"/>
        <w:contextualSpacing/>
        <w:rPr>
          <w:rFonts w:eastAsia="Times New Roman" w:cstheme="minorHAnsi"/>
        </w:rPr>
      </w:pPr>
      <w:r>
        <w:rPr>
          <w:rFonts w:eastAsia="Times New Roman" w:cstheme="minorHAnsi"/>
        </w:rPr>
        <w:t>Approved</w:t>
      </w:r>
      <w:r w:rsidRPr="007C216D">
        <w:rPr>
          <w:rFonts w:eastAsia="Times New Roman" w:cstheme="minorHAnsi"/>
        </w:rPr>
        <w:t xml:space="preserve"> </w:t>
      </w:r>
      <w:r w:rsidR="0019322E">
        <w:rPr>
          <w:rFonts w:eastAsia="Times New Roman" w:cstheme="minorHAnsi"/>
        </w:rPr>
        <w:t xml:space="preserve">Thurston </w:t>
      </w:r>
      <w:r w:rsidRPr="007C216D">
        <w:rPr>
          <w:rFonts w:eastAsia="Times New Roman" w:cstheme="minorHAnsi"/>
        </w:rPr>
        <w:t>rezone request</w:t>
      </w:r>
      <w:r>
        <w:rPr>
          <w:rFonts w:eastAsia="Times New Roman" w:cstheme="minorHAnsi"/>
        </w:rPr>
        <w:t xml:space="preserve"> at 1000 E 200 S</w:t>
      </w:r>
      <w:r w:rsidR="0019322E">
        <w:rPr>
          <w:rFonts w:eastAsia="Times New Roman" w:cstheme="minorHAnsi"/>
        </w:rPr>
        <w:t>.</w:t>
      </w:r>
    </w:p>
    <w:p w14:paraId="4C55BB73" w14:textId="4FEE12CE" w:rsidR="007C216D" w:rsidRDefault="0019322E" w:rsidP="00FF62EF">
      <w:pPr>
        <w:numPr>
          <w:ilvl w:val="0"/>
          <w:numId w:val="1"/>
        </w:numPr>
        <w:spacing w:after="0" w:line="240" w:lineRule="auto"/>
        <w:contextualSpacing/>
        <w:rPr>
          <w:rFonts w:eastAsia="Times New Roman" w:cstheme="minorHAnsi"/>
        </w:rPr>
      </w:pPr>
      <w:r>
        <w:rPr>
          <w:rFonts w:eastAsia="Times New Roman" w:cstheme="minorHAnsi"/>
        </w:rPr>
        <w:t>Approved</w:t>
      </w:r>
      <w:r w:rsidR="007C216D">
        <w:rPr>
          <w:rFonts w:eastAsia="Times New Roman" w:cstheme="minorHAnsi"/>
        </w:rPr>
        <w:t xml:space="preserve"> annex</w:t>
      </w:r>
      <w:r>
        <w:rPr>
          <w:rFonts w:eastAsia="Times New Roman" w:cstheme="minorHAnsi"/>
        </w:rPr>
        <w:t>ation of</w:t>
      </w:r>
      <w:r w:rsidR="007C216D">
        <w:rPr>
          <w:rFonts w:eastAsia="Times New Roman" w:cstheme="minorHAnsi"/>
        </w:rPr>
        <w:t xml:space="preserve"> 3 acres at </w:t>
      </w:r>
      <w:r>
        <w:rPr>
          <w:rFonts w:eastAsia="Times New Roman" w:cstheme="minorHAnsi"/>
        </w:rPr>
        <w:t>600 S and about 600 E</w:t>
      </w:r>
      <w:r w:rsidR="007C216D">
        <w:rPr>
          <w:rFonts w:eastAsia="Times New Roman" w:cstheme="minorHAnsi"/>
        </w:rPr>
        <w:t xml:space="preserve">, pending </w:t>
      </w:r>
      <w:r>
        <w:rPr>
          <w:rFonts w:eastAsia="Times New Roman" w:cstheme="minorHAnsi"/>
        </w:rPr>
        <w:t xml:space="preserve">an amended Annexation Agreement with </w:t>
      </w:r>
      <w:r w:rsidR="007C216D">
        <w:rPr>
          <w:rFonts w:eastAsia="Times New Roman" w:cstheme="minorHAnsi"/>
        </w:rPr>
        <w:t>N</w:t>
      </w:r>
      <w:r>
        <w:rPr>
          <w:rFonts w:eastAsia="Times New Roman" w:cstheme="minorHAnsi"/>
        </w:rPr>
        <w:t>orth Logan</w:t>
      </w:r>
      <w:r w:rsidR="007C216D">
        <w:rPr>
          <w:rFonts w:eastAsia="Times New Roman" w:cstheme="minorHAnsi"/>
        </w:rPr>
        <w:t xml:space="preserve"> </w:t>
      </w:r>
      <w:r>
        <w:rPr>
          <w:rFonts w:eastAsia="Times New Roman" w:cstheme="minorHAnsi"/>
        </w:rPr>
        <w:t>City</w:t>
      </w:r>
      <w:r w:rsidR="007C216D">
        <w:rPr>
          <w:rFonts w:eastAsia="Times New Roman" w:cstheme="minorHAnsi"/>
        </w:rPr>
        <w:t>.</w:t>
      </w:r>
    </w:p>
    <w:p w14:paraId="7BDD133C" w14:textId="077411FE" w:rsidR="007C216D" w:rsidRDefault="007C216D" w:rsidP="00FF62EF">
      <w:pPr>
        <w:numPr>
          <w:ilvl w:val="0"/>
          <w:numId w:val="1"/>
        </w:numPr>
        <w:spacing w:after="0" w:line="240" w:lineRule="auto"/>
        <w:contextualSpacing/>
        <w:rPr>
          <w:rFonts w:eastAsia="Times New Roman" w:cstheme="minorHAnsi"/>
        </w:rPr>
      </w:pPr>
      <w:r>
        <w:rPr>
          <w:rFonts w:eastAsia="Times New Roman" w:cstheme="minorHAnsi"/>
        </w:rPr>
        <w:t>Approved small parcel division lot split.</w:t>
      </w:r>
    </w:p>
    <w:p w14:paraId="0AE2EC08" w14:textId="0F8F6FEC" w:rsidR="007C216D" w:rsidRDefault="007C216D" w:rsidP="00FF62EF">
      <w:pPr>
        <w:numPr>
          <w:ilvl w:val="0"/>
          <w:numId w:val="1"/>
        </w:numPr>
        <w:spacing w:after="0" w:line="240" w:lineRule="auto"/>
        <w:contextualSpacing/>
        <w:rPr>
          <w:rFonts w:eastAsia="Times New Roman" w:cstheme="minorHAnsi"/>
        </w:rPr>
      </w:pPr>
      <w:r>
        <w:rPr>
          <w:rFonts w:eastAsia="Times New Roman" w:cstheme="minorHAnsi"/>
        </w:rPr>
        <w:t xml:space="preserve">Approved ordinance re: building </w:t>
      </w:r>
      <w:r w:rsidR="0019322E">
        <w:rPr>
          <w:rFonts w:eastAsia="Times New Roman" w:cstheme="minorHAnsi"/>
        </w:rPr>
        <w:t>across</w:t>
      </w:r>
      <w:r>
        <w:rPr>
          <w:rFonts w:eastAsia="Times New Roman" w:cstheme="minorHAnsi"/>
        </w:rPr>
        <w:t xml:space="preserve"> two adjacent lots.</w:t>
      </w:r>
    </w:p>
    <w:p w14:paraId="6FBC6063" w14:textId="40EC24AB" w:rsidR="00197A9F" w:rsidRPr="007C216D" w:rsidRDefault="007C216D" w:rsidP="00FF62EF">
      <w:pPr>
        <w:numPr>
          <w:ilvl w:val="0"/>
          <w:numId w:val="1"/>
        </w:numPr>
        <w:spacing w:after="0" w:line="240" w:lineRule="auto"/>
        <w:contextualSpacing/>
        <w:rPr>
          <w:rFonts w:eastAsia="Times New Roman" w:cstheme="minorHAnsi"/>
          <w:b/>
          <w:bCs/>
        </w:rPr>
      </w:pPr>
      <w:r w:rsidRPr="007C216D">
        <w:rPr>
          <w:rFonts w:eastAsia="Times New Roman" w:cstheme="minorHAnsi"/>
        </w:rPr>
        <w:t xml:space="preserve">Discussed water rate structure at length. </w:t>
      </w:r>
      <w:r w:rsidR="005E1CE5" w:rsidRPr="007C216D">
        <w:rPr>
          <w:rFonts w:eastAsia="Times New Roman" w:cstheme="minorHAnsi"/>
        </w:rPr>
        <w:t xml:space="preserve">Passed new water rate structure. </w:t>
      </w:r>
      <w:r>
        <w:rPr>
          <w:rFonts w:eastAsia="Times New Roman" w:cstheme="minorHAnsi"/>
        </w:rPr>
        <w:t>A letter will go out to all the city explaining the new rates a</w:t>
      </w:r>
      <w:r w:rsidR="0019322E">
        <w:rPr>
          <w:rFonts w:eastAsia="Times New Roman" w:cstheme="minorHAnsi"/>
        </w:rPr>
        <w:t>long with</w:t>
      </w:r>
      <w:r>
        <w:rPr>
          <w:rFonts w:eastAsia="Times New Roman" w:cstheme="minorHAnsi"/>
        </w:rPr>
        <w:t xml:space="preserve"> water conservation recommendations.</w:t>
      </w:r>
    </w:p>
    <w:p w14:paraId="736C522B" w14:textId="05B5C1CB" w:rsidR="007C216D" w:rsidRPr="007C216D" w:rsidRDefault="0019322E" w:rsidP="00FF62EF">
      <w:pPr>
        <w:numPr>
          <w:ilvl w:val="0"/>
          <w:numId w:val="1"/>
        </w:numPr>
        <w:spacing w:after="0" w:line="240" w:lineRule="auto"/>
        <w:contextualSpacing/>
        <w:rPr>
          <w:rFonts w:eastAsia="Times New Roman" w:cstheme="minorHAnsi"/>
          <w:b/>
          <w:bCs/>
        </w:rPr>
      </w:pPr>
      <w:r>
        <w:rPr>
          <w:rFonts w:eastAsia="Times New Roman" w:cstheme="minorHAnsi"/>
        </w:rPr>
        <w:t>Reviewed the newly amended</w:t>
      </w:r>
      <w:r w:rsidR="007C216D">
        <w:rPr>
          <w:rFonts w:eastAsia="Times New Roman" w:cstheme="minorHAnsi"/>
        </w:rPr>
        <w:t xml:space="preserve"> landscape ordinance. Approved commercial and industrial ordinance. Continued the residential ordinance. </w:t>
      </w:r>
      <w:r w:rsidR="005745B2">
        <w:rPr>
          <w:rFonts w:eastAsia="Times New Roman" w:cstheme="minorHAnsi"/>
        </w:rPr>
        <w:t>It w</w:t>
      </w:r>
      <w:r w:rsidR="007C216D">
        <w:rPr>
          <w:rFonts w:eastAsia="Times New Roman" w:cstheme="minorHAnsi"/>
        </w:rPr>
        <w:t>ill not return to PC, CC wants more time</w:t>
      </w:r>
      <w:r w:rsidR="005745B2">
        <w:rPr>
          <w:rFonts w:eastAsia="Times New Roman" w:cstheme="minorHAnsi"/>
        </w:rPr>
        <w:t>, as they</w:t>
      </w:r>
      <w:r w:rsidR="007C216D">
        <w:rPr>
          <w:rFonts w:eastAsia="Times New Roman" w:cstheme="minorHAnsi"/>
        </w:rPr>
        <w:t xml:space="preserve"> struggled with </w:t>
      </w:r>
      <w:r w:rsidR="005745B2">
        <w:rPr>
          <w:rFonts w:eastAsia="Times New Roman" w:cstheme="minorHAnsi"/>
        </w:rPr>
        <w:t xml:space="preserve">the </w:t>
      </w:r>
      <w:r w:rsidR="007C216D">
        <w:rPr>
          <w:rFonts w:eastAsia="Times New Roman" w:cstheme="minorHAnsi"/>
        </w:rPr>
        <w:t>same issues as PC struggled with.</w:t>
      </w:r>
    </w:p>
    <w:p w14:paraId="0D54A090" w14:textId="087052CE" w:rsidR="007C216D" w:rsidRPr="007C216D" w:rsidRDefault="007C216D" w:rsidP="00FF62EF">
      <w:pPr>
        <w:numPr>
          <w:ilvl w:val="0"/>
          <w:numId w:val="1"/>
        </w:numPr>
        <w:spacing w:after="0" w:line="240" w:lineRule="auto"/>
        <w:contextualSpacing/>
        <w:rPr>
          <w:rFonts w:eastAsia="Times New Roman" w:cstheme="minorHAnsi"/>
          <w:b/>
          <w:bCs/>
        </w:rPr>
      </w:pPr>
      <w:r>
        <w:rPr>
          <w:rFonts w:eastAsia="Times New Roman" w:cstheme="minorHAnsi"/>
        </w:rPr>
        <w:lastRenderedPageBreak/>
        <w:t>Other i</w:t>
      </w:r>
      <w:r w:rsidR="005745B2">
        <w:rPr>
          <w:rFonts w:eastAsia="Times New Roman" w:cstheme="minorHAnsi"/>
        </w:rPr>
        <w:t>tem</w:t>
      </w:r>
      <w:r>
        <w:rPr>
          <w:rFonts w:eastAsia="Times New Roman" w:cstheme="minorHAnsi"/>
        </w:rPr>
        <w:t>s pushed to next meeting</w:t>
      </w:r>
      <w:r w:rsidR="005745B2">
        <w:rPr>
          <w:rFonts w:eastAsia="Times New Roman" w:cstheme="minorHAnsi"/>
        </w:rPr>
        <w:t>, due to time</w:t>
      </w:r>
      <w:r>
        <w:rPr>
          <w:rFonts w:eastAsia="Times New Roman" w:cstheme="minorHAnsi"/>
        </w:rPr>
        <w:t>.</w:t>
      </w:r>
    </w:p>
    <w:p w14:paraId="28CA98DF" w14:textId="77777777" w:rsidR="00535F43" w:rsidRPr="004348A6" w:rsidRDefault="00535F43" w:rsidP="00FF62EF">
      <w:pPr>
        <w:spacing w:after="0" w:line="240" w:lineRule="auto"/>
        <w:contextualSpacing/>
        <w:rPr>
          <w:rFonts w:eastAsia="Times New Roman" w:cstheme="minorHAnsi"/>
        </w:rPr>
      </w:pPr>
    </w:p>
    <w:p w14:paraId="0ED05933" w14:textId="59062F81" w:rsidR="002D74CC" w:rsidRDefault="005745B2" w:rsidP="00FF62EF">
      <w:pPr>
        <w:spacing w:after="0" w:line="240" w:lineRule="auto"/>
        <w:contextualSpacing/>
        <w:rPr>
          <w:rFonts w:cstheme="minorHAnsi"/>
          <w:b/>
          <w:sz w:val="24"/>
          <w:szCs w:val="21"/>
          <w:u w:val="single"/>
        </w:rPr>
      </w:pPr>
      <w:r w:rsidRPr="005E1CE5">
        <w:rPr>
          <w:rFonts w:cstheme="minorHAnsi"/>
          <w:b/>
          <w:sz w:val="24"/>
          <w:szCs w:val="21"/>
        </w:rPr>
        <w:t xml:space="preserve">HAMUD REZONE PUBLIC HEARING </w:t>
      </w:r>
      <w:r w:rsidR="005E1CE5" w:rsidRPr="005E1CE5">
        <w:rPr>
          <w:rFonts w:cstheme="minorHAnsi"/>
          <w:b/>
          <w:sz w:val="24"/>
          <w:szCs w:val="21"/>
        </w:rPr>
        <w:t xml:space="preserve">– </w:t>
      </w:r>
      <w:r w:rsidR="005E1CE5" w:rsidRPr="005E1CE5">
        <w:rPr>
          <w:rFonts w:cstheme="minorHAnsi"/>
          <w:bCs/>
          <w:sz w:val="24"/>
          <w:szCs w:val="21"/>
        </w:rPr>
        <w:t xml:space="preserve">Issa </w:t>
      </w:r>
      <w:proofErr w:type="spellStart"/>
      <w:r w:rsidR="005E1CE5" w:rsidRPr="005E1CE5">
        <w:rPr>
          <w:rFonts w:cstheme="minorHAnsi"/>
          <w:bCs/>
          <w:sz w:val="24"/>
          <w:szCs w:val="21"/>
        </w:rPr>
        <w:t>Hamud</w:t>
      </w:r>
      <w:proofErr w:type="spellEnd"/>
      <w:r w:rsidR="005E1CE5" w:rsidRPr="005E1CE5">
        <w:rPr>
          <w:rFonts w:cstheme="minorHAnsi"/>
          <w:sz w:val="24"/>
          <w:szCs w:val="21"/>
        </w:rPr>
        <w:t xml:space="preserve"> applied to rezone 1.28 acres at 220 N 900 E from agricultural (A-1) to residential (RE-20). Parcel ID: 04-131-0051</w:t>
      </w:r>
    </w:p>
    <w:p w14:paraId="50F40F39" w14:textId="77777777" w:rsidR="002D74CC" w:rsidRDefault="002D74CC" w:rsidP="00FF62EF">
      <w:pPr>
        <w:spacing w:after="0" w:line="240" w:lineRule="auto"/>
        <w:contextualSpacing/>
        <w:rPr>
          <w:rFonts w:cstheme="minorHAnsi"/>
          <w:b/>
          <w:sz w:val="24"/>
          <w:szCs w:val="21"/>
          <w:u w:val="single"/>
        </w:rPr>
      </w:pPr>
    </w:p>
    <w:p w14:paraId="7B3061F2" w14:textId="19A1F6DE" w:rsidR="002D74CC" w:rsidRDefault="002D74CC" w:rsidP="00FF62EF">
      <w:pPr>
        <w:spacing w:after="0" w:line="240" w:lineRule="auto"/>
        <w:contextualSpacing/>
        <w:rPr>
          <w:rFonts w:cstheme="minorHAnsi"/>
          <w:b/>
          <w:bCs/>
          <w:sz w:val="24"/>
          <w:szCs w:val="21"/>
        </w:rPr>
      </w:pPr>
      <w:r>
        <w:rPr>
          <w:rFonts w:cstheme="minorHAnsi"/>
          <w:b/>
          <w:bCs/>
          <w:sz w:val="24"/>
          <w:szCs w:val="21"/>
        </w:rPr>
        <w:t>Atkinson opened the Public Hearing.</w:t>
      </w:r>
    </w:p>
    <w:p w14:paraId="75886807" w14:textId="77777777" w:rsidR="000F296D" w:rsidRPr="002D74CC" w:rsidRDefault="000F296D" w:rsidP="00FF62EF">
      <w:pPr>
        <w:spacing w:after="0" w:line="240" w:lineRule="auto"/>
        <w:contextualSpacing/>
        <w:rPr>
          <w:rFonts w:cstheme="minorHAnsi"/>
          <w:b/>
          <w:sz w:val="24"/>
          <w:szCs w:val="21"/>
          <w:u w:val="single"/>
        </w:rPr>
      </w:pPr>
    </w:p>
    <w:p w14:paraId="43C5925F" w14:textId="3B945C2E" w:rsidR="00E25CB7" w:rsidRDefault="00E25CB7" w:rsidP="00FF62EF">
      <w:pPr>
        <w:spacing w:after="0" w:line="240" w:lineRule="auto"/>
        <w:rPr>
          <w:rFonts w:cstheme="minorHAnsi"/>
          <w:sz w:val="24"/>
          <w:szCs w:val="21"/>
        </w:rPr>
      </w:pPr>
      <w:r w:rsidRPr="00FF62EF">
        <w:rPr>
          <w:rFonts w:cstheme="minorHAnsi"/>
          <w:sz w:val="24"/>
          <w:szCs w:val="21"/>
          <w:u w:val="single"/>
        </w:rPr>
        <w:t>Diane Reese</w:t>
      </w:r>
      <w:r>
        <w:rPr>
          <w:rFonts w:cstheme="minorHAnsi"/>
          <w:sz w:val="24"/>
          <w:szCs w:val="21"/>
        </w:rPr>
        <w:t xml:space="preserve"> – feels</w:t>
      </w:r>
      <w:r w:rsidR="000E6F62">
        <w:rPr>
          <w:rFonts w:cstheme="minorHAnsi"/>
          <w:sz w:val="24"/>
          <w:szCs w:val="21"/>
        </w:rPr>
        <w:t xml:space="preserve"> it is</w:t>
      </w:r>
      <w:r>
        <w:rPr>
          <w:rFonts w:cstheme="minorHAnsi"/>
          <w:sz w:val="24"/>
          <w:szCs w:val="21"/>
        </w:rPr>
        <w:t xml:space="preserve"> inappropriate to rezone one lot at a time. If so, </w:t>
      </w:r>
      <w:r w:rsidR="000E6F62">
        <w:rPr>
          <w:rFonts w:cstheme="minorHAnsi"/>
          <w:sz w:val="24"/>
          <w:szCs w:val="21"/>
        </w:rPr>
        <w:t xml:space="preserve">she </w:t>
      </w:r>
      <w:r>
        <w:rPr>
          <w:rFonts w:cstheme="minorHAnsi"/>
          <w:sz w:val="24"/>
          <w:szCs w:val="21"/>
        </w:rPr>
        <w:t>believes all Greystone residents should be informed.</w:t>
      </w:r>
      <w:r w:rsidR="000E6F62">
        <w:rPr>
          <w:rFonts w:cstheme="minorHAnsi"/>
          <w:sz w:val="24"/>
          <w:szCs w:val="21"/>
        </w:rPr>
        <w:t xml:space="preserve"> It is an o</w:t>
      </w:r>
      <w:r>
        <w:rPr>
          <w:rFonts w:cstheme="minorHAnsi"/>
          <w:sz w:val="24"/>
          <w:szCs w:val="21"/>
        </w:rPr>
        <w:t>lder neighborhood, well-kept</w:t>
      </w:r>
      <w:r w:rsidR="000E6F62">
        <w:rPr>
          <w:rFonts w:cstheme="minorHAnsi"/>
          <w:sz w:val="24"/>
          <w:szCs w:val="21"/>
        </w:rPr>
        <w:t>, n</w:t>
      </w:r>
      <w:r>
        <w:rPr>
          <w:rFonts w:cstheme="minorHAnsi"/>
          <w:sz w:val="24"/>
          <w:szCs w:val="21"/>
        </w:rPr>
        <w:t xml:space="preserve">ot many changes as in </w:t>
      </w:r>
      <w:r w:rsidR="000E6F62">
        <w:rPr>
          <w:rFonts w:cstheme="minorHAnsi"/>
          <w:sz w:val="24"/>
          <w:szCs w:val="21"/>
        </w:rPr>
        <w:t>other</w:t>
      </w:r>
      <w:r>
        <w:rPr>
          <w:rFonts w:cstheme="minorHAnsi"/>
          <w:sz w:val="24"/>
          <w:szCs w:val="21"/>
        </w:rPr>
        <w:t xml:space="preserve"> neighborhoods.</w:t>
      </w:r>
    </w:p>
    <w:p w14:paraId="45A12920" w14:textId="77777777" w:rsidR="000E6F62" w:rsidRDefault="000E6F62" w:rsidP="00FF62EF">
      <w:pPr>
        <w:spacing w:after="0" w:line="240" w:lineRule="auto"/>
        <w:rPr>
          <w:rFonts w:cstheme="minorHAnsi"/>
          <w:sz w:val="24"/>
          <w:szCs w:val="21"/>
        </w:rPr>
      </w:pPr>
    </w:p>
    <w:p w14:paraId="5EC0839E" w14:textId="6EA5B2C7" w:rsidR="002D74CC" w:rsidRDefault="00E25CB7" w:rsidP="00FF62EF">
      <w:pPr>
        <w:spacing w:after="0" w:line="240" w:lineRule="auto"/>
        <w:rPr>
          <w:rFonts w:cstheme="minorHAnsi"/>
          <w:sz w:val="24"/>
          <w:szCs w:val="21"/>
        </w:rPr>
      </w:pPr>
      <w:r w:rsidRPr="00FF62EF">
        <w:rPr>
          <w:rFonts w:cstheme="minorHAnsi"/>
          <w:sz w:val="24"/>
          <w:szCs w:val="21"/>
          <w:u w:val="single"/>
        </w:rPr>
        <w:t xml:space="preserve">Larry </w:t>
      </w:r>
      <w:proofErr w:type="spellStart"/>
      <w:r w:rsidRPr="00FF62EF">
        <w:rPr>
          <w:rFonts w:cstheme="minorHAnsi"/>
          <w:sz w:val="24"/>
          <w:szCs w:val="21"/>
          <w:u w:val="single"/>
        </w:rPr>
        <w:t>Winborg</w:t>
      </w:r>
      <w:proofErr w:type="spellEnd"/>
      <w:r>
        <w:rPr>
          <w:rFonts w:cstheme="minorHAnsi"/>
          <w:sz w:val="24"/>
          <w:szCs w:val="21"/>
        </w:rPr>
        <w:t xml:space="preserve"> – Greystone resident, loves it because of the large lot. This was supposed to be a public </w:t>
      </w:r>
      <w:r w:rsidR="000E6F62">
        <w:rPr>
          <w:rFonts w:cstheme="minorHAnsi"/>
          <w:sz w:val="24"/>
          <w:szCs w:val="21"/>
        </w:rPr>
        <w:t>hearing,</w:t>
      </w:r>
      <w:r>
        <w:rPr>
          <w:rFonts w:cstheme="minorHAnsi"/>
          <w:sz w:val="24"/>
          <w:szCs w:val="21"/>
        </w:rPr>
        <w:t xml:space="preserve"> but he was not informed. Why </w:t>
      </w:r>
      <w:r w:rsidR="000E6F62">
        <w:rPr>
          <w:rFonts w:cstheme="minorHAnsi"/>
          <w:sz w:val="24"/>
          <w:szCs w:val="21"/>
        </w:rPr>
        <w:t xml:space="preserve">were </w:t>
      </w:r>
      <w:r>
        <w:rPr>
          <w:rFonts w:cstheme="minorHAnsi"/>
          <w:sz w:val="24"/>
          <w:szCs w:val="21"/>
        </w:rPr>
        <w:t xml:space="preserve">only 3 letters sent out? What </w:t>
      </w:r>
      <w:proofErr w:type="spellStart"/>
      <w:r w:rsidR="000E6F62">
        <w:rPr>
          <w:rFonts w:cstheme="minorHAnsi"/>
          <w:sz w:val="24"/>
          <w:szCs w:val="21"/>
        </w:rPr>
        <w:t>Hamud</w:t>
      </w:r>
      <w:proofErr w:type="spellEnd"/>
      <w:r w:rsidR="000E6F62">
        <w:rPr>
          <w:rFonts w:cstheme="minorHAnsi"/>
          <w:sz w:val="24"/>
          <w:szCs w:val="21"/>
        </w:rPr>
        <w:t xml:space="preserve"> </w:t>
      </w:r>
      <w:r>
        <w:rPr>
          <w:rFonts w:cstheme="minorHAnsi"/>
          <w:sz w:val="24"/>
          <w:szCs w:val="21"/>
        </w:rPr>
        <w:t xml:space="preserve">wants to do changes the character of the neighborhood. He questioned the process. He loves his bigger lot. If approved for one, </w:t>
      </w:r>
      <w:r w:rsidR="000E6F62">
        <w:rPr>
          <w:rFonts w:cstheme="minorHAnsi"/>
          <w:sz w:val="24"/>
          <w:szCs w:val="21"/>
        </w:rPr>
        <w:t xml:space="preserve">it </w:t>
      </w:r>
      <w:r>
        <w:rPr>
          <w:rFonts w:cstheme="minorHAnsi"/>
          <w:sz w:val="24"/>
          <w:szCs w:val="21"/>
        </w:rPr>
        <w:t>will be easier for others.</w:t>
      </w:r>
    </w:p>
    <w:p w14:paraId="65C860FF" w14:textId="77777777" w:rsidR="000E6F62" w:rsidRDefault="000E6F62" w:rsidP="00FF62EF">
      <w:pPr>
        <w:spacing w:after="0" w:line="240" w:lineRule="auto"/>
        <w:rPr>
          <w:rFonts w:cstheme="minorHAnsi"/>
          <w:sz w:val="24"/>
          <w:szCs w:val="21"/>
        </w:rPr>
      </w:pPr>
    </w:p>
    <w:p w14:paraId="39EE38AE" w14:textId="175FFBA1" w:rsidR="00E25CB7" w:rsidRDefault="00E25CB7" w:rsidP="00FF62EF">
      <w:pPr>
        <w:spacing w:after="0" w:line="240" w:lineRule="auto"/>
        <w:rPr>
          <w:rFonts w:cstheme="minorHAnsi"/>
          <w:sz w:val="24"/>
          <w:szCs w:val="21"/>
        </w:rPr>
      </w:pPr>
      <w:r w:rsidRPr="00FF62EF">
        <w:rPr>
          <w:rFonts w:cstheme="minorHAnsi"/>
          <w:sz w:val="24"/>
          <w:szCs w:val="21"/>
          <w:u w:val="single"/>
        </w:rPr>
        <w:t xml:space="preserve">Harry </w:t>
      </w:r>
      <w:proofErr w:type="spellStart"/>
      <w:r w:rsidRPr="00FF62EF">
        <w:rPr>
          <w:rFonts w:cstheme="minorHAnsi"/>
          <w:sz w:val="24"/>
          <w:szCs w:val="21"/>
          <w:u w:val="single"/>
        </w:rPr>
        <w:t>Lavotkoski</w:t>
      </w:r>
      <w:proofErr w:type="spellEnd"/>
      <w:r>
        <w:rPr>
          <w:rFonts w:cstheme="minorHAnsi"/>
          <w:sz w:val="24"/>
          <w:szCs w:val="21"/>
        </w:rPr>
        <w:t xml:space="preserve"> – Same sentiments as previously mentioned</w:t>
      </w:r>
      <w:r w:rsidR="000E6F62">
        <w:rPr>
          <w:rFonts w:cstheme="minorHAnsi"/>
          <w:sz w:val="24"/>
          <w:szCs w:val="21"/>
        </w:rPr>
        <w:t>, this n</w:t>
      </w:r>
      <w:r>
        <w:rPr>
          <w:rFonts w:cstheme="minorHAnsi"/>
          <w:sz w:val="24"/>
          <w:szCs w:val="21"/>
        </w:rPr>
        <w:t>egatively affects neighbors.</w:t>
      </w:r>
      <w:r w:rsidR="000E6F62">
        <w:rPr>
          <w:rFonts w:cstheme="minorHAnsi"/>
          <w:sz w:val="24"/>
          <w:szCs w:val="21"/>
        </w:rPr>
        <w:t xml:space="preserve"> If someone w</w:t>
      </w:r>
      <w:r>
        <w:rPr>
          <w:rFonts w:cstheme="minorHAnsi"/>
          <w:sz w:val="24"/>
          <w:szCs w:val="21"/>
        </w:rPr>
        <w:t>ant</w:t>
      </w:r>
      <w:r w:rsidR="000E6F62">
        <w:rPr>
          <w:rFonts w:cstheme="minorHAnsi"/>
          <w:sz w:val="24"/>
          <w:szCs w:val="21"/>
        </w:rPr>
        <w:t>s</w:t>
      </w:r>
      <w:r>
        <w:rPr>
          <w:rFonts w:cstheme="minorHAnsi"/>
          <w:sz w:val="24"/>
          <w:szCs w:val="21"/>
        </w:rPr>
        <w:t xml:space="preserve"> smaller lots, buy elsewhere.</w:t>
      </w:r>
    </w:p>
    <w:p w14:paraId="58451D56" w14:textId="77777777" w:rsidR="000E6F62" w:rsidRDefault="000E6F62" w:rsidP="00FF62EF">
      <w:pPr>
        <w:spacing w:after="0" w:line="240" w:lineRule="auto"/>
        <w:rPr>
          <w:rFonts w:cstheme="minorHAnsi"/>
          <w:sz w:val="24"/>
          <w:szCs w:val="21"/>
        </w:rPr>
      </w:pPr>
    </w:p>
    <w:p w14:paraId="00189872" w14:textId="770E7FE4" w:rsidR="00E25CB7" w:rsidRDefault="00E25CB7" w:rsidP="00FF62EF">
      <w:pPr>
        <w:spacing w:after="0" w:line="240" w:lineRule="auto"/>
        <w:rPr>
          <w:rFonts w:cstheme="minorHAnsi"/>
          <w:sz w:val="24"/>
          <w:szCs w:val="21"/>
        </w:rPr>
      </w:pPr>
      <w:r w:rsidRPr="00FF62EF">
        <w:rPr>
          <w:rFonts w:cstheme="minorHAnsi"/>
          <w:sz w:val="24"/>
          <w:szCs w:val="21"/>
          <w:u w:val="single"/>
        </w:rPr>
        <w:t>Sandra Westwood</w:t>
      </w:r>
      <w:r>
        <w:rPr>
          <w:rFonts w:cstheme="minorHAnsi"/>
          <w:sz w:val="24"/>
          <w:szCs w:val="21"/>
        </w:rPr>
        <w:t xml:space="preserve"> – lives next door, okay with neighbor doing this. Understands the cost of housing is high and applicant is trying to help his son.</w:t>
      </w:r>
    </w:p>
    <w:p w14:paraId="414ED552" w14:textId="77777777" w:rsidR="000E6F62" w:rsidRDefault="000E6F62" w:rsidP="00FF62EF">
      <w:pPr>
        <w:spacing w:after="0" w:line="240" w:lineRule="auto"/>
        <w:rPr>
          <w:rFonts w:cstheme="minorHAnsi"/>
          <w:sz w:val="24"/>
          <w:szCs w:val="21"/>
          <w:u w:val="single"/>
        </w:rPr>
      </w:pPr>
    </w:p>
    <w:p w14:paraId="024D55D4" w14:textId="6B603710" w:rsidR="00E25CB7" w:rsidRDefault="00E25CB7" w:rsidP="00FF62EF">
      <w:pPr>
        <w:spacing w:after="0" w:line="240" w:lineRule="auto"/>
        <w:rPr>
          <w:rFonts w:cstheme="minorHAnsi"/>
          <w:sz w:val="24"/>
          <w:szCs w:val="21"/>
        </w:rPr>
      </w:pPr>
      <w:r w:rsidRPr="00FF62EF">
        <w:rPr>
          <w:rFonts w:cstheme="minorHAnsi"/>
          <w:sz w:val="24"/>
          <w:szCs w:val="21"/>
          <w:u w:val="single"/>
        </w:rPr>
        <w:t xml:space="preserve">Issa </w:t>
      </w:r>
      <w:proofErr w:type="spellStart"/>
      <w:r w:rsidRPr="00FF62EF">
        <w:rPr>
          <w:rFonts w:cstheme="minorHAnsi"/>
          <w:sz w:val="24"/>
          <w:szCs w:val="21"/>
          <w:u w:val="single"/>
        </w:rPr>
        <w:t>Hamud</w:t>
      </w:r>
      <w:proofErr w:type="spellEnd"/>
      <w:r>
        <w:rPr>
          <w:rFonts w:cstheme="minorHAnsi"/>
          <w:sz w:val="24"/>
          <w:szCs w:val="21"/>
        </w:rPr>
        <w:t xml:space="preserve"> – wants to build another home for his son. </w:t>
      </w:r>
      <w:r w:rsidR="000E6F62">
        <w:rPr>
          <w:rFonts w:cstheme="minorHAnsi"/>
          <w:sz w:val="24"/>
          <w:szCs w:val="21"/>
        </w:rPr>
        <w:t>Issa has l</w:t>
      </w:r>
      <w:r>
        <w:rPr>
          <w:rFonts w:cstheme="minorHAnsi"/>
          <w:sz w:val="24"/>
          <w:szCs w:val="21"/>
        </w:rPr>
        <w:t xml:space="preserve">ived here 21 years. </w:t>
      </w:r>
      <w:r w:rsidR="000E6F62">
        <w:rPr>
          <w:rFonts w:cstheme="minorHAnsi"/>
          <w:sz w:val="24"/>
          <w:szCs w:val="21"/>
        </w:rPr>
        <w:t>The c</w:t>
      </w:r>
      <w:r>
        <w:rPr>
          <w:rFonts w:cstheme="minorHAnsi"/>
          <w:sz w:val="24"/>
          <w:szCs w:val="21"/>
        </w:rPr>
        <w:t xml:space="preserve">haracter of </w:t>
      </w:r>
      <w:r w:rsidR="000E6F62">
        <w:rPr>
          <w:rFonts w:cstheme="minorHAnsi"/>
          <w:sz w:val="24"/>
          <w:szCs w:val="21"/>
        </w:rPr>
        <w:t xml:space="preserve">the </w:t>
      </w:r>
      <w:r>
        <w:rPr>
          <w:rFonts w:cstheme="minorHAnsi"/>
          <w:sz w:val="24"/>
          <w:szCs w:val="21"/>
        </w:rPr>
        <w:t xml:space="preserve">neighborhood is already changing. Agricultural zone has no benefit </w:t>
      </w:r>
      <w:proofErr w:type="gramStart"/>
      <w:r>
        <w:rPr>
          <w:rFonts w:cstheme="minorHAnsi"/>
          <w:sz w:val="24"/>
          <w:szCs w:val="21"/>
        </w:rPr>
        <w:t xml:space="preserve">in </w:t>
      </w:r>
      <w:r w:rsidR="000E6F62">
        <w:rPr>
          <w:rFonts w:cstheme="minorHAnsi"/>
          <w:sz w:val="24"/>
          <w:szCs w:val="21"/>
        </w:rPr>
        <w:t xml:space="preserve">the </w:t>
      </w:r>
      <w:r>
        <w:rPr>
          <w:rFonts w:cstheme="minorHAnsi"/>
          <w:sz w:val="24"/>
          <w:szCs w:val="21"/>
        </w:rPr>
        <w:t>midst of</w:t>
      </w:r>
      <w:proofErr w:type="gramEnd"/>
      <w:r>
        <w:rPr>
          <w:rFonts w:cstheme="minorHAnsi"/>
          <w:sz w:val="24"/>
          <w:szCs w:val="21"/>
        </w:rPr>
        <w:t xml:space="preserve"> </w:t>
      </w:r>
      <w:r w:rsidR="000E6F62">
        <w:rPr>
          <w:rFonts w:cstheme="minorHAnsi"/>
          <w:sz w:val="24"/>
          <w:szCs w:val="21"/>
        </w:rPr>
        <w:t xml:space="preserve">a </w:t>
      </w:r>
      <w:r>
        <w:rPr>
          <w:rFonts w:cstheme="minorHAnsi"/>
          <w:sz w:val="24"/>
          <w:szCs w:val="21"/>
        </w:rPr>
        <w:t xml:space="preserve">city. </w:t>
      </w:r>
      <w:r w:rsidR="000E6F62">
        <w:rPr>
          <w:rFonts w:cstheme="minorHAnsi"/>
          <w:sz w:val="24"/>
          <w:szCs w:val="21"/>
        </w:rPr>
        <w:t>It is more b</w:t>
      </w:r>
      <w:r>
        <w:rPr>
          <w:rFonts w:cstheme="minorHAnsi"/>
          <w:sz w:val="24"/>
          <w:szCs w:val="21"/>
        </w:rPr>
        <w:t>eneficial to</w:t>
      </w:r>
      <w:r w:rsidR="000E6F62">
        <w:rPr>
          <w:rFonts w:cstheme="minorHAnsi"/>
          <w:sz w:val="24"/>
          <w:szCs w:val="21"/>
        </w:rPr>
        <w:t xml:space="preserve"> the </w:t>
      </w:r>
      <w:r>
        <w:rPr>
          <w:rFonts w:cstheme="minorHAnsi"/>
          <w:sz w:val="24"/>
          <w:szCs w:val="21"/>
        </w:rPr>
        <w:t xml:space="preserve">city to have smaller lots. </w:t>
      </w:r>
      <w:r w:rsidR="000E6F62">
        <w:rPr>
          <w:rFonts w:cstheme="minorHAnsi"/>
          <w:sz w:val="24"/>
          <w:szCs w:val="21"/>
        </w:rPr>
        <w:t>He is o</w:t>
      </w:r>
      <w:r>
        <w:rPr>
          <w:rFonts w:cstheme="minorHAnsi"/>
          <w:sz w:val="24"/>
          <w:szCs w:val="21"/>
        </w:rPr>
        <w:t>nly asking for</w:t>
      </w:r>
      <w:r w:rsidR="000E6F62">
        <w:rPr>
          <w:rFonts w:cstheme="minorHAnsi"/>
          <w:sz w:val="24"/>
          <w:szCs w:val="21"/>
        </w:rPr>
        <w:t xml:space="preserve"> his</w:t>
      </w:r>
      <w:r>
        <w:rPr>
          <w:rFonts w:cstheme="minorHAnsi"/>
          <w:sz w:val="24"/>
          <w:szCs w:val="21"/>
        </w:rPr>
        <w:t xml:space="preserve"> </w:t>
      </w:r>
      <w:r w:rsidR="00543286">
        <w:rPr>
          <w:rFonts w:cstheme="minorHAnsi"/>
          <w:sz w:val="24"/>
          <w:szCs w:val="21"/>
        </w:rPr>
        <w:t xml:space="preserve">own lot. Each property owner can choose for </w:t>
      </w:r>
      <w:r w:rsidR="000E6F62">
        <w:rPr>
          <w:rFonts w:cstheme="minorHAnsi"/>
          <w:sz w:val="24"/>
          <w:szCs w:val="21"/>
        </w:rPr>
        <w:t>him</w:t>
      </w:r>
      <w:r w:rsidR="00543286">
        <w:rPr>
          <w:rFonts w:cstheme="minorHAnsi"/>
          <w:sz w:val="24"/>
          <w:szCs w:val="21"/>
        </w:rPr>
        <w:t>self. They meet code requirements to do this.</w:t>
      </w:r>
    </w:p>
    <w:p w14:paraId="652D6429" w14:textId="77777777" w:rsidR="000E6F62" w:rsidRDefault="000E6F62" w:rsidP="00FF62EF">
      <w:pPr>
        <w:spacing w:after="0" w:line="240" w:lineRule="auto"/>
        <w:rPr>
          <w:rFonts w:cstheme="minorHAnsi"/>
          <w:sz w:val="24"/>
          <w:szCs w:val="21"/>
        </w:rPr>
      </w:pPr>
    </w:p>
    <w:p w14:paraId="7E2D5A9D" w14:textId="77A3AE33" w:rsidR="00543286" w:rsidRDefault="00543286" w:rsidP="00FF62EF">
      <w:pPr>
        <w:spacing w:after="0" w:line="240" w:lineRule="auto"/>
        <w:rPr>
          <w:rFonts w:cstheme="minorHAnsi"/>
          <w:sz w:val="24"/>
          <w:szCs w:val="21"/>
        </w:rPr>
      </w:pPr>
      <w:r w:rsidRPr="00FF62EF">
        <w:rPr>
          <w:rFonts w:cstheme="minorHAnsi"/>
          <w:sz w:val="24"/>
          <w:szCs w:val="21"/>
          <w:u w:val="single"/>
        </w:rPr>
        <w:t>Kevin Flint</w:t>
      </w:r>
      <w:r>
        <w:rPr>
          <w:rFonts w:cstheme="minorHAnsi"/>
          <w:sz w:val="24"/>
          <w:szCs w:val="21"/>
        </w:rPr>
        <w:t xml:space="preserve"> – </w:t>
      </w:r>
      <w:r w:rsidR="000E6F62">
        <w:rPr>
          <w:rFonts w:cstheme="minorHAnsi"/>
          <w:sz w:val="24"/>
          <w:szCs w:val="21"/>
        </w:rPr>
        <w:t>Was a</w:t>
      </w:r>
      <w:r>
        <w:rPr>
          <w:rFonts w:cstheme="minorHAnsi"/>
          <w:sz w:val="24"/>
          <w:szCs w:val="21"/>
        </w:rPr>
        <w:t>sked by several neighbors to express opposition to this rezone. The lots in Greystone are covenanted for one acre.</w:t>
      </w:r>
    </w:p>
    <w:p w14:paraId="5D5EC42D" w14:textId="77777777" w:rsidR="000F296D" w:rsidRDefault="000F296D" w:rsidP="00FF62EF">
      <w:pPr>
        <w:spacing w:after="0" w:line="240" w:lineRule="auto"/>
        <w:rPr>
          <w:rFonts w:cstheme="minorHAnsi"/>
          <w:sz w:val="24"/>
          <w:szCs w:val="21"/>
        </w:rPr>
      </w:pPr>
    </w:p>
    <w:p w14:paraId="0E71BF16" w14:textId="61B60C8D" w:rsidR="00543286" w:rsidRDefault="00543286" w:rsidP="00FF62EF">
      <w:pPr>
        <w:spacing w:after="0" w:line="240" w:lineRule="auto"/>
        <w:rPr>
          <w:rFonts w:cstheme="minorHAnsi"/>
          <w:sz w:val="24"/>
          <w:szCs w:val="21"/>
        </w:rPr>
      </w:pPr>
      <w:r w:rsidRPr="00FF62EF">
        <w:rPr>
          <w:rFonts w:cstheme="minorHAnsi"/>
          <w:sz w:val="24"/>
          <w:szCs w:val="21"/>
          <w:u w:val="single"/>
        </w:rPr>
        <w:t>Mohammed</w:t>
      </w:r>
      <w:r w:rsidR="00FF62EF" w:rsidRPr="00FF62EF">
        <w:rPr>
          <w:rFonts w:cstheme="minorHAnsi"/>
          <w:sz w:val="24"/>
          <w:szCs w:val="21"/>
          <w:u w:val="single"/>
        </w:rPr>
        <w:t xml:space="preserve"> Abdullahi</w:t>
      </w:r>
      <w:r>
        <w:rPr>
          <w:rFonts w:cstheme="minorHAnsi"/>
          <w:sz w:val="24"/>
          <w:szCs w:val="21"/>
        </w:rPr>
        <w:t xml:space="preserve"> – There is a section</w:t>
      </w:r>
      <w:r w:rsidR="000F296D">
        <w:rPr>
          <w:rFonts w:cstheme="minorHAnsi"/>
          <w:sz w:val="24"/>
          <w:szCs w:val="21"/>
        </w:rPr>
        <w:t xml:space="preserve"> in the subdivision covenants</w:t>
      </w:r>
      <w:r>
        <w:rPr>
          <w:rFonts w:cstheme="minorHAnsi"/>
          <w:sz w:val="24"/>
          <w:szCs w:val="21"/>
        </w:rPr>
        <w:t xml:space="preserve"> that allows for subdivision. He read the document. </w:t>
      </w:r>
      <w:r w:rsidR="000F296D">
        <w:rPr>
          <w:rFonts w:cstheme="minorHAnsi"/>
          <w:sz w:val="24"/>
          <w:szCs w:val="21"/>
        </w:rPr>
        <w:t>Subdivisions are a</w:t>
      </w:r>
      <w:r>
        <w:rPr>
          <w:rFonts w:cstheme="minorHAnsi"/>
          <w:sz w:val="24"/>
          <w:szCs w:val="21"/>
        </w:rPr>
        <w:t>llowed s</w:t>
      </w:r>
      <w:r w:rsidR="000F296D">
        <w:rPr>
          <w:rFonts w:cstheme="minorHAnsi"/>
          <w:sz w:val="24"/>
          <w:szCs w:val="21"/>
        </w:rPr>
        <w:t>o</w:t>
      </w:r>
      <w:r>
        <w:rPr>
          <w:rFonts w:cstheme="minorHAnsi"/>
          <w:sz w:val="24"/>
          <w:szCs w:val="21"/>
        </w:rPr>
        <w:t xml:space="preserve"> long as </w:t>
      </w:r>
      <w:r w:rsidR="000F296D">
        <w:rPr>
          <w:rFonts w:cstheme="minorHAnsi"/>
          <w:sz w:val="24"/>
          <w:szCs w:val="21"/>
        </w:rPr>
        <w:t xml:space="preserve">a </w:t>
      </w:r>
      <w:r>
        <w:rPr>
          <w:rFonts w:cstheme="minorHAnsi"/>
          <w:sz w:val="24"/>
          <w:szCs w:val="21"/>
        </w:rPr>
        <w:t>minimum 20,000 square feet</w:t>
      </w:r>
      <w:r w:rsidR="000F296D">
        <w:rPr>
          <w:rFonts w:cstheme="minorHAnsi"/>
          <w:sz w:val="24"/>
          <w:szCs w:val="21"/>
        </w:rPr>
        <w:t xml:space="preserve"> per lot remains</w:t>
      </w:r>
      <w:r>
        <w:rPr>
          <w:rFonts w:cstheme="minorHAnsi"/>
          <w:sz w:val="24"/>
          <w:szCs w:val="21"/>
        </w:rPr>
        <w:t xml:space="preserve">. </w:t>
      </w:r>
      <w:r w:rsidR="000F296D">
        <w:rPr>
          <w:rFonts w:cstheme="minorHAnsi"/>
          <w:sz w:val="24"/>
          <w:szCs w:val="21"/>
        </w:rPr>
        <w:t>The city a</w:t>
      </w:r>
      <w:r>
        <w:rPr>
          <w:rFonts w:cstheme="minorHAnsi"/>
          <w:sz w:val="24"/>
          <w:szCs w:val="21"/>
        </w:rPr>
        <w:t>llow</w:t>
      </w:r>
      <w:r w:rsidR="000F296D">
        <w:rPr>
          <w:rFonts w:cstheme="minorHAnsi"/>
          <w:sz w:val="24"/>
          <w:szCs w:val="21"/>
        </w:rPr>
        <w:t xml:space="preserve">s </w:t>
      </w:r>
      <w:proofErr w:type="spellStart"/>
      <w:r w:rsidR="000F296D">
        <w:rPr>
          <w:rFonts w:cstheme="minorHAnsi"/>
          <w:sz w:val="24"/>
          <w:szCs w:val="21"/>
        </w:rPr>
        <w:t>Hamud</w:t>
      </w:r>
      <w:proofErr w:type="spellEnd"/>
      <w:r>
        <w:rPr>
          <w:rFonts w:cstheme="minorHAnsi"/>
          <w:sz w:val="24"/>
          <w:szCs w:val="21"/>
        </w:rPr>
        <w:t xml:space="preserve"> to build </w:t>
      </w:r>
      <w:r w:rsidR="000F296D">
        <w:rPr>
          <w:rFonts w:cstheme="minorHAnsi"/>
          <w:sz w:val="24"/>
          <w:szCs w:val="21"/>
        </w:rPr>
        <w:t xml:space="preserve">a </w:t>
      </w:r>
      <w:r>
        <w:rPr>
          <w:rFonts w:cstheme="minorHAnsi"/>
          <w:sz w:val="24"/>
          <w:szCs w:val="21"/>
        </w:rPr>
        <w:t>1,000</w:t>
      </w:r>
      <w:r w:rsidR="000F296D">
        <w:rPr>
          <w:rFonts w:cstheme="minorHAnsi"/>
          <w:sz w:val="24"/>
          <w:szCs w:val="21"/>
        </w:rPr>
        <w:t xml:space="preserve"> square foot Accessory Dwelling Unit, but as is, he is </w:t>
      </w:r>
      <w:r>
        <w:rPr>
          <w:rFonts w:cstheme="minorHAnsi"/>
          <w:sz w:val="24"/>
          <w:szCs w:val="21"/>
        </w:rPr>
        <w:t xml:space="preserve">not allowed to build </w:t>
      </w:r>
      <w:r w:rsidR="000F296D">
        <w:rPr>
          <w:rFonts w:cstheme="minorHAnsi"/>
          <w:sz w:val="24"/>
          <w:szCs w:val="21"/>
        </w:rPr>
        <w:t xml:space="preserve">another </w:t>
      </w:r>
      <w:r>
        <w:rPr>
          <w:rFonts w:cstheme="minorHAnsi"/>
          <w:sz w:val="24"/>
          <w:szCs w:val="21"/>
        </w:rPr>
        <w:t xml:space="preserve">home. </w:t>
      </w:r>
      <w:r w:rsidR="000F296D">
        <w:rPr>
          <w:rFonts w:cstheme="minorHAnsi"/>
          <w:sz w:val="24"/>
          <w:szCs w:val="21"/>
        </w:rPr>
        <w:t>He sees n</w:t>
      </w:r>
      <w:r>
        <w:rPr>
          <w:rFonts w:cstheme="minorHAnsi"/>
          <w:sz w:val="24"/>
          <w:szCs w:val="21"/>
        </w:rPr>
        <w:t>o difference.</w:t>
      </w:r>
    </w:p>
    <w:p w14:paraId="200C799B" w14:textId="77777777" w:rsidR="000F296D" w:rsidRDefault="000F296D" w:rsidP="00FF62EF">
      <w:pPr>
        <w:spacing w:after="0" w:line="240" w:lineRule="auto"/>
        <w:rPr>
          <w:rFonts w:cstheme="minorHAnsi"/>
          <w:sz w:val="24"/>
          <w:szCs w:val="21"/>
        </w:rPr>
      </w:pPr>
    </w:p>
    <w:p w14:paraId="5C436E9E" w14:textId="2F542697" w:rsidR="00543286" w:rsidRPr="002D74CC" w:rsidRDefault="00543286" w:rsidP="00FF62EF">
      <w:pPr>
        <w:spacing w:after="0" w:line="240" w:lineRule="auto"/>
        <w:contextualSpacing/>
        <w:rPr>
          <w:rFonts w:cstheme="minorHAnsi"/>
          <w:b/>
          <w:sz w:val="24"/>
          <w:szCs w:val="21"/>
          <w:u w:val="single"/>
        </w:rPr>
      </w:pPr>
      <w:r>
        <w:rPr>
          <w:rFonts w:cstheme="minorHAnsi"/>
          <w:b/>
          <w:bCs/>
          <w:sz w:val="24"/>
          <w:szCs w:val="21"/>
        </w:rPr>
        <w:t>Atkinson closed the Public Hearing.</w:t>
      </w:r>
    </w:p>
    <w:p w14:paraId="3DA384C0" w14:textId="77777777" w:rsidR="005745B2" w:rsidRDefault="005745B2" w:rsidP="00FF62EF">
      <w:pPr>
        <w:spacing w:after="0" w:line="240" w:lineRule="auto"/>
        <w:rPr>
          <w:rFonts w:cstheme="minorHAnsi"/>
          <w:b/>
          <w:sz w:val="24"/>
          <w:szCs w:val="21"/>
        </w:rPr>
      </w:pPr>
    </w:p>
    <w:p w14:paraId="56430DCF" w14:textId="6EF810A5" w:rsidR="00E25CB7" w:rsidRDefault="005745B2" w:rsidP="00FF62EF">
      <w:pPr>
        <w:spacing w:after="0" w:line="240" w:lineRule="auto"/>
        <w:rPr>
          <w:rFonts w:cstheme="minorHAnsi"/>
          <w:sz w:val="24"/>
          <w:szCs w:val="21"/>
        </w:rPr>
      </w:pPr>
      <w:r>
        <w:rPr>
          <w:rFonts w:cstheme="minorHAnsi"/>
          <w:b/>
          <w:sz w:val="24"/>
          <w:szCs w:val="21"/>
        </w:rPr>
        <w:t>CONSIDER</w:t>
      </w:r>
      <w:r w:rsidRPr="005E1CE5">
        <w:rPr>
          <w:rFonts w:cstheme="minorHAnsi"/>
          <w:b/>
          <w:sz w:val="24"/>
          <w:szCs w:val="21"/>
        </w:rPr>
        <w:t xml:space="preserve"> HAMUD REZONE</w:t>
      </w:r>
    </w:p>
    <w:p w14:paraId="30BCC09D" w14:textId="61B8F9E7" w:rsidR="00543286" w:rsidRDefault="00543286" w:rsidP="00FF62EF">
      <w:pPr>
        <w:spacing w:after="0" w:line="240" w:lineRule="auto"/>
        <w:rPr>
          <w:rFonts w:cstheme="minorHAnsi"/>
          <w:sz w:val="24"/>
          <w:szCs w:val="21"/>
        </w:rPr>
      </w:pPr>
      <w:r>
        <w:rPr>
          <w:rFonts w:cstheme="minorHAnsi"/>
          <w:sz w:val="24"/>
          <w:szCs w:val="21"/>
        </w:rPr>
        <w:t>Atkinson</w:t>
      </w:r>
      <w:r w:rsidR="008C424C">
        <w:rPr>
          <w:rFonts w:cstheme="minorHAnsi"/>
          <w:sz w:val="24"/>
          <w:szCs w:val="21"/>
        </w:rPr>
        <w:t xml:space="preserve"> and Lee spoke to the issue of not notifying as many residents as in the past. Erickson noted it is the responsibility of </w:t>
      </w:r>
      <w:r w:rsidR="000F296D">
        <w:rPr>
          <w:rFonts w:cstheme="minorHAnsi"/>
          <w:sz w:val="24"/>
          <w:szCs w:val="21"/>
        </w:rPr>
        <w:t>everyone</w:t>
      </w:r>
      <w:r w:rsidR="008C424C">
        <w:rPr>
          <w:rFonts w:cstheme="minorHAnsi"/>
          <w:sz w:val="24"/>
          <w:szCs w:val="21"/>
        </w:rPr>
        <w:t xml:space="preserve"> to stay informed. Lynne described the process further. </w:t>
      </w:r>
    </w:p>
    <w:p w14:paraId="1057F77A" w14:textId="77777777" w:rsidR="000F296D" w:rsidRDefault="000F296D" w:rsidP="00FF62EF">
      <w:pPr>
        <w:spacing w:after="0" w:line="240" w:lineRule="auto"/>
        <w:rPr>
          <w:rFonts w:cstheme="minorHAnsi"/>
          <w:sz w:val="24"/>
          <w:szCs w:val="21"/>
        </w:rPr>
      </w:pPr>
    </w:p>
    <w:p w14:paraId="4D2FA53C" w14:textId="27AB2715" w:rsidR="008C424C" w:rsidRDefault="008C424C" w:rsidP="00FF62EF">
      <w:pPr>
        <w:spacing w:after="0" w:line="240" w:lineRule="auto"/>
        <w:rPr>
          <w:rFonts w:cstheme="minorHAnsi"/>
          <w:sz w:val="24"/>
          <w:szCs w:val="21"/>
        </w:rPr>
      </w:pPr>
      <w:r>
        <w:rPr>
          <w:rFonts w:cstheme="minorHAnsi"/>
          <w:sz w:val="24"/>
          <w:szCs w:val="21"/>
        </w:rPr>
        <w:t>This body will recommend a decision. City Council will make the final decision.</w:t>
      </w:r>
    </w:p>
    <w:p w14:paraId="1BCEDBDA" w14:textId="77777777" w:rsidR="00845508" w:rsidRDefault="00845508" w:rsidP="00FF62EF">
      <w:pPr>
        <w:spacing w:after="0" w:line="240" w:lineRule="auto"/>
        <w:rPr>
          <w:rFonts w:cstheme="minorHAnsi"/>
          <w:sz w:val="24"/>
          <w:szCs w:val="21"/>
        </w:rPr>
      </w:pPr>
    </w:p>
    <w:p w14:paraId="6C0729A4" w14:textId="342D1522" w:rsidR="008C424C" w:rsidRDefault="008C424C" w:rsidP="00FF62EF">
      <w:pPr>
        <w:spacing w:after="0" w:line="240" w:lineRule="auto"/>
        <w:rPr>
          <w:rFonts w:cstheme="minorHAnsi"/>
          <w:sz w:val="24"/>
          <w:szCs w:val="21"/>
        </w:rPr>
      </w:pPr>
      <w:r>
        <w:rPr>
          <w:rFonts w:cstheme="minorHAnsi"/>
          <w:sz w:val="24"/>
          <w:szCs w:val="21"/>
        </w:rPr>
        <w:lastRenderedPageBreak/>
        <w:t xml:space="preserve">Lynne calculated and drew </w:t>
      </w:r>
      <w:r w:rsidR="00845508">
        <w:rPr>
          <w:rFonts w:cstheme="minorHAnsi"/>
          <w:sz w:val="24"/>
          <w:szCs w:val="21"/>
        </w:rPr>
        <w:t xml:space="preserve">a </w:t>
      </w:r>
      <w:r>
        <w:rPr>
          <w:rFonts w:cstheme="minorHAnsi"/>
          <w:sz w:val="24"/>
          <w:szCs w:val="21"/>
        </w:rPr>
        <w:t xml:space="preserve">possible new boundary line, </w:t>
      </w:r>
      <w:r w:rsidR="00845508">
        <w:rPr>
          <w:rFonts w:cstheme="minorHAnsi"/>
          <w:sz w:val="24"/>
          <w:szCs w:val="21"/>
        </w:rPr>
        <w:t xml:space="preserve">showing it </w:t>
      </w:r>
      <w:r>
        <w:rPr>
          <w:rFonts w:cstheme="minorHAnsi"/>
          <w:sz w:val="24"/>
          <w:szCs w:val="21"/>
        </w:rPr>
        <w:t>satisfi</w:t>
      </w:r>
      <w:r w:rsidR="00845508">
        <w:rPr>
          <w:rFonts w:cstheme="minorHAnsi"/>
          <w:sz w:val="24"/>
          <w:szCs w:val="21"/>
        </w:rPr>
        <w:t>es</w:t>
      </w:r>
      <w:r>
        <w:rPr>
          <w:rFonts w:cstheme="minorHAnsi"/>
          <w:sz w:val="24"/>
          <w:szCs w:val="21"/>
        </w:rPr>
        <w:t xml:space="preserve"> all requirements of the ordinance. </w:t>
      </w:r>
      <w:r w:rsidR="00845508">
        <w:rPr>
          <w:rFonts w:cstheme="minorHAnsi"/>
          <w:sz w:val="24"/>
          <w:szCs w:val="21"/>
        </w:rPr>
        <w:t>Second homes</w:t>
      </w:r>
      <w:r>
        <w:rPr>
          <w:rFonts w:cstheme="minorHAnsi"/>
          <w:sz w:val="24"/>
          <w:szCs w:val="21"/>
        </w:rPr>
        <w:t xml:space="preserve"> cannot </w:t>
      </w:r>
      <w:r w:rsidR="00823545">
        <w:rPr>
          <w:rFonts w:cstheme="minorHAnsi"/>
          <w:sz w:val="24"/>
          <w:szCs w:val="21"/>
        </w:rPr>
        <w:t>happen “everywhere”</w:t>
      </w:r>
      <w:r>
        <w:rPr>
          <w:rFonts w:cstheme="minorHAnsi"/>
          <w:sz w:val="24"/>
          <w:szCs w:val="21"/>
        </w:rPr>
        <w:t xml:space="preserve"> in Greystone because few lots have extra frontage. Most homes are “locked in where they are”</w:t>
      </w:r>
      <w:r w:rsidR="00845508">
        <w:rPr>
          <w:rFonts w:cstheme="minorHAnsi"/>
          <w:sz w:val="24"/>
          <w:szCs w:val="21"/>
        </w:rPr>
        <w:t xml:space="preserve"> - u</w:t>
      </w:r>
      <w:r>
        <w:rPr>
          <w:rFonts w:cstheme="minorHAnsi"/>
          <w:sz w:val="24"/>
          <w:szCs w:val="21"/>
        </w:rPr>
        <w:t xml:space="preserve">nless they choose to do a DADU, where </w:t>
      </w:r>
      <w:r w:rsidR="00845508">
        <w:rPr>
          <w:rFonts w:cstheme="minorHAnsi"/>
          <w:sz w:val="24"/>
          <w:szCs w:val="21"/>
        </w:rPr>
        <w:t>the owner</w:t>
      </w:r>
      <w:r>
        <w:rPr>
          <w:rFonts w:cstheme="minorHAnsi"/>
          <w:sz w:val="24"/>
          <w:szCs w:val="21"/>
        </w:rPr>
        <w:t xml:space="preserve"> must </w:t>
      </w:r>
      <w:r w:rsidR="00845508">
        <w:rPr>
          <w:rFonts w:cstheme="minorHAnsi"/>
          <w:sz w:val="24"/>
          <w:szCs w:val="21"/>
        </w:rPr>
        <w:t xml:space="preserve">reside </w:t>
      </w:r>
      <w:r>
        <w:rPr>
          <w:rFonts w:cstheme="minorHAnsi"/>
          <w:sz w:val="24"/>
          <w:szCs w:val="21"/>
        </w:rPr>
        <w:t>there.</w:t>
      </w:r>
    </w:p>
    <w:p w14:paraId="0DC3EEC7" w14:textId="77777777" w:rsidR="00C30CC5" w:rsidRDefault="00C30CC5" w:rsidP="00FF62EF">
      <w:pPr>
        <w:spacing w:after="0" w:line="240" w:lineRule="auto"/>
        <w:rPr>
          <w:rFonts w:cstheme="minorHAnsi"/>
          <w:sz w:val="24"/>
          <w:szCs w:val="21"/>
        </w:rPr>
      </w:pPr>
    </w:p>
    <w:p w14:paraId="6238EAFB" w14:textId="7C2FABFE" w:rsidR="008C424C" w:rsidRDefault="008C424C" w:rsidP="00FF62EF">
      <w:pPr>
        <w:spacing w:after="0" w:line="240" w:lineRule="auto"/>
        <w:rPr>
          <w:rFonts w:cstheme="minorHAnsi"/>
          <w:sz w:val="24"/>
          <w:szCs w:val="21"/>
        </w:rPr>
      </w:pPr>
      <w:r>
        <w:rPr>
          <w:rFonts w:cstheme="minorHAnsi"/>
          <w:sz w:val="24"/>
          <w:szCs w:val="21"/>
        </w:rPr>
        <w:t>Grange addresse</w:t>
      </w:r>
      <w:r w:rsidR="00782320">
        <w:rPr>
          <w:rFonts w:cstheme="minorHAnsi"/>
          <w:sz w:val="24"/>
          <w:szCs w:val="21"/>
        </w:rPr>
        <w:t>d</w:t>
      </w:r>
      <w:r>
        <w:rPr>
          <w:rFonts w:cstheme="minorHAnsi"/>
          <w:sz w:val="24"/>
          <w:szCs w:val="21"/>
        </w:rPr>
        <w:t xml:space="preserve"> Westwood</w:t>
      </w:r>
      <w:r w:rsidR="00782320">
        <w:rPr>
          <w:rFonts w:cstheme="minorHAnsi"/>
          <w:sz w:val="24"/>
          <w:szCs w:val="21"/>
        </w:rPr>
        <w:t>’</w:t>
      </w:r>
      <w:r>
        <w:rPr>
          <w:rFonts w:cstheme="minorHAnsi"/>
          <w:sz w:val="24"/>
          <w:szCs w:val="21"/>
        </w:rPr>
        <w:t xml:space="preserve">s comment about possibly doing the same. </w:t>
      </w:r>
      <w:proofErr w:type="spellStart"/>
      <w:r w:rsidR="00823545">
        <w:rPr>
          <w:rFonts w:cstheme="minorHAnsi"/>
          <w:sz w:val="24"/>
          <w:szCs w:val="21"/>
        </w:rPr>
        <w:t>Westwoods</w:t>
      </w:r>
      <w:proofErr w:type="spellEnd"/>
      <w:r w:rsidR="00782320">
        <w:rPr>
          <w:rFonts w:cstheme="minorHAnsi"/>
          <w:sz w:val="24"/>
          <w:szCs w:val="21"/>
        </w:rPr>
        <w:t xml:space="preserve"> could not do the same</w:t>
      </w:r>
      <w:r w:rsidR="00823545">
        <w:rPr>
          <w:rFonts w:cstheme="minorHAnsi"/>
          <w:sz w:val="24"/>
          <w:szCs w:val="21"/>
        </w:rPr>
        <w:t>. They do not have enough frontage</w:t>
      </w:r>
      <w:r w:rsidR="00782320">
        <w:rPr>
          <w:rFonts w:cstheme="minorHAnsi"/>
          <w:sz w:val="24"/>
          <w:szCs w:val="21"/>
        </w:rPr>
        <w:t xml:space="preserve">. </w:t>
      </w:r>
      <w:proofErr w:type="spellStart"/>
      <w:r w:rsidR="00782320">
        <w:rPr>
          <w:rFonts w:cstheme="minorHAnsi"/>
          <w:sz w:val="24"/>
          <w:szCs w:val="21"/>
        </w:rPr>
        <w:t>Hamud</w:t>
      </w:r>
      <w:proofErr w:type="spellEnd"/>
      <w:r w:rsidR="00782320">
        <w:rPr>
          <w:rFonts w:cstheme="minorHAnsi"/>
          <w:sz w:val="24"/>
          <w:szCs w:val="21"/>
        </w:rPr>
        <w:t xml:space="preserve"> will likely share the same driveway. You would not know anything was different unless you knew what to look for.</w:t>
      </w:r>
    </w:p>
    <w:p w14:paraId="32028579" w14:textId="77777777" w:rsidR="00823545" w:rsidRDefault="00823545" w:rsidP="00FF62EF">
      <w:pPr>
        <w:spacing w:after="0" w:line="240" w:lineRule="auto"/>
        <w:rPr>
          <w:rFonts w:cstheme="minorHAnsi"/>
          <w:sz w:val="24"/>
          <w:szCs w:val="21"/>
        </w:rPr>
      </w:pPr>
    </w:p>
    <w:p w14:paraId="303328B9" w14:textId="6F4B2CCC" w:rsidR="00782320" w:rsidRDefault="00782320" w:rsidP="00FF62EF">
      <w:pPr>
        <w:spacing w:after="0" w:line="240" w:lineRule="auto"/>
        <w:rPr>
          <w:rFonts w:cstheme="minorHAnsi"/>
          <w:sz w:val="24"/>
          <w:szCs w:val="21"/>
        </w:rPr>
      </w:pPr>
      <w:r>
        <w:rPr>
          <w:rFonts w:cstheme="minorHAnsi"/>
          <w:sz w:val="24"/>
          <w:szCs w:val="21"/>
        </w:rPr>
        <w:t>Atkinson pointed out the smaller</w:t>
      </w:r>
      <w:r w:rsidR="00823545">
        <w:rPr>
          <w:rFonts w:cstheme="minorHAnsi"/>
          <w:sz w:val="24"/>
          <w:szCs w:val="21"/>
        </w:rPr>
        <w:t xml:space="preserve"> (Re-20)</w:t>
      </w:r>
      <w:r>
        <w:rPr>
          <w:rFonts w:cstheme="minorHAnsi"/>
          <w:sz w:val="24"/>
          <w:szCs w:val="21"/>
        </w:rPr>
        <w:t xml:space="preserve"> zones to the west and south.</w:t>
      </w:r>
    </w:p>
    <w:p w14:paraId="66256A75" w14:textId="77777777" w:rsidR="00823545" w:rsidRDefault="00823545" w:rsidP="00FF62EF">
      <w:pPr>
        <w:spacing w:after="0" w:line="240" w:lineRule="auto"/>
        <w:rPr>
          <w:rFonts w:cstheme="minorHAnsi"/>
          <w:sz w:val="24"/>
          <w:szCs w:val="21"/>
        </w:rPr>
      </w:pPr>
    </w:p>
    <w:p w14:paraId="035EC694" w14:textId="02B86DF5" w:rsidR="00782320" w:rsidRDefault="00782320" w:rsidP="00FF62EF">
      <w:pPr>
        <w:spacing w:after="0" w:line="240" w:lineRule="auto"/>
        <w:rPr>
          <w:rFonts w:cstheme="minorHAnsi"/>
          <w:sz w:val="24"/>
          <w:szCs w:val="21"/>
        </w:rPr>
      </w:pPr>
      <w:r>
        <w:rPr>
          <w:rFonts w:cstheme="minorHAnsi"/>
          <w:sz w:val="24"/>
          <w:szCs w:val="21"/>
        </w:rPr>
        <w:t xml:space="preserve">Lynne </w:t>
      </w:r>
      <w:r w:rsidR="00823545">
        <w:rPr>
          <w:rFonts w:cstheme="minorHAnsi"/>
          <w:sz w:val="24"/>
          <w:szCs w:val="21"/>
        </w:rPr>
        <w:t>reminded tonight’s attendees a</w:t>
      </w:r>
      <w:r>
        <w:rPr>
          <w:rFonts w:cstheme="minorHAnsi"/>
          <w:sz w:val="24"/>
          <w:szCs w:val="21"/>
        </w:rPr>
        <w:t>bout the public comment</w:t>
      </w:r>
      <w:r w:rsidR="00823545">
        <w:rPr>
          <w:rFonts w:cstheme="minorHAnsi"/>
          <w:sz w:val="24"/>
          <w:szCs w:val="21"/>
        </w:rPr>
        <w:t>/question</w:t>
      </w:r>
      <w:r>
        <w:rPr>
          <w:rFonts w:cstheme="minorHAnsi"/>
          <w:sz w:val="24"/>
          <w:szCs w:val="21"/>
        </w:rPr>
        <w:t xml:space="preserve"> at </w:t>
      </w:r>
      <w:r w:rsidR="00164D8E">
        <w:rPr>
          <w:rFonts w:cstheme="minorHAnsi"/>
          <w:sz w:val="24"/>
          <w:szCs w:val="21"/>
        </w:rPr>
        <w:t xml:space="preserve">the </w:t>
      </w:r>
      <w:r>
        <w:rPr>
          <w:rFonts w:cstheme="minorHAnsi"/>
          <w:sz w:val="24"/>
          <w:szCs w:val="21"/>
        </w:rPr>
        <w:t>City Council</w:t>
      </w:r>
      <w:r w:rsidR="00164D8E">
        <w:rPr>
          <w:rFonts w:cstheme="minorHAnsi"/>
          <w:sz w:val="24"/>
          <w:szCs w:val="21"/>
        </w:rPr>
        <w:t xml:space="preserve"> Public Hearing for the water rate change</w:t>
      </w:r>
      <w:r>
        <w:rPr>
          <w:rFonts w:cstheme="minorHAnsi"/>
          <w:sz w:val="24"/>
          <w:szCs w:val="21"/>
        </w:rPr>
        <w:t>: Why were we ‘forced to have one acre lots when we can’t water them’? Lynne found it comical</w:t>
      </w:r>
      <w:r w:rsidR="00823545">
        <w:rPr>
          <w:rFonts w:cstheme="minorHAnsi"/>
          <w:sz w:val="24"/>
          <w:szCs w:val="21"/>
        </w:rPr>
        <w:t xml:space="preserve"> that now the public is angry about smaller lots</w:t>
      </w:r>
      <w:r>
        <w:rPr>
          <w:rFonts w:cstheme="minorHAnsi"/>
          <w:sz w:val="24"/>
          <w:szCs w:val="21"/>
        </w:rPr>
        <w:t>.</w:t>
      </w:r>
    </w:p>
    <w:p w14:paraId="5FD94C55" w14:textId="77777777" w:rsidR="00823545" w:rsidRDefault="00823545" w:rsidP="00FF62EF">
      <w:pPr>
        <w:spacing w:after="0" w:line="240" w:lineRule="auto"/>
        <w:rPr>
          <w:rFonts w:cstheme="minorHAnsi"/>
          <w:sz w:val="24"/>
          <w:szCs w:val="21"/>
        </w:rPr>
      </w:pPr>
    </w:p>
    <w:p w14:paraId="4148A0BD" w14:textId="440091D7" w:rsidR="00782320" w:rsidRDefault="00CD0375" w:rsidP="00FF62EF">
      <w:pPr>
        <w:spacing w:after="0" w:line="240" w:lineRule="auto"/>
        <w:rPr>
          <w:rFonts w:cstheme="minorHAnsi"/>
          <w:sz w:val="24"/>
          <w:szCs w:val="21"/>
        </w:rPr>
      </w:pPr>
      <w:r>
        <w:rPr>
          <w:rFonts w:cstheme="minorHAnsi"/>
          <w:sz w:val="24"/>
          <w:szCs w:val="21"/>
        </w:rPr>
        <w:t xml:space="preserve">Grange noted the </w:t>
      </w:r>
      <w:proofErr w:type="spellStart"/>
      <w:r>
        <w:rPr>
          <w:rFonts w:cstheme="minorHAnsi"/>
          <w:sz w:val="24"/>
          <w:szCs w:val="21"/>
        </w:rPr>
        <w:t>Sheltons</w:t>
      </w:r>
      <w:proofErr w:type="spellEnd"/>
      <w:r>
        <w:rPr>
          <w:rFonts w:cstheme="minorHAnsi"/>
          <w:sz w:val="24"/>
          <w:szCs w:val="21"/>
        </w:rPr>
        <w:t xml:space="preserve"> and the </w:t>
      </w:r>
      <w:proofErr w:type="spellStart"/>
      <w:r>
        <w:rPr>
          <w:rFonts w:cstheme="minorHAnsi"/>
          <w:sz w:val="24"/>
          <w:szCs w:val="21"/>
        </w:rPr>
        <w:t>Swensons</w:t>
      </w:r>
      <w:proofErr w:type="spellEnd"/>
      <w:r>
        <w:rPr>
          <w:rFonts w:cstheme="minorHAnsi"/>
          <w:sz w:val="24"/>
          <w:szCs w:val="21"/>
        </w:rPr>
        <w:t xml:space="preserve"> are the only other two lots in this area that could be rezoned. Limited frontage and setback space due to</w:t>
      </w:r>
      <w:r w:rsidR="00823545">
        <w:rPr>
          <w:rFonts w:cstheme="minorHAnsi"/>
          <w:sz w:val="24"/>
          <w:szCs w:val="21"/>
        </w:rPr>
        <w:t xml:space="preserve"> home </w:t>
      </w:r>
      <w:r>
        <w:rPr>
          <w:rFonts w:cstheme="minorHAnsi"/>
          <w:sz w:val="24"/>
          <w:szCs w:val="21"/>
        </w:rPr>
        <w:t>placement and orientation.</w:t>
      </w:r>
    </w:p>
    <w:p w14:paraId="274D95D7" w14:textId="77777777" w:rsidR="00823545" w:rsidRDefault="00823545" w:rsidP="00FF62EF">
      <w:pPr>
        <w:spacing w:after="0" w:line="240" w:lineRule="auto"/>
        <w:rPr>
          <w:rFonts w:cstheme="minorHAnsi"/>
          <w:sz w:val="24"/>
          <w:szCs w:val="21"/>
        </w:rPr>
      </w:pPr>
    </w:p>
    <w:p w14:paraId="50DDD39F" w14:textId="64E7AFBB" w:rsidR="00CD0375" w:rsidRDefault="00CD0375" w:rsidP="00FF62EF">
      <w:pPr>
        <w:spacing w:after="0" w:line="240" w:lineRule="auto"/>
        <w:rPr>
          <w:rFonts w:cstheme="minorHAnsi"/>
          <w:sz w:val="24"/>
          <w:szCs w:val="21"/>
        </w:rPr>
      </w:pPr>
      <w:r>
        <w:rPr>
          <w:rFonts w:cstheme="minorHAnsi"/>
          <w:sz w:val="24"/>
          <w:szCs w:val="21"/>
        </w:rPr>
        <w:t>Flint mentioned there has been a proposal to split a lot before, but flag lots were not allowed.</w:t>
      </w:r>
    </w:p>
    <w:p w14:paraId="77D36D29" w14:textId="77777777" w:rsidR="00823545" w:rsidRDefault="00823545" w:rsidP="00FF62EF">
      <w:pPr>
        <w:spacing w:after="0" w:line="240" w:lineRule="auto"/>
        <w:rPr>
          <w:rFonts w:cstheme="minorHAnsi"/>
          <w:sz w:val="24"/>
          <w:szCs w:val="21"/>
        </w:rPr>
      </w:pPr>
    </w:p>
    <w:p w14:paraId="5C49DD3A" w14:textId="0E166A60" w:rsidR="00543286" w:rsidRDefault="002E6778" w:rsidP="00FF62EF">
      <w:pPr>
        <w:spacing w:after="0" w:line="240" w:lineRule="auto"/>
        <w:rPr>
          <w:rFonts w:cstheme="minorHAnsi"/>
          <w:sz w:val="24"/>
          <w:szCs w:val="21"/>
        </w:rPr>
      </w:pPr>
      <w:r>
        <w:rPr>
          <w:rFonts w:cstheme="minorHAnsi"/>
          <w:sz w:val="24"/>
          <w:szCs w:val="21"/>
        </w:rPr>
        <w:t>Grange verified the CCRs from the original HOA allow</w:t>
      </w:r>
      <w:r w:rsidR="00823545">
        <w:rPr>
          <w:rFonts w:cstheme="minorHAnsi"/>
          <w:sz w:val="24"/>
          <w:szCs w:val="21"/>
        </w:rPr>
        <w:t xml:space="preserve"> this division</w:t>
      </w:r>
      <w:r>
        <w:rPr>
          <w:rFonts w:cstheme="minorHAnsi"/>
          <w:sz w:val="24"/>
          <w:szCs w:val="21"/>
        </w:rPr>
        <w:t>. Mohammed shared the</w:t>
      </w:r>
      <w:r w:rsidR="00133B61">
        <w:rPr>
          <w:rFonts w:cstheme="minorHAnsi"/>
          <w:sz w:val="24"/>
          <w:szCs w:val="21"/>
        </w:rPr>
        <w:t xml:space="preserve"> CCRs</w:t>
      </w:r>
      <w:r>
        <w:rPr>
          <w:rFonts w:cstheme="minorHAnsi"/>
          <w:sz w:val="24"/>
          <w:szCs w:val="21"/>
        </w:rPr>
        <w:t xml:space="preserve"> with Commissioners. Atkinson read #8: no lot splits less than 20,000 square feet allowed.</w:t>
      </w:r>
    </w:p>
    <w:p w14:paraId="29671982" w14:textId="77777777" w:rsidR="00133B61" w:rsidRDefault="00133B61" w:rsidP="00FF62EF">
      <w:pPr>
        <w:spacing w:after="0" w:line="240" w:lineRule="auto"/>
        <w:rPr>
          <w:rFonts w:cstheme="minorHAnsi"/>
          <w:sz w:val="24"/>
          <w:szCs w:val="21"/>
        </w:rPr>
      </w:pPr>
    </w:p>
    <w:p w14:paraId="7B580E5A" w14:textId="4BDEB596" w:rsidR="002E6778" w:rsidRDefault="002E6778" w:rsidP="00FF62EF">
      <w:pPr>
        <w:spacing w:after="0" w:line="240" w:lineRule="auto"/>
        <w:rPr>
          <w:rFonts w:cstheme="minorHAnsi"/>
          <w:sz w:val="24"/>
          <w:szCs w:val="21"/>
        </w:rPr>
      </w:pPr>
      <w:r>
        <w:rPr>
          <w:rFonts w:cstheme="minorHAnsi"/>
          <w:sz w:val="24"/>
          <w:szCs w:val="21"/>
        </w:rPr>
        <w:t xml:space="preserve">Commissioners felt </w:t>
      </w:r>
      <w:r w:rsidR="00133B61">
        <w:rPr>
          <w:rFonts w:cstheme="minorHAnsi"/>
          <w:sz w:val="24"/>
          <w:szCs w:val="21"/>
        </w:rPr>
        <w:t>the division was</w:t>
      </w:r>
      <w:r>
        <w:rPr>
          <w:rFonts w:cstheme="minorHAnsi"/>
          <w:sz w:val="24"/>
          <w:szCs w:val="21"/>
        </w:rPr>
        <w:t xml:space="preserve"> allowed by </w:t>
      </w:r>
      <w:r w:rsidR="00133B61">
        <w:rPr>
          <w:rFonts w:cstheme="minorHAnsi"/>
          <w:sz w:val="24"/>
          <w:szCs w:val="21"/>
        </w:rPr>
        <w:t xml:space="preserve">city </w:t>
      </w:r>
      <w:r>
        <w:rPr>
          <w:rFonts w:cstheme="minorHAnsi"/>
          <w:sz w:val="24"/>
          <w:szCs w:val="21"/>
        </w:rPr>
        <w:t xml:space="preserve">code and </w:t>
      </w:r>
      <w:r w:rsidR="00133B61">
        <w:rPr>
          <w:rFonts w:cstheme="minorHAnsi"/>
          <w:sz w:val="24"/>
          <w:szCs w:val="21"/>
        </w:rPr>
        <w:t xml:space="preserve">the subdivision’s own </w:t>
      </w:r>
      <w:r>
        <w:rPr>
          <w:rFonts w:cstheme="minorHAnsi"/>
          <w:sz w:val="24"/>
          <w:szCs w:val="21"/>
        </w:rPr>
        <w:t>CCRs. None had any unanswered concerns.</w:t>
      </w:r>
      <w:r w:rsidR="00133B61">
        <w:rPr>
          <w:rFonts w:cstheme="minorHAnsi"/>
          <w:sz w:val="24"/>
          <w:szCs w:val="21"/>
        </w:rPr>
        <w:t xml:space="preserve"> </w:t>
      </w:r>
    </w:p>
    <w:p w14:paraId="39E9182E" w14:textId="77777777" w:rsidR="00133B61" w:rsidRDefault="00133B61" w:rsidP="00FF62EF">
      <w:pPr>
        <w:spacing w:after="0" w:line="240" w:lineRule="auto"/>
        <w:rPr>
          <w:rFonts w:cstheme="minorHAnsi"/>
          <w:sz w:val="24"/>
          <w:szCs w:val="21"/>
        </w:rPr>
      </w:pPr>
    </w:p>
    <w:p w14:paraId="15CF9B1E" w14:textId="20F785C8" w:rsidR="005E1CE5" w:rsidRDefault="002E6778" w:rsidP="00FF62EF">
      <w:pPr>
        <w:spacing w:after="0" w:line="240" w:lineRule="auto"/>
        <w:rPr>
          <w:rFonts w:cstheme="minorHAnsi"/>
          <w:sz w:val="24"/>
          <w:szCs w:val="21"/>
        </w:rPr>
      </w:pPr>
      <w:r w:rsidRPr="00133B61">
        <w:rPr>
          <w:rFonts w:cstheme="minorHAnsi"/>
          <w:sz w:val="24"/>
          <w:szCs w:val="21"/>
          <w:u w:val="single"/>
        </w:rPr>
        <w:t>Atkinson</w:t>
      </w:r>
      <w:r w:rsidR="005E1CE5" w:rsidRPr="00133B61">
        <w:rPr>
          <w:rFonts w:cstheme="minorHAnsi"/>
          <w:sz w:val="24"/>
          <w:szCs w:val="21"/>
          <w:u w:val="single"/>
        </w:rPr>
        <w:t xml:space="preserve"> ma</w:t>
      </w:r>
      <w:r w:rsidR="002D74CC" w:rsidRPr="00133B61">
        <w:rPr>
          <w:rFonts w:cstheme="minorHAnsi"/>
          <w:sz w:val="24"/>
          <w:szCs w:val="21"/>
          <w:u w:val="single"/>
        </w:rPr>
        <w:t>d</w:t>
      </w:r>
      <w:r w:rsidR="005E1CE5" w:rsidRPr="00133B61">
        <w:rPr>
          <w:rFonts w:cstheme="minorHAnsi"/>
          <w:sz w:val="24"/>
          <w:szCs w:val="21"/>
          <w:u w:val="single"/>
        </w:rPr>
        <w:t>e a recommendation</w:t>
      </w:r>
      <w:r w:rsidR="005E1CE5" w:rsidRPr="005E1CE5">
        <w:rPr>
          <w:rFonts w:cstheme="minorHAnsi"/>
          <w:sz w:val="24"/>
          <w:szCs w:val="21"/>
        </w:rPr>
        <w:t xml:space="preserve"> to City Council</w:t>
      </w:r>
      <w:r>
        <w:rPr>
          <w:rFonts w:cstheme="minorHAnsi"/>
          <w:sz w:val="24"/>
          <w:szCs w:val="21"/>
        </w:rPr>
        <w:t xml:space="preserve"> to rezone this property from A-1 to RE-20.</w:t>
      </w:r>
      <w:r w:rsidR="00E51EE5">
        <w:rPr>
          <w:rFonts w:cstheme="minorHAnsi"/>
          <w:sz w:val="24"/>
          <w:szCs w:val="21"/>
        </w:rPr>
        <w:t xml:space="preserve"> </w:t>
      </w:r>
      <w:r w:rsidR="00E51EE5" w:rsidRPr="005A0ED6">
        <w:rPr>
          <w:rFonts w:cstheme="minorHAnsi"/>
          <w:sz w:val="24"/>
          <w:szCs w:val="21"/>
          <w:u w:val="single"/>
        </w:rPr>
        <w:t>Erickson seconded the motion</w:t>
      </w:r>
      <w:r w:rsidR="00E51EE5">
        <w:rPr>
          <w:rFonts w:cstheme="minorHAnsi"/>
          <w:sz w:val="24"/>
          <w:szCs w:val="21"/>
        </w:rPr>
        <w:t>. Motion passed 5/0.</w:t>
      </w:r>
    </w:p>
    <w:p w14:paraId="52D40021" w14:textId="77777777" w:rsidR="00E51EE5" w:rsidRDefault="00E51EE5" w:rsidP="00FF62EF">
      <w:pPr>
        <w:spacing w:after="0" w:line="240" w:lineRule="auto"/>
        <w:rPr>
          <w:rFonts w:cstheme="minorHAnsi"/>
          <w:sz w:val="24"/>
          <w:szCs w:val="21"/>
        </w:rPr>
      </w:pPr>
    </w:p>
    <w:p w14:paraId="695E5439" w14:textId="5316ADDE" w:rsidR="002E6778" w:rsidRDefault="002E6778" w:rsidP="00FF62EF">
      <w:pPr>
        <w:spacing w:after="0" w:line="240" w:lineRule="auto"/>
        <w:rPr>
          <w:rFonts w:cstheme="minorHAnsi"/>
          <w:sz w:val="24"/>
          <w:szCs w:val="21"/>
        </w:rPr>
      </w:pPr>
      <w:r>
        <w:rPr>
          <w:rFonts w:cstheme="minorHAnsi"/>
          <w:sz w:val="24"/>
          <w:szCs w:val="21"/>
        </w:rPr>
        <w:t xml:space="preserve">Atkinson urged attendees to sign up </w:t>
      </w:r>
      <w:r w:rsidR="00F839DC">
        <w:rPr>
          <w:rFonts w:cstheme="minorHAnsi"/>
          <w:sz w:val="24"/>
          <w:szCs w:val="21"/>
        </w:rPr>
        <w:t>to receive</w:t>
      </w:r>
      <w:r>
        <w:rPr>
          <w:rFonts w:cstheme="minorHAnsi"/>
          <w:sz w:val="24"/>
          <w:szCs w:val="21"/>
        </w:rPr>
        <w:t xml:space="preserve"> </w:t>
      </w:r>
      <w:r w:rsidR="00676819">
        <w:rPr>
          <w:rFonts w:cstheme="minorHAnsi"/>
          <w:sz w:val="24"/>
          <w:szCs w:val="21"/>
        </w:rPr>
        <w:t>city agendas</w:t>
      </w:r>
      <w:r w:rsidR="00F839DC">
        <w:rPr>
          <w:rFonts w:cstheme="minorHAnsi"/>
          <w:sz w:val="24"/>
          <w:szCs w:val="21"/>
        </w:rPr>
        <w:t xml:space="preserve"> via email (through the state website).</w:t>
      </w:r>
    </w:p>
    <w:p w14:paraId="5474C575" w14:textId="77777777" w:rsidR="00133B61" w:rsidRPr="005E1CE5" w:rsidRDefault="00133B61" w:rsidP="00FF62EF">
      <w:pPr>
        <w:spacing w:after="0" w:line="240" w:lineRule="auto"/>
        <w:rPr>
          <w:rFonts w:cstheme="minorHAnsi"/>
          <w:b/>
          <w:sz w:val="24"/>
          <w:szCs w:val="21"/>
          <w:u w:val="single"/>
        </w:rPr>
      </w:pPr>
    </w:p>
    <w:p w14:paraId="08BD2B79" w14:textId="77777777" w:rsidR="005E1CE5" w:rsidRPr="005E1CE5" w:rsidRDefault="005E1CE5" w:rsidP="00FF62EF">
      <w:pPr>
        <w:spacing w:after="0" w:line="240" w:lineRule="auto"/>
        <w:contextualSpacing/>
        <w:rPr>
          <w:rFonts w:eastAsia="Times New Roman" w:cstheme="minorHAnsi"/>
          <w:sz w:val="24"/>
          <w:szCs w:val="21"/>
        </w:rPr>
      </w:pPr>
      <w:r w:rsidRPr="005E1CE5">
        <w:rPr>
          <w:rFonts w:cstheme="minorHAnsi"/>
          <w:b/>
          <w:sz w:val="24"/>
          <w:szCs w:val="21"/>
        </w:rPr>
        <w:t>CONSIDER 13.30 SUBDIVISION AMENDMENTS –</w:t>
      </w:r>
      <w:r w:rsidRPr="005E1CE5">
        <w:rPr>
          <w:rFonts w:cstheme="minorHAnsi"/>
          <w:sz w:val="24"/>
          <w:szCs w:val="21"/>
        </w:rPr>
        <w:t xml:space="preserve"> Consider simplifying flowchart and removing Public Hearings for Preliminary Plats. (They are not required by the state.)</w:t>
      </w:r>
    </w:p>
    <w:p w14:paraId="2B3F226A" w14:textId="5628EA16" w:rsidR="002D74CC" w:rsidRDefault="002D74CC" w:rsidP="00FF62EF">
      <w:pPr>
        <w:spacing w:after="0" w:line="240" w:lineRule="auto"/>
        <w:contextualSpacing/>
        <w:rPr>
          <w:rFonts w:cstheme="minorHAnsi"/>
          <w:b/>
          <w:sz w:val="24"/>
          <w:szCs w:val="21"/>
        </w:rPr>
      </w:pPr>
    </w:p>
    <w:p w14:paraId="7AA92DBF" w14:textId="6DE75218" w:rsidR="0048530D" w:rsidRDefault="0048530D" w:rsidP="00FF62EF">
      <w:pPr>
        <w:spacing w:after="0" w:line="240" w:lineRule="auto"/>
        <w:contextualSpacing/>
        <w:rPr>
          <w:rFonts w:cstheme="minorHAnsi"/>
          <w:bCs/>
          <w:sz w:val="24"/>
          <w:szCs w:val="21"/>
        </w:rPr>
      </w:pPr>
      <w:r w:rsidRPr="0048530D">
        <w:rPr>
          <w:rFonts w:cstheme="minorHAnsi"/>
          <w:bCs/>
          <w:sz w:val="24"/>
          <w:szCs w:val="21"/>
        </w:rPr>
        <w:t>Lee</w:t>
      </w:r>
      <w:r>
        <w:rPr>
          <w:rFonts w:cstheme="minorHAnsi"/>
          <w:bCs/>
          <w:sz w:val="24"/>
          <w:szCs w:val="21"/>
        </w:rPr>
        <w:t xml:space="preserve"> explained the city requires more than the state mandates. Commissioners agreed. This item will be continued. We will assign this to Marcus Allton to work through the applicable parts of the ordinance</w:t>
      </w:r>
      <w:r w:rsidR="00247DA7">
        <w:rPr>
          <w:rFonts w:cstheme="minorHAnsi"/>
          <w:bCs/>
          <w:sz w:val="24"/>
          <w:szCs w:val="21"/>
        </w:rPr>
        <w:t xml:space="preserve"> that detail these requirements</w:t>
      </w:r>
      <w:r>
        <w:rPr>
          <w:rFonts w:cstheme="minorHAnsi"/>
          <w:bCs/>
          <w:sz w:val="24"/>
          <w:szCs w:val="21"/>
        </w:rPr>
        <w:t>.</w:t>
      </w:r>
    </w:p>
    <w:p w14:paraId="1B65E25B" w14:textId="77777777" w:rsidR="0048530D" w:rsidRPr="0048530D" w:rsidRDefault="0048530D" w:rsidP="00FF62EF">
      <w:pPr>
        <w:spacing w:after="0" w:line="240" w:lineRule="auto"/>
        <w:contextualSpacing/>
        <w:rPr>
          <w:rFonts w:cstheme="minorHAnsi"/>
          <w:bCs/>
          <w:sz w:val="24"/>
          <w:szCs w:val="21"/>
        </w:rPr>
      </w:pPr>
    </w:p>
    <w:p w14:paraId="4FD6388B" w14:textId="77777777" w:rsidR="005372F7" w:rsidRDefault="005372F7" w:rsidP="00FF62EF">
      <w:pPr>
        <w:spacing w:after="0" w:line="240" w:lineRule="auto"/>
        <w:contextualSpacing/>
        <w:rPr>
          <w:rFonts w:cstheme="minorHAnsi"/>
          <w:b/>
          <w:sz w:val="24"/>
          <w:szCs w:val="21"/>
        </w:rPr>
      </w:pPr>
      <w:r>
        <w:rPr>
          <w:rFonts w:cstheme="minorHAnsi"/>
          <w:b/>
          <w:sz w:val="24"/>
          <w:szCs w:val="21"/>
        </w:rPr>
        <w:br w:type="page"/>
      </w:r>
    </w:p>
    <w:p w14:paraId="5C39721C" w14:textId="1AD09AFA" w:rsidR="005E1CE5" w:rsidRPr="005E1CE5" w:rsidRDefault="005E1CE5" w:rsidP="00FF62EF">
      <w:pPr>
        <w:spacing w:after="0" w:line="240" w:lineRule="auto"/>
        <w:contextualSpacing/>
        <w:rPr>
          <w:rFonts w:eastAsia="Times New Roman" w:cstheme="minorHAnsi"/>
          <w:b/>
          <w:sz w:val="24"/>
          <w:szCs w:val="21"/>
        </w:rPr>
      </w:pPr>
      <w:r w:rsidRPr="005E1CE5">
        <w:rPr>
          <w:rFonts w:cstheme="minorHAnsi"/>
          <w:b/>
          <w:sz w:val="24"/>
          <w:szCs w:val="21"/>
        </w:rPr>
        <w:lastRenderedPageBreak/>
        <w:t>CONSIDER RESTRICTIONS ON CURB CUTS</w:t>
      </w:r>
      <w:r w:rsidRPr="005E1CE5">
        <w:rPr>
          <w:rFonts w:eastAsia="Times New Roman" w:cstheme="minorHAnsi"/>
          <w:sz w:val="24"/>
          <w:szCs w:val="21"/>
        </w:rPr>
        <w:t xml:space="preserve"> – RE: straight roads, </w:t>
      </w:r>
      <w:proofErr w:type="gramStart"/>
      <w:r w:rsidRPr="005E1CE5">
        <w:rPr>
          <w:rFonts w:eastAsia="Times New Roman" w:cstheme="minorHAnsi"/>
          <w:sz w:val="24"/>
          <w:szCs w:val="21"/>
        </w:rPr>
        <w:t>curves</w:t>
      </w:r>
      <w:proofErr w:type="gramEnd"/>
      <w:r w:rsidRPr="005E1CE5">
        <w:rPr>
          <w:rFonts w:eastAsia="Times New Roman" w:cstheme="minorHAnsi"/>
          <w:sz w:val="24"/>
          <w:szCs w:val="21"/>
        </w:rPr>
        <w:t xml:space="preserve"> and cul-de-sacs in residential zones. Possibly add to 13.60.010 Minimum Improvement Requirements.</w:t>
      </w:r>
    </w:p>
    <w:p w14:paraId="230D94D2" w14:textId="48250254" w:rsidR="002D74CC" w:rsidRDefault="002D74CC" w:rsidP="00FF62EF">
      <w:pPr>
        <w:spacing w:after="0" w:line="240" w:lineRule="auto"/>
        <w:contextualSpacing/>
        <w:rPr>
          <w:rFonts w:cstheme="minorHAnsi"/>
          <w:b/>
          <w:sz w:val="24"/>
          <w:szCs w:val="21"/>
        </w:rPr>
      </w:pPr>
    </w:p>
    <w:p w14:paraId="4ED71DC4" w14:textId="0D3F19E7" w:rsidR="00331B64" w:rsidRDefault="00331B64" w:rsidP="00FF62EF">
      <w:pPr>
        <w:spacing w:after="0" w:line="240" w:lineRule="auto"/>
        <w:contextualSpacing/>
        <w:rPr>
          <w:rFonts w:cstheme="minorHAnsi"/>
          <w:bCs/>
          <w:sz w:val="24"/>
          <w:szCs w:val="21"/>
        </w:rPr>
      </w:pPr>
      <w:r>
        <w:rPr>
          <w:rFonts w:cstheme="minorHAnsi"/>
          <w:bCs/>
          <w:sz w:val="24"/>
          <w:szCs w:val="21"/>
        </w:rPr>
        <w:t xml:space="preserve">While he was researching this item, </w:t>
      </w:r>
      <w:r w:rsidRPr="00331B64">
        <w:rPr>
          <w:rFonts w:cstheme="minorHAnsi"/>
          <w:bCs/>
          <w:sz w:val="24"/>
          <w:szCs w:val="21"/>
        </w:rPr>
        <w:t xml:space="preserve">Lynne added </w:t>
      </w:r>
      <w:r w:rsidR="005372F7">
        <w:rPr>
          <w:rFonts w:cstheme="minorHAnsi"/>
          <w:bCs/>
          <w:sz w:val="24"/>
          <w:szCs w:val="21"/>
        </w:rPr>
        <w:t xml:space="preserve">the </w:t>
      </w:r>
      <w:r w:rsidRPr="00331B64">
        <w:rPr>
          <w:rFonts w:cstheme="minorHAnsi"/>
          <w:bCs/>
          <w:sz w:val="24"/>
          <w:szCs w:val="21"/>
        </w:rPr>
        <w:t xml:space="preserve">snow easement requirement. </w:t>
      </w:r>
      <w:r>
        <w:rPr>
          <w:rFonts w:cstheme="minorHAnsi"/>
          <w:bCs/>
          <w:sz w:val="24"/>
          <w:szCs w:val="21"/>
        </w:rPr>
        <w:t>He added a maximum 3</w:t>
      </w:r>
      <w:r w:rsidR="00D00A49">
        <w:rPr>
          <w:rFonts w:cstheme="minorHAnsi"/>
          <w:bCs/>
          <w:sz w:val="24"/>
          <w:szCs w:val="21"/>
        </w:rPr>
        <w:t>0</w:t>
      </w:r>
      <w:r>
        <w:rPr>
          <w:rFonts w:cstheme="minorHAnsi"/>
          <w:bCs/>
          <w:sz w:val="24"/>
          <w:szCs w:val="21"/>
        </w:rPr>
        <w:t>’ curb cut</w:t>
      </w:r>
      <w:r w:rsidR="00D00A49">
        <w:rPr>
          <w:rFonts w:cstheme="minorHAnsi"/>
          <w:bCs/>
          <w:sz w:val="24"/>
          <w:szCs w:val="21"/>
        </w:rPr>
        <w:t xml:space="preserve"> (could be split between two cuts, no more than 30’</w:t>
      </w:r>
      <w:r w:rsidR="005372F7">
        <w:rPr>
          <w:rFonts w:cstheme="minorHAnsi"/>
          <w:bCs/>
          <w:sz w:val="24"/>
          <w:szCs w:val="21"/>
        </w:rPr>
        <w:t xml:space="preserve"> total</w:t>
      </w:r>
      <w:r w:rsidR="00D00A49">
        <w:rPr>
          <w:rFonts w:cstheme="minorHAnsi"/>
          <w:bCs/>
          <w:sz w:val="24"/>
          <w:szCs w:val="21"/>
        </w:rPr>
        <w:t>)</w:t>
      </w:r>
      <w:r>
        <w:rPr>
          <w:rFonts w:cstheme="minorHAnsi"/>
          <w:bCs/>
          <w:sz w:val="24"/>
          <w:szCs w:val="21"/>
        </w:rPr>
        <w:t xml:space="preserve">. Brett Knight (Public Works) said someone cut away their entire curb. </w:t>
      </w:r>
      <w:r w:rsidR="00D00A49">
        <w:rPr>
          <w:rFonts w:cstheme="minorHAnsi"/>
          <w:bCs/>
          <w:sz w:val="24"/>
          <w:szCs w:val="21"/>
        </w:rPr>
        <w:t xml:space="preserve">Larger curb cuts limit on-street </w:t>
      </w:r>
      <w:proofErr w:type="gramStart"/>
      <w:r w:rsidR="00D00A49">
        <w:rPr>
          <w:rFonts w:cstheme="minorHAnsi"/>
          <w:bCs/>
          <w:sz w:val="24"/>
          <w:szCs w:val="21"/>
        </w:rPr>
        <w:t xml:space="preserve">parking, </w:t>
      </w:r>
      <w:r w:rsidR="005372F7">
        <w:rPr>
          <w:rFonts w:cstheme="minorHAnsi"/>
          <w:bCs/>
          <w:sz w:val="24"/>
          <w:szCs w:val="21"/>
        </w:rPr>
        <w:t>and</w:t>
      </w:r>
      <w:proofErr w:type="gramEnd"/>
      <w:r w:rsidR="005372F7">
        <w:rPr>
          <w:rFonts w:cstheme="minorHAnsi"/>
          <w:bCs/>
          <w:sz w:val="24"/>
          <w:szCs w:val="21"/>
        </w:rPr>
        <w:t xml:space="preserve"> inhibit </w:t>
      </w:r>
      <w:r w:rsidR="00D00A49">
        <w:rPr>
          <w:rFonts w:cstheme="minorHAnsi"/>
          <w:bCs/>
          <w:sz w:val="24"/>
          <w:szCs w:val="21"/>
        </w:rPr>
        <w:t>snow removal and storm water flow.</w:t>
      </w:r>
    </w:p>
    <w:p w14:paraId="339D55C0" w14:textId="2B680D9B" w:rsidR="00331B64" w:rsidRDefault="00331B64" w:rsidP="00FF62EF">
      <w:pPr>
        <w:spacing w:after="0" w:line="240" w:lineRule="auto"/>
        <w:contextualSpacing/>
        <w:rPr>
          <w:rFonts w:cstheme="minorHAnsi"/>
          <w:bCs/>
          <w:sz w:val="24"/>
          <w:szCs w:val="21"/>
        </w:rPr>
      </w:pPr>
    </w:p>
    <w:p w14:paraId="51DEC49B" w14:textId="0BEC67BE" w:rsidR="00B117F0" w:rsidRDefault="00B117F0" w:rsidP="00FF62EF">
      <w:pPr>
        <w:spacing w:after="0" w:line="240" w:lineRule="auto"/>
        <w:contextualSpacing/>
        <w:rPr>
          <w:rFonts w:cstheme="minorHAnsi"/>
          <w:bCs/>
          <w:sz w:val="24"/>
          <w:szCs w:val="21"/>
        </w:rPr>
      </w:pPr>
      <w:r>
        <w:rPr>
          <w:rFonts w:cstheme="minorHAnsi"/>
          <w:bCs/>
          <w:sz w:val="24"/>
          <w:szCs w:val="21"/>
        </w:rPr>
        <w:t xml:space="preserve">Lynne made a motion to move these two edits to City Council for approval. </w:t>
      </w:r>
    </w:p>
    <w:p w14:paraId="75D65DC9" w14:textId="77777777" w:rsidR="00B117F0" w:rsidRDefault="00B117F0" w:rsidP="00FF62EF">
      <w:pPr>
        <w:spacing w:after="0" w:line="240" w:lineRule="auto"/>
        <w:contextualSpacing/>
        <w:rPr>
          <w:rFonts w:cstheme="minorHAnsi"/>
          <w:bCs/>
          <w:sz w:val="24"/>
          <w:szCs w:val="21"/>
        </w:rPr>
      </w:pPr>
    </w:p>
    <w:p w14:paraId="075499AD" w14:textId="48D160EC" w:rsidR="00B117F0" w:rsidRDefault="00B117F0" w:rsidP="00FF62EF">
      <w:pPr>
        <w:spacing w:after="0" w:line="240" w:lineRule="auto"/>
        <w:contextualSpacing/>
        <w:rPr>
          <w:rFonts w:cstheme="minorHAnsi"/>
          <w:bCs/>
          <w:sz w:val="24"/>
          <w:szCs w:val="21"/>
        </w:rPr>
      </w:pPr>
      <w:r>
        <w:rPr>
          <w:rFonts w:cstheme="minorHAnsi"/>
          <w:bCs/>
          <w:sz w:val="24"/>
          <w:szCs w:val="21"/>
        </w:rPr>
        <w:t xml:space="preserve">Wheeler suggested </w:t>
      </w:r>
      <w:r w:rsidR="005372F7">
        <w:rPr>
          <w:rFonts w:cstheme="minorHAnsi"/>
          <w:bCs/>
          <w:sz w:val="24"/>
          <w:szCs w:val="21"/>
        </w:rPr>
        <w:t xml:space="preserve">a </w:t>
      </w:r>
      <w:r>
        <w:rPr>
          <w:rFonts w:cstheme="minorHAnsi"/>
          <w:bCs/>
          <w:sz w:val="24"/>
          <w:szCs w:val="21"/>
        </w:rPr>
        <w:t>clarification. For cul-de-sacs, the snow easement needs to be on the left side of the cul-de-sac. Lee believes we already have this in the ordinance somewhere. It needs to reference the other place</w:t>
      </w:r>
      <w:r w:rsidR="0013322E">
        <w:rPr>
          <w:rFonts w:cstheme="minorHAnsi"/>
          <w:bCs/>
          <w:sz w:val="24"/>
          <w:szCs w:val="21"/>
        </w:rPr>
        <w:t>:</w:t>
      </w:r>
      <w:r>
        <w:rPr>
          <w:rFonts w:cstheme="minorHAnsi"/>
          <w:bCs/>
          <w:sz w:val="24"/>
          <w:szCs w:val="21"/>
        </w:rPr>
        <w:t xml:space="preserve"> 13.30.040 #B8.</w:t>
      </w:r>
    </w:p>
    <w:p w14:paraId="34D37057" w14:textId="2E8980A4" w:rsidR="00B117F0" w:rsidRDefault="00B117F0" w:rsidP="00FF62EF">
      <w:pPr>
        <w:spacing w:after="0" w:line="240" w:lineRule="auto"/>
        <w:contextualSpacing/>
        <w:rPr>
          <w:rFonts w:cstheme="minorHAnsi"/>
          <w:bCs/>
          <w:sz w:val="24"/>
          <w:szCs w:val="21"/>
        </w:rPr>
      </w:pPr>
    </w:p>
    <w:p w14:paraId="6C18CE8B" w14:textId="4ABEFE31" w:rsidR="00B117F0" w:rsidRDefault="00B117F0" w:rsidP="00FF62EF">
      <w:pPr>
        <w:spacing w:after="0" w:line="240" w:lineRule="auto"/>
        <w:contextualSpacing/>
        <w:rPr>
          <w:rFonts w:cstheme="minorHAnsi"/>
          <w:bCs/>
          <w:sz w:val="24"/>
          <w:szCs w:val="21"/>
        </w:rPr>
      </w:pPr>
      <w:r>
        <w:rPr>
          <w:rFonts w:cstheme="minorHAnsi"/>
          <w:bCs/>
          <w:sz w:val="24"/>
          <w:szCs w:val="21"/>
        </w:rPr>
        <w:t>Hagman thought a picture/drawing in the ordinance would be helpful.</w:t>
      </w:r>
    </w:p>
    <w:p w14:paraId="0B534BBF" w14:textId="697904F6" w:rsidR="00B117F0" w:rsidRDefault="00B117F0" w:rsidP="00FF62EF">
      <w:pPr>
        <w:spacing w:after="0" w:line="240" w:lineRule="auto"/>
        <w:contextualSpacing/>
        <w:rPr>
          <w:rFonts w:cstheme="minorHAnsi"/>
          <w:bCs/>
          <w:sz w:val="24"/>
          <w:szCs w:val="21"/>
        </w:rPr>
      </w:pPr>
    </w:p>
    <w:p w14:paraId="62C049C6" w14:textId="069308C1" w:rsidR="009C65B0" w:rsidRDefault="009C65B0" w:rsidP="00FF62EF">
      <w:pPr>
        <w:spacing w:after="0" w:line="240" w:lineRule="auto"/>
        <w:contextualSpacing/>
        <w:rPr>
          <w:rFonts w:cstheme="minorHAnsi"/>
          <w:bCs/>
          <w:sz w:val="24"/>
          <w:szCs w:val="21"/>
        </w:rPr>
      </w:pPr>
      <w:r w:rsidRPr="005A0ED6">
        <w:rPr>
          <w:rFonts w:cstheme="minorHAnsi"/>
          <w:bCs/>
          <w:sz w:val="24"/>
          <w:szCs w:val="21"/>
          <w:u w:val="single"/>
        </w:rPr>
        <w:t>Lynne made a motion</w:t>
      </w:r>
      <w:r>
        <w:rPr>
          <w:rFonts w:cstheme="minorHAnsi"/>
          <w:bCs/>
          <w:sz w:val="24"/>
          <w:szCs w:val="21"/>
        </w:rPr>
        <w:t xml:space="preserve"> to add his two amendments, plus the reference, to 13.</w:t>
      </w:r>
      <w:r w:rsidR="0013322E">
        <w:rPr>
          <w:rFonts w:cstheme="minorHAnsi"/>
          <w:bCs/>
          <w:sz w:val="24"/>
          <w:szCs w:val="21"/>
        </w:rPr>
        <w:t>30.040</w:t>
      </w:r>
      <w:r>
        <w:rPr>
          <w:rFonts w:cstheme="minorHAnsi"/>
          <w:bCs/>
          <w:sz w:val="24"/>
          <w:szCs w:val="21"/>
        </w:rPr>
        <w:t xml:space="preserve">. </w:t>
      </w:r>
      <w:r w:rsidRPr="005A0ED6">
        <w:rPr>
          <w:rFonts w:cstheme="minorHAnsi"/>
          <w:bCs/>
          <w:sz w:val="24"/>
          <w:szCs w:val="21"/>
          <w:u w:val="single"/>
        </w:rPr>
        <w:t>Erickson seconded the motion</w:t>
      </w:r>
      <w:r>
        <w:rPr>
          <w:rFonts w:cstheme="minorHAnsi"/>
          <w:bCs/>
          <w:sz w:val="24"/>
          <w:szCs w:val="21"/>
        </w:rPr>
        <w:t xml:space="preserve">. </w:t>
      </w:r>
      <w:r w:rsidR="005A0ED6">
        <w:rPr>
          <w:rFonts w:cstheme="minorHAnsi"/>
          <w:bCs/>
          <w:sz w:val="24"/>
          <w:szCs w:val="21"/>
        </w:rPr>
        <w:t>Motion passed</w:t>
      </w:r>
      <w:r>
        <w:rPr>
          <w:rFonts w:cstheme="minorHAnsi"/>
          <w:bCs/>
          <w:sz w:val="24"/>
          <w:szCs w:val="21"/>
        </w:rPr>
        <w:t xml:space="preserve"> 5/0.</w:t>
      </w:r>
    </w:p>
    <w:p w14:paraId="6BDB9CEF" w14:textId="77777777" w:rsidR="009C65B0" w:rsidRDefault="009C65B0" w:rsidP="00FF62EF">
      <w:pPr>
        <w:spacing w:after="0" w:line="240" w:lineRule="auto"/>
        <w:contextualSpacing/>
        <w:rPr>
          <w:rFonts w:cstheme="minorHAnsi"/>
          <w:bCs/>
          <w:sz w:val="24"/>
          <w:szCs w:val="21"/>
        </w:rPr>
      </w:pPr>
    </w:p>
    <w:p w14:paraId="3E50679C" w14:textId="62797800" w:rsidR="00331B64" w:rsidRPr="00331B64" w:rsidRDefault="00B117F0" w:rsidP="00FF62EF">
      <w:pPr>
        <w:spacing w:after="0" w:line="240" w:lineRule="auto"/>
        <w:contextualSpacing/>
        <w:rPr>
          <w:rFonts w:cstheme="minorHAnsi"/>
          <w:bCs/>
          <w:sz w:val="24"/>
          <w:szCs w:val="21"/>
        </w:rPr>
      </w:pPr>
      <w:r>
        <w:rPr>
          <w:rFonts w:cstheme="minorHAnsi"/>
          <w:bCs/>
          <w:sz w:val="24"/>
          <w:szCs w:val="21"/>
        </w:rPr>
        <w:t xml:space="preserve">Side note: </w:t>
      </w:r>
      <w:r w:rsidR="00331B64">
        <w:rPr>
          <w:rFonts w:cstheme="minorHAnsi"/>
          <w:bCs/>
          <w:sz w:val="24"/>
          <w:szCs w:val="21"/>
        </w:rPr>
        <w:t xml:space="preserve">The </w:t>
      </w:r>
      <w:proofErr w:type="spellStart"/>
      <w:r w:rsidR="00331B64">
        <w:rPr>
          <w:rFonts w:cstheme="minorHAnsi"/>
          <w:bCs/>
          <w:sz w:val="24"/>
          <w:szCs w:val="21"/>
        </w:rPr>
        <w:t>Hamud</w:t>
      </w:r>
      <w:proofErr w:type="spellEnd"/>
      <w:r w:rsidR="00331B64">
        <w:rPr>
          <w:rFonts w:cstheme="minorHAnsi"/>
          <w:bCs/>
          <w:sz w:val="24"/>
          <w:szCs w:val="21"/>
        </w:rPr>
        <w:t xml:space="preserve"> subdivision w</w:t>
      </w:r>
      <w:r w:rsidR="00774580">
        <w:rPr>
          <w:rFonts w:cstheme="minorHAnsi"/>
          <w:bCs/>
          <w:sz w:val="24"/>
          <w:szCs w:val="21"/>
        </w:rPr>
        <w:t>ill</w:t>
      </w:r>
      <w:r w:rsidR="00331B64">
        <w:rPr>
          <w:rFonts w:cstheme="minorHAnsi"/>
          <w:bCs/>
          <w:sz w:val="24"/>
          <w:szCs w:val="21"/>
        </w:rPr>
        <w:t xml:space="preserve"> be required to install curb, gutter, </w:t>
      </w:r>
      <w:proofErr w:type="gramStart"/>
      <w:r w:rsidR="00331B64">
        <w:rPr>
          <w:rFonts w:cstheme="minorHAnsi"/>
          <w:bCs/>
          <w:sz w:val="24"/>
          <w:szCs w:val="21"/>
        </w:rPr>
        <w:t>sidewalk</w:t>
      </w:r>
      <w:proofErr w:type="gramEnd"/>
      <w:r w:rsidR="00331B64">
        <w:rPr>
          <w:rFonts w:cstheme="minorHAnsi"/>
          <w:bCs/>
          <w:sz w:val="24"/>
          <w:szCs w:val="21"/>
        </w:rPr>
        <w:t xml:space="preserve"> and a finished road. It </w:t>
      </w:r>
      <w:r w:rsidR="0013322E">
        <w:rPr>
          <w:rFonts w:cstheme="minorHAnsi"/>
          <w:bCs/>
          <w:sz w:val="24"/>
          <w:szCs w:val="21"/>
        </w:rPr>
        <w:t>likel</w:t>
      </w:r>
      <w:r w:rsidR="00331B64">
        <w:rPr>
          <w:rFonts w:cstheme="minorHAnsi"/>
          <w:bCs/>
          <w:sz w:val="24"/>
          <w:szCs w:val="21"/>
        </w:rPr>
        <w:t>y</w:t>
      </w:r>
      <w:r w:rsidR="0013322E">
        <w:rPr>
          <w:rFonts w:cstheme="minorHAnsi"/>
          <w:bCs/>
          <w:sz w:val="24"/>
          <w:szCs w:val="21"/>
        </w:rPr>
        <w:t xml:space="preserve"> will be a</w:t>
      </w:r>
      <w:r w:rsidR="00331B64">
        <w:rPr>
          <w:rFonts w:cstheme="minorHAnsi"/>
          <w:bCs/>
          <w:sz w:val="24"/>
          <w:szCs w:val="21"/>
        </w:rPr>
        <w:t xml:space="preserve"> </w:t>
      </w:r>
      <w:r w:rsidR="0013322E">
        <w:rPr>
          <w:rFonts w:cstheme="minorHAnsi"/>
          <w:bCs/>
          <w:sz w:val="24"/>
          <w:szCs w:val="21"/>
        </w:rPr>
        <w:t>“</w:t>
      </w:r>
      <w:r w:rsidR="00331B64">
        <w:rPr>
          <w:rFonts w:cstheme="minorHAnsi"/>
          <w:bCs/>
          <w:sz w:val="24"/>
          <w:szCs w:val="21"/>
        </w:rPr>
        <w:t>Minor Subdivision</w:t>
      </w:r>
      <w:r w:rsidR="0013322E">
        <w:rPr>
          <w:rFonts w:cstheme="minorHAnsi"/>
          <w:bCs/>
          <w:sz w:val="24"/>
          <w:szCs w:val="21"/>
        </w:rPr>
        <w:t>”</w:t>
      </w:r>
      <w:r w:rsidR="005A0ED6">
        <w:rPr>
          <w:rFonts w:cstheme="minorHAnsi"/>
          <w:bCs/>
          <w:sz w:val="24"/>
          <w:szCs w:val="21"/>
        </w:rPr>
        <w:t xml:space="preserve"> per city code</w:t>
      </w:r>
      <w:r w:rsidR="00331B64">
        <w:rPr>
          <w:rFonts w:cstheme="minorHAnsi"/>
          <w:bCs/>
          <w:sz w:val="24"/>
          <w:szCs w:val="21"/>
        </w:rPr>
        <w:t>.</w:t>
      </w:r>
    </w:p>
    <w:p w14:paraId="08B6E9F8" w14:textId="77777777" w:rsidR="00331B64" w:rsidRDefault="00331B64" w:rsidP="00FF62EF">
      <w:pPr>
        <w:spacing w:after="0" w:line="240" w:lineRule="auto"/>
        <w:contextualSpacing/>
        <w:rPr>
          <w:rFonts w:cstheme="minorHAnsi"/>
          <w:b/>
          <w:sz w:val="24"/>
          <w:szCs w:val="21"/>
        </w:rPr>
      </w:pPr>
    </w:p>
    <w:p w14:paraId="22DB7C02" w14:textId="03E823B8" w:rsidR="005E1CE5" w:rsidRPr="005E1CE5" w:rsidRDefault="005E1CE5" w:rsidP="00FF62EF">
      <w:pPr>
        <w:spacing w:after="0" w:line="240" w:lineRule="auto"/>
        <w:contextualSpacing/>
        <w:rPr>
          <w:rFonts w:eastAsia="Times New Roman" w:cstheme="minorHAnsi"/>
          <w:b/>
          <w:sz w:val="24"/>
          <w:szCs w:val="21"/>
        </w:rPr>
      </w:pPr>
      <w:r w:rsidRPr="005E1CE5">
        <w:rPr>
          <w:rFonts w:cstheme="minorHAnsi"/>
          <w:b/>
          <w:sz w:val="24"/>
          <w:szCs w:val="21"/>
        </w:rPr>
        <w:t xml:space="preserve">DISCUSSION: PUBLIC HEARING &amp; NOTICE REQUIREMENTS </w:t>
      </w:r>
      <w:r w:rsidRPr="005E1CE5">
        <w:rPr>
          <w:rFonts w:eastAsia="Times New Roman" w:cstheme="minorHAnsi"/>
          <w:b/>
          <w:sz w:val="24"/>
          <w:szCs w:val="21"/>
        </w:rPr>
        <w:t xml:space="preserve">– </w:t>
      </w:r>
      <w:r w:rsidRPr="005E1CE5">
        <w:rPr>
          <w:rFonts w:eastAsia="Times New Roman" w:cstheme="minorHAnsi"/>
          <w:bCs/>
          <w:sz w:val="24"/>
          <w:szCs w:val="21"/>
        </w:rPr>
        <w:t>In some cases, HPC code requires public hearings where the state does not. Sometimes letters are sent</w:t>
      </w:r>
      <w:r w:rsidR="00F6371C">
        <w:rPr>
          <w:rFonts w:eastAsia="Times New Roman" w:cstheme="minorHAnsi"/>
          <w:bCs/>
          <w:sz w:val="24"/>
          <w:szCs w:val="21"/>
        </w:rPr>
        <w:t xml:space="preserve"> only</w:t>
      </w:r>
      <w:r w:rsidRPr="005E1CE5">
        <w:rPr>
          <w:rFonts w:eastAsia="Times New Roman" w:cstheme="minorHAnsi"/>
          <w:bCs/>
          <w:sz w:val="24"/>
          <w:szCs w:val="21"/>
        </w:rPr>
        <w:t xml:space="preserve"> “as a courtesy”. </w:t>
      </w:r>
      <w:r w:rsidR="002D74CC">
        <w:rPr>
          <w:rFonts w:eastAsia="Times New Roman" w:cstheme="minorHAnsi"/>
          <w:bCs/>
          <w:sz w:val="24"/>
          <w:szCs w:val="21"/>
        </w:rPr>
        <w:t>Commissioners decide w</w:t>
      </w:r>
      <w:r w:rsidRPr="005E1CE5">
        <w:rPr>
          <w:rFonts w:eastAsia="Times New Roman" w:cstheme="minorHAnsi"/>
          <w:bCs/>
          <w:sz w:val="24"/>
          <w:szCs w:val="21"/>
        </w:rPr>
        <w:t xml:space="preserve">hen </w:t>
      </w:r>
      <w:r w:rsidR="002D74CC">
        <w:rPr>
          <w:rFonts w:eastAsia="Times New Roman" w:cstheme="minorHAnsi"/>
          <w:bCs/>
          <w:sz w:val="24"/>
          <w:szCs w:val="21"/>
        </w:rPr>
        <w:t>to require</w:t>
      </w:r>
      <w:r w:rsidRPr="005E1CE5">
        <w:rPr>
          <w:rFonts w:eastAsia="Times New Roman" w:cstheme="minorHAnsi"/>
          <w:bCs/>
          <w:sz w:val="24"/>
          <w:szCs w:val="21"/>
        </w:rPr>
        <w:t xml:space="preserve"> public hearings</w:t>
      </w:r>
      <w:r w:rsidR="002D74CC">
        <w:rPr>
          <w:rFonts w:eastAsia="Times New Roman" w:cstheme="minorHAnsi"/>
          <w:bCs/>
          <w:sz w:val="24"/>
          <w:szCs w:val="21"/>
        </w:rPr>
        <w:t>,</w:t>
      </w:r>
      <w:r w:rsidRPr="005E1CE5">
        <w:rPr>
          <w:rFonts w:eastAsia="Times New Roman" w:cstheme="minorHAnsi"/>
          <w:bCs/>
          <w:sz w:val="24"/>
          <w:szCs w:val="21"/>
        </w:rPr>
        <w:t xml:space="preserve"> and when </w:t>
      </w:r>
      <w:r w:rsidR="002D74CC">
        <w:rPr>
          <w:rFonts w:eastAsia="Times New Roman" w:cstheme="minorHAnsi"/>
          <w:bCs/>
          <w:sz w:val="24"/>
          <w:szCs w:val="21"/>
        </w:rPr>
        <w:t xml:space="preserve">notices </w:t>
      </w:r>
      <w:r w:rsidRPr="005E1CE5">
        <w:rPr>
          <w:rFonts w:eastAsia="Times New Roman" w:cstheme="minorHAnsi"/>
          <w:bCs/>
          <w:sz w:val="24"/>
          <w:szCs w:val="21"/>
        </w:rPr>
        <w:t>should be sent</w:t>
      </w:r>
      <w:r w:rsidR="002D74CC">
        <w:rPr>
          <w:rFonts w:eastAsia="Times New Roman" w:cstheme="minorHAnsi"/>
          <w:bCs/>
          <w:sz w:val="24"/>
          <w:szCs w:val="21"/>
        </w:rPr>
        <w:t xml:space="preserve"> -</w:t>
      </w:r>
      <w:r w:rsidRPr="005E1CE5">
        <w:rPr>
          <w:rFonts w:eastAsia="Times New Roman" w:cstheme="minorHAnsi"/>
          <w:bCs/>
          <w:sz w:val="24"/>
          <w:szCs w:val="21"/>
        </w:rPr>
        <w:t xml:space="preserve"> and to whom? When the state </w:t>
      </w:r>
      <w:r w:rsidR="002D74CC">
        <w:rPr>
          <w:rFonts w:eastAsia="Times New Roman" w:cstheme="minorHAnsi"/>
          <w:bCs/>
          <w:sz w:val="24"/>
          <w:szCs w:val="21"/>
        </w:rPr>
        <w:t xml:space="preserve">does </w:t>
      </w:r>
      <w:r w:rsidRPr="005E1CE5">
        <w:rPr>
          <w:rFonts w:eastAsia="Times New Roman" w:cstheme="minorHAnsi"/>
          <w:bCs/>
          <w:sz w:val="24"/>
          <w:szCs w:val="21"/>
        </w:rPr>
        <w:t xml:space="preserve">require notification, </w:t>
      </w:r>
      <w:r w:rsidR="002D74CC">
        <w:rPr>
          <w:rFonts w:eastAsia="Times New Roman" w:cstheme="minorHAnsi"/>
          <w:bCs/>
          <w:sz w:val="24"/>
          <w:szCs w:val="21"/>
        </w:rPr>
        <w:t xml:space="preserve">the requirement </w:t>
      </w:r>
      <w:r w:rsidRPr="005E1CE5">
        <w:rPr>
          <w:rFonts w:eastAsia="Times New Roman" w:cstheme="minorHAnsi"/>
          <w:bCs/>
          <w:sz w:val="24"/>
          <w:szCs w:val="21"/>
        </w:rPr>
        <w:t xml:space="preserve">is to </w:t>
      </w:r>
      <w:r w:rsidR="00F6371C">
        <w:rPr>
          <w:rFonts w:eastAsia="Times New Roman" w:cstheme="minorHAnsi"/>
          <w:bCs/>
          <w:sz w:val="24"/>
          <w:szCs w:val="21"/>
        </w:rPr>
        <w:t xml:space="preserve">only </w:t>
      </w:r>
      <w:r w:rsidRPr="005E1CE5">
        <w:rPr>
          <w:rFonts w:eastAsia="Times New Roman" w:cstheme="minorHAnsi"/>
          <w:bCs/>
          <w:sz w:val="24"/>
          <w:szCs w:val="21"/>
        </w:rPr>
        <w:t xml:space="preserve">“adjacent neighbors”. HPC has been notifying </w:t>
      </w:r>
      <w:r w:rsidR="002D74CC">
        <w:rPr>
          <w:rFonts w:eastAsia="Times New Roman" w:cstheme="minorHAnsi"/>
          <w:bCs/>
          <w:sz w:val="24"/>
          <w:szCs w:val="21"/>
        </w:rPr>
        <w:t xml:space="preserve">(many more) </w:t>
      </w:r>
      <w:r w:rsidRPr="005E1CE5">
        <w:rPr>
          <w:rFonts w:eastAsia="Times New Roman" w:cstheme="minorHAnsi"/>
          <w:bCs/>
          <w:sz w:val="24"/>
          <w:szCs w:val="21"/>
        </w:rPr>
        <w:t>neighbors</w:t>
      </w:r>
      <w:r w:rsidR="002D74CC">
        <w:rPr>
          <w:rFonts w:eastAsia="Times New Roman" w:cstheme="minorHAnsi"/>
          <w:bCs/>
          <w:sz w:val="24"/>
          <w:szCs w:val="21"/>
        </w:rPr>
        <w:t xml:space="preserve"> - those</w:t>
      </w:r>
      <w:r w:rsidRPr="005E1CE5">
        <w:rPr>
          <w:rFonts w:eastAsia="Times New Roman" w:cstheme="minorHAnsi"/>
          <w:bCs/>
          <w:sz w:val="24"/>
          <w:szCs w:val="21"/>
        </w:rPr>
        <w:t xml:space="preserve"> within 300 feet, sometimes amounting to over 100 letters, plus time</w:t>
      </w:r>
      <w:r w:rsidR="002D74CC">
        <w:rPr>
          <w:rFonts w:eastAsia="Times New Roman" w:cstheme="minorHAnsi"/>
          <w:bCs/>
          <w:sz w:val="24"/>
          <w:szCs w:val="21"/>
        </w:rPr>
        <w:t>, supplies</w:t>
      </w:r>
      <w:r w:rsidRPr="005E1CE5">
        <w:rPr>
          <w:rFonts w:eastAsia="Times New Roman" w:cstheme="minorHAnsi"/>
          <w:bCs/>
          <w:sz w:val="24"/>
          <w:szCs w:val="21"/>
        </w:rPr>
        <w:t xml:space="preserve"> and postage.</w:t>
      </w:r>
    </w:p>
    <w:p w14:paraId="07702F7E" w14:textId="7EAA9E42" w:rsidR="00060190" w:rsidRDefault="00060190" w:rsidP="00FF62EF">
      <w:pPr>
        <w:spacing w:after="0" w:line="240" w:lineRule="auto"/>
        <w:contextualSpacing/>
        <w:rPr>
          <w:rFonts w:eastAsia="Times New Roman" w:cstheme="minorHAnsi"/>
        </w:rPr>
      </w:pPr>
    </w:p>
    <w:p w14:paraId="72865138" w14:textId="04BB8CC1" w:rsidR="001711BC" w:rsidRDefault="001711BC" w:rsidP="00FF62EF">
      <w:pPr>
        <w:spacing w:after="0" w:line="240" w:lineRule="auto"/>
        <w:contextualSpacing/>
        <w:rPr>
          <w:rFonts w:eastAsia="Times New Roman" w:cstheme="minorHAnsi"/>
        </w:rPr>
      </w:pPr>
      <w:r>
        <w:rPr>
          <w:rFonts w:eastAsia="Times New Roman" w:cstheme="minorHAnsi"/>
        </w:rPr>
        <w:t xml:space="preserve">Commissioners discussed </w:t>
      </w:r>
      <w:r w:rsidR="00F6371C">
        <w:rPr>
          <w:rFonts w:eastAsia="Times New Roman" w:cstheme="minorHAnsi"/>
        </w:rPr>
        <w:t xml:space="preserve">various </w:t>
      </w:r>
      <w:r w:rsidR="00E811F9">
        <w:rPr>
          <w:rFonts w:eastAsia="Times New Roman" w:cstheme="minorHAnsi"/>
        </w:rPr>
        <w:t>notification instances</w:t>
      </w:r>
      <w:r>
        <w:rPr>
          <w:rFonts w:eastAsia="Times New Roman" w:cstheme="minorHAnsi"/>
        </w:rPr>
        <w:t>.</w:t>
      </w:r>
    </w:p>
    <w:p w14:paraId="51DDDD7F" w14:textId="47872249" w:rsidR="001711BC" w:rsidRDefault="001711BC" w:rsidP="00FF62EF">
      <w:pPr>
        <w:spacing w:after="0" w:line="240" w:lineRule="auto"/>
        <w:contextualSpacing/>
        <w:rPr>
          <w:rFonts w:eastAsia="Times New Roman" w:cstheme="minorHAnsi"/>
        </w:rPr>
      </w:pPr>
    </w:p>
    <w:p w14:paraId="263B197F" w14:textId="5890153F" w:rsidR="001711BC" w:rsidRDefault="001711BC" w:rsidP="00FF62EF">
      <w:pPr>
        <w:spacing w:after="0" w:line="240" w:lineRule="auto"/>
        <w:contextualSpacing/>
        <w:rPr>
          <w:rFonts w:eastAsia="Times New Roman" w:cstheme="minorHAnsi"/>
        </w:rPr>
      </w:pPr>
      <w:r>
        <w:rPr>
          <w:rFonts w:eastAsia="Times New Roman" w:cstheme="minorHAnsi"/>
        </w:rPr>
        <w:t xml:space="preserve">Flint felt it would have been little extra to send out more letters. </w:t>
      </w:r>
      <w:proofErr w:type="spellStart"/>
      <w:r>
        <w:rPr>
          <w:rFonts w:eastAsia="Times New Roman" w:cstheme="minorHAnsi"/>
        </w:rPr>
        <w:t>Winborg</w:t>
      </w:r>
      <w:proofErr w:type="spellEnd"/>
      <w:r>
        <w:rPr>
          <w:rFonts w:eastAsia="Times New Roman" w:cstheme="minorHAnsi"/>
        </w:rPr>
        <w:t xml:space="preserve"> has a point –</w:t>
      </w:r>
      <w:r w:rsidR="00E811F9">
        <w:rPr>
          <w:rFonts w:eastAsia="Times New Roman" w:cstheme="minorHAnsi"/>
        </w:rPr>
        <w:t xml:space="preserve"> we are</w:t>
      </w:r>
      <w:r>
        <w:rPr>
          <w:rFonts w:eastAsia="Times New Roman" w:cstheme="minorHAnsi"/>
        </w:rPr>
        <w:t xml:space="preserve"> a small </w:t>
      </w:r>
      <w:proofErr w:type="gramStart"/>
      <w:r>
        <w:rPr>
          <w:rFonts w:eastAsia="Times New Roman" w:cstheme="minorHAnsi"/>
        </w:rPr>
        <w:t>town</w:t>
      </w:r>
      <w:r w:rsidR="005B2EF6">
        <w:rPr>
          <w:rFonts w:eastAsia="Times New Roman" w:cstheme="minorHAnsi"/>
        </w:rPr>
        <w:t>,</w:t>
      </w:r>
      <w:proofErr w:type="gramEnd"/>
      <w:r w:rsidR="005B2EF6">
        <w:rPr>
          <w:rFonts w:eastAsia="Times New Roman" w:cstheme="minorHAnsi"/>
        </w:rPr>
        <w:t xml:space="preserve"> they should receive letters. Postage should not be a concern. We are in the </w:t>
      </w:r>
      <w:r w:rsidR="00E811F9">
        <w:rPr>
          <w:rFonts w:eastAsia="Times New Roman" w:cstheme="minorHAnsi"/>
        </w:rPr>
        <w:t>‘</w:t>
      </w:r>
      <w:r w:rsidR="005B2EF6">
        <w:rPr>
          <w:rFonts w:eastAsia="Times New Roman" w:cstheme="minorHAnsi"/>
        </w:rPr>
        <w:t>quality of life</w:t>
      </w:r>
      <w:r w:rsidR="00E811F9">
        <w:rPr>
          <w:rFonts w:eastAsia="Times New Roman" w:cstheme="minorHAnsi"/>
        </w:rPr>
        <w:t>’</w:t>
      </w:r>
      <w:r w:rsidR="005B2EF6">
        <w:rPr>
          <w:rFonts w:eastAsia="Times New Roman" w:cstheme="minorHAnsi"/>
        </w:rPr>
        <w:t xml:space="preserve"> business. </w:t>
      </w:r>
    </w:p>
    <w:p w14:paraId="4B366CB2" w14:textId="01F4B6AB" w:rsidR="005B2EF6" w:rsidRDefault="005B2EF6" w:rsidP="00FF62EF">
      <w:pPr>
        <w:spacing w:after="0" w:line="240" w:lineRule="auto"/>
        <w:contextualSpacing/>
        <w:rPr>
          <w:rFonts w:eastAsia="Times New Roman" w:cstheme="minorHAnsi"/>
        </w:rPr>
      </w:pPr>
    </w:p>
    <w:p w14:paraId="241074F8" w14:textId="6A37D4AD" w:rsidR="005B2EF6" w:rsidRDefault="005B2EF6" w:rsidP="00FF62EF">
      <w:pPr>
        <w:spacing w:after="0" w:line="240" w:lineRule="auto"/>
        <w:contextualSpacing/>
        <w:rPr>
          <w:rFonts w:eastAsia="Times New Roman" w:cstheme="minorHAnsi"/>
        </w:rPr>
      </w:pPr>
      <w:r>
        <w:rPr>
          <w:rFonts w:eastAsia="Times New Roman" w:cstheme="minorHAnsi"/>
        </w:rPr>
        <w:t xml:space="preserve">Grange questioned how to calculate the cutoffs. He does believe it should be </w:t>
      </w:r>
      <w:r w:rsidR="0013322E">
        <w:rPr>
          <w:rFonts w:eastAsia="Times New Roman" w:cstheme="minorHAnsi"/>
        </w:rPr>
        <w:t xml:space="preserve">to </w:t>
      </w:r>
      <w:r>
        <w:rPr>
          <w:rFonts w:eastAsia="Times New Roman" w:cstheme="minorHAnsi"/>
        </w:rPr>
        <w:t xml:space="preserve">more than “adjacent property owners”. </w:t>
      </w:r>
    </w:p>
    <w:p w14:paraId="317D3201" w14:textId="2AF421BD" w:rsidR="005B2EF6" w:rsidRDefault="005B2EF6" w:rsidP="00FF62EF">
      <w:pPr>
        <w:spacing w:after="0" w:line="240" w:lineRule="auto"/>
        <w:contextualSpacing/>
        <w:rPr>
          <w:rFonts w:eastAsia="Times New Roman" w:cstheme="minorHAnsi"/>
        </w:rPr>
      </w:pPr>
    </w:p>
    <w:p w14:paraId="72BF0D2C" w14:textId="0353914E" w:rsidR="005B2EF6" w:rsidRDefault="005B2EF6" w:rsidP="00FF62EF">
      <w:pPr>
        <w:spacing w:after="0" w:line="240" w:lineRule="auto"/>
        <w:contextualSpacing/>
        <w:rPr>
          <w:rFonts w:eastAsia="Times New Roman" w:cstheme="minorHAnsi"/>
        </w:rPr>
      </w:pPr>
      <w:r>
        <w:rPr>
          <w:rFonts w:eastAsia="Times New Roman" w:cstheme="minorHAnsi"/>
        </w:rPr>
        <w:t>Erickson felt it comes down to budget issues. Where do we allocate funds? How do we best use the money?</w:t>
      </w:r>
    </w:p>
    <w:p w14:paraId="37FA2292" w14:textId="120D0E97" w:rsidR="005B2EF6" w:rsidRDefault="005B2EF6" w:rsidP="00FF62EF">
      <w:pPr>
        <w:spacing w:after="0" w:line="240" w:lineRule="auto"/>
        <w:contextualSpacing/>
        <w:rPr>
          <w:rFonts w:eastAsia="Times New Roman" w:cstheme="minorHAnsi"/>
        </w:rPr>
      </w:pPr>
    </w:p>
    <w:p w14:paraId="19F56F47" w14:textId="43C71CEE" w:rsidR="005B2EF6" w:rsidRDefault="005B2EF6" w:rsidP="00FF62EF">
      <w:pPr>
        <w:spacing w:after="0" w:line="240" w:lineRule="auto"/>
        <w:contextualSpacing/>
        <w:rPr>
          <w:rFonts w:eastAsia="Times New Roman" w:cstheme="minorHAnsi"/>
        </w:rPr>
      </w:pPr>
      <w:r>
        <w:rPr>
          <w:rFonts w:eastAsia="Times New Roman" w:cstheme="minorHAnsi"/>
        </w:rPr>
        <w:t xml:space="preserve">Atkinson argued </w:t>
      </w:r>
      <w:r w:rsidR="00E811F9">
        <w:rPr>
          <w:rFonts w:eastAsia="Times New Roman" w:cstheme="minorHAnsi"/>
        </w:rPr>
        <w:t>outcomes are</w:t>
      </w:r>
      <w:r>
        <w:rPr>
          <w:rFonts w:eastAsia="Times New Roman" w:cstheme="minorHAnsi"/>
        </w:rPr>
        <w:t xml:space="preserve"> not affect</w:t>
      </w:r>
      <w:r w:rsidR="00E811F9">
        <w:rPr>
          <w:rFonts w:eastAsia="Times New Roman" w:cstheme="minorHAnsi"/>
        </w:rPr>
        <w:t>ed</w:t>
      </w:r>
      <w:r>
        <w:rPr>
          <w:rFonts w:eastAsia="Times New Roman" w:cstheme="minorHAnsi"/>
        </w:rPr>
        <w:t xml:space="preserve">. </w:t>
      </w:r>
    </w:p>
    <w:p w14:paraId="7674A081" w14:textId="733E713E" w:rsidR="00C452A7" w:rsidRDefault="00C452A7" w:rsidP="00FF62EF">
      <w:pPr>
        <w:spacing w:after="0" w:line="240" w:lineRule="auto"/>
        <w:contextualSpacing/>
        <w:rPr>
          <w:rFonts w:eastAsia="Times New Roman" w:cstheme="minorHAnsi"/>
        </w:rPr>
      </w:pPr>
    </w:p>
    <w:p w14:paraId="3D8B4572" w14:textId="37336D33" w:rsidR="00C452A7" w:rsidRDefault="00C452A7" w:rsidP="00FF62EF">
      <w:pPr>
        <w:spacing w:after="0" w:line="240" w:lineRule="auto"/>
        <w:contextualSpacing/>
        <w:rPr>
          <w:rFonts w:eastAsia="Times New Roman" w:cstheme="minorHAnsi"/>
        </w:rPr>
      </w:pPr>
      <w:r>
        <w:rPr>
          <w:rFonts w:eastAsia="Times New Roman" w:cstheme="minorHAnsi"/>
        </w:rPr>
        <w:t>Hagman feels people want to be heard.</w:t>
      </w:r>
      <w:r w:rsidR="00BA3F28">
        <w:rPr>
          <w:rFonts w:eastAsia="Times New Roman" w:cstheme="minorHAnsi"/>
        </w:rPr>
        <w:t xml:space="preserve"> Will they be heard at City Council? Perhaps.</w:t>
      </w:r>
    </w:p>
    <w:p w14:paraId="74296321" w14:textId="77777777" w:rsidR="00C452A7" w:rsidRDefault="00C452A7" w:rsidP="00FF62EF">
      <w:pPr>
        <w:spacing w:after="0" w:line="240" w:lineRule="auto"/>
        <w:contextualSpacing/>
        <w:rPr>
          <w:rFonts w:eastAsia="Times New Roman" w:cstheme="minorHAnsi"/>
        </w:rPr>
      </w:pPr>
    </w:p>
    <w:p w14:paraId="0EB65C5D" w14:textId="231A3749" w:rsidR="005B2EF6" w:rsidRDefault="00BA3F28" w:rsidP="00FF62EF">
      <w:pPr>
        <w:spacing w:after="0" w:line="240" w:lineRule="auto"/>
        <w:contextualSpacing/>
        <w:rPr>
          <w:rFonts w:eastAsia="Times New Roman" w:cstheme="minorHAnsi"/>
        </w:rPr>
      </w:pPr>
      <w:r>
        <w:rPr>
          <w:rFonts w:eastAsia="Times New Roman" w:cstheme="minorHAnsi"/>
        </w:rPr>
        <w:lastRenderedPageBreak/>
        <w:t xml:space="preserve">Erickson argued ‘adjacent’ in Greystone is a different ‘animal’ than </w:t>
      </w:r>
      <w:r w:rsidR="00E811F9">
        <w:rPr>
          <w:rFonts w:eastAsia="Times New Roman" w:cstheme="minorHAnsi"/>
        </w:rPr>
        <w:t xml:space="preserve">‘adjacent’ </w:t>
      </w:r>
      <w:r>
        <w:rPr>
          <w:rFonts w:eastAsia="Times New Roman" w:cstheme="minorHAnsi"/>
        </w:rPr>
        <w:t xml:space="preserve">in her neighborhood. </w:t>
      </w:r>
    </w:p>
    <w:p w14:paraId="664A263F" w14:textId="77777777" w:rsidR="005B2EF6" w:rsidRDefault="005B2EF6" w:rsidP="00FF62EF">
      <w:pPr>
        <w:spacing w:after="0" w:line="240" w:lineRule="auto"/>
        <w:contextualSpacing/>
        <w:rPr>
          <w:rFonts w:eastAsia="Times New Roman" w:cstheme="minorHAnsi"/>
        </w:rPr>
      </w:pPr>
    </w:p>
    <w:p w14:paraId="5A5ACBB5" w14:textId="35DE9A0D" w:rsidR="002D74CC" w:rsidRDefault="00BA3F28" w:rsidP="00FF62EF">
      <w:pPr>
        <w:spacing w:after="0" w:line="240" w:lineRule="auto"/>
        <w:contextualSpacing/>
        <w:rPr>
          <w:rFonts w:eastAsia="Times New Roman" w:cstheme="minorHAnsi"/>
        </w:rPr>
      </w:pPr>
      <w:r>
        <w:rPr>
          <w:rFonts w:eastAsia="Times New Roman" w:cstheme="minorHAnsi"/>
        </w:rPr>
        <w:t xml:space="preserve">Lynne sees Lee’s point of view about time and postage. It would be nice to </w:t>
      </w:r>
      <w:r w:rsidR="00532658">
        <w:rPr>
          <w:rFonts w:eastAsia="Times New Roman" w:cstheme="minorHAnsi"/>
        </w:rPr>
        <w:t xml:space="preserve">use the city </w:t>
      </w:r>
      <w:r w:rsidR="00E811F9">
        <w:rPr>
          <w:rFonts w:eastAsia="Times New Roman" w:cstheme="minorHAnsi"/>
        </w:rPr>
        <w:t xml:space="preserve">email and text </w:t>
      </w:r>
      <w:r w:rsidR="00A7697F">
        <w:rPr>
          <w:rFonts w:eastAsia="Times New Roman" w:cstheme="minorHAnsi"/>
        </w:rPr>
        <w:t>notification system</w:t>
      </w:r>
      <w:r w:rsidR="00532658">
        <w:rPr>
          <w:rFonts w:eastAsia="Times New Roman" w:cstheme="minorHAnsi"/>
        </w:rPr>
        <w:t xml:space="preserve">, instead of mailing anything. </w:t>
      </w:r>
    </w:p>
    <w:p w14:paraId="106A5A60" w14:textId="5B19C8B9" w:rsidR="00532658" w:rsidRDefault="00532658" w:rsidP="00FF62EF">
      <w:pPr>
        <w:spacing w:after="0" w:line="240" w:lineRule="auto"/>
        <w:contextualSpacing/>
        <w:rPr>
          <w:rFonts w:eastAsia="Times New Roman" w:cstheme="minorHAnsi"/>
        </w:rPr>
      </w:pPr>
    </w:p>
    <w:p w14:paraId="073655B9" w14:textId="1E9A0302" w:rsidR="00532658" w:rsidRDefault="00532658" w:rsidP="00FF62EF">
      <w:pPr>
        <w:spacing w:after="0" w:line="240" w:lineRule="auto"/>
        <w:contextualSpacing/>
        <w:rPr>
          <w:rFonts w:eastAsia="Times New Roman" w:cstheme="minorHAnsi"/>
        </w:rPr>
      </w:pPr>
      <w:r>
        <w:rPr>
          <w:rFonts w:eastAsia="Times New Roman" w:cstheme="minorHAnsi"/>
        </w:rPr>
        <w:t>Some Commissioners felt more than</w:t>
      </w:r>
      <w:r w:rsidR="00A5075F">
        <w:rPr>
          <w:rFonts w:eastAsia="Times New Roman" w:cstheme="minorHAnsi"/>
        </w:rPr>
        <w:t xml:space="preserve"> just</w:t>
      </w:r>
      <w:r>
        <w:rPr>
          <w:rFonts w:eastAsia="Times New Roman" w:cstheme="minorHAnsi"/>
        </w:rPr>
        <w:t xml:space="preserve"> ‘adjacent’ property owners should be included. </w:t>
      </w:r>
    </w:p>
    <w:p w14:paraId="48AFADDE" w14:textId="16ADF877" w:rsidR="00BA3F28" w:rsidRDefault="00BA3F28" w:rsidP="00FF62EF">
      <w:pPr>
        <w:spacing w:after="0" w:line="240" w:lineRule="auto"/>
        <w:contextualSpacing/>
        <w:rPr>
          <w:rFonts w:eastAsia="Times New Roman" w:cstheme="minorHAnsi"/>
        </w:rPr>
      </w:pPr>
    </w:p>
    <w:p w14:paraId="2B21A667" w14:textId="4DE3FF40" w:rsidR="00BA3F28" w:rsidRPr="004348A6" w:rsidRDefault="004B69B5" w:rsidP="00FF62EF">
      <w:pPr>
        <w:spacing w:after="0" w:line="240" w:lineRule="auto"/>
        <w:contextualSpacing/>
        <w:rPr>
          <w:rFonts w:eastAsia="Times New Roman" w:cstheme="minorHAnsi"/>
        </w:rPr>
      </w:pPr>
      <w:r>
        <w:rPr>
          <w:rFonts w:eastAsia="Times New Roman" w:cstheme="minorHAnsi"/>
        </w:rPr>
        <w:t>Grange wondered about adding a note to the few letters that do go out about spreading the word.</w:t>
      </w:r>
    </w:p>
    <w:p w14:paraId="016C1D3E" w14:textId="77777777" w:rsidR="004B69B5" w:rsidRDefault="004B69B5" w:rsidP="00FF62EF">
      <w:pPr>
        <w:spacing w:after="0" w:line="240" w:lineRule="auto"/>
        <w:rPr>
          <w:rFonts w:eastAsia="Times New Roman" w:cstheme="minorHAnsi"/>
          <w:b/>
        </w:rPr>
      </w:pPr>
    </w:p>
    <w:p w14:paraId="3BAAA0E9" w14:textId="1553C44F" w:rsidR="004B69B5" w:rsidRDefault="004B69B5" w:rsidP="00FF62EF">
      <w:pPr>
        <w:spacing w:after="0" w:line="240" w:lineRule="auto"/>
        <w:rPr>
          <w:rFonts w:eastAsia="Times New Roman" w:cstheme="minorHAnsi"/>
          <w:bCs/>
        </w:rPr>
      </w:pPr>
      <w:r w:rsidRPr="004B69B5">
        <w:rPr>
          <w:rFonts w:eastAsia="Times New Roman" w:cstheme="minorHAnsi"/>
          <w:bCs/>
        </w:rPr>
        <w:t>Wheeler wondered what the state requires</w:t>
      </w:r>
      <w:r w:rsidR="00501AAD">
        <w:rPr>
          <w:rFonts w:eastAsia="Times New Roman" w:cstheme="minorHAnsi"/>
          <w:bCs/>
        </w:rPr>
        <w:t>. Must notices be</w:t>
      </w:r>
      <w:r w:rsidRPr="004B69B5">
        <w:rPr>
          <w:rFonts w:eastAsia="Times New Roman" w:cstheme="minorHAnsi"/>
          <w:bCs/>
        </w:rPr>
        <w:t xml:space="preserve"> mail</w:t>
      </w:r>
      <w:r w:rsidR="00501AAD">
        <w:rPr>
          <w:rFonts w:eastAsia="Times New Roman" w:cstheme="minorHAnsi"/>
          <w:bCs/>
        </w:rPr>
        <w:t>ed</w:t>
      </w:r>
      <w:r w:rsidRPr="004B69B5">
        <w:rPr>
          <w:rFonts w:eastAsia="Times New Roman" w:cstheme="minorHAnsi"/>
          <w:bCs/>
        </w:rPr>
        <w:t>? Include neighbors across the street. Beyond that, notify others electronically (via our Pigeon system)</w:t>
      </w:r>
      <w:r>
        <w:rPr>
          <w:rFonts w:eastAsia="Times New Roman" w:cstheme="minorHAnsi"/>
          <w:bCs/>
        </w:rPr>
        <w:t>.</w:t>
      </w:r>
      <w:r w:rsidR="00A5075F">
        <w:rPr>
          <w:rFonts w:eastAsia="Times New Roman" w:cstheme="minorHAnsi"/>
          <w:bCs/>
        </w:rPr>
        <w:t xml:space="preserve"> </w:t>
      </w:r>
      <w:r>
        <w:rPr>
          <w:rFonts w:eastAsia="Times New Roman" w:cstheme="minorHAnsi"/>
          <w:bCs/>
        </w:rPr>
        <w:t>Item continued.</w:t>
      </w:r>
    </w:p>
    <w:p w14:paraId="5DB1C353" w14:textId="08D48E0F" w:rsidR="004B69B5" w:rsidRDefault="004B69B5" w:rsidP="00FF62EF">
      <w:pPr>
        <w:spacing w:after="0" w:line="240" w:lineRule="auto"/>
        <w:rPr>
          <w:rFonts w:eastAsia="Times New Roman" w:cstheme="minorHAnsi"/>
          <w:bCs/>
        </w:rPr>
      </w:pPr>
    </w:p>
    <w:p w14:paraId="5D5A930A" w14:textId="63156072" w:rsidR="00041D88" w:rsidRPr="00041D88" w:rsidRDefault="00041D88" w:rsidP="00FF62EF">
      <w:pPr>
        <w:spacing w:after="0" w:line="240" w:lineRule="auto"/>
        <w:rPr>
          <w:rFonts w:eastAsia="Times New Roman" w:cstheme="minorHAnsi"/>
          <w:b/>
        </w:rPr>
      </w:pPr>
      <w:r w:rsidRPr="00041D88">
        <w:rPr>
          <w:rFonts w:eastAsia="Times New Roman" w:cstheme="minorHAnsi"/>
          <w:b/>
        </w:rPr>
        <w:t>Other Update</w:t>
      </w:r>
    </w:p>
    <w:p w14:paraId="7FEC747E" w14:textId="39725CD6" w:rsidR="004B69B5" w:rsidRDefault="004B69B5" w:rsidP="00FF62EF">
      <w:pPr>
        <w:spacing w:after="0" w:line="240" w:lineRule="auto"/>
        <w:rPr>
          <w:rFonts w:eastAsia="Times New Roman" w:cstheme="minorHAnsi"/>
          <w:bCs/>
        </w:rPr>
      </w:pPr>
      <w:r>
        <w:rPr>
          <w:rFonts w:eastAsia="Times New Roman" w:cstheme="minorHAnsi"/>
          <w:bCs/>
        </w:rPr>
        <w:t>Lynne uploaded a land use matrix into box.com for everyone’s review. To see how/where businesses</w:t>
      </w:r>
      <w:r w:rsidR="00A5075F">
        <w:rPr>
          <w:rFonts w:eastAsia="Times New Roman" w:cstheme="minorHAnsi"/>
          <w:bCs/>
        </w:rPr>
        <w:t xml:space="preserve"> might fit into Hyde Park City.</w:t>
      </w:r>
      <w:r>
        <w:rPr>
          <w:rFonts w:eastAsia="Times New Roman" w:cstheme="minorHAnsi"/>
          <w:bCs/>
        </w:rPr>
        <w:t xml:space="preserve"> </w:t>
      </w:r>
      <w:r w:rsidR="00A5075F">
        <w:rPr>
          <w:rFonts w:eastAsia="Times New Roman" w:cstheme="minorHAnsi"/>
          <w:bCs/>
        </w:rPr>
        <w:t xml:space="preserve">Commissioners suggested </w:t>
      </w:r>
      <w:r>
        <w:rPr>
          <w:rFonts w:eastAsia="Times New Roman" w:cstheme="minorHAnsi"/>
          <w:bCs/>
        </w:rPr>
        <w:t>includ</w:t>
      </w:r>
      <w:r w:rsidR="00A5075F">
        <w:rPr>
          <w:rFonts w:eastAsia="Times New Roman" w:cstheme="minorHAnsi"/>
          <w:bCs/>
        </w:rPr>
        <w:t>ing</w:t>
      </w:r>
      <w:r>
        <w:rPr>
          <w:rFonts w:eastAsia="Times New Roman" w:cstheme="minorHAnsi"/>
          <w:bCs/>
        </w:rPr>
        <w:t xml:space="preserve"> design detail – store fronts, design detail, etc. </w:t>
      </w:r>
      <w:r w:rsidR="00A5075F">
        <w:rPr>
          <w:rFonts w:eastAsia="Times New Roman" w:cstheme="minorHAnsi"/>
          <w:bCs/>
        </w:rPr>
        <w:t>Ensure</w:t>
      </w:r>
      <w:r>
        <w:rPr>
          <w:rFonts w:eastAsia="Times New Roman" w:cstheme="minorHAnsi"/>
          <w:bCs/>
        </w:rPr>
        <w:t xml:space="preserve"> retail</w:t>
      </w:r>
      <w:r w:rsidR="00A5075F">
        <w:rPr>
          <w:rFonts w:eastAsia="Times New Roman" w:cstheme="minorHAnsi"/>
          <w:bCs/>
        </w:rPr>
        <w:t xml:space="preserve"> (Commercial zone) does</w:t>
      </w:r>
      <w:r>
        <w:rPr>
          <w:rFonts w:eastAsia="Times New Roman" w:cstheme="minorHAnsi"/>
          <w:bCs/>
        </w:rPr>
        <w:t xml:space="preserve"> not end up looking like warehouses</w:t>
      </w:r>
      <w:r w:rsidR="00A5075F">
        <w:rPr>
          <w:rFonts w:eastAsia="Times New Roman" w:cstheme="minorHAnsi"/>
          <w:bCs/>
        </w:rPr>
        <w:t xml:space="preserve"> (Industrial zone)</w:t>
      </w:r>
      <w:r>
        <w:rPr>
          <w:rFonts w:eastAsia="Times New Roman" w:cstheme="minorHAnsi"/>
          <w:bCs/>
        </w:rPr>
        <w:t xml:space="preserve">. </w:t>
      </w:r>
    </w:p>
    <w:p w14:paraId="157ECE4D" w14:textId="3CBD237C" w:rsidR="004B69B5" w:rsidRDefault="004B69B5" w:rsidP="00FF62EF">
      <w:pPr>
        <w:spacing w:after="0" w:line="240" w:lineRule="auto"/>
        <w:rPr>
          <w:rFonts w:eastAsia="Times New Roman" w:cstheme="minorHAnsi"/>
          <w:bCs/>
        </w:rPr>
      </w:pPr>
    </w:p>
    <w:p w14:paraId="3F0718C6" w14:textId="77777777" w:rsidR="004B69B5" w:rsidRPr="004B69B5" w:rsidRDefault="004B69B5" w:rsidP="00FF62EF">
      <w:pPr>
        <w:spacing w:after="0" w:line="240" w:lineRule="auto"/>
        <w:rPr>
          <w:rFonts w:eastAsia="Times New Roman" w:cstheme="minorHAnsi"/>
          <w:bCs/>
        </w:rPr>
      </w:pPr>
    </w:p>
    <w:p w14:paraId="75DAB13D" w14:textId="123B724E" w:rsidR="00CE0F60" w:rsidRPr="004348A6" w:rsidRDefault="00CE0F60" w:rsidP="00FF62EF">
      <w:pPr>
        <w:spacing w:after="0" w:line="240" w:lineRule="auto"/>
        <w:rPr>
          <w:rFonts w:eastAsia="Times New Roman" w:cstheme="minorHAnsi"/>
          <w:b/>
        </w:rPr>
      </w:pPr>
      <w:r w:rsidRPr="004348A6">
        <w:rPr>
          <w:rFonts w:eastAsia="Times New Roman" w:cstheme="minorHAnsi"/>
          <w:b/>
        </w:rPr>
        <w:t xml:space="preserve">Meeting adjourned at </w:t>
      </w:r>
      <w:r w:rsidR="00041D88">
        <w:rPr>
          <w:rFonts w:eastAsia="Times New Roman" w:cstheme="minorHAnsi"/>
          <w:b/>
        </w:rPr>
        <w:t>8</w:t>
      </w:r>
      <w:r w:rsidRPr="004348A6">
        <w:rPr>
          <w:rFonts w:eastAsia="Times New Roman" w:cstheme="minorHAnsi"/>
          <w:b/>
        </w:rPr>
        <w:t>:</w:t>
      </w:r>
      <w:r w:rsidR="00041D88">
        <w:rPr>
          <w:rFonts w:eastAsia="Times New Roman" w:cstheme="minorHAnsi"/>
          <w:b/>
        </w:rPr>
        <w:t>45</w:t>
      </w:r>
    </w:p>
    <w:p w14:paraId="61CE6167" w14:textId="77777777" w:rsidR="00CE0F60" w:rsidRPr="004348A6" w:rsidRDefault="00CE0F60" w:rsidP="00FF62EF">
      <w:pPr>
        <w:spacing w:after="0" w:line="240" w:lineRule="auto"/>
        <w:rPr>
          <w:rFonts w:eastAsia="Times New Roman" w:cstheme="minorHAnsi"/>
          <w:b/>
        </w:rPr>
      </w:pPr>
    </w:p>
    <w:p w14:paraId="457B8A27" w14:textId="77777777" w:rsidR="00CE0F60" w:rsidRPr="004348A6" w:rsidRDefault="00CE0F60" w:rsidP="00FF62EF">
      <w:pPr>
        <w:spacing w:after="0" w:line="240" w:lineRule="auto"/>
        <w:rPr>
          <w:rFonts w:eastAsia="Times New Roman" w:cstheme="minorHAnsi"/>
          <w:b/>
        </w:rPr>
      </w:pPr>
    </w:p>
    <w:p w14:paraId="2F6FDCED" w14:textId="77777777" w:rsidR="00CE0F60" w:rsidRPr="004348A6" w:rsidRDefault="00CE0F60" w:rsidP="00FF62EF">
      <w:pPr>
        <w:spacing w:after="0" w:line="240" w:lineRule="auto"/>
        <w:rPr>
          <w:rFonts w:eastAsia="Times New Roman" w:cstheme="minorHAnsi"/>
        </w:rPr>
      </w:pPr>
      <w:r w:rsidRPr="004348A6">
        <w:rPr>
          <w:rFonts w:eastAsia="Times New Roman" w:cstheme="minorHAnsi"/>
          <w:b/>
        </w:rPr>
        <w:t>_______________________________</w:t>
      </w:r>
    </w:p>
    <w:p w14:paraId="717B3302" w14:textId="77777777" w:rsidR="00CE0F60" w:rsidRPr="004348A6" w:rsidRDefault="00CE0F60" w:rsidP="00FF62EF">
      <w:pPr>
        <w:spacing w:after="0" w:line="240" w:lineRule="auto"/>
        <w:rPr>
          <w:rFonts w:eastAsia="Times New Roman" w:cstheme="minorHAnsi"/>
        </w:rPr>
      </w:pPr>
      <w:r w:rsidRPr="004348A6">
        <w:rPr>
          <w:rFonts w:eastAsia="Times New Roman" w:cstheme="minorHAnsi"/>
        </w:rPr>
        <w:t>Melinda Lee, Secretary</w:t>
      </w:r>
    </w:p>
    <w:p w14:paraId="1E60B56F" w14:textId="77777777" w:rsidR="00CE0F60" w:rsidRPr="004348A6" w:rsidRDefault="00CE0F60" w:rsidP="00FF62EF">
      <w:pPr>
        <w:spacing w:after="0" w:line="240" w:lineRule="auto"/>
        <w:rPr>
          <w:rFonts w:eastAsia="Times New Roman" w:cstheme="minorHAnsi"/>
        </w:rPr>
      </w:pPr>
      <w:r w:rsidRPr="004348A6">
        <w:rPr>
          <w:rFonts w:eastAsia="Times New Roman" w:cstheme="minorHAnsi"/>
        </w:rPr>
        <w:t>Hyde Park Planning Commission</w:t>
      </w:r>
      <w:r w:rsidRPr="004348A6">
        <w:rPr>
          <w:rFonts w:eastAsia="Times New Roman" w:cstheme="minorHAnsi"/>
        </w:rPr>
        <w:tab/>
      </w:r>
    </w:p>
    <w:p w14:paraId="7F1D37C4" w14:textId="77777777" w:rsidR="008E2BFD" w:rsidRPr="004348A6" w:rsidRDefault="008E2BFD" w:rsidP="00FF62EF">
      <w:pPr>
        <w:spacing w:after="0" w:line="240" w:lineRule="auto"/>
      </w:pPr>
    </w:p>
    <w:sectPr w:rsidR="008E2BFD" w:rsidRPr="004348A6" w:rsidSect="00E43248">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A0B34" w14:textId="77777777" w:rsidR="002B1897" w:rsidRDefault="002B1897" w:rsidP="00DA2D79">
      <w:pPr>
        <w:spacing w:after="0" w:line="240" w:lineRule="auto"/>
      </w:pPr>
      <w:r>
        <w:separator/>
      </w:r>
    </w:p>
  </w:endnote>
  <w:endnote w:type="continuationSeparator" w:id="0">
    <w:p w14:paraId="7651F9CC" w14:textId="77777777" w:rsidR="002B1897" w:rsidRDefault="002B1897" w:rsidP="00DA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3469460"/>
      <w:docPartObj>
        <w:docPartGallery w:val="Page Numbers (Bottom of Page)"/>
        <w:docPartUnique/>
      </w:docPartObj>
    </w:sdtPr>
    <w:sdtEndPr>
      <w:rPr>
        <w:noProof/>
      </w:rPr>
    </w:sdtEndPr>
    <w:sdtContent>
      <w:p w14:paraId="12D78948" w14:textId="77777777" w:rsidR="002B1897" w:rsidRDefault="002B1897">
        <w:pPr>
          <w:pStyle w:val="Footer"/>
          <w:jc w:val="center"/>
        </w:pPr>
        <w:r>
          <w:fldChar w:fldCharType="begin"/>
        </w:r>
        <w:r>
          <w:instrText xml:space="preserve"> PAGE   \* MERGEFORMAT </w:instrText>
        </w:r>
        <w:r>
          <w:fldChar w:fldCharType="separate"/>
        </w:r>
        <w:r w:rsidR="007B0A64">
          <w:rPr>
            <w:noProof/>
          </w:rPr>
          <w:t>6</w:t>
        </w:r>
        <w:r>
          <w:rPr>
            <w:noProof/>
          </w:rPr>
          <w:fldChar w:fldCharType="end"/>
        </w:r>
      </w:p>
    </w:sdtContent>
  </w:sdt>
  <w:p w14:paraId="71BA3B49" w14:textId="77777777" w:rsidR="002B1897" w:rsidRDefault="002B189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7115550"/>
      <w:docPartObj>
        <w:docPartGallery w:val="Page Numbers (Bottom of Page)"/>
        <w:docPartUnique/>
      </w:docPartObj>
    </w:sdtPr>
    <w:sdtEndPr>
      <w:rPr>
        <w:noProof/>
      </w:rPr>
    </w:sdtEndPr>
    <w:sdtContent>
      <w:p w14:paraId="35E170CC" w14:textId="77777777" w:rsidR="002B1897" w:rsidRDefault="002B1897">
        <w:pPr>
          <w:pStyle w:val="Footer"/>
          <w:jc w:val="center"/>
        </w:pPr>
        <w:r>
          <w:fldChar w:fldCharType="begin"/>
        </w:r>
        <w:r>
          <w:instrText xml:space="preserve"> PAGE   \* MERGEFORMAT </w:instrText>
        </w:r>
        <w:r>
          <w:fldChar w:fldCharType="separate"/>
        </w:r>
        <w:r w:rsidR="007B0A64">
          <w:rPr>
            <w:noProof/>
          </w:rPr>
          <w:t>1</w:t>
        </w:r>
        <w:r>
          <w:rPr>
            <w:noProof/>
          </w:rPr>
          <w:fldChar w:fldCharType="end"/>
        </w:r>
      </w:p>
    </w:sdtContent>
  </w:sdt>
  <w:p w14:paraId="24B10027" w14:textId="77777777" w:rsidR="002B1897" w:rsidRDefault="002B1897">
    <w:pPr>
      <w:pStyle w:val="Footer"/>
    </w:pPr>
  </w:p>
  <w:p w14:paraId="355F9AEE" w14:textId="77777777" w:rsidR="002B1897" w:rsidRDefault="002B1897"/>
  <w:p w14:paraId="2FC7703B" w14:textId="77777777" w:rsidR="002B1897" w:rsidRDefault="002B18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56E91" w14:textId="77777777" w:rsidR="002B1897" w:rsidRDefault="002B1897" w:rsidP="00DA2D79">
      <w:pPr>
        <w:spacing w:after="0" w:line="240" w:lineRule="auto"/>
      </w:pPr>
      <w:r>
        <w:separator/>
      </w:r>
    </w:p>
  </w:footnote>
  <w:footnote w:type="continuationSeparator" w:id="0">
    <w:p w14:paraId="6ABA3C07" w14:textId="77777777" w:rsidR="002B1897" w:rsidRDefault="002B1897" w:rsidP="00DA2D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EE25" w14:textId="77777777" w:rsidR="002B1897" w:rsidRDefault="00164D8E">
    <w:pPr>
      <w:pStyle w:val="Header"/>
    </w:pPr>
    <w:r>
      <w:rPr>
        <w:noProof/>
      </w:rPr>
      <w:pict w14:anchorId="2BD052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65641" o:spid="_x0000_s2056" type="#_x0000_t136" style="position:absolute;margin-left:0;margin-top:0;width:412.4pt;height:247.45pt;rotation:315;z-index:-2516520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rPr>
        <w:noProof/>
      </w:rPr>
      <mc:AlternateContent>
        <mc:Choice Requires="wps">
          <w:drawing>
            <wp:anchor distT="0" distB="0" distL="114300" distR="114300" simplePos="0" relativeHeight="251660288" behindDoc="1" locked="0" layoutInCell="0" allowOverlap="1" wp14:anchorId="7200B9BF" wp14:editId="20E2BABE">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200B9BF" id="_x0000_t202" coordsize="21600,21600" o:spt="202" path="m,l,21600r21600,l21600,xe">
              <v:stroke joinstyle="miter"/>
              <v:path gradientshapeok="t" o:connecttype="rect"/>
            </v:shapetype>
            <v:shape id="WordArt 100" o:spid="_x0000_s1026" type="#_x0000_t202" style="position:absolute;margin-left:0;margin-top:0;width:493.05pt;height:197.2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" o:allowincell="f" filled="f" stroked="f">
              <v:stroke joinstyle="round"/>
              <o:lock v:ext="edit" shapetype="t"/>
              <v:textbox style="mso-fit-shape-to-text:t">
                <w:txbxContent>
                  <w:p w14:paraId="67DB1860" w14:textId="77777777" w:rsidR="002B1897" w:rsidRDefault="002B1897" w:rsidP="00E43248">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BEAC613" w14:textId="77777777" w:rsidR="002B1897" w:rsidRDefault="002B1897"/>
  <w:p w14:paraId="58BDAF6D" w14:textId="77777777" w:rsidR="002B1897" w:rsidRDefault="002B189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1AA0" w14:textId="77777777" w:rsidR="002B1897" w:rsidRDefault="00164D8E" w:rsidP="00DA2D79">
    <w:pPr>
      <w:spacing w:after="0" w:line="240" w:lineRule="auto"/>
    </w:pPr>
    <w:r>
      <w:rPr>
        <w:noProof/>
      </w:rPr>
      <w:pict w14:anchorId="3522C3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65642" o:spid="_x0000_s2057" type="#_x0000_t136" style="position:absolute;margin-left:0;margin-top:0;width:412.4pt;height:247.45pt;rotation:315;z-index:-25165004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2B1897">
      <w:t>Planning Commission Meeting</w:t>
    </w:r>
  </w:p>
  <w:p w14:paraId="227D3721" w14:textId="420C519B" w:rsidR="002B1897" w:rsidRDefault="007B0A64" w:rsidP="00DA2D79">
    <w:pPr>
      <w:spacing w:after="0" w:line="240" w:lineRule="auto"/>
    </w:pPr>
    <w:r>
      <w:t xml:space="preserve">April </w:t>
    </w:r>
    <w:r w:rsidR="009A2F6D">
      <w:t>20</w:t>
    </w:r>
    <w:r w:rsidR="002B1897">
      <w:t>, 2022</w:t>
    </w:r>
  </w:p>
  <w:p w14:paraId="38B8C002" w14:textId="77777777" w:rsidR="002B1897" w:rsidRDefault="002B1897" w:rsidP="00DA2D79">
    <w:pPr>
      <w:spacing w:after="0" w:line="240"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DEEC9" w14:textId="77777777" w:rsidR="002B1897" w:rsidRDefault="00164D8E">
    <w:pPr>
      <w:pStyle w:val="Header"/>
    </w:pPr>
    <w:r>
      <w:rPr>
        <w:noProof/>
      </w:rPr>
      <w:pict w14:anchorId="11AAFD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2865640" o:spid="_x0000_s2055" type="#_x0000_t136" style="position:absolute;margin-left:0;margin-top:0;width:412.4pt;height:247.45pt;rotation:315;z-index:-2516541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7230D"/>
    <w:multiLevelType w:val="hybridMultilevel"/>
    <w:tmpl w:val="E0BE78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B15F12"/>
    <w:multiLevelType w:val="hybridMultilevel"/>
    <w:tmpl w:val="23A601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64E2E33"/>
    <w:multiLevelType w:val="hybridMultilevel"/>
    <w:tmpl w:val="3554316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283544D5"/>
    <w:multiLevelType w:val="hybridMultilevel"/>
    <w:tmpl w:val="E7CE8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F548BE"/>
    <w:multiLevelType w:val="hybridMultilevel"/>
    <w:tmpl w:val="B268CD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350A717A"/>
    <w:multiLevelType w:val="hybridMultilevel"/>
    <w:tmpl w:val="4F5856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3159A9"/>
    <w:multiLevelType w:val="hybridMultilevel"/>
    <w:tmpl w:val="51BCEB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B84730D"/>
    <w:multiLevelType w:val="hybridMultilevel"/>
    <w:tmpl w:val="26666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D100A5"/>
    <w:multiLevelType w:val="hybridMultilevel"/>
    <w:tmpl w:val="C90EA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FB1780"/>
    <w:multiLevelType w:val="hybridMultilevel"/>
    <w:tmpl w:val="5EAA1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FC7D30"/>
    <w:multiLevelType w:val="hybridMultilevel"/>
    <w:tmpl w:val="AF6071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027FAD"/>
    <w:multiLevelType w:val="hybridMultilevel"/>
    <w:tmpl w:val="BC9EA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F2382B"/>
    <w:multiLevelType w:val="hybridMultilevel"/>
    <w:tmpl w:val="8FCAB9C2"/>
    <w:lvl w:ilvl="0" w:tplc="0409000F">
      <w:start w:val="1"/>
      <w:numFmt w:val="decimal"/>
      <w:lvlText w:val="%1."/>
      <w:lvlJc w:val="left"/>
      <w:pPr>
        <w:ind w:left="360" w:hanging="360"/>
      </w:pPr>
    </w:lvl>
    <w:lvl w:ilvl="1" w:tplc="F9E21FCC">
      <w:start w:val="1"/>
      <w:numFmt w:val="upperLetter"/>
      <w:lvlText w:val="%2."/>
      <w:lvlJc w:val="left"/>
      <w:pPr>
        <w:ind w:left="1080" w:hanging="360"/>
      </w:pPr>
      <w:rPr>
        <w:b/>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8980E9C"/>
    <w:multiLevelType w:val="hybridMultilevel"/>
    <w:tmpl w:val="BC324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641E04"/>
    <w:multiLevelType w:val="hybridMultilevel"/>
    <w:tmpl w:val="915288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9B300EC"/>
    <w:multiLevelType w:val="hybridMultilevel"/>
    <w:tmpl w:val="1DBC3A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1181130"/>
    <w:multiLevelType w:val="hybridMultilevel"/>
    <w:tmpl w:val="2A8A5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501103"/>
    <w:multiLevelType w:val="hybridMultilevel"/>
    <w:tmpl w:val="C4A4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5A615A"/>
    <w:multiLevelType w:val="hybridMultilevel"/>
    <w:tmpl w:val="034AB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00294A"/>
    <w:multiLevelType w:val="hybridMultilevel"/>
    <w:tmpl w:val="89DE9B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F550DC"/>
    <w:multiLevelType w:val="hybridMultilevel"/>
    <w:tmpl w:val="4EB61B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03947560">
    <w:abstractNumId w:val="13"/>
  </w:num>
  <w:num w:numId="2" w16cid:durableId="1368336244">
    <w:abstractNumId w:val="8"/>
  </w:num>
  <w:num w:numId="3" w16cid:durableId="359551991">
    <w:abstractNumId w:val="12"/>
  </w:num>
  <w:num w:numId="4" w16cid:durableId="791824134">
    <w:abstractNumId w:val="7"/>
  </w:num>
  <w:num w:numId="5" w16cid:durableId="1145662422">
    <w:abstractNumId w:val="1"/>
  </w:num>
  <w:num w:numId="6" w16cid:durableId="617838726">
    <w:abstractNumId w:val="14"/>
  </w:num>
  <w:num w:numId="7" w16cid:durableId="529101111">
    <w:abstractNumId w:val="17"/>
  </w:num>
  <w:num w:numId="8" w16cid:durableId="1301963093">
    <w:abstractNumId w:val="16"/>
  </w:num>
  <w:num w:numId="9" w16cid:durableId="1341660569">
    <w:abstractNumId w:val="4"/>
  </w:num>
  <w:num w:numId="10" w16cid:durableId="1744252741">
    <w:abstractNumId w:val="15"/>
  </w:num>
  <w:num w:numId="11" w16cid:durableId="1685088370">
    <w:abstractNumId w:val="2"/>
  </w:num>
  <w:num w:numId="12" w16cid:durableId="623846632">
    <w:abstractNumId w:val="18"/>
  </w:num>
  <w:num w:numId="13" w16cid:durableId="1708334271">
    <w:abstractNumId w:val="6"/>
  </w:num>
  <w:num w:numId="14" w16cid:durableId="1500000746">
    <w:abstractNumId w:val="19"/>
  </w:num>
  <w:num w:numId="15" w16cid:durableId="520440582">
    <w:abstractNumId w:val="10"/>
  </w:num>
  <w:num w:numId="16" w16cid:durableId="125245273">
    <w:abstractNumId w:val="11"/>
  </w:num>
  <w:num w:numId="17" w16cid:durableId="2004695829">
    <w:abstractNumId w:val="20"/>
  </w:num>
  <w:num w:numId="18" w16cid:durableId="1821456072">
    <w:abstractNumId w:val="9"/>
  </w:num>
  <w:num w:numId="19" w16cid:durableId="1556044657">
    <w:abstractNumId w:val="0"/>
  </w:num>
  <w:num w:numId="20" w16cid:durableId="1735203141">
    <w:abstractNumId w:val="3"/>
  </w:num>
  <w:num w:numId="21" w16cid:durableId="2112341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0F60"/>
    <w:rsid w:val="00015884"/>
    <w:rsid w:val="00022505"/>
    <w:rsid w:val="00027128"/>
    <w:rsid w:val="00041599"/>
    <w:rsid w:val="00041915"/>
    <w:rsid w:val="00041D88"/>
    <w:rsid w:val="00060190"/>
    <w:rsid w:val="000B765B"/>
    <w:rsid w:val="000E6F62"/>
    <w:rsid w:val="000F0CF6"/>
    <w:rsid w:val="000F296D"/>
    <w:rsid w:val="001114DE"/>
    <w:rsid w:val="0012681A"/>
    <w:rsid w:val="0013322E"/>
    <w:rsid w:val="00133B61"/>
    <w:rsid w:val="00141B93"/>
    <w:rsid w:val="00141D96"/>
    <w:rsid w:val="00164D8E"/>
    <w:rsid w:val="00170671"/>
    <w:rsid w:val="001711BC"/>
    <w:rsid w:val="001717EF"/>
    <w:rsid w:val="00174523"/>
    <w:rsid w:val="00174F3E"/>
    <w:rsid w:val="001808E2"/>
    <w:rsid w:val="00183BEA"/>
    <w:rsid w:val="0019322E"/>
    <w:rsid w:val="00197A9F"/>
    <w:rsid w:val="001A61AC"/>
    <w:rsid w:val="001B4785"/>
    <w:rsid w:val="001D63DC"/>
    <w:rsid w:val="001D7870"/>
    <w:rsid w:val="001E3D5D"/>
    <w:rsid w:val="001F1C88"/>
    <w:rsid w:val="001F224C"/>
    <w:rsid w:val="001F5FF2"/>
    <w:rsid w:val="002006F4"/>
    <w:rsid w:val="00217D1D"/>
    <w:rsid w:val="00247DA7"/>
    <w:rsid w:val="002507B8"/>
    <w:rsid w:val="00263F8C"/>
    <w:rsid w:val="00273C56"/>
    <w:rsid w:val="002810CA"/>
    <w:rsid w:val="00287236"/>
    <w:rsid w:val="002912F9"/>
    <w:rsid w:val="00293637"/>
    <w:rsid w:val="002B1897"/>
    <w:rsid w:val="002C0739"/>
    <w:rsid w:val="002C3E8A"/>
    <w:rsid w:val="002D74CC"/>
    <w:rsid w:val="002E6778"/>
    <w:rsid w:val="002E7241"/>
    <w:rsid w:val="0031541E"/>
    <w:rsid w:val="00317AE1"/>
    <w:rsid w:val="00327966"/>
    <w:rsid w:val="00331B64"/>
    <w:rsid w:val="003377A5"/>
    <w:rsid w:val="003621D9"/>
    <w:rsid w:val="00377720"/>
    <w:rsid w:val="003822DA"/>
    <w:rsid w:val="0039105C"/>
    <w:rsid w:val="003D6F76"/>
    <w:rsid w:val="003E0100"/>
    <w:rsid w:val="004153CF"/>
    <w:rsid w:val="00415945"/>
    <w:rsid w:val="004206EC"/>
    <w:rsid w:val="00424D3D"/>
    <w:rsid w:val="00432C7C"/>
    <w:rsid w:val="004348A6"/>
    <w:rsid w:val="004349B2"/>
    <w:rsid w:val="00445173"/>
    <w:rsid w:val="00451D76"/>
    <w:rsid w:val="004550FF"/>
    <w:rsid w:val="00461F0A"/>
    <w:rsid w:val="0048530D"/>
    <w:rsid w:val="004A02A0"/>
    <w:rsid w:val="004B69B5"/>
    <w:rsid w:val="004C20E7"/>
    <w:rsid w:val="004C75A3"/>
    <w:rsid w:val="004F5DF0"/>
    <w:rsid w:val="00501AAD"/>
    <w:rsid w:val="00517D88"/>
    <w:rsid w:val="005249BA"/>
    <w:rsid w:val="00532658"/>
    <w:rsid w:val="005346E1"/>
    <w:rsid w:val="00535F43"/>
    <w:rsid w:val="005364F2"/>
    <w:rsid w:val="005372F7"/>
    <w:rsid w:val="00543286"/>
    <w:rsid w:val="005449B2"/>
    <w:rsid w:val="0056479A"/>
    <w:rsid w:val="00564F51"/>
    <w:rsid w:val="005745B2"/>
    <w:rsid w:val="005A0ED6"/>
    <w:rsid w:val="005B2EF6"/>
    <w:rsid w:val="005B405B"/>
    <w:rsid w:val="005C5B2A"/>
    <w:rsid w:val="005E1CE5"/>
    <w:rsid w:val="00602DFF"/>
    <w:rsid w:val="006206DE"/>
    <w:rsid w:val="006216DB"/>
    <w:rsid w:val="00646E2C"/>
    <w:rsid w:val="00664F94"/>
    <w:rsid w:val="00666797"/>
    <w:rsid w:val="00676819"/>
    <w:rsid w:val="006A745C"/>
    <w:rsid w:val="006B17EB"/>
    <w:rsid w:val="006C4CA0"/>
    <w:rsid w:val="006E00B1"/>
    <w:rsid w:val="006E3DFA"/>
    <w:rsid w:val="006F3C6F"/>
    <w:rsid w:val="007028A0"/>
    <w:rsid w:val="00712558"/>
    <w:rsid w:val="00713471"/>
    <w:rsid w:val="00725E55"/>
    <w:rsid w:val="00736C3B"/>
    <w:rsid w:val="0075349C"/>
    <w:rsid w:val="00762C43"/>
    <w:rsid w:val="007678C8"/>
    <w:rsid w:val="00774580"/>
    <w:rsid w:val="00775E57"/>
    <w:rsid w:val="00782320"/>
    <w:rsid w:val="00795A79"/>
    <w:rsid w:val="007B0A64"/>
    <w:rsid w:val="007B3BF8"/>
    <w:rsid w:val="007C216D"/>
    <w:rsid w:val="007C3CD8"/>
    <w:rsid w:val="007D6E53"/>
    <w:rsid w:val="007E1F3A"/>
    <w:rsid w:val="007F617C"/>
    <w:rsid w:val="007F6283"/>
    <w:rsid w:val="008113EE"/>
    <w:rsid w:val="00823545"/>
    <w:rsid w:val="008273B7"/>
    <w:rsid w:val="00845508"/>
    <w:rsid w:val="00853995"/>
    <w:rsid w:val="008723E4"/>
    <w:rsid w:val="00875960"/>
    <w:rsid w:val="0087688A"/>
    <w:rsid w:val="00877AFB"/>
    <w:rsid w:val="00877F43"/>
    <w:rsid w:val="00880E51"/>
    <w:rsid w:val="00891D59"/>
    <w:rsid w:val="008A4A27"/>
    <w:rsid w:val="008B2D9C"/>
    <w:rsid w:val="008B4451"/>
    <w:rsid w:val="008B625C"/>
    <w:rsid w:val="008C2089"/>
    <w:rsid w:val="008C3E28"/>
    <w:rsid w:val="008C424C"/>
    <w:rsid w:val="008C567B"/>
    <w:rsid w:val="008D2832"/>
    <w:rsid w:val="008D4BB7"/>
    <w:rsid w:val="008E2040"/>
    <w:rsid w:val="008E2BFD"/>
    <w:rsid w:val="008E58D6"/>
    <w:rsid w:val="008F4E74"/>
    <w:rsid w:val="00901E47"/>
    <w:rsid w:val="00902E51"/>
    <w:rsid w:val="00924971"/>
    <w:rsid w:val="00932777"/>
    <w:rsid w:val="00941767"/>
    <w:rsid w:val="00943B2C"/>
    <w:rsid w:val="00947ED9"/>
    <w:rsid w:val="009518F0"/>
    <w:rsid w:val="00952D7D"/>
    <w:rsid w:val="009551A1"/>
    <w:rsid w:val="009A2F6D"/>
    <w:rsid w:val="009A49BE"/>
    <w:rsid w:val="009B292A"/>
    <w:rsid w:val="009B2DF2"/>
    <w:rsid w:val="009B5D32"/>
    <w:rsid w:val="009C65B0"/>
    <w:rsid w:val="009D64D4"/>
    <w:rsid w:val="009E3EC5"/>
    <w:rsid w:val="009E796F"/>
    <w:rsid w:val="009F4587"/>
    <w:rsid w:val="00A0250D"/>
    <w:rsid w:val="00A06CAB"/>
    <w:rsid w:val="00A41FAC"/>
    <w:rsid w:val="00A5075F"/>
    <w:rsid w:val="00A725C5"/>
    <w:rsid w:val="00A738B3"/>
    <w:rsid w:val="00A76237"/>
    <w:rsid w:val="00A7697F"/>
    <w:rsid w:val="00AA0978"/>
    <w:rsid w:val="00AC5B3E"/>
    <w:rsid w:val="00AF2565"/>
    <w:rsid w:val="00AF6834"/>
    <w:rsid w:val="00B117F0"/>
    <w:rsid w:val="00B124CD"/>
    <w:rsid w:val="00B13D05"/>
    <w:rsid w:val="00B171DC"/>
    <w:rsid w:val="00B45F2A"/>
    <w:rsid w:val="00B52FB2"/>
    <w:rsid w:val="00B86D55"/>
    <w:rsid w:val="00B90B7B"/>
    <w:rsid w:val="00BA0B95"/>
    <w:rsid w:val="00BA3F28"/>
    <w:rsid w:val="00BB4718"/>
    <w:rsid w:val="00BD273F"/>
    <w:rsid w:val="00BE1EDE"/>
    <w:rsid w:val="00BE2EC7"/>
    <w:rsid w:val="00BF3494"/>
    <w:rsid w:val="00C21449"/>
    <w:rsid w:val="00C257BC"/>
    <w:rsid w:val="00C30CC5"/>
    <w:rsid w:val="00C452A7"/>
    <w:rsid w:val="00C641EA"/>
    <w:rsid w:val="00C73DAF"/>
    <w:rsid w:val="00C74E04"/>
    <w:rsid w:val="00C90A82"/>
    <w:rsid w:val="00C91485"/>
    <w:rsid w:val="00CA2C7A"/>
    <w:rsid w:val="00CB0A13"/>
    <w:rsid w:val="00CD0375"/>
    <w:rsid w:val="00CE0F60"/>
    <w:rsid w:val="00CE2837"/>
    <w:rsid w:val="00CE76BD"/>
    <w:rsid w:val="00D00A49"/>
    <w:rsid w:val="00D01E2D"/>
    <w:rsid w:val="00D229BF"/>
    <w:rsid w:val="00D35637"/>
    <w:rsid w:val="00D532E2"/>
    <w:rsid w:val="00D64D5F"/>
    <w:rsid w:val="00DA2D79"/>
    <w:rsid w:val="00DB432B"/>
    <w:rsid w:val="00DC27D5"/>
    <w:rsid w:val="00DD5DD8"/>
    <w:rsid w:val="00DF48AD"/>
    <w:rsid w:val="00DF6CD1"/>
    <w:rsid w:val="00E05B0C"/>
    <w:rsid w:val="00E13514"/>
    <w:rsid w:val="00E252B7"/>
    <w:rsid w:val="00E25CB7"/>
    <w:rsid w:val="00E36670"/>
    <w:rsid w:val="00E43248"/>
    <w:rsid w:val="00E51EE5"/>
    <w:rsid w:val="00E56B8D"/>
    <w:rsid w:val="00E811F9"/>
    <w:rsid w:val="00E81EB0"/>
    <w:rsid w:val="00E820F0"/>
    <w:rsid w:val="00EB1908"/>
    <w:rsid w:val="00EB3D53"/>
    <w:rsid w:val="00ED1CAF"/>
    <w:rsid w:val="00ED5EDC"/>
    <w:rsid w:val="00EE332D"/>
    <w:rsid w:val="00F23C54"/>
    <w:rsid w:val="00F3347B"/>
    <w:rsid w:val="00F40D2D"/>
    <w:rsid w:val="00F6371C"/>
    <w:rsid w:val="00F66DCC"/>
    <w:rsid w:val="00F70C88"/>
    <w:rsid w:val="00F72314"/>
    <w:rsid w:val="00F81DEB"/>
    <w:rsid w:val="00F839DC"/>
    <w:rsid w:val="00FD363B"/>
    <w:rsid w:val="00FD3951"/>
    <w:rsid w:val="00FD3DE1"/>
    <w:rsid w:val="00FF6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54AFACA1"/>
  <w15:docId w15:val="{F55456B4-9CAD-4122-905B-C0E21008B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CE0F6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F6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CE0F6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768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688A"/>
    <w:rPr>
      <w:rFonts w:ascii="Tahoma" w:hAnsi="Tahoma" w:cs="Tahoma"/>
      <w:sz w:val="16"/>
      <w:szCs w:val="16"/>
    </w:rPr>
  </w:style>
  <w:style w:type="paragraph" w:styleId="ListParagraph">
    <w:name w:val="List Paragraph"/>
    <w:basedOn w:val="Normal"/>
    <w:uiPriority w:val="34"/>
    <w:qFormat/>
    <w:rsid w:val="00C914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22624-C18E-4201-9F8F-B1B2E1E7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5</Pages>
  <Words>1480</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Melinda Lee</dc:creator>
  <cp:lastModifiedBy>Melinda Lee</cp:lastModifiedBy>
  <cp:revision>31</cp:revision>
  <cp:lastPrinted>2022-04-08T21:27:00Z</cp:lastPrinted>
  <dcterms:created xsi:type="dcterms:W3CDTF">2022-04-19T17:25:00Z</dcterms:created>
  <dcterms:modified xsi:type="dcterms:W3CDTF">2022-05-02T22:44:00Z</dcterms:modified>
</cp:coreProperties>
</file>