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E46" w14:textId="77777777" w:rsidR="00E907EF" w:rsidRDefault="00E907EF" w:rsidP="00E907EF">
      <w:pPr>
        <w:pStyle w:val="BodyText"/>
        <w:jc w:val="center"/>
        <w:rPr>
          <w:sz w:val="20"/>
        </w:rPr>
      </w:pPr>
      <w:r>
        <w:rPr>
          <w:noProof/>
          <w:sz w:val="20"/>
        </w:rPr>
        <w:drawing>
          <wp:inline distT="0" distB="0" distL="0" distR="0" wp14:anchorId="0832E046" wp14:editId="22D2945B">
            <wp:extent cx="3018209" cy="880109"/>
            <wp:effectExtent l="0" t="0" r="0" b="0"/>
            <wp:docPr id="9"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60814086" w14:textId="77777777" w:rsidR="00E907EF" w:rsidRDefault="00E907EF" w:rsidP="00E907EF">
      <w:pPr>
        <w:rPr>
          <w:rFonts w:ascii="Times New Roman" w:hAnsi="Times New Roman" w:cs="Times New Roman"/>
          <w:b/>
          <w:bCs/>
          <w:sz w:val="28"/>
          <w:szCs w:val="28"/>
        </w:rPr>
      </w:pPr>
    </w:p>
    <w:p w14:paraId="59954080" w14:textId="77777777" w:rsidR="00E907EF" w:rsidRPr="00E47279" w:rsidRDefault="00E907EF" w:rsidP="00E907EF">
      <w:pPr>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3B0084F5" w14:textId="4ABBE0E7" w:rsidR="00F0340C" w:rsidRDefault="00387CAD" w:rsidP="00E907EF">
      <w:pPr>
        <w:jc w:val="center"/>
        <w:rPr>
          <w:rFonts w:ascii="Times New Roman" w:hAnsi="Times New Roman" w:cs="Times New Roman"/>
          <w:b/>
          <w:bCs/>
          <w:sz w:val="24"/>
          <w:szCs w:val="24"/>
        </w:rPr>
      </w:pPr>
      <w:r>
        <w:rPr>
          <w:rFonts w:ascii="Times New Roman" w:hAnsi="Times New Roman" w:cs="Times New Roman"/>
          <w:b/>
          <w:bCs/>
          <w:sz w:val="24"/>
          <w:szCs w:val="24"/>
        </w:rPr>
        <w:t xml:space="preserve">Hybrid </w:t>
      </w:r>
      <w:r w:rsidR="00E907EF">
        <w:rPr>
          <w:rFonts w:ascii="Times New Roman" w:hAnsi="Times New Roman" w:cs="Times New Roman"/>
          <w:b/>
          <w:bCs/>
          <w:sz w:val="24"/>
          <w:szCs w:val="24"/>
        </w:rPr>
        <w:t>Stakeholders Council</w:t>
      </w:r>
      <w:r w:rsidR="00E907EF" w:rsidRPr="00E47279">
        <w:rPr>
          <w:rFonts w:ascii="Times New Roman" w:hAnsi="Times New Roman" w:cs="Times New Roman"/>
          <w:b/>
          <w:bCs/>
          <w:sz w:val="24"/>
          <w:szCs w:val="24"/>
        </w:rPr>
        <w:t xml:space="preserve"> Meeting</w:t>
      </w:r>
      <w:r w:rsidR="00F0340C">
        <w:rPr>
          <w:rFonts w:ascii="Times New Roman" w:hAnsi="Times New Roman" w:cs="Times New Roman"/>
          <w:b/>
          <w:bCs/>
          <w:sz w:val="24"/>
          <w:szCs w:val="24"/>
        </w:rPr>
        <w:t xml:space="preserve">, </w:t>
      </w:r>
    </w:p>
    <w:p w14:paraId="7F8C8A0E" w14:textId="64FCB83F"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Wednesday</w:t>
      </w:r>
      <w:r w:rsidRPr="00E47279">
        <w:rPr>
          <w:rFonts w:ascii="Times New Roman" w:hAnsi="Times New Roman" w:cs="Times New Roman"/>
          <w:b/>
          <w:bCs/>
          <w:sz w:val="24"/>
          <w:szCs w:val="24"/>
        </w:rPr>
        <w:t xml:space="preserve">, </w:t>
      </w:r>
      <w:r w:rsidR="00387CAD">
        <w:rPr>
          <w:rFonts w:ascii="Times New Roman" w:hAnsi="Times New Roman" w:cs="Times New Roman"/>
          <w:b/>
          <w:bCs/>
          <w:sz w:val="24"/>
          <w:szCs w:val="24"/>
        </w:rPr>
        <w:t>April</w:t>
      </w:r>
      <w:r>
        <w:rPr>
          <w:rFonts w:ascii="Times New Roman" w:hAnsi="Times New Roman" w:cs="Times New Roman"/>
          <w:b/>
          <w:bCs/>
          <w:sz w:val="24"/>
          <w:szCs w:val="24"/>
        </w:rPr>
        <w:t xml:space="preserve"> </w:t>
      </w:r>
      <w:r w:rsidR="00F0340C">
        <w:rPr>
          <w:rFonts w:ascii="Times New Roman" w:hAnsi="Times New Roman" w:cs="Times New Roman"/>
          <w:b/>
          <w:bCs/>
          <w:sz w:val="24"/>
          <w:szCs w:val="24"/>
        </w:rPr>
        <w:t>2</w:t>
      </w:r>
      <w:r w:rsidR="00387CAD">
        <w:rPr>
          <w:rFonts w:ascii="Times New Roman" w:hAnsi="Times New Roman" w:cs="Times New Roman"/>
          <w:b/>
          <w:bCs/>
          <w:sz w:val="24"/>
          <w:szCs w:val="24"/>
        </w:rPr>
        <w:t>0</w:t>
      </w:r>
      <w:r w:rsidRPr="00E47279">
        <w:rPr>
          <w:rFonts w:ascii="Times New Roman" w:hAnsi="Times New Roman" w:cs="Times New Roman"/>
          <w:b/>
          <w:bCs/>
          <w:sz w:val="24"/>
          <w:szCs w:val="24"/>
        </w:rPr>
        <w:t>, 202</w:t>
      </w:r>
      <w:r w:rsidR="00B03119">
        <w:rPr>
          <w:rFonts w:ascii="Times New Roman" w:hAnsi="Times New Roman" w:cs="Times New Roman"/>
          <w:b/>
          <w:bCs/>
          <w:sz w:val="24"/>
          <w:szCs w:val="24"/>
        </w:rPr>
        <w:t>2</w:t>
      </w:r>
    </w:p>
    <w:p w14:paraId="4D993CDC" w14:textId="6A258CD9" w:rsidR="00E907EF" w:rsidRPr="00E47279" w:rsidRDefault="00E907EF" w:rsidP="00E907EF">
      <w:pPr>
        <w:jc w:val="center"/>
        <w:rPr>
          <w:rFonts w:ascii="Times New Roman" w:hAnsi="Times New Roman" w:cs="Times New Roman"/>
          <w:b/>
          <w:bCs/>
          <w:sz w:val="24"/>
          <w:szCs w:val="24"/>
        </w:rPr>
      </w:pPr>
      <w:r>
        <w:rPr>
          <w:rFonts w:ascii="Times New Roman" w:hAnsi="Times New Roman" w:cs="Times New Roman"/>
          <w:b/>
          <w:bCs/>
          <w:sz w:val="24"/>
          <w:szCs w:val="24"/>
        </w:rPr>
        <w:t>3:0</w:t>
      </w:r>
      <w:r w:rsidRPr="00E47279">
        <w:rPr>
          <w:rFonts w:ascii="Times New Roman" w:hAnsi="Times New Roman" w:cs="Times New Roman"/>
          <w:b/>
          <w:bCs/>
          <w:sz w:val="24"/>
          <w:szCs w:val="24"/>
        </w:rPr>
        <w:t xml:space="preserve">0 p.m. – </w:t>
      </w:r>
      <w:r w:rsidR="00387CAD">
        <w:rPr>
          <w:rFonts w:ascii="Times New Roman" w:hAnsi="Times New Roman" w:cs="Times New Roman"/>
          <w:b/>
          <w:bCs/>
          <w:sz w:val="24"/>
          <w:szCs w:val="24"/>
        </w:rPr>
        <w:t>5</w:t>
      </w:r>
      <w:r w:rsidRPr="00E47279">
        <w:rPr>
          <w:rFonts w:ascii="Times New Roman" w:hAnsi="Times New Roman" w:cs="Times New Roman"/>
          <w:b/>
          <w:bCs/>
          <w:sz w:val="24"/>
          <w:szCs w:val="24"/>
        </w:rPr>
        <w:t>:</w:t>
      </w:r>
      <w:r>
        <w:rPr>
          <w:rFonts w:ascii="Times New Roman" w:hAnsi="Times New Roman" w:cs="Times New Roman"/>
          <w:b/>
          <w:bCs/>
          <w:sz w:val="24"/>
          <w:szCs w:val="24"/>
        </w:rPr>
        <w:t>0</w:t>
      </w:r>
      <w:r w:rsidRPr="00E47279">
        <w:rPr>
          <w:rFonts w:ascii="Times New Roman" w:hAnsi="Times New Roman" w:cs="Times New Roman"/>
          <w:b/>
          <w:bCs/>
          <w:sz w:val="24"/>
          <w:szCs w:val="24"/>
        </w:rPr>
        <w:t>0 p.m.</w:t>
      </w:r>
    </w:p>
    <w:p w14:paraId="14B5BC75" w14:textId="539CE3BD" w:rsidR="00387CAD" w:rsidRDefault="00E907EF" w:rsidP="00387CAD">
      <w:pPr>
        <w:spacing w:before="240" w:after="240"/>
        <w:rPr>
          <w:rFonts w:ascii="Times New Roman" w:eastAsia="Times New Roman" w:hAnsi="Times New Roman" w:cs="Times New Roman"/>
          <w:b/>
          <w:sz w:val="24"/>
          <w:szCs w:val="24"/>
          <w:u w:val="single"/>
        </w:rPr>
      </w:pPr>
      <w:r w:rsidRPr="00D35D56">
        <w:rPr>
          <w:rFonts w:ascii="Times New Roman" w:eastAsia="Times New Roman" w:hAnsi="Times New Roman" w:cs="Times New Roman"/>
          <w:sz w:val="24"/>
          <w:szCs w:val="24"/>
        </w:rPr>
        <w:t xml:space="preserve">Notice is hereby given that the Central Wasatch Commission </w:t>
      </w:r>
      <w:r>
        <w:rPr>
          <w:rFonts w:ascii="Times New Roman" w:eastAsia="Times New Roman" w:hAnsi="Times New Roman" w:cs="Times New Roman"/>
          <w:sz w:val="24"/>
          <w:szCs w:val="24"/>
        </w:rPr>
        <w:t xml:space="preserve">Stakeholders Council </w:t>
      </w:r>
      <w:r w:rsidRPr="00D35D56">
        <w:rPr>
          <w:rFonts w:ascii="Times New Roman" w:eastAsia="Times New Roman" w:hAnsi="Times New Roman" w:cs="Times New Roman"/>
          <w:sz w:val="24"/>
          <w:szCs w:val="24"/>
        </w:rPr>
        <w:t>will hold a</w:t>
      </w:r>
      <w:r w:rsidR="00387CAD">
        <w:rPr>
          <w:rFonts w:ascii="Times New Roman" w:eastAsia="Times New Roman" w:hAnsi="Times New Roman" w:cs="Times New Roman"/>
          <w:sz w:val="24"/>
          <w:szCs w:val="24"/>
        </w:rPr>
        <w:t xml:space="preserve"> hybrid</w:t>
      </w:r>
      <w:r w:rsidRPr="00D35D56">
        <w:rPr>
          <w:rFonts w:ascii="Times New Roman" w:eastAsia="Times New Roman" w:hAnsi="Times New Roman" w:cs="Times New Roman"/>
          <w:sz w:val="24"/>
          <w:szCs w:val="24"/>
        </w:rPr>
        <w:t xml:space="preserve"> meeting at approximately 3:</w:t>
      </w:r>
      <w:r>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xml:space="preserve">0 P.M., or soon thereafter, on </w:t>
      </w:r>
      <w:r>
        <w:rPr>
          <w:rFonts w:ascii="Times New Roman" w:eastAsia="Times New Roman" w:hAnsi="Times New Roman" w:cs="Times New Roman"/>
          <w:sz w:val="24"/>
          <w:szCs w:val="24"/>
        </w:rPr>
        <w:t>Wednesday</w:t>
      </w:r>
      <w:r w:rsidRPr="00D35D56">
        <w:rPr>
          <w:rFonts w:ascii="Times New Roman" w:eastAsia="Times New Roman" w:hAnsi="Times New Roman" w:cs="Times New Roman"/>
          <w:sz w:val="24"/>
          <w:szCs w:val="24"/>
        </w:rPr>
        <w:t xml:space="preserve">, </w:t>
      </w:r>
      <w:r w:rsidR="00387CAD">
        <w:rPr>
          <w:rFonts w:ascii="Times New Roman" w:eastAsia="Times New Roman" w:hAnsi="Times New Roman" w:cs="Times New Roman"/>
          <w:sz w:val="24"/>
          <w:szCs w:val="24"/>
        </w:rPr>
        <w:t>April</w:t>
      </w:r>
      <w:r w:rsidRPr="00D35D56">
        <w:rPr>
          <w:rFonts w:ascii="Times New Roman" w:eastAsia="Times New Roman" w:hAnsi="Times New Roman" w:cs="Times New Roman"/>
          <w:sz w:val="24"/>
          <w:szCs w:val="24"/>
        </w:rPr>
        <w:t xml:space="preserve"> </w:t>
      </w:r>
      <w:r w:rsidR="00F0340C">
        <w:rPr>
          <w:rFonts w:ascii="Times New Roman" w:eastAsia="Times New Roman" w:hAnsi="Times New Roman" w:cs="Times New Roman"/>
          <w:sz w:val="24"/>
          <w:szCs w:val="24"/>
        </w:rPr>
        <w:t>2</w:t>
      </w:r>
      <w:r w:rsidR="00387CAD">
        <w:rPr>
          <w:rFonts w:ascii="Times New Roman" w:eastAsia="Times New Roman" w:hAnsi="Times New Roman" w:cs="Times New Roman"/>
          <w:sz w:val="24"/>
          <w:szCs w:val="24"/>
        </w:rPr>
        <w:t>0</w:t>
      </w:r>
      <w:r w:rsidRPr="00D35D56">
        <w:rPr>
          <w:rFonts w:ascii="Times New Roman" w:eastAsia="Times New Roman" w:hAnsi="Times New Roman" w:cs="Times New Roman"/>
          <w:sz w:val="24"/>
          <w:szCs w:val="24"/>
        </w:rPr>
        <w:t>, 202</w:t>
      </w:r>
      <w:r w:rsidR="00B03119">
        <w:rPr>
          <w:rFonts w:ascii="Times New Roman" w:eastAsia="Times New Roman" w:hAnsi="Times New Roman" w:cs="Times New Roman"/>
          <w:sz w:val="24"/>
          <w:szCs w:val="24"/>
        </w:rPr>
        <w:t>2</w:t>
      </w:r>
      <w:r w:rsidRPr="00D35D56">
        <w:rPr>
          <w:rFonts w:ascii="Times New Roman" w:eastAsia="Times New Roman" w:hAnsi="Times New Roman" w:cs="Times New Roman"/>
          <w:sz w:val="24"/>
          <w:szCs w:val="24"/>
        </w:rPr>
        <w:t xml:space="preserve">. </w:t>
      </w:r>
      <w:r w:rsidR="00387CAD">
        <w:rPr>
          <w:rFonts w:ascii="Times New Roman" w:eastAsia="Times New Roman" w:hAnsi="Times New Roman" w:cs="Times New Roman"/>
          <w:sz w:val="24"/>
          <w:szCs w:val="24"/>
        </w:rPr>
        <w:t xml:space="preserve">This meeting will occur both in-person and virtually via ZOOM. The anchor location is </w:t>
      </w:r>
      <w:r w:rsidR="00387CAD">
        <w:rPr>
          <w:rFonts w:ascii="Times New Roman" w:eastAsia="Times New Roman" w:hAnsi="Times New Roman" w:cs="Times New Roman"/>
          <w:sz w:val="24"/>
          <w:szCs w:val="24"/>
        </w:rPr>
        <w:t>the Wasatch Front Regional Council offices</w:t>
      </w:r>
      <w:r w:rsidR="00387CAD">
        <w:rPr>
          <w:rFonts w:ascii="Times New Roman" w:eastAsia="Times New Roman" w:hAnsi="Times New Roman" w:cs="Times New Roman"/>
          <w:sz w:val="24"/>
          <w:szCs w:val="24"/>
        </w:rPr>
        <w:t>.</w:t>
      </w:r>
      <w:r w:rsidR="00387CAD">
        <w:t xml:space="preserve"> </w:t>
      </w:r>
      <w:r w:rsidR="00387CAD">
        <w:rPr>
          <w:rFonts w:ascii="Times New Roman" w:eastAsia="Times New Roman" w:hAnsi="Times New Roman" w:cs="Times New Roman"/>
          <w:b/>
          <w:sz w:val="24"/>
          <w:szCs w:val="24"/>
          <w:u w:val="single"/>
        </w:rPr>
        <w:t xml:space="preserve">For those wishing to attend the meeting virtually, the public may register for the meeting through the following link. Once registered, meeting attendees will receive an email with a personal meeting access link and a call-in number for those whose only option is to call in. </w:t>
      </w:r>
    </w:p>
    <w:p w14:paraId="3A32D689" w14:textId="4AC9C0ED" w:rsidR="00387CAD" w:rsidRDefault="00387CAD" w:rsidP="00387CAD">
      <w:pPr>
        <w:spacing w:before="240" w:after="240"/>
        <w:rPr>
          <w:rFonts w:ascii="Times New Roman" w:eastAsia="Times New Roman" w:hAnsi="Times New Roman" w:cs="Times New Roman"/>
          <w:color w:val="0563C1"/>
          <w:sz w:val="24"/>
          <w:szCs w:val="24"/>
          <w:u w:val="single"/>
        </w:rPr>
      </w:pPr>
      <w:r w:rsidRPr="00387CAD">
        <w:rPr>
          <w:rFonts w:ascii="Times New Roman" w:eastAsia="Times New Roman" w:hAnsi="Times New Roman" w:cs="Times New Roman"/>
          <w:color w:val="0563C1"/>
          <w:sz w:val="24"/>
          <w:szCs w:val="24"/>
          <w:u w:val="single"/>
        </w:rPr>
        <w:t>https://us06web.zoom.us/webinar/register/WN_5n078x1UQjyiyKt0KbJNqQ</w:t>
      </w:r>
    </w:p>
    <w:p w14:paraId="1592303E" w14:textId="5FDC0AD1" w:rsidR="00387CAD" w:rsidRDefault="00387CAD" w:rsidP="00387C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For in-person meeting attendees, m</w:t>
      </w:r>
      <w:r w:rsidRPr="00EA1EAF">
        <w:rPr>
          <w:rFonts w:ascii="Times New Roman" w:eastAsia="Times New Roman" w:hAnsi="Times New Roman" w:cs="Times New Roman"/>
          <w:sz w:val="24"/>
          <w:szCs w:val="24"/>
        </w:rPr>
        <w:t xml:space="preserve">asks are no longer required </w:t>
      </w: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Wasatch Front Regional Council </w:t>
      </w:r>
      <w:proofErr w:type="gramStart"/>
      <w:r>
        <w:rPr>
          <w:rFonts w:ascii="Times New Roman" w:eastAsia="Times New Roman" w:hAnsi="Times New Roman" w:cs="Times New Roman"/>
          <w:sz w:val="24"/>
          <w:szCs w:val="24"/>
        </w:rPr>
        <w:t>offices</w:t>
      </w:r>
      <w:r w:rsidRPr="00EA1EAF">
        <w:rPr>
          <w:rFonts w:ascii="Times New Roman" w:eastAsia="Times New Roman" w:hAnsi="Times New Roman" w:cs="Times New Roman"/>
          <w:sz w:val="24"/>
          <w:szCs w:val="24"/>
        </w:rPr>
        <w:t>, but</w:t>
      </w:r>
      <w:proofErr w:type="gramEnd"/>
      <w:r w:rsidRPr="00EA1EAF">
        <w:rPr>
          <w:rFonts w:ascii="Times New Roman" w:eastAsia="Times New Roman" w:hAnsi="Times New Roman" w:cs="Times New Roman"/>
          <w:sz w:val="24"/>
          <w:szCs w:val="24"/>
        </w:rPr>
        <w:t xml:space="preserve"> are welcome for any attendees who prefer to continue using them. We will continue to monitor the situation take any reasonable precautions for the public and staff.</w:t>
      </w:r>
    </w:p>
    <w:p w14:paraId="245181C8" w14:textId="77777777" w:rsidR="00387CAD" w:rsidRPr="00FE4FC7" w:rsidRDefault="00387CAD" w:rsidP="00387CAD">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7CBCA33" w14:textId="25B63A5F" w:rsidR="00B66415" w:rsidRPr="00B66415" w:rsidRDefault="00B66415" w:rsidP="00E907EF">
      <w:pPr>
        <w:spacing w:before="240" w:after="240"/>
        <w:rPr>
          <w:rFonts w:ascii="Times New Roman" w:hAnsi="Times New Roman" w:cs="Times New Roman"/>
          <w:sz w:val="24"/>
          <w:szCs w:val="24"/>
        </w:rPr>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w:t>
      </w:r>
      <w:r>
        <w:rPr>
          <w:rFonts w:ascii="Times New Roman" w:hAnsi="Times New Roman" w:cs="Times New Roman"/>
          <w:sz w:val="24"/>
          <w:szCs w:val="24"/>
        </w:rPr>
        <w:t>Stakeholders Council</w:t>
      </w:r>
      <w:r w:rsidRPr="004E6C16">
        <w:rPr>
          <w:rFonts w:ascii="Times New Roman" w:hAnsi="Times New Roman" w:cs="Times New Roman"/>
          <w:sz w:val="24"/>
          <w:szCs w:val="24"/>
        </w:rPr>
        <w:t xml:space="preserve"> </w:t>
      </w:r>
      <w:r w:rsidR="00F31FBB">
        <w:rPr>
          <w:rFonts w:ascii="Times New Roman" w:hAnsi="Times New Roman" w:cs="Times New Roman"/>
          <w:sz w:val="24"/>
          <w:szCs w:val="24"/>
        </w:rPr>
        <w:t>s</w:t>
      </w:r>
      <w:r w:rsidRPr="004E6C16">
        <w:rPr>
          <w:rFonts w:ascii="Times New Roman" w:hAnsi="Times New Roman" w:cs="Times New Roman"/>
          <w:sz w:val="24"/>
          <w:szCs w:val="24"/>
        </w:rPr>
        <w:t xml:space="preserve">cheduled for </w:t>
      </w:r>
      <w:r w:rsidR="00F31FBB">
        <w:rPr>
          <w:rFonts w:ascii="Times New Roman" w:hAnsi="Times New Roman" w:cs="Times New Roman"/>
          <w:sz w:val="24"/>
          <w:szCs w:val="24"/>
        </w:rPr>
        <w:t>Wednesday</w:t>
      </w:r>
      <w:r w:rsidRPr="004E6C16">
        <w:rPr>
          <w:rFonts w:ascii="Times New Roman" w:hAnsi="Times New Roman" w:cs="Times New Roman"/>
          <w:sz w:val="24"/>
          <w:szCs w:val="24"/>
        </w:rPr>
        <w:t xml:space="preserve">, </w:t>
      </w:r>
      <w:r>
        <w:rPr>
          <w:rFonts w:ascii="Times New Roman" w:hAnsi="Times New Roman" w:cs="Times New Roman"/>
          <w:sz w:val="24"/>
          <w:szCs w:val="24"/>
        </w:rPr>
        <w:t>2</w:t>
      </w:r>
      <w:r w:rsidR="00387CAD">
        <w:rPr>
          <w:rFonts w:ascii="Times New Roman" w:hAnsi="Times New Roman" w:cs="Times New Roman"/>
          <w:sz w:val="24"/>
          <w:szCs w:val="24"/>
        </w:rPr>
        <w:t>0 April</w:t>
      </w:r>
      <w:r w:rsidRPr="004E6C16">
        <w:rPr>
          <w:rFonts w:ascii="Times New Roman" w:hAnsi="Times New Roman" w:cs="Times New Roman"/>
          <w:sz w:val="24"/>
          <w:szCs w:val="24"/>
        </w:rPr>
        <w:t xml:space="preserve"> 202</w:t>
      </w:r>
      <w:r>
        <w:rPr>
          <w:rFonts w:ascii="Times New Roman" w:hAnsi="Times New Roman" w:cs="Times New Roman"/>
          <w:sz w:val="24"/>
          <w:szCs w:val="24"/>
        </w:rPr>
        <w:t>2</w:t>
      </w:r>
      <w:r w:rsidRPr="004E6C16">
        <w:rPr>
          <w:rFonts w:ascii="Times New Roman" w:hAnsi="Times New Roman" w:cs="Times New Roman"/>
          <w:sz w:val="24"/>
          <w:szCs w:val="24"/>
        </w:rPr>
        <w:t xml:space="preserve">; beginning at </w:t>
      </w:r>
      <w:r w:rsidR="00F31FBB">
        <w:rPr>
          <w:rFonts w:ascii="Times New Roman" w:hAnsi="Times New Roman" w:cs="Times New Roman"/>
          <w:sz w:val="24"/>
          <w:szCs w:val="24"/>
        </w:rPr>
        <w:t>3</w:t>
      </w:r>
      <w:r w:rsidRPr="004E6C16">
        <w:rPr>
          <w:rFonts w:ascii="Times New Roman" w:hAnsi="Times New Roman" w:cs="Times New Roman"/>
          <w:sz w:val="24"/>
          <w:szCs w:val="24"/>
        </w:rPr>
        <w:t>:</w:t>
      </w:r>
      <w:r w:rsidR="00F31FBB">
        <w:rPr>
          <w:rFonts w:ascii="Times New Roman" w:hAnsi="Times New Roman" w:cs="Times New Roman"/>
          <w:sz w:val="24"/>
          <w:szCs w:val="24"/>
        </w:rPr>
        <w:t>0</w:t>
      </w:r>
      <w:r w:rsidRPr="004E6C16">
        <w:rPr>
          <w:rFonts w:ascii="Times New Roman" w:hAnsi="Times New Roman" w:cs="Times New Roman"/>
          <w:sz w:val="24"/>
          <w:szCs w:val="24"/>
        </w:rPr>
        <w:t>0 p.m</w:t>
      </w:r>
      <w:r>
        <w:rPr>
          <w:rFonts w:ascii="Times New Roman" w:hAnsi="Times New Roman" w:cs="Times New Roman"/>
          <w:sz w:val="24"/>
          <w:szCs w:val="24"/>
        </w:rPr>
        <w:t>.</w:t>
      </w:r>
      <w:r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42595FB1" w14:textId="2BCC0625" w:rsidR="00B03119" w:rsidRPr="00B03119" w:rsidRDefault="00E907EF" w:rsidP="00D87D3E">
      <w:pPr>
        <w:spacing w:before="240" w:after="240" w:line="240" w:lineRule="auto"/>
        <w:rPr>
          <w:rFonts w:ascii="Times New Roman" w:eastAsia="Times New Roman" w:hAnsi="Times New Roman" w:cs="Times New Roman"/>
          <w:b/>
          <w:bCs/>
          <w:sz w:val="24"/>
          <w:szCs w:val="24"/>
          <w:u w:val="single"/>
        </w:rPr>
      </w:pPr>
      <w:r w:rsidRPr="00D35D5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0</w:t>
      </w:r>
      <w:r w:rsidRPr="00D35D56">
        <w:rPr>
          <w:rFonts w:ascii="Times New Roman" w:eastAsia="Times New Roman" w:hAnsi="Times New Roman" w:cs="Times New Roman"/>
          <w:b/>
          <w:bCs/>
          <w:sz w:val="24"/>
          <w:szCs w:val="24"/>
        </w:rPr>
        <w:t>0 P.M.</w:t>
      </w:r>
      <w:r w:rsidRPr="00D35D56">
        <w:rPr>
          <w:rFonts w:ascii="Times New Roman" w:eastAsia="Times New Roman" w:hAnsi="Times New Roman" w:cs="Times New Roman"/>
          <w:b/>
          <w:bCs/>
          <w:sz w:val="24"/>
          <w:szCs w:val="24"/>
        </w:rPr>
        <w:tab/>
      </w:r>
      <w:r w:rsidRPr="00D35D56">
        <w:rPr>
          <w:rFonts w:ascii="Times New Roman" w:eastAsia="Times New Roman" w:hAnsi="Times New Roman" w:cs="Times New Roman"/>
          <w:b/>
          <w:bCs/>
          <w:sz w:val="24"/>
          <w:szCs w:val="24"/>
          <w:u w:val="single"/>
        </w:rPr>
        <w:t>Opening</w:t>
      </w:r>
    </w:p>
    <w:p w14:paraId="4271AD8C" w14:textId="6F80ED4D" w:rsidR="00E907EF" w:rsidRPr="00DB0D90"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conduct the </w:t>
      </w:r>
      <w:r w:rsidR="00122132">
        <w:rPr>
          <w:rFonts w:ascii="Times New Roman" w:hAnsi="Times New Roman" w:cs="Times New Roman"/>
          <w:sz w:val="24"/>
          <w:szCs w:val="24"/>
        </w:rPr>
        <w:t xml:space="preserve">special </w:t>
      </w:r>
      <w:r w:rsidRPr="00DB0D90">
        <w:rPr>
          <w:rFonts w:ascii="Times New Roman" w:hAnsi="Times New Roman" w:cs="Times New Roman"/>
          <w:sz w:val="24"/>
          <w:szCs w:val="24"/>
        </w:rPr>
        <w:t>meeting as the Chair of the Stakeholders Council</w:t>
      </w:r>
      <w:r>
        <w:rPr>
          <w:rFonts w:ascii="Times New Roman" w:hAnsi="Times New Roman" w:cs="Times New Roman"/>
          <w:sz w:val="24"/>
          <w:szCs w:val="24"/>
        </w:rPr>
        <w:t>.</w:t>
      </w:r>
    </w:p>
    <w:p w14:paraId="28170FDD" w14:textId="6420A36D" w:rsidR="00E907EF" w:rsidRPr="00A77853" w:rsidRDefault="00E907EF"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lastRenderedPageBreak/>
        <w:t xml:space="preserve">The Stakeholders Council will consider approving the Stakeholder Council DRAFT Minutes of </w:t>
      </w:r>
      <w:r w:rsidR="00122132">
        <w:rPr>
          <w:rFonts w:ascii="Times New Roman" w:hAnsi="Times New Roman" w:cs="Times New Roman"/>
          <w:sz w:val="24"/>
          <w:szCs w:val="24"/>
        </w:rPr>
        <w:t>Wednesday</w:t>
      </w:r>
      <w:r w:rsidRPr="00DB0D90">
        <w:rPr>
          <w:rFonts w:ascii="Times New Roman" w:hAnsi="Times New Roman" w:cs="Times New Roman"/>
          <w:sz w:val="24"/>
          <w:szCs w:val="24"/>
        </w:rPr>
        <w:t xml:space="preserve">, </w:t>
      </w:r>
      <w:r w:rsidR="00387CAD">
        <w:rPr>
          <w:rFonts w:ascii="Times New Roman" w:hAnsi="Times New Roman" w:cs="Times New Roman"/>
          <w:sz w:val="24"/>
          <w:szCs w:val="24"/>
        </w:rPr>
        <w:t>February 23rd</w:t>
      </w:r>
      <w:r w:rsidRPr="00DB0D90">
        <w:rPr>
          <w:rFonts w:ascii="Times New Roman" w:hAnsi="Times New Roman" w:cs="Times New Roman"/>
          <w:sz w:val="24"/>
          <w:szCs w:val="24"/>
        </w:rPr>
        <w:t>, 202</w:t>
      </w:r>
      <w:r w:rsidR="00122132">
        <w:rPr>
          <w:rFonts w:ascii="Times New Roman" w:hAnsi="Times New Roman" w:cs="Times New Roman"/>
          <w:sz w:val="24"/>
          <w:szCs w:val="24"/>
        </w:rPr>
        <w:t>2</w:t>
      </w:r>
      <w:r w:rsidR="006770EC">
        <w:rPr>
          <w:rFonts w:ascii="Times New Roman" w:hAnsi="Times New Roman" w:cs="Times New Roman"/>
          <w:sz w:val="24"/>
          <w:szCs w:val="24"/>
        </w:rPr>
        <w:t xml:space="preserve"> </w:t>
      </w:r>
      <w:r w:rsidR="006770EC" w:rsidRPr="006770EC">
        <w:rPr>
          <w:rFonts w:ascii="Times New Roman" w:hAnsi="Times New Roman" w:cs="Times New Roman"/>
          <w:b/>
          <w:bCs/>
          <w:i/>
          <w:iCs/>
          <w:sz w:val="24"/>
          <w:szCs w:val="24"/>
        </w:rPr>
        <w:t>(</w:t>
      </w:r>
      <w:hyperlink r:id="rId8" w:history="1">
        <w:r w:rsidR="00B468BB" w:rsidRPr="000277E3">
          <w:rPr>
            <w:rStyle w:val="Hyperlink"/>
            <w:rFonts w:ascii="Times New Roman" w:hAnsi="Times New Roman" w:cs="Times New Roman"/>
            <w:b/>
            <w:bCs/>
            <w:i/>
            <w:iCs/>
            <w:sz w:val="24"/>
            <w:szCs w:val="24"/>
          </w:rPr>
          <w:t xml:space="preserve">accessible here and </w:t>
        </w:r>
        <w:r w:rsidR="006770EC" w:rsidRPr="000277E3">
          <w:rPr>
            <w:rStyle w:val="Hyperlink"/>
            <w:rFonts w:ascii="Times New Roman" w:hAnsi="Times New Roman" w:cs="Times New Roman"/>
            <w:b/>
            <w:bCs/>
            <w:i/>
            <w:iCs/>
            <w:sz w:val="24"/>
            <w:szCs w:val="24"/>
          </w:rPr>
          <w:t>attached</w:t>
        </w:r>
      </w:hyperlink>
      <w:r w:rsidR="006770EC" w:rsidRPr="006770EC">
        <w:rPr>
          <w:rFonts w:ascii="Times New Roman" w:hAnsi="Times New Roman" w:cs="Times New Roman"/>
          <w:b/>
          <w:bCs/>
          <w:i/>
          <w:iCs/>
          <w:sz w:val="24"/>
          <w:szCs w:val="24"/>
        </w:rPr>
        <w:t>).</w:t>
      </w:r>
    </w:p>
    <w:p w14:paraId="532A6E87" w14:textId="7503D9D5" w:rsidR="00A77853" w:rsidRPr="000277E3" w:rsidRDefault="00A77853" w:rsidP="00E907EF">
      <w:pPr>
        <w:pStyle w:val="ListParagraph"/>
        <w:numPr>
          <w:ilvl w:val="0"/>
          <w:numId w:val="1"/>
        </w:numPr>
        <w:rPr>
          <w:rFonts w:ascii="Times New Roman" w:hAnsi="Times New Roman" w:cs="Times New Roman"/>
          <w:sz w:val="24"/>
          <w:szCs w:val="24"/>
        </w:rPr>
      </w:pPr>
      <w:r w:rsidRPr="00DB0D90">
        <w:rPr>
          <w:rFonts w:ascii="Times New Roman" w:hAnsi="Times New Roman" w:cs="Times New Roman"/>
          <w:sz w:val="24"/>
          <w:szCs w:val="24"/>
        </w:rPr>
        <w:t>William McCarvill will</w:t>
      </w:r>
      <w:r>
        <w:rPr>
          <w:rFonts w:ascii="Times New Roman" w:hAnsi="Times New Roman" w:cs="Times New Roman"/>
          <w:sz w:val="24"/>
          <w:szCs w:val="24"/>
        </w:rPr>
        <w:t xml:space="preserve"> introduce new Stakeholders Council members and ask for a one-minute introduction from each.</w:t>
      </w:r>
    </w:p>
    <w:p w14:paraId="532A4F99" w14:textId="6A19FB53" w:rsidR="00621C25" w:rsidRDefault="003B123D" w:rsidP="00621C25">
      <w:pPr>
        <w:spacing w:before="240" w:after="240" w:line="240" w:lineRule="auto"/>
        <w:rPr>
          <w:rFonts w:ascii="Times New Roman" w:eastAsia="Times New Roman" w:hAnsi="Times New Roman" w:cs="Times New Roman"/>
          <w:b/>
          <w:bCs/>
          <w:sz w:val="24"/>
          <w:szCs w:val="24"/>
          <w:u w:val="single"/>
        </w:rPr>
      </w:pPr>
      <w:r w:rsidRPr="00D87D3E">
        <w:rPr>
          <w:rFonts w:ascii="Times New Roman" w:eastAsia="Times New Roman" w:hAnsi="Times New Roman" w:cs="Times New Roman"/>
          <w:b/>
          <w:bCs/>
          <w:sz w:val="24"/>
          <w:szCs w:val="24"/>
        </w:rPr>
        <w:t>3:</w:t>
      </w:r>
      <w:r w:rsidR="00A77853">
        <w:rPr>
          <w:rFonts w:ascii="Times New Roman" w:eastAsia="Times New Roman" w:hAnsi="Times New Roman" w:cs="Times New Roman"/>
          <w:b/>
          <w:bCs/>
          <w:sz w:val="24"/>
          <w:szCs w:val="24"/>
        </w:rPr>
        <w:t>10</w:t>
      </w:r>
      <w:r w:rsidRPr="00D87D3E">
        <w:rPr>
          <w:rFonts w:ascii="Times New Roman" w:eastAsia="Times New Roman" w:hAnsi="Times New Roman" w:cs="Times New Roman"/>
          <w:b/>
          <w:bCs/>
          <w:sz w:val="24"/>
          <w:szCs w:val="24"/>
        </w:rPr>
        <w:t xml:space="preserve"> P.M.</w:t>
      </w:r>
      <w:r w:rsidRPr="00D87D3E">
        <w:rPr>
          <w:rFonts w:ascii="Times New Roman" w:eastAsia="Times New Roman" w:hAnsi="Times New Roman" w:cs="Times New Roman"/>
          <w:b/>
          <w:bCs/>
          <w:sz w:val="24"/>
          <w:szCs w:val="24"/>
        </w:rPr>
        <w:tab/>
      </w:r>
      <w:r w:rsidR="00621C25" w:rsidRPr="00621C25">
        <w:rPr>
          <w:rFonts w:ascii="Times New Roman" w:eastAsia="Times New Roman" w:hAnsi="Times New Roman" w:cs="Times New Roman"/>
          <w:b/>
          <w:bCs/>
          <w:sz w:val="24"/>
          <w:szCs w:val="24"/>
          <w:u w:val="single"/>
        </w:rPr>
        <w:t>Co</w:t>
      </w:r>
      <w:r w:rsidR="00A77853">
        <w:rPr>
          <w:rFonts w:ascii="Times New Roman" w:eastAsia="Times New Roman" w:hAnsi="Times New Roman" w:cs="Times New Roman"/>
          <w:b/>
          <w:bCs/>
          <w:sz w:val="24"/>
          <w:szCs w:val="24"/>
          <w:u w:val="single"/>
        </w:rPr>
        <w:t>mmittee and Committee Leadership</w:t>
      </w:r>
    </w:p>
    <w:p w14:paraId="01CB904C" w14:textId="7A026373" w:rsidR="00A77853" w:rsidRPr="00A77853" w:rsidRDefault="00A77853" w:rsidP="00A77853">
      <w:pPr>
        <w:pStyle w:val="ListParagraph"/>
        <w:numPr>
          <w:ilvl w:val="0"/>
          <w:numId w:val="18"/>
        </w:numPr>
        <w:rPr>
          <w:rFonts w:ascii="Times New Roman" w:hAnsi="Times New Roman" w:cs="Times New Roman"/>
          <w:sz w:val="24"/>
          <w:szCs w:val="24"/>
        </w:rPr>
      </w:pPr>
      <w:r w:rsidRPr="00DB0D90">
        <w:rPr>
          <w:rFonts w:ascii="Times New Roman" w:hAnsi="Times New Roman" w:cs="Times New Roman"/>
          <w:sz w:val="24"/>
          <w:szCs w:val="24"/>
        </w:rPr>
        <w:t>William McCarvill</w:t>
      </w:r>
      <w:r>
        <w:rPr>
          <w:rFonts w:ascii="Times New Roman" w:hAnsi="Times New Roman" w:cs="Times New Roman"/>
          <w:sz w:val="24"/>
          <w:szCs w:val="24"/>
        </w:rPr>
        <w:t xml:space="preserve"> and Barbara Cameron</w:t>
      </w:r>
      <w:r w:rsidRPr="00DB0D90">
        <w:rPr>
          <w:rFonts w:ascii="Times New Roman" w:hAnsi="Times New Roman" w:cs="Times New Roman"/>
          <w:sz w:val="24"/>
          <w:szCs w:val="24"/>
        </w:rPr>
        <w:t xml:space="preserve"> will </w:t>
      </w:r>
      <w:r>
        <w:rPr>
          <w:rFonts w:ascii="Times New Roman" w:hAnsi="Times New Roman" w:cs="Times New Roman"/>
          <w:sz w:val="24"/>
          <w:szCs w:val="24"/>
        </w:rPr>
        <w:t>lead</w:t>
      </w:r>
      <w:r w:rsidRPr="00DB0D90">
        <w:rPr>
          <w:rFonts w:ascii="Times New Roman" w:hAnsi="Times New Roman" w:cs="Times New Roman"/>
          <w:sz w:val="24"/>
          <w:szCs w:val="24"/>
        </w:rPr>
        <w:t xml:space="preserve"> the Stakeholders Council</w:t>
      </w:r>
      <w:r>
        <w:rPr>
          <w:rFonts w:ascii="Times New Roman" w:hAnsi="Times New Roman" w:cs="Times New Roman"/>
          <w:sz w:val="24"/>
          <w:szCs w:val="24"/>
        </w:rPr>
        <w:t xml:space="preserve"> in d</w:t>
      </w:r>
      <w:r w:rsidRPr="00A77853">
        <w:rPr>
          <w:rFonts w:ascii="Times New Roman" w:hAnsi="Times New Roman" w:cs="Times New Roman"/>
          <w:sz w:val="24"/>
          <w:szCs w:val="24"/>
        </w:rPr>
        <w:t>iscussion around committees and committee leadership.</w:t>
      </w:r>
    </w:p>
    <w:p w14:paraId="660C9D67" w14:textId="5361E1D3" w:rsidR="00A77853" w:rsidRPr="00A77853" w:rsidRDefault="00A77853" w:rsidP="00A77853">
      <w:pPr>
        <w:pStyle w:val="ListParagraph"/>
        <w:numPr>
          <w:ilvl w:val="1"/>
          <w:numId w:val="18"/>
        </w:numPr>
        <w:spacing w:after="0" w:line="240" w:lineRule="auto"/>
        <w:rPr>
          <w:rFonts w:ascii="Times New Roman" w:eastAsia="Times New Roman" w:hAnsi="Times New Roman" w:cs="Times New Roman"/>
          <w:sz w:val="28"/>
          <w:szCs w:val="28"/>
        </w:rPr>
      </w:pPr>
      <w:r w:rsidRPr="00A77853">
        <w:rPr>
          <w:rFonts w:ascii="Times New Roman" w:eastAsia="Times New Roman" w:hAnsi="Times New Roman" w:cs="Times New Roman"/>
          <w:color w:val="000000"/>
          <w:sz w:val="24"/>
          <w:szCs w:val="24"/>
        </w:rPr>
        <w:t>Confirm committee</w:t>
      </w:r>
      <w:r w:rsidR="00391F94">
        <w:rPr>
          <w:rFonts w:ascii="Times New Roman" w:eastAsia="Times New Roman" w:hAnsi="Times New Roman" w:cs="Times New Roman"/>
          <w:color w:val="000000"/>
          <w:sz w:val="24"/>
          <w:szCs w:val="24"/>
        </w:rPr>
        <w:t xml:space="preserve">s and </w:t>
      </w:r>
      <w:r w:rsidRPr="00A77853">
        <w:rPr>
          <w:rFonts w:ascii="Times New Roman" w:eastAsia="Times New Roman" w:hAnsi="Times New Roman" w:cs="Times New Roman"/>
          <w:color w:val="000000"/>
          <w:sz w:val="24"/>
          <w:szCs w:val="24"/>
        </w:rPr>
        <w:t>membership</w:t>
      </w:r>
    </w:p>
    <w:p w14:paraId="75820592" w14:textId="70E5FC2D" w:rsidR="00391F94" w:rsidRPr="009A7349" w:rsidRDefault="00A77853" w:rsidP="00391F94">
      <w:pPr>
        <w:pStyle w:val="ListParagraph"/>
        <w:numPr>
          <w:ilvl w:val="1"/>
          <w:numId w:val="18"/>
        </w:numPr>
        <w:spacing w:after="0" w:line="240" w:lineRule="auto"/>
        <w:rPr>
          <w:rFonts w:ascii="Times New Roman" w:eastAsia="Times New Roman" w:hAnsi="Times New Roman" w:cs="Times New Roman"/>
          <w:sz w:val="28"/>
          <w:szCs w:val="28"/>
        </w:rPr>
      </w:pPr>
      <w:r w:rsidRPr="00A77853">
        <w:rPr>
          <w:rFonts w:ascii="Times New Roman" w:eastAsia="Times New Roman" w:hAnsi="Times New Roman" w:cs="Times New Roman"/>
          <w:color w:val="000000"/>
          <w:sz w:val="24"/>
          <w:szCs w:val="24"/>
        </w:rPr>
        <w:t>Confirm committee chairs and co-chairs</w:t>
      </w:r>
    </w:p>
    <w:p w14:paraId="0B8268CD" w14:textId="4A043A64" w:rsidR="00391F94" w:rsidRPr="00391F94" w:rsidRDefault="00391F94" w:rsidP="00391F94">
      <w:pPr>
        <w:spacing w:before="240" w:after="240" w:line="240" w:lineRule="auto"/>
        <w:rPr>
          <w:rFonts w:ascii="Times New Roman" w:eastAsia="Times New Roman" w:hAnsi="Times New Roman" w:cs="Times New Roman"/>
          <w:b/>
          <w:bCs/>
          <w:sz w:val="24"/>
          <w:szCs w:val="24"/>
          <w:u w:val="single"/>
        </w:rPr>
      </w:pPr>
      <w:r w:rsidRPr="00391F94">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30</w:t>
      </w:r>
      <w:r w:rsidRPr="00391F94">
        <w:rPr>
          <w:rFonts w:ascii="Times New Roman" w:eastAsia="Times New Roman" w:hAnsi="Times New Roman" w:cs="Times New Roman"/>
          <w:b/>
          <w:bCs/>
          <w:sz w:val="24"/>
          <w:szCs w:val="24"/>
        </w:rPr>
        <w:t xml:space="preserve"> P.M.</w:t>
      </w:r>
      <w:r w:rsidRPr="00391F94">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Beta Environmental Dashboard Presentation and Public Comment Session</w:t>
      </w:r>
    </w:p>
    <w:p w14:paraId="1E224930" w14:textId="6075100B" w:rsidR="009A7349" w:rsidRPr="009A7349" w:rsidRDefault="009A7349" w:rsidP="009A734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Dr. Phoebe McNeally will present the Beta Environmental Dashboard to Stakeholders, subsequently followed by a period for stakeholders and members of the public to ask questions and provide official comment.</w:t>
      </w:r>
    </w:p>
    <w:p w14:paraId="361B8DE1" w14:textId="6E160592" w:rsidR="00391F94" w:rsidRPr="00A77853" w:rsidRDefault="00391F94" w:rsidP="00391F94">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w:t>
      </w:r>
      <w:r w:rsidRPr="00D87D3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w:t>
      </w:r>
      <w:r w:rsidRPr="00D87D3E">
        <w:rPr>
          <w:rFonts w:ascii="Times New Roman" w:eastAsia="Times New Roman" w:hAnsi="Times New Roman" w:cs="Times New Roman"/>
          <w:b/>
          <w:bCs/>
          <w:sz w:val="24"/>
          <w:szCs w:val="24"/>
        </w:rPr>
        <w:t xml:space="preserve"> P.M.</w:t>
      </w:r>
      <w:r w:rsidRPr="00D87D3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 Comments</w:t>
      </w:r>
    </w:p>
    <w:p w14:paraId="1DED143D" w14:textId="78CCEF47" w:rsidR="00E907EF" w:rsidRDefault="00391F94" w:rsidP="00E907EF">
      <w:pPr>
        <w:rPr>
          <w:rFonts w:ascii="Times New Roman" w:hAnsi="Times New Roman" w:cs="Times New Roman"/>
          <w:b/>
          <w:bCs/>
          <w:sz w:val="24"/>
          <w:szCs w:val="24"/>
          <w:u w:val="single"/>
        </w:rPr>
      </w:pPr>
      <w:r>
        <w:rPr>
          <w:rFonts w:ascii="Times New Roman" w:hAnsi="Times New Roman" w:cs="Times New Roman"/>
          <w:b/>
          <w:bCs/>
          <w:sz w:val="24"/>
          <w:szCs w:val="24"/>
        </w:rPr>
        <w:t>5</w:t>
      </w:r>
      <w:r w:rsidR="00E907EF">
        <w:rPr>
          <w:rFonts w:ascii="Times New Roman" w:hAnsi="Times New Roman" w:cs="Times New Roman"/>
          <w:b/>
          <w:bCs/>
          <w:sz w:val="24"/>
          <w:szCs w:val="24"/>
        </w:rPr>
        <w:t>:</w:t>
      </w:r>
      <w:r w:rsidR="002816CA">
        <w:rPr>
          <w:rFonts w:ascii="Times New Roman" w:hAnsi="Times New Roman" w:cs="Times New Roman"/>
          <w:b/>
          <w:bCs/>
          <w:sz w:val="24"/>
          <w:szCs w:val="24"/>
        </w:rPr>
        <w:t>0</w:t>
      </w:r>
      <w:r w:rsidR="00E907EF" w:rsidRPr="008935C0">
        <w:rPr>
          <w:rFonts w:ascii="Times New Roman" w:hAnsi="Times New Roman" w:cs="Times New Roman"/>
          <w:b/>
          <w:bCs/>
          <w:sz w:val="24"/>
          <w:szCs w:val="24"/>
        </w:rPr>
        <w:t>0 P.M.</w:t>
      </w:r>
      <w:r w:rsidR="00E907EF">
        <w:rPr>
          <w:rFonts w:ascii="Times New Roman" w:hAnsi="Times New Roman" w:cs="Times New Roman"/>
          <w:sz w:val="24"/>
          <w:szCs w:val="24"/>
        </w:rPr>
        <w:tab/>
      </w:r>
      <w:r w:rsidR="00E907EF">
        <w:rPr>
          <w:rFonts w:ascii="Times New Roman" w:hAnsi="Times New Roman" w:cs="Times New Roman"/>
          <w:b/>
          <w:bCs/>
          <w:sz w:val="24"/>
          <w:szCs w:val="24"/>
          <w:u w:val="single"/>
        </w:rPr>
        <w:t>Adjourn Meeting</w:t>
      </w:r>
    </w:p>
    <w:p w14:paraId="2B2E3291" w14:textId="77777777" w:rsidR="00E907EF" w:rsidRPr="00902130" w:rsidRDefault="00E907EF" w:rsidP="00E907EF">
      <w:pPr>
        <w:pStyle w:val="ListParagraph"/>
        <w:numPr>
          <w:ilvl w:val="0"/>
          <w:numId w:val="8"/>
        </w:numPr>
        <w:rPr>
          <w:rFonts w:ascii="Times New Roman" w:hAnsi="Times New Roman" w:cs="Times New Roman"/>
          <w:sz w:val="24"/>
          <w:szCs w:val="24"/>
        </w:rPr>
      </w:pPr>
      <w:r w:rsidRPr="00DB0D90">
        <w:rPr>
          <w:rFonts w:ascii="Times New Roman" w:hAnsi="Times New Roman" w:cs="Times New Roman"/>
          <w:sz w:val="24"/>
          <w:szCs w:val="24"/>
        </w:rPr>
        <w:t xml:space="preserve">William McCarvill will </w:t>
      </w:r>
      <w:r>
        <w:rPr>
          <w:rFonts w:ascii="Times New Roman" w:hAnsi="Times New Roman" w:cs="Times New Roman"/>
          <w:sz w:val="24"/>
          <w:szCs w:val="24"/>
        </w:rPr>
        <w:t>adjourn</w:t>
      </w:r>
      <w:r w:rsidRPr="00DB0D90">
        <w:rPr>
          <w:rFonts w:ascii="Times New Roman" w:hAnsi="Times New Roman" w:cs="Times New Roman"/>
          <w:sz w:val="24"/>
          <w:szCs w:val="24"/>
        </w:rPr>
        <w:t xml:space="preserve"> the meeting as the Chair of the Stakeholders Council</w:t>
      </w:r>
      <w:r>
        <w:rPr>
          <w:rFonts w:ascii="Times New Roman" w:hAnsi="Times New Roman" w:cs="Times New Roman"/>
          <w:sz w:val="24"/>
          <w:szCs w:val="24"/>
        </w:rPr>
        <w:t>.</w:t>
      </w:r>
    </w:p>
    <w:p w14:paraId="2656A651"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65372965" w14:textId="77777777" w:rsidR="00E907EF" w:rsidRDefault="00E907EF" w:rsidP="00E907EF">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CERTIFICATE OF POSTING:</w:t>
      </w:r>
    </w:p>
    <w:p w14:paraId="103BFBD5" w14:textId="70B993E5"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3:00 p.m. on </w:t>
      </w:r>
      <w:r w:rsidR="00387CAD">
        <w:rPr>
          <w:rFonts w:ascii="Times New Roman" w:eastAsia="Georgia" w:hAnsi="Times New Roman" w:cs="Times New Roman"/>
          <w:sz w:val="20"/>
          <w:szCs w:val="20"/>
        </w:rPr>
        <w:t>April</w:t>
      </w:r>
      <w:r>
        <w:rPr>
          <w:rFonts w:ascii="Times New Roman" w:eastAsia="Georgia" w:hAnsi="Times New Roman" w:cs="Times New Roman"/>
          <w:sz w:val="20"/>
          <w:szCs w:val="20"/>
        </w:rPr>
        <w:t xml:space="preserve"> </w:t>
      </w:r>
      <w:r w:rsidR="00387CAD">
        <w:rPr>
          <w:rFonts w:ascii="Times New Roman" w:eastAsia="Georgia" w:hAnsi="Times New Roman" w:cs="Times New Roman"/>
          <w:sz w:val="20"/>
          <w:szCs w:val="20"/>
        </w:rPr>
        <w:t>19</w:t>
      </w:r>
      <w:r>
        <w:rPr>
          <w:rFonts w:ascii="Times New Roman" w:eastAsia="Georgia" w:hAnsi="Times New Roman" w:cs="Times New Roman"/>
          <w:sz w:val="20"/>
          <w:szCs w:val="20"/>
        </w:rPr>
        <w:t>, 202</w:t>
      </w:r>
      <w:r w:rsidR="00621C25">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6838E2AF" w14:textId="77777777" w:rsidR="00E907EF"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695D3847" w14:textId="77777777" w:rsidR="00E907EF" w:rsidRPr="004541D0" w:rsidRDefault="00E907EF" w:rsidP="00E907EF">
      <w:pPr>
        <w:pStyle w:val="ListParagraph"/>
        <w:widowControl w:val="0"/>
        <w:numPr>
          <w:ilvl w:val="0"/>
          <w:numId w:val="9"/>
        </w:numPr>
        <w:spacing w:after="0" w:line="276" w:lineRule="auto"/>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844DA6E"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447C713F"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5115C12" w14:textId="77777777" w:rsidR="00E907EF" w:rsidRDefault="00E907EF" w:rsidP="00E907EF">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7F5611A2" w14:textId="32850151" w:rsidR="00BE4B47" w:rsidRPr="00387CAD" w:rsidRDefault="00E907EF" w:rsidP="00387CAD">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r w:rsidRPr="004541D0">
        <w:rPr>
          <w:rFonts w:ascii="Times New Roman" w:hAnsi="Times New Roman" w:cs="Times New Roman"/>
          <w:sz w:val="24"/>
          <w:szCs w:val="24"/>
        </w:rPr>
        <w:t xml:space="preserve"> </w:t>
      </w:r>
    </w:p>
    <w:sectPr w:rsidR="00BE4B47" w:rsidRPr="00387C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B93A" w14:textId="77777777" w:rsidR="00840BB3" w:rsidRDefault="00840BB3">
      <w:pPr>
        <w:spacing w:after="0" w:line="240" w:lineRule="auto"/>
      </w:pPr>
      <w:r>
        <w:separator/>
      </w:r>
    </w:p>
  </w:endnote>
  <w:endnote w:type="continuationSeparator" w:id="0">
    <w:p w14:paraId="4634B072" w14:textId="77777777" w:rsidR="00840BB3" w:rsidRDefault="0084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18F" w14:textId="77777777" w:rsidR="00725DE0" w:rsidRDefault="0084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4CB" w14:textId="77777777" w:rsidR="00725DE0" w:rsidRDefault="00840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9D5" w14:textId="77777777" w:rsidR="00725DE0" w:rsidRDefault="0084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1B7A" w14:textId="77777777" w:rsidR="00840BB3" w:rsidRDefault="00840BB3">
      <w:pPr>
        <w:spacing w:after="0" w:line="240" w:lineRule="auto"/>
      </w:pPr>
      <w:r>
        <w:separator/>
      </w:r>
    </w:p>
  </w:footnote>
  <w:footnote w:type="continuationSeparator" w:id="0">
    <w:p w14:paraId="4A1C213E" w14:textId="77777777" w:rsidR="00840BB3" w:rsidRDefault="0084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2002" w14:textId="77777777" w:rsidR="00725DE0" w:rsidRDefault="0084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975" w14:textId="77777777" w:rsidR="00725DE0" w:rsidRDefault="00840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B11" w14:textId="77777777" w:rsidR="00725DE0" w:rsidRDefault="0084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6EB"/>
    <w:multiLevelType w:val="hybridMultilevel"/>
    <w:tmpl w:val="56D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4FC5"/>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452E"/>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7A86"/>
    <w:multiLevelType w:val="hybridMultilevel"/>
    <w:tmpl w:val="8B3E75C2"/>
    <w:lvl w:ilvl="0" w:tplc="FFFFFFFF">
      <w:start w:val="1"/>
      <w:numFmt w:val="decimal"/>
      <w:lvlText w:val="%1."/>
      <w:lvlJc w:val="left"/>
      <w:pPr>
        <w:ind w:left="720" w:hanging="360"/>
      </w:pPr>
    </w:lvl>
    <w:lvl w:ilvl="1" w:tplc="FAE6043C">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1C4D17"/>
    <w:multiLevelType w:val="hybridMultilevel"/>
    <w:tmpl w:val="A44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3007"/>
    <w:multiLevelType w:val="hybridMultilevel"/>
    <w:tmpl w:val="A446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26D13"/>
    <w:multiLevelType w:val="hybridMultilevel"/>
    <w:tmpl w:val="131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0672B"/>
    <w:multiLevelType w:val="hybridMultilevel"/>
    <w:tmpl w:val="4A6EAAF8"/>
    <w:lvl w:ilvl="0" w:tplc="57DA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049A2"/>
    <w:multiLevelType w:val="hybridMultilevel"/>
    <w:tmpl w:val="36525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1B2889"/>
    <w:multiLevelType w:val="hybridMultilevel"/>
    <w:tmpl w:val="A4469C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660B3"/>
    <w:multiLevelType w:val="hybridMultilevel"/>
    <w:tmpl w:val="365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321AB"/>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720DDE"/>
    <w:multiLevelType w:val="hybridMultilevel"/>
    <w:tmpl w:val="E0C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E149F"/>
    <w:multiLevelType w:val="hybridMultilevel"/>
    <w:tmpl w:val="8B3E75C2"/>
    <w:lvl w:ilvl="0" w:tplc="FFFFFFFF">
      <w:start w:val="1"/>
      <w:numFmt w:val="decimal"/>
      <w:lvlText w:val="%1."/>
      <w:lvlJc w:val="left"/>
      <w:pPr>
        <w:ind w:left="720" w:hanging="360"/>
      </w:pPr>
    </w:lvl>
    <w:lvl w:ilvl="1" w:tplc="FFFFFFFF">
      <w:start w:val="1"/>
      <w:numFmt w:val="lowerLetter"/>
      <w:lvlText w:val="%2."/>
      <w:lvlJc w:val="left"/>
      <w:pPr>
        <w:ind w:left="144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F36EFF"/>
    <w:multiLevelType w:val="hybridMultilevel"/>
    <w:tmpl w:val="BC1E6230"/>
    <w:lvl w:ilvl="0" w:tplc="6ECA9D5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F3D4FC9"/>
    <w:multiLevelType w:val="hybridMultilevel"/>
    <w:tmpl w:val="33E0831A"/>
    <w:lvl w:ilvl="0" w:tplc="481C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F58DF"/>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9F7A04"/>
    <w:multiLevelType w:val="hybridMultilevel"/>
    <w:tmpl w:val="E0CEF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5965B5"/>
    <w:multiLevelType w:val="hybridMultilevel"/>
    <w:tmpl w:val="33E083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0305994">
    <w:abstractNumId w:val="1"/>
  </w:num>
  <w:num w:numId="2" w16cid:durableId="68045391">
    <w:abstractNumId w:val="5"/>
  </w:num>
  <w:num w:numId="3" w16cid:durableId="576676098">
    <w:abstractNumId w:val="6"/>
  </w:num>
  <w:num w:numId="4" w16cid:durableId="392699674">
    <w:abstractNumId w:val="0"/>
  </w:num>
  <w:num w:numId="5" w16cid:durableId="997273104">
    <w:abstractNumId w:val="2"/>
  </w:num>
  <w:num w:numId="6" w16cid:durableId="1707677972">
    <w:abstractNumId w:val="10"/>
  </w:num>
  <w:num w:numId="7" w16cid:durableId="828206541">
    <w:abstractNumId w:val="8"/>
  </w:num>
  <w:num w:numId="8" w16cid:durableId="1284537293">
    <w:abstractNumId w:val="12"/>
  </w:num>
  <w:num w:numId="9" w16cid:durableId="1198160069">
    <w:abstractNumId w:val="7"/>
  </w:num>
  <w:num w:numId="10" w16cid:durableId="1220554172">
    <w:abstractNumId w:val="4"/>
  </w:num>
  <w:num w:numId="11" w16cid:durableId="1212617768">
    <w:abstractNumId w:val="14"/>
  </w:num>
  <w:num w:numId="12" w16cid:durableId="1248349111">
    <w:abstractNumId w:val="17"/>
  </w:num>
  <w:num w:numId="13" w16cid:durableId="665211671">
    <w:abstractNumId w:val="16"/>
  </w:num>
  <w:num w:numId="14" w16cid:durableId="204684049">
    <w:abstractNumId w:val="9"/>
  </w:num>
  <w:num w:numId="15" w16cid:durableId="1968777507">
    <w:abstractNumId w:val="15"/>
  </w:num>
  <w:num w:numId="16" w16cid:durableId="1588229833">
    <w:abstractNumId w:val="11"/>
  </w:num>
  <w:num w:numId="17" w16cid:durableId="1753156885">
    <w:abstractNumId w:val="18"/>
  </w:num>
  <w:num w:numId="18" w16cid:durableId="1277448545">
    <w:abstractNumId w:val="3"/>
  </w:num>
  <w:num w:numId="19" w16cid:durableId="1398479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F"/>
    <w:rsid w:val="000277E3"/>
    <w:rsid w:val="00122132"/>
    <w:rsid w:val="0018426F"/>
    <w:rsid w:val="002816CA"/>
    <w:rsid w:val="00374993"/>
    <w:rsid w:val="00387CAD"/>
    <w:rsid w:val="00391F94"/>
    <w:rsid w:val="003B123D"/>
    <w:rsid w:val="00621C25"/>
    <w:rsid w:val="006770EC"/>
    <w:rsid w:val="00725284"/>
    <w:rsid w:val="00840BB3"/>
    <w:rsid w:val="009A7349"/>
    <w:rsid w:val="00A57AFD"/>
    <w:rsid w:val="00A77853"/>
    <w:rsid w:val="00B03119"/>
    <w:rsid w:val="00B468BB"/>
    <w:rsid w:val="00B66415"/>
    <w:rsid w:val="00BE4633"/>
    <w:rsid w:val="00BE4B47"/>
    <w:rsid w:val="00CF6837"/>
    <w:rsid w:val="00D10146"/>
    <w:rsid w:val="00D87D3E"/>
    <w:rsid w:val="00E847D6"/>
    <w:rsid w:val="00E907EF"/>
    <w:rsid w:val="00F0340C"/>
    <w:rsid w:val="00F31FBB"/>
    <w:rsid w:val="00F5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D307"/>
  <w15:chartTrackingRefBased/>
  <w15:docId w15:val="{C1E71A23-42E1-4AF8-96B8-F20E574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07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7EF"/>
    <w:rPr>
      <w:color w:val="0563C1" w:themeColor="hyperlink"/>
      <w:u w:val="single"/>
    </w:rPr>
  </w:style>
  <w:style w:type="paragraph" w:styleId="ListParagraph">
    <w:name w:val="List Paragraph"/>
    <w:basedOn w:val="Normal"/>
    <w:uiPriority w:val="34"/>
    <w:qFormat/>
    <w:rsid w:val="00E907EF"/>
    <w:pPr>
      <w:ind w:left="720"/>
      <w:contextualSpacing/>
    </w:pPr>
  </w:style>
  <w:style w:type="paragraph" w:styleId="Header">
    <w:name w:val="header"/>
    <w:basedOn w:val="Normal"/>
    <w:link w:val="HeaderChar"/>
    <w:uiPriority w:val="99"/>
    <w:unhideWhenUsed/>
    <w:rsid w:val="00E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EF"/>
  </w:style>
  <w:style w:type="paragraph" w:styleId="Footer">
    <w:name w:val="footer"/>
    <w:basedOn w:val="Normal"/>
    <w:link w:val="FooterChar"/>
    <w:uiPriority w:val="99"/>
    <w:unhideWhenUsed/>
    <w:rsid w:val="00E9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EF"/>
  </w:style>
  <w:style w:type="character" w:styleId="UnresolvedMention">
    <w:name w:val="Unresolved Mention"/>
    <w:basedOn w:val="DefaultParagraphFont"/>
    <w:uiPriority w:val="99"/>
    <w:semiHidden/>
    <w:unhideWhenUsed/>
    <w:rsid w:val="00A57AFD"/>
    <w:rPr>
      <w:color w:val="605E5C"/>
      <w:shd w:val="clear" w:color="auto" w:fill="E1DFDD"/>
    </w:rPr>
  </w:style>
  <w:style w:type="paragraph" w:styleId="NormalWeb">
    <w:name w:val="Normal (Web)"/>
    <w:basedOn w:val="Normal"/>
    <w:uiPriority w:val="99"/>
    <w:semiHidden/>
    <w:unhideWhenUsed/>
    <w:rsid w:val="00B0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8912">
      <w:bodyDiv w:val="1"/>
      <w:marLeft w:val="0"/>
      <w:marRight w:val="0"/>
      <w:marTop w:val="0"/>
      <w:marBottom w:val="0"/>
      <w:divBdr>
        <w:top w:val="none" w:sz="0" w:space="0" w:color="auto"/>
        <w:left w:val="none" w:sz="0" w:space="0" w:color="auto"/>
        <w:bottom w:val="none" w:sz="0" w:space="0" w:color="auto"/>
        <w:right w:val="none" w:sz="0" w:space="0" w:color="auto"/>
      </w:divBdr>
    </w:div>
    <w:div w:id="1087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viewer.html?pdfurl=https%3A%2F%2Fcwc.utah.gov%2Fwp-content%2Fuploads%2F2015%2F12%2F022322-CWC-SHC-Mtg.pdf&amp;clen=236500&amp;chunk=tru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3742</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2022-04-12T08:22:00Z</dcterms:created>
  <dcterms:modified xsi:type="dcterms:W3CDTF">2022-04-12T08:22:00Z</dcterms:modified>
</cp:coreProperties>
</file>