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E389" w14:textId="77777777" w:rsidR="00A359B1" w:rsidRDefault="00A359B1" w:rsidP="00A359B1">
      <w:pPr>
        <w:pStyle w:val="BodyText"/>
        <w:ind w:left="2495"/>
        <w:rPr>
          <w:sz w:val="20"/>
        </w:rPr>
      </w:pPr>
      <w:r>
        <w:rPr>
          <w:noProof/>
          <w:sz w:val="20"/>
        </w:rPr>
        <w:drawing>
          <wp:inline distT="0" distB="0" distL="0" distR="0" wp14:anchorId="09CD659C" wp14:editId="27BFC30D">
            <wp:extent cx="3018209" cy="880109"/>
            <wp:effectExtent l="0" t="0" r="0" b="0"/>
            <wp:docPr id="1" name="image1.png" descr="Text  Description automatically generate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209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D922" w14:textId="77777777" w:rsidR="00A359B1" w:rsidRDefault="00A359B1" w:rsidP="00A359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DEC96F" w14:textId="77777777" w:rsidR="00A359B1" w:rsidRPr="00E47279" w:rsidRDefault="00A359B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279">
        <w:rPr>
          <w:rFonts w:ascii="Times New Roman" w:hAnsi="Times New Roman" w:cs="Times New Roman"/>
          <w:b/>
          <w:bCs/>
          <w:sz w:val="24"/>
          <w:szCs w:val="24"/>
        </w:rPr>
        <w:t>Central Wasatch Commission</w:t>
      </w:r>
    </w:p>
    <w:p w14:paraId="15E2B099" w14:textId="1303EB2C" w:rsidR="00A359B1" w:rsidRPr="00E47279" w:rsidRDefault="00A359B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Stakeholders Council </w:t>
      </w:r>
      <w:r w:rsidR="00C25988">
        <w:rPr>
          <w:rFonts w:ascii="Times New Roman" w:hAnsi="Times New Roman" w:cs="Times New Roman"/>
          <w:b/>
          <w:bCs/>
          <w:sz w:val="24"/>
          <w:szCs w:val="24"/>
        </w:rPr>
        <w:t>Millcreek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Committee Meeting</w:t>
      </w:r>
    </w:p>
    <w:p w14:paraId="349D8811" w14:textId="2234D213" w:rsidR="00A359B1" w:rsidRPr="00E47279" w:rsidRDefault="00B05A0D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55898">
        <w:rPr>
          <w:rFonts w:ascii="Times New Roman" w:hAnsi="Times New Roman" w:cs="Times New Roman"/>
          <w:b/>
          <w:bCs/>
          <w:sz w:val="24"/>
          <w:szCs w:val="24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5898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79CDA5" w14:textId="377DFEB9" w:rsidR="00A359B1" w:rsidRPr="00E47279" w:rsidRDefault="00A55898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 xml:space="preserve">0 p.m. –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59B1" w:rsidRPr="00E47279"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4DD2E1C5" w14:textId="77777777" w:rsidR="00A359B1" w:rsidRPr="00CB7933" w:rsidRDefault="00A359B1" w:rsidP="00A359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C3090" w14:textId="4FCEC9CD" w:rsidR="00A359B1" w:rsidRPr="00C25988" w:rsidRDefault="00A359B1" w:rsidP="00A359B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7933">
        <w:rPr>
          <w:rFonts w:ascii="Times New Roman" w:hAnsi="Times New Roman" w:cs="Times New Roman"/>
          <w:sz w:val="24"/>
          <w:szCs w:val="24"/>
        </w:rPr>
        <w:t>Notice is hereby given that the Central Wasatch Commission</w:t>
      </w:r>
      <w:r>
        <w:rPr>
          <w:rFonts w:ascii="Times New Roman" w:hAnsi="Times New Roman" w:cs="Times New Roman"/>
          <w:sz w:val="24"/>
          <w:szCs w:val="24"/>
        </w:rPr>
        <w:t xml:space="preserve"> Stakeholders Council</w:t>
      </w:r>
      <w:r w:rsidRPr="00CB7933">
        <w:rPr>
          <w:rFonts w:ascii="Times New Roman" w:hAnsi="Times New Roman" w:cs="Times New Roman"/>
          <w:sz w:val="24"/>
          <w:szCs w:val="24"/>
        </w:rPr>
        <w:t xml:space="preserve"> will hold a </w:t>
      </w:r>
      <w:r w:rsidR="00C25988">
        <w:rPr>
          <w:rFonts w:ascii="Times New Roman" w:hAnsi="Times New Roman" w:cs="Times New Roman"/>
          <w:sz w:val="24"/>
          <w:szCs w:val="24"/>
        </w:rPr>
        <w:t>Millcreek</w:t>
      </w:r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  <w:r w:rsidRPr="00CB7933">
        <w:rPr>
          <w:rFonts w:ascii="Times New Roman" w:hAnsi="Times New Roman" w:cs="Times New Roman"/>
          <w:sz w:val="24"/>
          <w:szCs w:val="24"/>
        </w:rPr>
        <w:t xml:space="preserve"> at approximately </w:t>
      </w:r>
      <w:r w:rsidR="00A55898">
        <w:rPr>
          <w:rFonts w:ascii="Times New Roman" w:hAnsi="Times New Roman" w:cs="Times New Roman"/>
          <w:sz w:val="24"/>
          <w:szCs w:val="24"/>
        </w:rPr>
        <w:t>3</w:t>
      </w:r>
      <w:r w:rsidRPr="00CB7933">
        <w:rPr>
          <w:rFonts w:ascii="Times New Roman" w:hAnsi="Times New Roman" w:cs="Times New Roman"/>
          <w:sz w:val="24"/>
          <w:szCs w:val="24"/>
        </w:rPr>
        <w:t>:</w:t>
      </w:r>
      <w:r w:rsidR="00A558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7933">
        <w:rPr>
          <w:rFonts w:ascii="Times New Roman" w:hAnsi="Times New Roman" w:cs="Times New Roman"/>
          <w:sz w:val="24"/>
          <w:szCs w:val="24"/>
        </w:rPr>
        <w:t xml:space="preserve"> p.m., or soon thereafter on </w:t>
      </w:r>
      <w:r w:rsidR="00B05A0D">
        <w:rPr>
          <w:rFonts w:ascii="Times New Roman" w:hAnsi="Times New Roman" w:cs="Times New Roman"/>
          <w:sz w:val="24"/>
          <w:szCs w:val="24"/>
        </w:rPr>
        <w:t>Tuesday</w:t>
      </w:r>
      <w:r w:rsidRPr="00CB7933">
        <w:rPr>
          <w:rFonts w:ascii="Times New Roman" w:hAnsi="Times New Roman" w:cs="Times New Roman"/>
          <w:sz w:val="24"/>
          <w:szCs w:val="24"/>
        </w:rPr>
        <w:t xml:space="preserve">, </w:t>
      </w:r>
      <w:r w:rsidR="00A55898">
        <w:rPr>
          <w:rFonts w:ascii="Times New Roman" w:hAnsi="Times New Roman" w:cs="Times New Roman"/>
          <w:sz w:val="24"/>
          <w:szCs w:val="24"/>
        </w:rPr>
        <w:t>April</w:t>
      </w:r>
      <w:r w:rsidR="00B05A0D">
        <w:rPr>
          <w:rFonts w:ascii="Times New Roman" w:hAnsi="Times New Roman" w:cs="Times New Roman"/>
          <w:sz w:val="24"/>
          <w:szCs w:val="24"/>
        </w:rPr>
        <w:t xml:space="preserve"> </w:t>
      </w:r>
      <w:r w:rsidR="00A55898">
        <w:rPr>
          <w:rFonts w:ascii="Times New Roman" w:hAnsi="Times New Roman" w:cs="Times New Roman"/>
          <w:sz w:val="24"/>
          <w:szCs w:val="24"/>
        </w:rPr>
        <w:t>19</w:t>
      </w:r>
      <w:r w:rsidR="00B05A0D">
        <w:rPr>
          <w:rFonts w:ascii="Times New Roman" w:hAnsi="Times New Roman" w:cs="Times New Roman"/>
          <w:sz w:val="24"/>
          <w:szCs w:val="24"/>
        </w:rPr>
        <w:t>, 2022</w:t>
      </w:r>
      <w:r w:rsidRPr="00CB7933">
        <w:rPr>
          <w:rFonts w:ascii="Times New Roman" w:hAnsi="Times New Roman" w:cs="Times New Roman"/>
          <w:sz w:val="24"/>
          <w:szCs w:val="24"/>
        </w:rPr>
        <w:t xml:space="preserve">. In view of the current Covid-19 pandemic, this </w:t>
      </w:r>
      <w:r w:rsidR="0020340F">
        <w:rPr>
          <w:rFonts w:ascii="Times New Roman" w:hAnsi="Times New Roman" w:cs="Times New Roman"/>
          <w:sz w:val="24"/>
          <w:szCs w:val="24"/>
        </w:rPr>
        <w:t xml:space="preserve">meeting </w:t>
      </w:r>
      <w:r w:rsidRPr="00CB7933">
        <w:rPr>
          <w:rFonts w:ascii="Times New Roman" w:hAnsi="Times New Roman" w:cs="Times New Roman"/>
          <w:sz w:val="24"/>
          <w:szCs w:val="24"/>
        </w:rPr>
        <w:t xml:space="preserve">will occur only electronically, without a physical location, as authorized by UTAH CODE ANN. 52-4-207(4). The public may </w:t>
      </w:r>
      <w:r>
        <w:rPr>
          <w:rFonts w:ascii="Times New Roman" w:hAnsi="Times New Roman" w:cs="Times New Roman"/>
          <w:sz w:val="24"/>
          <w:szCs w:val="24"/>
        </w:rPr>
        <w:t xml:space="preserve">register for the meeting at the below link. </w:t>
      </w:r>
      <w:r w:rsidRPr="00C259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note that after registering, you will receive an email containing a meeting access link. </w:t>
      </w:r>
    </w:p>
    <w:p w14:paraId="4104E71E" w14:textId="29C6FBAD" w:rsidR="00A359B1" w:rsidRDefault="00F43B7D" w:rsidP="00A359B1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C25988" w:rsidRPr="0075060F">
          <w:rPr>
            <w:rStyle w:val="Hyperlink"/>
            <w:rFonts w:ascii="Times New Roman" w:hAnsi="Times New Roman" w:cs="Times New Roman"/>
            <w:sz w:val="24"/>
            <w:szCs w:val="24"/>
          </w:rPr>
          <w:t>https://us06web.zoom.us/meeting/register/tJMqdOitrDgrHNMFYS5FTJdsGCm3f156_HA0</w:t>
        </w:r>
      </w:hyperlink>
    </w:p>
    <w:p w14:paraId="51B1F610" w14:textId="2CAE57E9" w:rsidR="00A85DE0" w:rsidRDefault="00A85DE0" w:rsidP="00A85DE0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E6C16">
        <w:rPr>
          <w:rFonts w:ascii="Times New Roman" w:hAnsi="Times New Roman" w:cs="Times New Roman"/>
          <w:sz w:val="24"/>
          <w:szCs w:val="24"/>
        </w:rPr>
        <w:t xml:space="preserve">Please take notice that a quorum the Board of Commissioners (the “Board”) of the Central Wasatch Commission (the “CWC”) may attend the meeting of the </w:t>
      </w:r>
      <w:r>
        <w:rPr>
          <w:rFonts w:ascii="Times New Roman" w:hAnsi="Times New Roman" w:cs="Times New Roman"/>
          <w:sz w:val="24"/>
          <w:szCs w:val="24"/>
        </w:rPr>
        <w:t>Stakeholders Council</w:t>
      </w:r>
      <w:r w:rsidRPr="004E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Millcreek</w:t>
      </w:r>
      <w:r w:rsidRPr="004E6C16">
        <w:rPr>
          <w:rFonts w:ascii="Times New Roman" w:hAnsi="Times New Roman" w:cs="Times New Roman"/>
          <w:sz w:val="24"/>
          <w:szCs w:val="24"/>
        </w:rPr>
        <w:t xml:space="preserve"> Committee Scheduled for </w:t>
      </w:r>
      <w:r>
        <w:rPr>
          <w:rFonts w:ascii="Times New Roman" w:hAnsi="Times New Roman" w:cs="Times New Roman"/>
          <w:sz w:val="24"/>
          <w:szCs w:val="24"/>
        </w:rPr>
        <w:t>Tuesday</w:t>
      </w:r>
      <w:r w:rsidRPr="004E6C16">
        <w:rPr>
          <w:rFonts w:ascii="Times New Roman" w:hAnsi="Times New Roman" w:cs="Times New Roman"/>
          <w:sz w:val="24"/>
          <w:szCs w:val="24"/>
        </w:rPr>
        <w:t xml:space="preserve">, </w:t>
      </w:r>
      <w:r w:rsidR="00840C7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C74">
        <w:rPr>
          <w:rFonts w:ascii="Times New Roman" w:hAnsi="Times New Roman" w:cs="Times New Roman"/>
          <w:sz w:val="24"/>
          <w:szCs w:val="24"/>
        </w:rPr>
        <w:t>April</w:t>
      </w:r>
      <w:r w:rsidRPr="004E6C1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6C16">
        <w:rPr>
          <w:rFonts w:ascii="Times New Roman" w:hAnsi="Times New Roman" w:cs="Times New Roman"/>
          <w:sz w:val="24"/>
          <w:szCs w:val="24"/>
        </w:rPr>
        <w:t xml:space="preserve">; beginning at </w:t>
      </w:r>
      <w:r w:rsidR="00840C74">
        <w:rPr>
          <w:rFonts w:ascii="Times New Roman" w:hAnsi="Times New Roman" w:cs="Times New Roman"/>
          <w:sz w:val="24"/>
          <w:szCs w:val="24"/>
        </w:rPr>
        <w:t>3</w:t>
      </w:r>
      <w:r w:rsidRPr="004E6C16">
        <w:rPr>
          <w:rFonts w:ascii="Times New Roman" w:hAnsi="Times New Roman" w:cs="Times New Roman"/>
          <w:sz w:val="24"/>
          <w:szCs w:val="24"/>
        </w:rPr>
        <w:t>:</w:t>
      </w:r>
      <w:r w:rsidR="00840C74">
        <w:rPr>
          <w:rFonts w:ascii="Times New Roman" w:hAnsi="Times New Roman" w:cs="Times New Roman"/>
          <w:sz w:val="24"/>
          <w:szCs w:val="24"/>
        </w:rPr>
        <w:t>0</w:t>
      </w:r>
      <w:r w:rsidRPr="004E6C16">
        <w:rPr>
          <w:rFonts w:ascii="Times New Roman" w:hAnsi="Times New Roman" w:cs="Times New Roman"/>
          <w:sz w:val="24"/>
          <w:szCs w:val="24"/>
        </w:rPr>
        <w:t xml:space="preserve">0 p.m. </w:t>
      </w:r>
      <w:r>
        <w:rPr>
          <w:rFonts w:ascii="Times New Roman" w:hAnsi="Times New Roman" w:cs="Times New Roman"/>
          <w:sz w:val="24"/>
          <w:szCs w:val="24"/>
        </w:rPr>
        <w:t>virtually.</w:t>
      </w:r>
      <w:r w:rsidRPr="004E6C16">
        <w:rPr>
          <w:rFonts w:ascii="Times New Roman" w:hAnsi="Times New Roman" w:cs="Times New Roman"/>
          <w:sz w:val="24"/>
          <w:szCs w:val="24"/>
        </w:rPr>
        <w:t xml:space="preserve"> The agenda for that meeting of the Committee is accessible here: Utah Public Notice Website, The Salt Lake Tribune, and Deseret News.</w:t>
      </w:r>
    </w:p>
    <w:p w14:paraId="4CBCEAB3" w14:textId="77777777" w:rsidR="00C25988" w:rsidRPr="00C25988" w:rsidRDefault="00C25988" w:rsidP="00C25988">
      <w:pPr>
        <w:spacing w:before="240" w:after="240"/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 w:rsidRPr="00C25988">
        <w:rPr>
          <w:rFonts w:ascii="Times New Roman" w:eastAsia="Times New Roman" w:hAnsi="Times New Roman" w:cs="Times New Roman"/>
          <w:b/>
          <w:color w:val="2F5496"/>
          <w:sz w:val="24"/>
          <w:szCs w:val="24"/>
        </w:rPr>
        <w:t xml:space="preserve">Civility and decorum should be applied in all discussions and debate. </w:t>
      </w:r>
      <w:r w:rsidRPr="00C25988">
        <w:rPr>
          <w:rFonts w:ascii="Times New Roman" w:eastAsia="Times New Roman" w:hAnsi="Times New Roman" w:cs="Times New Roman"/>
          <w:color w:val="2F5496"/>
          <w:sz w:val="24"/>
          <w:szCs w:val="24"/>
        </w:rPr>
        <w:t>Difficult questions, tough challenges to a point of view, and criticism of ideas and information are legitimate elements of a free democracy in action. Public officials and the public are encouraged to refrain from making belligerent, personal, impertinent, slanderous, threatening, abusive, or disparaging comments.</w:t>
      </w:r>
    </w:p>
    <w:p w14:paraId="0684BFE1" w14:textId="67E6C6F5" w:rsidR="00C25988" w:rsidRDefault="00840C74" w:rsidP="003B308B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5988" w:rsidRPr="003B30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Opening</w:t>
      </w:r>
    </w:p>
    <w:p w14:paraId="5F3D1474" w14:textId="2C795EEA" w:rsidR="003B308B" w:rsidRPr="00A85DE0" w:rsidRDefault="003B308B" w:rsidP="00A85D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4D35">
        <w:rPr>
          <w:rFonts w:ascii="Times New Roman" w:hAnsi="Times New Roman" w:cs="Times New Roman"/>
          <w:sz w:val="24"/>
          <w:szCs w:val="24"/>
        </w:rPr>
        <w:t xml:space="preserve">Chair </w:t>
      </w:r>
      <w:r w:rsidR="00840C74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 Diegel</w:t>
      </w:r>
      <w:r w:rsidRPr="00FF4D3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Pr="00FF4D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public meeting</w:t>
      </w:r>
      <w:r w:rsidRPr="00FF4D35">
        <w:rPr>
          <w:rFonts w:ascii="Times New Roman" w:hAnsi="Times New Roman" w:cs="Times New Roman"/>
          <w:sz w:val="24"/>
          <w:szCs w:val="24"/>
        </w:rPr>
        <w:t xml:space="preserve"> as Chair of the </w:t>
      </w:r>
      <w:r>
        <w:rPr>
          <w:rFonts w:ascii="Times New Roman" w:hAnsi="Times New Roman" w:cs="Times New Roman"/>
          <w:sz w:val="24"/>
          <w:szCs w:val="24"/>
        </w:rPr>
        <w:t>Millcreek Committee</w:t>
      </w:r>
      <w:r w:rsidRPr="00FF4D35">
        <w:rPr>
          <w:rFonts w:ascii="Times New Roman" w:hAnsi="Times New Roman" w:cs="Times New Roman"/>
          <w:sz w:val="24"/>
          <w:szCs w:val="24"/>
        </w:rPr>
        <w:t xml:space="preserve"> of the Central Wasatch Commission</w:t>
      </w:r>
      <w:r>
        <w:rPr>
          <w:rFonts w:ascii="Times New Roman" w:hAnsi="Times New Roman" w:cs="Times New Roman"/>
          <w:sz w:val="24"/>
          <w:szCs w:val="24"/>
        </w:rPr>
        <w:t xml:space="preserve"> Stakeholders Council and read the Determination of the Chair.</w:t>
      </w:r>
    </w:p>
    <w:p w14:paraId="4B95872E" w14:textId="4A4F0195" w:rsidR="002160C8" w:rsidRPr="002160C8" w:rsidRDefault="003B308B" w:rsidP="002160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Review and approval of the Minutes from the </w:t>
      </w:r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February 22</w:t>
      </w:r>
      <w:r w:rsidR="00B05A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202</w:t>
      </w:r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3B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meeting</w:t>
      </w:r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hyperlink r:id="rId9" w:history="1">
        <w:r w:rsidR="00840C74" w:rsidRPr="00840C74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accessible here</w:t>
        </w:r>
      </w:hyperlink>
      <w:r w:rsidR="00840C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3B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D0FE253" w14:textId="30C53483" w:rsidR="00D80D51" w:rsidRDefault="00D80D51" w:rsidP="00D80D5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0D51"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D80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r w:rsidRPr="00D80D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FLAP Grant Update</w:t>
      </w:r>
    </w:p>
    <w:p w14:paraId="3B6BBEC5" w14:textId="5E67B792" w:rsidR="00D80D51" w:rsidRDefault="00D80D51" w:rsidP="00D80D51">
      <w:pPr>
        <w:pStyle w:val="ListParagraph"/>
        <w:numPr>
          <w:ilvl w:val="0"/>
          <w:numId w:val="1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0D51">
        <w:rPr>
          <w:rFonts w:ascii="Times New Roman" w:eastAsia="Times New Roman" w:hAnsi="Times New Roman" w:cs="Times New Roman"/>
          <w:color w:val="222222"/>
          <w:sz w:val="24"/>
          <w:szCs w:val="24"/>
        </w:rPr>
        <w:t>Helen Peters and Rita Lund will provide a project update, and summary of the November 2021 comment period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BFA556C" w14:textId="77777777" w:rsidR="00D80D51" w:rsidRPr="00D80D51" w:rsidRDefault="00D80D51" w:rsidP="00D80D5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CECFFD" w14:textId="44DBAFC7" w:rsidR="00D80D51" w:rsidRDefault="00D80D51" w:rsidP="00D80D5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0D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3:</w:t>
      </w:r>
      <w:r w:rsidR="008E6C4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0D51">
        <w:rPr>
          <w:rFonts w:ascii="Times New Roman" w:eastAsia="Times New Roman" w:hAnsi="Times New Roman" w:cs="Times New Roman"/>
          <w:b/>
          <w:bCs/>
          <w:sz w:val="24"/>
          <w:szCs w:val="24"/>
        </w:rPr>
        <w:t>5 P.M.</w:t>
      </w:r>
      <w:r w:rsidRPr="00D80D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Trails </w:t>
      </w:r>
      <w:r w:rsidRPr="00D80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</w:t>
      </w:r>
    </w:p>
    <w:p w14:paraId="23C11020" w14:textId="4F97CDF2" w:rsidR="00D80D51" w:rsidRPr="008E6C49" w:rsidRDefault="00D80D51" w:rsidP="008E6C49">
      <w:pPr>
        <w:pStyle w:val="ListParagraph"/>
        <w:numPr>
          <w:ilvl w:val="0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Millcreek Canyon </w:t>
      </w:r>
      <w:r w:rsidR="008E6C49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A55898" w:rsidRPr="00D80D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rails </w:t>
      </w:r>
      <w:r w:rsidR="008E6C49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="00A55898" w:rsidRPr="008E6C49">
        <w:rPr>
          <w:rFonts w:ascii="Times New Roman" w:eastAsia="Times New Roman" w:hAnsi="Times New Roman" w:cs="Times New Roman"/>
          <w:color w:val="222222"/>
          <w:sz w:val="24"/>
          <w:szCs w:val="24"/>
        </w:rPr>
        <w:t>pdate</w:t>
      </w:r>
    </w:p>
    <w:p w14:paraId="2722064F" w14:textId="48FDC59D" w:rsidR="00D80D51" w:rsidRPr="00D80D51" w:rsidRDefault="00A55898" w:rsidP="00D80D51">
      <w:pPr>
        <w:pStyle w:val="ListParagraph"/>
        <w:numPr>
          <w:ilvl w:val="1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80D51">
        <w:rPr>
          <w:rFonts w:ascii="Times New Roman" w:eastAsia="Times New Roman" w:hAnsi="Times New Roman" w:cs="Times New Roman"/>
          <w:color w:val="222222"/>
          <w:sz w:val="24"/>
          <w:szCs w:val="24"/>
        </w:rPr>
        <w:t>John Knoblock</w:t>
      </w:r>
      <w:r w:rsidR="00D80D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provide an overview of trail projects update</w:t>
      </w:r>
      <w:r w:rsidR="008E6C49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</w:p>
    <w:p w14:paraId="7679B139" w14:textId="6C404653" w:rsidR="008E6C49" w:rsidRPr="008E6C49" w:rsidRDefault="00A55898" w:rsidP="008E6C49">
      <w:pPr>
        <w:pStyle w:val="ListParagraph"/>
        <w:numPr>
          <w:ilvl w:val="0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0D51">
        <w:rPr>
          <w:rFonts w:ascii="Times New Roman" w:eastAsia="Times New Roman" w:hAnsi="Times New Roman" w:cs="Times New Roman"/>
          <w:color w:val="222222"/>
          <w:sz w:val="24"/>
          <w:szCs w:val="24"/>
        </w:rPr>
        <w:t>What F</w:t>
      </w:r>
      <w:r w:rsidR="008E6C49">
        <w:rPr>
          <w:rFonts w:ascii="Times New Roman" w:eastAsia="Times New Roman" w:hAnsi="Times New Roman" w:cs="Times New Roman"/>
          <w:color w:val="222222"/>
          <w:sz w:val="24"/>
          <w:szCs w:val="24"/>
        </w:rPr>
        <w:t>orest Service-</w:t>
      </w:r>
      <w:r w:rsidRPr="00D80D51">
        <w:rPr>
          <w:rFonts w:ascii="Times New Roman" w:eastAsia="Times New Roman" w:hAnsi="Times New Roman" w:cs="Times New Roman"/>
          <w:color w:val="222222"/>
          <w:sz w:val="24"/>
          <w:szCs w:val="24"/>
        </w:rPr>
        <w:t>driven trail work is planned for M</w:t>
      </w:r>
      <w:r w:rsidR="00E240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illcreek </w:t>
      </w:r>
      <w:r w:rsidRPr="00D80D51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E24031">
        <w:rPr>
          <w:rFonts w:ascii="Times New Roman" w:eastAsia="Times New Roman" w:hAnsi="Times New Roman" w:cs="Times New Roman"/>
          <w:color w:val="222222"/>
          <w:sz w:val="24"/>
          <w:szCs w:val="24"/>
        </w:rPr>
        <w:t>anyon</w:t>
      </w:r>
      <w:r w:rsidRPr="00D80D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summer?</w:t>
      </w:r>
    </w:p>
    <w:p w14:paraId="5B60F114" w14:textId="6BE6885F" w:rsidR="002160C8" w:rsidRPr="008E6C49" w:rsidRDefault="00A55898" w:rsidP="008E6C49">
      <w:pPr>
        <w:pStyle w:val="ListParagraph"/>
        <w:numPr>
          <w:ilvl w:val="0"/>
          <w:numId w:val="12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E6C49">
        <w:rPr>
          <w:rFonts w:ascii="Times New Roman" w:eastAsia="Times New Roman" w:hAnsi="Times New Roman" w:cs="Times New Roman"/>
          <w:color w:val="222222"/>
          <w:sz w:val="24"/>
          <w:szCs w:val="24"/>
        </w:rPr>
        <w:t>Forest Service</w:t>
      </w:r>
      <w:r w:rsidR="00E240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E6C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clarified dog leash </w:t>
      </w:r>
      <w:r w:rsidR="00E24031">
        <w:rPr>
          <w:rFonts w:ascii="Times New Roman" w:eastAsia="Times New Roman" w:hAnsi="Times New Roman" w:cs="Times New Roman"/>
          <w:color w:val="222222"/>
          <w:sz w:val="24"/>
          <w:szCs w:val="24"/>
        </w:rPr>
        <w:t>and e-bike policies.</w:t>
      </w:r>
    </w:p>
    <w:p w14:paraId="58425CFA" w14:textId="77777777" w:rsidR="008E6C49" w:rsidRDefault="008E6C49" w:rsidP="008E6C4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E6C49"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E6C49">
        <w:rPr>
          <w:rFonts w:ascii="Times New Roman" w:eastAsia="Times New Roman" w:hAnsi="Times New Roman" w:cs="Times New Roman"/>
          <w:b/>
          <w:bCs/>
          <w:sz w:val="24"/>
          <w:szCs w:val="24"/>
        </w:rPr>
        <w:t>5 P.M.</w:t>
      </w:r>
      <w:r w:rsidRPr="008E6C4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Camp Tracy </w:t>
      </w:r>
      <w:r w:rsidRPr="008E6C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</w:t>
      </w:r>
    </w:p>
    <w:p w14:paraId="31BFB391" w14:textId="1C5B8A71" w:rsidR="008E6C49" w:rsidRPr="008E6C49" w:rsidRDefault="00E24031" w:rsidP="008E6C49">
      <w:pPr>
        <w:pStyle w:val="ListParagraph"/>
        <w:numPr>
          <w:ilvl w:val="0"/>
          <w:numId w:val="13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Del Draper will provide and update on the Camp Tracy and Boy Scouts of America status.</w:t>
      </w:r>
    </w:p>
    <w:p w14:paraId="61FFA6F9" w14:textId="569F6CFF" w:rsidR="003B308B" w:rsidRPr="003B308B" w:rsidRDefault="002160C8" w:rsidP="003B308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="003B308B" w:rsidRPr="003B308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55</w:t>
      </w:r>
      <w:r w:rsidR="003B308B" w:rsidRPr="003B308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P.M.</w:t>
      </w:r>
      <w:r w:rsidR="003B30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B308B" w:rsidRPr="003B308B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Other Business and updates relating to Millcreek Canyon</w:t>
      </w:r>
    </w:p>
    <w:p w14:paraId="40E45070" w14:textId="77777777" w:rsidR="00AA0785" w:rsidRPr="00AA0785" w:rsidRDefault="00AA0785" w:rsidP="00AA078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8CF7A25" w14:textId="31BC87B3" w:rsidR="00A359B1" w:rsidRPr="00B71ABA" w:rsidRDefault="00840C74" w:rsidP="00A3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359B1" w:rsidRPr="00B71AB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359B1" w:rsidRPr="00B71ABA">
        <w:rPr>
          <w:rFonts w:ascii="Times New Roman" w:hAnsi="Times New Roman" w:cs="Times New Roman"/>
          <w:b/>
          <w:bCs/>
          <w:sz w:val="24"/>
          <w:szCs w:val="24"/>
        </w:rPr>
        <w:t xml:space="preserve">0 p.m. </w:t>
      </w:r>
      <w:r w:rsidR="00A359B1" w:rsidRPr="00B71A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308B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14:paraId="4F88C53E" w14:textId="6AF66835" w:rsidR="008A1B3A" w:rsidRPr="00A85DE0" w:rsidRDefault="00A359B1" w:rsidP="00A85D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F4D35">
        <w:rPr>
          <w:rFonts w:ascii="Times New Roman" w:hAnsi="Times New Roman" w:cs="Times New Roman"/>
          <w:sz w:val="24"/>
          <w:szCs w:val="24"/>
        </w:rPr>
        <w:t xml:space="preserve">Chair </w:t>
      </w:r>
      <w:r w:rsidR="00840C74">
        <w:rPr>
          <w:rFonts w:ascii="Times New Roman" w:hAnsi="Times New Roman" w:cs="Times New Roman"/>
          <w:sz w:val="24"/>
          <w:szCs w:val="24"/>
        </w:rPr>
        <w:t>Tom</w:t>
      </w:r>
      <w:r w:rsidR="003B308B">
        <w:rPr>
          <w:rFonts w:ascii="Times New Roman" w:hAnsi="Times New Roman" w:cs="Times New Roman"/>
          <w:sz w:val="24"/>
          <w:szCs w:val="24"/>
        </w:rPr>
        <w:t xml:space="preserve"> Diegel</w:t>
      </w:r>
      <w:r w:rsidRPr="00FF4D3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close</w:t>
      </w:r>
      <w:r w:rsidRPr="00FF4D3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public </w:t>
      </w:r>
      <w:r w:rsidR="0020340F">
        <w:rPr>
          <w:rFonts w:ascii="Times New Roman" w:hAnsi="Times New Roman" w:cs="Times New Roman"/>
          <w:sz w:val="24"/>
          <w:szCs w:val="24"/>
        </w:rPr>
        <w:t>meeting</w:t>
      </w:r>
      <w:r w:rsidRPr="00FF4D35">
        <w:rPr>
          <w:rFonts w:ascii="Times New Roman" w:hAnsi="Times New Roman" w:cs="Times New Roman"/>
          <w:sz w:val="24"/>
          <w:szCs w:val="24"/>
        </w:rPr>
        <w:t xml:space="preserve"> as Chair of the </w:t>
      </w:r>
      <w:r w:rsidR="003B308B">
        <w:rPr>
          <w:rFonts w:ascii="Times New Roman" w:hAnsi="Times New Roman" w:cs="Times New Roman"/>
          <w:sz w:val="24"/>
          <w:szCs w:val="24"/>
        </w:rPr>
        <w:t>Millcreek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FF4D35">
        <w:rPr>
          <w:rFonts w:ascii="Times New Roman" w:hAnsi="Times New Roman" w:cs="Times New Roman"/>
          <w:sz w:val="24"/>
          <w:szCs w:val="24"/>
        </w:rPr>
        <w:t xml:space="preserve"> of the Central Wasatch Commission</w:t>
      </w:r>
      <w:r>
        <w:rPr>
          <w:rFonts w:ascii="Times New Roman" w:hAnsi="Times New Roman" w:cs="Times New Roman"/>
          <w:sz w:val="24"/>
          <w:szCs w:val="24"/>
        </w:rPr>
        <w:t xml:space="preserve"> Stakeholders Council</w:t>
      </w:r>
      <w:r w:rsidR="003B308B">
        <w:rPr>
          <w:rFonts w:ascii="Times New Roman" w:hAnsi="Times New Roman" w:cs="Times New Roman"/>
          <w:sz w:val="24"/>
          <w:szCs w:val="24"/>
        </w:rPr>
        <w:t>.</w:t>
      </w:r>
    </w:p>
    <w:p w14:paraId="07BE180E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_________________________________________________________________________</w:t>
      </w:r>
    </w:p>
    <w:p w14:paraId="22AD8636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</w:rPr>
        <w:t>CERTIFICATE OF POSTING</w:t>
      </w:r>
      <w:r>
        <w:rPr>
          <w:rFonts w:ascii="Times New Roman" w:eastAsia="Georgia" w:hAnsi="Times New Roman" w:cs="Times New Roman"/>
          <w:sz w:val="24"/>
          <w:szCs w:val="24"/>
        </w:rPr>
        <w:t>:</w:t>
      </w:r>
    </w:p>
    <w:p w14:paraId="76029723" w14:textId="62DBF838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At or before </w:t>
      </w:r>
      <w:r w:rsidR="00AB344D">
        <w:rPr>
          <w:rFonts w:ascii="Times New Roman" w:eastAsia="Georgia" w:hAnsi="Times New Roman" w:cs="Times New Roman"/>
          <w:sz w:val="20"/>
          <w:szCs w:val="20"/>
        </w:rPr>
        <w:t>3</w:t>
      </w:r>
      <w:r>
        <w:rPr>
          <w:rFonts w:ascii="Times New Roman" w:eastAsia="Georgia" w:hAnsi="Times New Roman" w:cs="Times New Roman"/>
          <w:sz w:val="20"/>
          <w:szCs w:val="20"/>
        </w:rPr>
        <w:t>:</w:t>
      </w:r>
      <w:r w:rsidR="00AB344D">
        <w:rPr>
          <w:rFonts w:ascii="Times New Roman" w:eastAsia="Georgia" w:hAnsi="Times New Roman" w:cs="Times New Roman"/>
          <w:sz w:val="20"/>
          <w:szCs w:val="20"/>
        </w:rPr>
        <w:t>0</w:t>
      </w:r>
      <w:r>
        <w:rPr>
          <w:rFonts w:ascii="Times New Roman" w:eastAsia="Georgia" w:hAnsi="Times New Roman" w:cs="Times New Roman"/>
          <w:sz w:val="20"/>
          <w:szCs w:val="20"/>
        </w:rPr>
        <w:t xml:space="preserve">0 p.m. on </w:t>
      </w:r>
      <w:r w:rsidR="00AB344D">
        <w:rPr>
          <w:rFonts w:ascii="Times New Roman" w:eastAsia="Georgia" w:hAnsi="Times New Roman" w:cs="Times New Roman"/>
          <w:sz w:val="20"/>
          <w:szCs w:val="20"/>
        </w:rPr>
        <w:t>April</w:t>
      </w:r>
      <w:r w:rsidR="00A85DE0">
        <w:rPr>
          <w:rFonts w:ascii="Times New Roman" w:eastAsia="Georgia" w:hAnsi="Times New Roman" w:cs="Times New Roman"/>
          <w:sz w:val="20"/>
          <w:szCs w:val="20"/>
        </w:rPr>
        <w:t xml:space="preserve"> </w:t>
      </w:r>
      <w:r w:rsidR="00AB344D">
        <w:rPr>
          <w:rFonts w:ascii="Times New Roman" w:eastAsia="Georgia" w:hAnsi="Times New Roman" w:cs="Times New Roman"/>
          <w:sz w:val="20"/>
          <w:szCs w:val="20"/>
        </w:rPr>
        <w:t>18th</w:t>
      </w:r>
      <w:r w:rsidRPr="00A85DE0">
        <w:rPr>
          <w:rFonts w:ascii="Times New Roman" w:eastAsia="Georgia" w:hAnsi="Times New Roman" w:cs="Times New Roman"/>
          <w:sz w:val="20"/>
          <w:szCs w:val="20"/>
        </w:rPr>
        <w:t>, 202</w:t>
      </w:r>
      <w:r w:rsidR="00A85DE0">
        <w:rPr>
          <w:rFonts w:ascii="Times New Roman" w:eastAsia="Georgia" w:hAnsi="Times New Roman" w:cs="Times New Roman"/>
          <w:sz w:val="20"/>
          <w:szCs w:val="20"/>
        </w:rPr>
        <w:t>2</w:t>
      </w:r>
      <w:r w:rsidRPr="00A85DE0">
        <w:rPr>
          <w:rFonts w:ascii="Times New Roman" w:eastAsia="Georgia" w:hAnsi="Times New Roman" w:cs="Times New Roman"/>
          <w:sz w:val="20"/>
          <w:szCs w:val="20"/>
        </w:rPr>
        <w:t>,</w:t>
      </w:r>
      <w:r>
        <w:rPr>
          <w:rFonts w:ascii="Times New Roman" w:eastAsia="Georgia" w:hAnsi="Times New Roman" w:cs="Times New Roman"/>
          <w:sz w:val="20"/>
          <w:szCs w:val="20"/>
        </w:rPr>
        <w:t xml:space="preserve"> the undersigned hereby certifies that the above notice and agenda was:</w:t>
      </w:r>
    </w:p>
    <w:p w14:paraId="5C6D0B88" w14:textId="77777777" w:rsidR="00C25988" w:rsidRDefault="00C25988" w:rsidP="00C25988">
      <w:pPr>
        <w:pStyle w:val="ListParagraph"/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Posted on the Utah Public Notice Website created under UTAH CODE ANN. 63F-1-70; and</w:t>
      </w:r>
    </w:p>
    <w:p w14:paraId="5E6036F2" w14:textId="77777777" w:rsidR="00C25988" w:rsidRDefault="00C25988" w:rsidP="00C25988">
      <w:pPr>
        <w:pStyle w:val="ListParagraph"/>
        <w:widowControl w:val="0"/>
        <w:numPr>
          <w:ilvl w:val="0"/>
          <w:numId w:val="6"/>
        </w:numPr>
        <w:spacing w:after="0" w:line="276" w:lineRule="auto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Provided to the Salt Lake Tribune and/or Deseret News and to a local media correspondent. </w:t>
      </w:r>
    </w:p>
    <w:p w14:paraId="2C28DA40" w14:textId="76CE7CDC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>This meeting is being conducted only electronically without a physical location as authorized. The audio recording and transcript of the meeting will be posted for public review. Members of the Commission will/may participate electronically. Meetings may be closed for reasons allowed by statute.</w:t>
      </w:r>
    </w:p>
    <w:p w14:paraId="36499827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Final action may be taken in relation to any topic listed on the agenda, including but not limited to adoption, rejection, amendment, addition of conditions and variations of options discussed. </w:t>
      </w:r>
    </w:p>
    <w:p w14:paraId="405ECDE9" w14:textId="77777777" w:rsidR="00C25988" w:rsidRDefault="00C25988" w:rsidP="00C25988">
      <w:pPr>
        <w:widowControl w:val="0"/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In compliance with the Americans with Disabilities Act, individuals needing special accommodations or assistance during this meeting shall notify the CWC’s administrator at (801)230-2506 at least 24 hours prior to the meeting. TDD number is (801)270-2425 or call Relay Utah at #711. </w:t>
      </w:r>
    </w:p>
    <w:p w14:paraId="0B76A573" w14:textId="6A98F789" w:rsidR="00C25988" w:rsidRDefault="00C25988" w:rsidP="00C25988">
      <w:pPr>
        <w:widowControl w:val="0"/>
        <w:pBdr>
          <w:bottom w:val="single" w:sz="12" w:space="1" w:color="auto"/>
        </w:pBdr>
        <w:jc w:val="both"/>
        <w:rPr>
          <w:rFonts w:ascii="Times New Roman" w:eastAsia="Georgia" w:hAnsi="Times New Roman" w:cs="Times New Roman"/>
          <w:sz w:val="20"/>
          <w:szCs w:val="20"/>
        </w:rPr>
      </w:pPr>
      <w:r>
        <w:rPr>
          <w:rFonts w:ascii="Times New Roman" w:eastAsia="Georgia" w:hAnsi="Times New Roman" w:cs="Times New Roman"/>
          <w:sz w:val="20"/>
          <w:szCs w:val="20"/>
        </w:rPr>
        <w:t xml:space="preserve">Kaye Mickelson: Central Wasatch Commission Administrator </w:t>
      </w:r>
    </w:p>
    <w:p w14:paraId="61B5E19A" w14:textId="0FF0D322" w:rsidR="00C25988" w:rsidRDefault="00C25988" w:rsidP="00C25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Determination of the Chair of the Millcreek Committee of the Central Wasatch Commission </w:t>
      </w:r>
    </w:p>
    <w:p w14:paraId="2AA40EF1" w14:textId="24E07933" w:rsidR="00C25988" w:rsidRDefault="00C25988" w:rsidP="00C259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Concerning an Electronic Meeting Anchor Location</w:t>
      </w:r>
    </w:p>
    <w:p w14:paraId="4AF9AF68" w14:textId="76FA097D" w:rsidR="00C25988" w:rsidRPr="00A85DE0" w:rsidRDefault="00A85DE0" w:rsidP="00C2598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PURSUANT TO </w:t>
      </w:r>
      <w:r w:rsidRPr="00F87742">
        <w:rPr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Utah Code Ann.</w:t>
      </w:r>
      <w:r w:rsidRPr="00F8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52-4-207(4), I, as the Chair of the Board of Commissioners (the “</w:t>
      </w:r>
      <w:r w:rsidRPr="00F8774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Board</w:t>
      </w:r>
      <w:r w:rsidRPr="00F8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”) of the Central Wasatch Commission (“</w:t>
      </w:r>
      <w:r w:rsidRPr="00F8774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CWC</w:t>
      </w:r>
      <w:r w:rsidRPr="00F8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”), hereby determine that conducting Board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 committee </w:t>
      </w:r>
      <w:r w:rsidRPr="00F87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meetings at any time during the next 30 days at an anchor location presents a substantial risk to the health and safety of those who may be present at the anchor location. The COVID-19 pandemic remains and the recent rise of more infectious variants of the virus merits continued vigilance to avoid another surge in cases which could again threaten to overwhelm </w:t>
      </w:r>
      <w:r w:rsidRPr="00A85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Utah’s healthcare system.</w:t>
      </w:r>
    </w:p>
    <w:p w14:paraId="67CB0192" w14:textId="24C20D4A" w:rsidR="00C25988" w:rsidRDefault="00C25988" w:rsidP="00C25988">
      <w:pPr>
        <w:jc w:val="both"/>
        <w:rPr>
          <w:rFonts w:ascii="Times New Roman" w:hAnsi="Times New Roman" w:cs="Times New Roman"/>
          <w:sz w:val="24"/>
          <w:szCs w:val="24"/>
        </w:rPr>
      </w:pPr>
      <w:r w:rsidRPr="00A85DE0">
        <w:rPr>
          <w:rFonts w:ascii="Times New Roman" w:hAnsi="Times New Roman" w:cs="Times New Roman"/>
          <w:sz w:val="24"/>
          <w:szCs w:val="24"/>
        </w:rPr>
        <w:t xml:space="preserve">DATED </w:t>
      </w:r>
      <w:r w:rsidR="00AB344D">
        <w:rPr>
          <w:rFonts w:ascii="Times New Roman" w:hAnsi="Times New Roman" w:cs="Times New Roman"/>
          <w:sz w:val="24"/>
          <w:szCs w:val="24"/>
        </w:rPr>
        <w:t>April</w:t>
      </w:r>
      <w:r w:rsidR="00A85DE0" w:rsidRPr="00A85DE0">
        <w:rPr>
          <w:rFonts w:ascii="Times New Roman" w:hAnsi="Times New Roman" w:cs="Times New Roman"/>
          <w:sz w:val="24"/>
          <w:szCs w:val="24"/>
        </w:rPr>
        <w:t xml:space="preserve"> </w:t>
      </w:r>
      <w:r w:rsidR="00AB344D">
        <w:rPr>
          <w:rFonts w:ascii="Times New Roman" w:hAnsi="Times New Roman" w:cs="Times New Roman"/>
          <w:sz w:val="24"/>
          <w:szCs w:val="24"/>
        </w:rPr>
        <w:t>19</w:t>
      </w:r>
      <w:r w:rsidRPr="00A85DE0">
        <w:rPr>
          <w:rFonts w:ascii="Times New Roman" w:hAnsi="Times New Roman" w:cs="Times New Roman"/>
          <w:sz w:val="24"/>
          <w:szCs w:val="24"/>
        </w:rPr>
        <w:t>, 202</w:t>
      </w:r>
      <w:r w:rsidR="00A85DE0" w:rsidRPr="00A85D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8213E" w14:textId="1414A054" w:rsidR="00C25988" w:rsidRDefault="00AB344D" w:rsidP="00C25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istral" w:hAnsi="Mistral"/>
          <w:sz w:val="36"/>
          <w:szCs w:val="36"/>
        </w:rPr>
        <w:lastRenderedPageBreak/>
        <w:t>Tom</w:t>
      </w:r>
      <w:r w:rsidR="00C25988">
        <w:rPr>
          <w:rFonts w:ascii="Mistral" w:hAnsi="Mistral"/>
          <w:sz w:val="36"/>
          <w:szCs w:val="36"/>
        </w:rPr>
        <w:t xml:space="preserve"> Diegel</w:t>
      </w:r>
      <w:r w:rsidR="00C2598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C25988">
        <w:rPr>
          <w:rFonts w:ascii="Times New Roman" w:hAnsi="Times New Roman" w:cs="Times New Roman"/>
          <w:sz w:val="24"/>
          <w:szCs w:val="24"/>
        </w:rPr>
        <w:t xml:space="preserve"> Diegel: Central Wasatch Commission</w:t>
      </w:r>
      <w:r w:rsidR="003B308B">
        <w:rPr>
          <w:rFonts w:ascii="Times New Roman" w:hAnsi="Times New Roman" w:cs="Times New Roman"/>
          <w:sz w:val="24"/>
          <w:szCs w:val="24"/>
        </w:rPr>
        <w:t xml:space="preserve"> Stakeholders Council Millcreek Committee Chair</w:t>
      </w:r>
    </w:p>
    <w:p w14:paraId="3CF0343F" w14:textId="77777777" w:rsidR="00C25988" w:rsidRDefault="00C25988" w:rsidP="00C25988"/>
    <w:p w14:paraId="66111DF1" w14:textId="77777777" w:rsidR="00C25988" w:rsidRDefault="00C25988" w:rsidP="00C25988"/>
    <w:p w14:paraId="3A1BE9E7" w14:textId="364171F8" w:rsidR="00A359B1" w:rsidRPr="00A5396E" w:rsidRDefault="00A359B1" w:rsidP="00A359B1">
      <w:pPr>
        <w:spacing w:after="0" w:line="240" w:lineRule="auto"/>
        <w:rPr>
          <w:rFonts w:ascii="Times New Roman" w:hAnsi="Times New Roman" w:cs="Times New Roman"/>
          <w:b/>
          <w:iCs/>
        </w:rPr>
        <w:sectPr w:rsidR="00A359B1" w:rsidRPr="00A5396E" w:rsidSect="00423C6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FDC65F8" w14:textId="77777777" w:rsidR="00A359B1" w:rsidRDefault="00A359B1" w:rsidP="00A359B1"/>
    <w:sectPr w:rsidR="00A35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7B86B" w14:textId="77777777" w:rsidR="00F43B7D" w:rsidRDefault="00F43B7D">
      <w:pPr>
        <w:spacing w:after="0" w:line="240" w:lineRule="auto"/>
      </w:pPr>
      <w:r>
        <w:separator/>
      </w:r>
    </w:p>
  </w:endnote>
  <w:endnote w:type="continuationSeparator" w:id="0">
    <w:p w14:paraId="2870DA6B" w14:textId="77777777" w:rsidR="00F43B7D" w:rsidRDefault="00F4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1440681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83026" w14:textId="77777777" w:rsidR="003B7577" w:rsidRPr="003B7577" w:rsidRDefault="0020340F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B757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B757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B757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05A0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B757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30BE5EA" w14:textId="77777777" w:rsidR="003B7577" w:rsidRDefault="00F43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B76E" w14:textId="77777777" w:rsidR="00F43B7D" w:rsidRDefault="00F43B7D">
      <w:pPr>
        <w:spacing w:after="0" w:line="240" w:lineRule="auto"/>
      </w:pPr>
      <w:r>
        <w:separator/>
      </w:r>
    </w:p>
  </w:footnote>
  <w:footnote w:type="continuationSeparator" w:id="0">
    <w:p w14:paraId="121099A1" w14:textId="77777777" w:rsidR="00F43B7D" w:rsidRDefault="00F4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0C3"/>
    <w:multiLevelType w:val="hybridMultilevel"/>
    <w:tmpl w:val="87705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1C0B"/>
    <w:multiLevelType w:val="hybridMultilevel"/>
    <w:tmpl w:val="10F60B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0672B"/>
    <w:multiLevelType w:val="hybridMultilevel"/>
    <w:tmpl w:val="4A6EAAF8"/>
    <w:lvl w:ilvl="0" w:tplc="57DAD30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C3BA4"/>
    <w:multiLevelType w:val="hybridMultilevel"/>
    <w:tmpl w:val="F40C0F60"/>
    <w:lvl w:ilvl="0" w:tplc="03FC50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E37FE"/>
    <w:multiLevelType w:val="hybridMultilevel"/>
    <w:tmpl w:val="A064A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53E0C"/>
    <w:multiLevelType w:val="hybridMultilevel"/>
    <w:tmpl w:val="BAB8A4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7602CE"/>
    <w:multiLevelType w:val="hybridMultilevel"/>
    <w:tmpl w:val="30E2C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927E2"/>
    <w:multiLevelType w:val="hybridMultilevel"/>
    <w:tmpl w:val="F40C0F6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302AAD"/>
    <w:multiLevelType w:val="hybridMultilevel"/>
    <w:tmpl w:val="BFB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41EEF"/>
    <w:multiLevelType w:val="hybridMultilevel"/>
    <w:tmpl w:val="BAB8A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F57BE"/>
    <w:multiLevelType w:val="hybridMultilevel"/>
    <w:tmpl w:val="D410F6F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C34C7"/>
    <w:multiLevelType w:val="hybridMultilevel"/>
    <w:tmpl w:val="CC824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2013">
    <w:abstractNumId w:val="6"/>
  </w:num>
  <w:num w:numId="2" w16cid:durableId="593902985">
    <w:abstractNumId w:val="9"/>
  </w:num>
  <w:num w:numId="3" w16cid:durableId="2015110281">
    <w:abstractNumId w:val="11"/>
  </w:num>
  <w:num w:numId="4" w16cid:durableId="2130082062">
    <w:abstractNumId w:val="4"/>
  </w:num>
  <w:num w:numId="5" w16cid:durableId="1782676633">
    <w:abstractNumId w:val="8"/>
  </w:num>
  <w:num w:numId="6" w16cid:durableId="1514033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037411">
    <w:abstractNumId w:val="2"/>
  </w:num>
  <w:num w:numId="8" w16cid:durableId="1152602924">
    <w:abstractNumId w:val="0"/>
  </w:num>
  <w:num w:numId="9" w16cid:durableId="2138403844">
    <w:abstractNumId w:val="5"/>
  </w:num>
  <w:num w:numId="10" w16cid:durableId="2143962724">
    <w:abstractNumId w:val="1"/>
  </w:num>
  <w:num w:numId="11" w16cid:durableId="2070570809">
    <w:abstractNumId w:val="3"/>
  </w:num>
  <w:num w:numId="12" w16cid:durableId="859975257">
    <w:abstractNumId w:val="7"/>
  </w:num>
  <w:num w:numId="13" w16cid:durableId="6608944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B1"/>
    <w:rsid w:val="00034881"/>
    <w:rsid w:val="0020340F"/>
    <w:rsid w:val="002160C8"/>
    <w:rsid w:val="00241D47"/>
    <w:rsid w:val="003B308B"/>
    <w:rsid w:val="00416AC4"/>
    <w:rsid w:val="0061774B"/>
    <w:rsid w:val="006239BD"/>
    <w:rsid w:val="00692480"/>
    <w:rsid w:val="007E4095"/>
    <w:rsid w:val="00840C74"/>
    <w:rsid w:val="008A1B3A"/>
    <w:rsid w:val="008E6C49"/>
    <w:rsid w:val="00A359B1"/>
    <w:rsid w:val="00A55898"/>
    <w:rsid w:val="00A85DE0"/>
    <w:rsid w:val="00AA0785"/>
    <w:rsid w:val="00AB344D"/>
    <w:rsid w:val="00AB5470"/>
    <w:rsid w:val="00B05A0D"/>
    <w:rsid w:val="00BE4B47"/>
    <w:rsid w:val="00C25988"/>
    <w:rsid w:val="00C5651A"/>
    <w:rsid w:val="00D80D51"/>
    <w:rsid w:val="00E24031"/>
    <w:rsid w:val="00F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F2B5E"/>
  <w15:docId w15:val="{37E14139-6D07-4D71-ADCF-288B3361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5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59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59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9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B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9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A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0D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JMqdOitrDgrHNMFYS5FTJdsGCm3f156_H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hrome-extension://efaidnbmnnnibpcajpcglclefindmkaj/viewer.html?pdfurl=https%3A%2F%2Fcwc.utah.gov%2Fwp-content%2Fuploads%2F2015%2F12%2F022222-CWC-MCC-Mtg.pdf&amp;clen=270814&amp;chunk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4023</Characters>
  <Application>Microsoft Office Word</Application>
  <DocSecurity>0</DocSecurity>
  <Lines>50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Lindsey</cp:lastModifiedBy>
  <cp:revision>2</cp:revision>
  <dcterms:created xsi:type="dcterms:W3CDTF">2022-04-12T17:09:00Z</dcterms:created>
  <dcterms:modified xsi:type="dcterms:W3CDTF">2022-04-12T17:09:00Z</dcterms:modified>
</cp:coreProperties>
</file>