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5667" w14:textId="77777777" w:rsidR="00FC0D45" w:rsidRDefault="00FC0D45" w:rsidP="00FC0D45">
      <w:pPr>
        <w:tabs>
          <w:tab w:val="left" w:pos="180"/>
        </w:tabs>
        <w:spacing w:after="0" w:line="240" w:lineRule="auto"/>
        <w:jc w:val="center"/>
        <w:rPr>
          <w:rFonts w:ascii="Century Schoolbook" w:hAnsi="Century Schoolbook" w:cs="Times New Roman"/>
          <w:b/>
          <w:sz w:val="36"/>
          <w:szCs w:val="36"/>
        </w:rPr>
      </w:pPr>
      <w:r>
        <w:rPr>
          <w:rFonts w:ascii="Century Schoolbook" w:hAnsi="Century Schoolbook" w:cs="Times New Roman"/>
          <w:b/>
          <w:sz w:val="36"/>
          <w:szCs w:val="36"/>
        </w:rPr>
        <w:t>The Town of Mantua Planning and Zoning Agenda</w:t>
      </w:r>
    </w:p>
    <w:p w14:paraId="588D6B62" w14:textId="77777777" w:rsidR="00FC0D45" w:rsidRDefault="00FC0D45" w:rsidP="00FC0D45">
      <w:pPr>
        <w:spacing w:after="0" w:line="240" w:lineRule="auto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April 14, 2022</w:t>
      </w:r>
    </w:p>
    <w:p w14:paraId="445D70C2" w14:textId="77777777" w:rsidR="00FC0D45" w:rsidRDefault="00FC0D45" w:rsidP="00FC0D45">
      <w:pPr>
        <w:spacing w:after="0" w:line="240" w:lineRule="auto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6:30 pm at Town Hall</w:t>
      </w:r>
    </w:p>
    <w:p w14:paraId="4FBB9A5E" w14:textId="77777777" w:rsidR="00FC0D45" w:rsidRDefault="00FC0D45" w:rsidP="00FC0D45">
      <w:pPr>
        <w:spacing w:after="0" w:line="240" w:lineRule="auto"/>
        <w:jc w:val="center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Total input period on agenda item not to exceed 10 minutes including Council Comments</w:t>
      </w:r>
    </w:p>
    <w:p w14:paraId="6B1DE475" w14:textId="77777777" w:rsidR="00FC0D45" w:rsidRDefault="00FC0D45" w:rsidP="00FC0D45">
      <w:pPr>
        <w:spacing w:after="0" w:line="240" w:lineRule="auto"/>
        <w:jc w:val="center"/>
        <w:rPr>
          <w:rFonts w:ascii="Century Schoolbook" w:hAnsi="Century Schoolbook"/>
          <w:sz w:val="20"/>
          <w:szCs w:val="20"/>
        </w:rPr>
      </w:pPr>
    </w:p>
    <w:p w14:paraId="74D25450" w14:textId="77777777" w:rsidR="00FC0D45" w:rsidRDefault="00FC0D45" w:rsidP="00FC0D45">
      <w:pPr>
        <w:spacing w:after="0" w:line="240" w:lineRule="auto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  <w:b/>
          <w:bCs/>
        </w:rPr>
        <w:t>Invocation</w:t>
      </w:r>
      <w:r>
        <w:rPr>
          <w:rFonts w:ascii="Century Schoolbook" w:hAnsi="Century Schoolbook" w:cstheme="minorHAnsi"/>
        </w:rPr>
        <w:t xml:space="preserve"> </w:t>
      </w:r>
      <w:r>
        <w:rPr>
          <w:rFonts w:ascii="Century Schoolbook" w:hAnsi="Century Schoolbook" w:cstheme="minorHAnsi"/>
          <w:b/>
          <w:bCs/>
        </w:rPr>
        <w:t>or Thought</w:t>
      </w:r>
    </w:p>
    <w:p w14:paraId="43F96BFC" w14:textId="77777777" w:rsidR="00FC0D45" w:rsidRDefault="00FC0D45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b/>
          <w:bCs/>
          <w:sz w:val="24"/>
          <w:szCs w:val="24"/>
        </w:rPr>
      </w:pPr>
      <w:r>
        <w:rPr>
          <w:rFonts w:ascii="Century Schoolbook" w:hAnsi="Century Schoolbook" w:cstheme="minorHAnsi"/>
          <w:b/>
          <w:bCs/>
          <w:sz w:val="24"/>
          <w:szCs w:val="24"/>
        </w:rPr>
        <w:t>Pledge of Allegiance</w:t>
      </w:r>
    </w:p>
    <w:p w14:paraId="52B0842D" w14:textId="77777777" w:rsidR="00FC0D45" w:rsidRDefault="00FC0D45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b/>
          <w:bCs/>
          <w:sz w:val="24"/>
          <w:szCs w:val="24"/>
        </w:rPr>
      </w:pPr>
    </w:p>
    <w:p w14:paraId="58CBA630" w14:textId="77777777" w:rsidR="00FC0D45" w:rsidRDefault="00FC0D45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b/>
          <w:bCs/>
          <w:sz w:val="24"/>
          <w:szCs w:val="24"/>
        </w:rPr>
      </w:pPr>
      <w:r>
        <w:rPr>
          <w:rFonts w:ascii="Century Schoolbook" w:hAnsi="Century Schoolbook" w:cstheme="minorHAnsi"/>
          <w:b/>
          <w:bCs/>
          <w:sz w:val="24"/>
          <w:szCs w:val="24"/>
        </w:rPr>
        <w:t>Approve minutes for Planning and Zoning Meeting held on March 10, 2022.</w:t>
      </w:r>
    </w:p>
    <w:p w14:paraId="17B3523C" w14:textId="77777777" w:rsidR="00FC0D45" w:rsidRDefault="00FC0D45" w:rsidP="00FC0D45">
      <w:pPr>
        <w:spacing w:after="0" w:line="240" w:lineRule="auto"/>
        <w:rPr>
          <w:rFonts w:ascii="Century Schoolbook" w:hAnsi="Century Schoolbook" w:cstheme="minorHAnsi"/>
          <w:b/>
          <w:bCs/>
        </w:rPr>
      </w:pPr>
    </w:p>
    <w:p w14:paraId="23AB2E88" w14:textId="77777777" w:rsidR="00FC0D45" w:rsidRDefault="00FC0D45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b/>
          <w:bCs/>
          <w:sz w:val="24"/>
          <w:szCs w:val="24"/>
        </w:rPr>
      </w:pPr>
      <w:r>
        <w:rPr>
          <w:rFonts w:ascii="Century Schoolbook" w:hAnsi="Century Schoolbook" w:cstheme="minorHAnsi"/>
          <w:b/>
          <w:bCs/>
          <w:sz w:val="24"/>
          <w:szCs w:val="24"/>
        </w:rPr>
        <w:t>Action Items:</w:t>
      </w:r>
    </w:p>
    <w:p w14:paraId="7924E1A8" w14:textId="77777777" w:rsidR="00FC0D45" w:rsidRPr="004743BE" w:rsidRDefault="00FC0D45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sz w:val="24"/>
          <w:szCs w:val="24"/>
        </w:rPr>
      </w:pPr>
    </w:p>
    <w:p w14:paraId="16F1EA76" w14:textId="3C51C249" w:rsidR="00FC0D45" w:rsidRDefault="00FC0D45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b/>
          <w:bCs/>
          <w:sz w:val="24"/>
          <w:szCs w:val="24"/>
        </w:rPr>
      </w:pPr>
      <w:r>
        <w:rPr>
          <w:rFonts w:ascii="Century Schoolbook" w:hAnsi="Century Schoolbook" w:cstheme="minorHAnsi"/>
          <w:b/>
          <w:bCs/>
          <w:sz w:val="24"/>
          <w:szCs w:val="24"/>
        </w:rPr>
        <w:t xml:space="preserve">Discussion Items: </w:t>
      </w:r>
    </w:p>
    <w:p w14:paraId="279739A5" w14:textId="4B87F75E" w:rsidR="00B04F67" w:rsidRPr="00B04F67" w:rsidRDefault="00B04F67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sz w:val="24"/>
          <w:szCs w:val="24"/>
        </w:rPr>
      </w:pPr>
      <w:r>
        <w:rPr>
          <w:rFonts w:ascii="Century Schoolbook" w:hAnsi="Century Schoolbook" w:cstheme="minorHAnsi"/>
          <w:sz w:val="24"/>
          <w:szCs w:val="24"/>
        </w:rPr>
        <w:t>Maple Springs</w:t>
      </w:r>
    </w:p>
    <w:p w14:paraId="0895B086" w14:textId="2193A887" w:rsidR="00FC0D45" w:rsidRDefault="001F731C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sz w:val="24"/>
          <w:szCs w:val="24"/>
        </w:rPr>
      </w:pPr>
      <w:r>
        <w:rPr>
          <w:rFonts w:ascii="Century Schoolbook" w:hAnsi="Century Schoolbook" w:cstheme="minorHAnsi"/>
          <w:sz w:val="24"/>
          <w:szCs w:val="24"/>
        </w:rPr>
        <w:t>Mark Whitworth – Sewer Line for Lots</w:t>
      </w:r>
    </w:p>
    <w:p w14:paraId="38B51684" w14:textId="23FABA0A" w:rsidR="001F731C" w:rsidRPr="001F731C" w:rsidRDefault="001F731C" w:rsidP="00FC0D45">
      <w:pPr>
        <w:tabs>
          <w:tab w:val="left" w:pos="7545"/>
        </w:tabs>
        <w:spacing w:after="0" w:line="240" w:lineRule="auto"/>
        <w:rPr>
          <w:rFonts w:ascii="Century Schoolbook" w:hAnsi="Century Schoolbook" w:cstheme="minorHAnsi"/>
          <w:sz w:val="24"/>
          <w:szCs w:val="24"/>
        </w:rPr>
      </w:pPr>
      <w:r>
        <w:rPr>
          <w:rFonts w:ascii="Century Schoolbook" w:hAnsi="Century Schoolbook" w:cstheme="minorHAnsi"/>
          <w:sz w:val="24"/>
          <w:szCs w:val="24"/>
        </w:rPr>
        <w:t>Glen Beltz – Lot line Adjustment</w:t>
      </w:r>
    </w:p>
    <w:p w14:paraId="59BC713B" w14:textId="06779A6A" w:rsidR="00FC0D45" w:rsidRDefault="00FC0D45" w:rsidP="00FC0D45">
      <w:pPr>
        <w:spacing w:after="0" w:line="240" w:lineRule="auto"/>
        <w:rPr>
          <w:rFonts w:ascii="Century Schoolbook" w:hAnsi="Century Schoolbook" w:cstheme="minorHAnsi"/>
          <w:sz w:val="24"/>
          <w:szCs w:val="24"/>
        </w:rPr>
      </w:pPr>
    </w:p>
    <w:p w14:paraId="356B782D" w14:textId="497BAA94" w:rsidR="00FC0D45" w:rsidRDefault="00FC0D45" w:rsidP="00FC0D45">
      <w:pPr>
        <w:spacing w:after="0" w:line="240" w:lineRule="auto"/>
        <w:rPr>
          <w:rFonts w:ascii="Century Schoolbook" w:hAnsi="Century Schoolbook"/>
        </w:rPr>
      </w:pPr>
      <w:r>
        <w:rPr>
          <w:rFonts w:ascii="Century Schoolbook" w:hAnsi="Century Schoolbook" w:cstheme="minorHAnsi"/>
          <w:b/>
          <w:bCs/>
        </w:rPr>
        <w:t xml:space="preserve">Public Comments </w:t>
      </w:r>
      <w:r w:rsidRPr="009A4D34">
        <w:rPr>
          <w:rFonts w:ascii="Century Schoolbook" w:hAnsi="Century Schoolbook"/>
        </w:rPr>
        <w:t>3-minute limit per person (per Utah Code, Commission will receive input only no decision can be made)</w:t>
      </w:r>
    </w:p>
    <w:p w14:paraId="284BB932" w14:textId="77777777" w:rsidR="00FC0D45" w:rsidRDefault="00FC0D45" w:rsidP="00FC0D45">
      <w:pPr>
        <w:spacing w:after="0" w:line="240" w:lineRule="auto"/>
        <w:rPr>
          <w:rFonts w:ascii="Century Schoolbook" w:hAnsi="Century Schoolbook" w:cstheme="minorHAnsi"/>
          <w:sz w:val="24"/>
          <w:szCs w:val="24"/>
        </w:rPr>
      </w:pPr>
    </w:p>
    <w:p w14:paraId="70DD2635" w14:textId="421D7BEB" w:rsidR="00FC0D45" w:rsidRDefault="00FC0D45" w:rsidP="00FC0D45">
      <w:pPr>
        <w:spacing w:after="0" w:line="240" w:lineRule="auto"/>
        <w:ind w:right="342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Commission Comments</w:t>
      </w:r>
    </w:p>
    <w:p w14:paraId="4ACBF644" w14:textId="77777777" w:rsidR="00FC0D45" w:rsidRDefault="00FC0D45" w:rsidP="00FC0D45">
      <w:pPr>
        <w:spacing w:after="0" w:line="240" w:lineRule="auto"/>
        <w:rPr>
          <w:rFonts w:ascii="Century Schoolbook" w:hAnsi="Century Schoolbook" w:cstheme="minorHAnsi"/>
        </w:rPr>
      </w:pPr>
    </w:p>
    <w:p w14:paraId="0DB376C8" w14:textId="77777777" w:rsidR="00FC0D45" w:rsidRDefault="00FC0D45" w:rsidP="00FC0D45">
      <w:pPr>
        <w:spacing w:after="0" w:line="240" w:lineRule="auto"/>
      </w:pPr>
      <w:r>
        <w:rPr>
          <w:rFonts w:ascii="Century Schoolbook" w:hAnsi="Century Schoolbook" w:cstheme="minorHAnsi"/>
          <w:b/>
          <w:bCs/>
        </w:rPr>
        <w:t>Adjourn</w:t>
      </w:r>
    </w:p>
    <w:p w14:paraId="38E09599" w14:textId="77777777" w:rsidR="00FC0D45" w:rsidRDefault="00FC0D45" w:rsidP="00FC0D45"/>
    <w:p w14:paraId="743D3A8B" w14:textId="77777777" w:rsidR="00BF4B1C" w:rsidRDefault="00BF4B1C"/>
    <w:sectPr w:rsidR="00BF4B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2FEFF" w14:textId="77777777" w:rsidR="00556FBB" w:rsidRDefault="00556FBB">
      <w:pPr>
        <w:spacing w:after="0" w:line="240" w:lineRule="auto"/>
      </w:pPr>
      <w:r>
        <w:separator/>
      </w:r>
    </w:p>
  </w:endnote>
  <w:endnote w:type="continuationSeparator" w:id="0">
    <w:p w14:paraId="7577F5AA" w14:textId="77777777" w:rsidR="00556FBB" w:rsidRDefault="0055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5AAE0" w14:textId="77777777" w:rsidR="0041549F" w:rsidRDefault="00556F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A6AB9" w14:textId="77777777" w:rsidR="001C0FEF" w:rsidRDefault="001F731C" w:rsidP="001C0FEF">
    <w:pPr>
      <w:spacing w:after="0"/>
      <w:jc w:val="center"/>
      <w:rPr>
        <w:sz w:val="20"/>
        <w:szCs w:val="20"/>
      </w:rPr>
    </w:pPr>
    <w:r>
      <w:rPr>
        <w:sz w:val="20"/>
        <w:szCs w:val="20"/>
      </w:rPr>
      <w:t xml:space="preserve">Certificate of Posting                                                                                                                                                                                                          The foregoing agenda was posted on the Town of Mantua website, posted on the Public Notice Website and posted in Town of Mantua City Office on </w:t>
    </w:r>
  </w:p>
  <w:p w14:paraId="719D09CE" w14:textId="77777777" w:rsidR="001C0FEF" w:rsidRPr="001C0FEF" w:rsidRDefault="001F731C" w:rsidP="001C0FEF">
    <w:pPr>
      <w:spacing w:after="0"/>
      <w:jc w:val="center"/>
      <w:rPr>
        <w:sz w:val="20"/>
        <w:szCs w:val="20"/>
      </w:rPr>
    </w:pPr>
    <w:r>
      <w:rPr>
        <w:sz w:val="20"/>
        <w:szCs w:val="20"/>
      </w:rPr>
      <w:t>Shayla HammerStone - Town Recorder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C2024" w14:textId="77777777" w:rsidR="0041549F" w:rsidRDefault="00556F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03691" w14:textId="77777777" w:rsidR="00556FBB" w:rsidRDefault="00556FBB">
      <w:pPr>
        <w:spacing w:after="0" w:line="240" w:lineRule="auto"/>
      </w:pPr>
      <w:r>
        <w:separator/>
      </w:r>
    </w:p>
  </w:footnote>
  <w:footnote w:type="continuationSeparator" w:id="0">
    <w:p w14:paraId="2F962819" w14:textId="77777777" w:rsidR="00556FBB" w:rsidRDefault="0055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979E9" w14:textId="77777777" w:rsidR="00A778D0" w:rsidRDefault="00556FBB">
    <w:pPr>
      <w:pStyle w:val="Header"/>
    </w:pPr>
    <w:r>
      <w:rPr>
        <w:noProof/>
      </w:rPr>
      <w:pict w14:anchorId="1AD7D8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078688" o:spid="_x0000_s1026" type="#_x0000_t136" style="position:absolute;margin-left:0;margin-top:0;width:536.15pt;height:123.7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NTUA AGEN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CFD33" w14:textId="77777777" w:rsidR="00A778D0" w:rsidRDefault="00556FBB">
    <w:pPr>
      <w:pStyle w:val="Header"/>
    </w:pPr>
    <w:r>
      <w:rPr>
        <w:noProof/>
      </w:rPr>
      <w:pict w14:anchorId="658F64D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078689" o:spid="_x0000_s1027" type="#_x0000_t136" style="position:absolute;margin-left:0;margin-top:0;width:536.15pt;height:123.7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NTUA AGEN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5E3B2" w14:textId="77777777" w:rsidR="00A778D0" w:rsidRDefault="00556FBB">
    <w:pPr>
      <w:pStyle w:val="Header"/>
    </w:pPr>
    <w:r>
      <w:rPr>
        <w:noProof/>
      </w:rPr>
      <w:pict w14:anchorId="491C6D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078687" o:spid="_x0000_s1025" type="#_x0000_t136" style="position:absolute;margin-left:0;margin-top:0;width:536.15pt;height:123.7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NTUA AGEN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D45"/>
    <w:rsid w:val="001F731C"/>
    <w:rsid w:val="004746CF"/>
    <w:rsid w:val="00556FBB"/>
    <w:rsid w:val="00B04F67"/>
    <w:rsid w:val="00BF4B1C"/>
    <w:rsid w:val="00F20E63"/>
    <w:rsid w:val="00FC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A0B74D"/>
  <w15:chartTrackingRefBased/>
  <w15:docId w15:val="{2E0FB5B8-AB76-4C90-B99C-D8A0DF49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D4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0D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D45"/>
  </w:style>
  <w:style w:type="paragraph" w:styleId="Footer">
    <w:name w:val="footer"/>
    <w:basedOn w:val="Normal"/>
    <w:link w:val="FooterChar"/>
    <w:uiPriority w:val="99"/>
    <w:unhideWhenUsed/>
    <w:rsid w:val="00FC0D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Shayla Hammer</dc:creator>
  <cp:keywords/>
  <dc:description/>
  <cp:lastModifiedBy>Shayla Hammer</cp:lastModifiedBy>
  <cp:revision>2</cp:revision>
  <dcterms:created xsi:type="dcterms:W3CDTF">2022-03-30T16:59:00Z</dcterms:created>
  <dcterms:modified xsi:type="dcterms:W3CDTF">2022-04-12T16:11:00Z</dcterms:modified>
</cp:coreProperties>
</file>