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91382" w14:textId="77777777" w:rsidR="00254AF4" w:rsidRDefault="00254AF4" w:rsidP="00690728">
      <w:pPr>
        <w:jc w:val="center"/>
        <w:rPr>
          <w:rFonts w:ascii="Times New Roman" w:hAnsi="Times New Roman" w:cs="Times New Roman"/>
        </w:rPr>
      </w:pPr>
      <w:r>
        <w:rPr>
          <w:rFonts w:ascii="Times New Roman" w:hAnsi="Times New Roman" w:cs="Times New Roman"/>
        </w:rPr>
        <w:t>Heber City Corporation</w:t>
      </w:r>
    </w:p>
    <w:p w14:paraId="6C1E2D4D" w14:textId="77777777" w:rsidR="00254AF4" w:rsidRDefault="00254AF4" w:rsidP="00690728">
      <w:pPr>
        <w:jc w:val="center"/>
        <w:rPr>
          <w:rFonts w:ascii="Times New Roman" w:hAnsi="Times New Roman" w:cs="Times New Roman"/>
        </w:rPr>
      </w:pPr>
      <w:smartTag w:uri="urn:schemas-microsoft-com:office:smarttags" w:element="Street">
        <w:smartTag w:uri="urn:schemas-microsoft-com:office:smarttags" w:element="address">
          <w:r>
            <w:rPr>
              <w:rFonts w:ascii="Times New Roman" w:hAnsi="Times New Roman" w:cs="Times New Roman"/>
            </w:rPr>
            <w:t>75 North Main Street</w:t>
          </w:r>
        </w:smartTag>
      </w:smartTag>
    </w:p>
    <w:p w14:paraId="5CBCE353" w14:textId="77777777" w:rsidR="00254AF4" w:rsidRDefault="00254AF4" w:rsidP="00690728">
      <w:pPr>
        <w:jc w:val="center"/>
        <w:rPr>
          <w:rFonts w:ascii="Times New Roman" w:hAnsi="Times New Roman" w:cs="Times New Roman"/>
        </w:rPr>
      </w:pPr>
      <w:smartTag w:uri="urn:schemas-microsoft-com:office:smarttags" w:element="place">
        <w:smartTag w:uri="urn:schemas-microsoft-com:office:smarttags" w:element="City">
          <w:r>
            <w:rPr>
              <w:rFonts w:ascii="Times New Roman" w:hAnsi="Times New Roman" w:cs="Times New Roman"/>
            </w:rPr>
            <w:t>Heber City</w:t>
          </w:r>
        </w:smartTag>
        <w:r>
          <w:rPr>
            <w:rFonts w:ascii="Times New Roman" w:hAnsi="Times New Roman" w:cs="Times New Roman"/>
          </w:rPr>
          <w:t xml:space="preserve">, </w:t>
        </w:r>
        <w:smartTag w:uri="urn:schemas-microsoft-com:office:smarttags" w:element="State">
          <w:r>
            <w:rPr>
              <w:rFonts w:ascii="Times New Roman" w:hAnsi="Times New Roman" w:cs="Times New Roman"/>
            </w:rPr>
            <w:t>Utah</w:t>
          </w:r>
        </w:smartTag>
      </w:smartTag>
    </w:p>
    <w:p w14:paraId="5569C6D6" w14:textId="77777777" w:rsidR="00254AF4" w:rsidRDefault="00254AF4" w:rsidP="00690728">
      <w:pPr>
        <w:jc w:val="center"/>
        <w:rPr>
          <w:rFonts w:ascii="Times New Roman" w:hAnsi="Times New Roman" w:cs="Times New Roman"/>
          <w:b/>
          <w:bCs/>
        </w:rPr>
      </w:pPr>
      <w:r>
        <w:rPr>
          <w:rFonts w:ascii="Times New Roman" w:hAnsi="Times New Roman" w:cs="Times New Roman"/>
          <w:b/>
          <w:bCs/>
        </w:rPr>
        <w:t>PLANNING COMMISSION MEETING</w:t>
      </w:r>
    </w:p>
    <w:p w14:paraId="55FDD7DB" w14:textId="77777777" w:rsidR="00254AF4" w:rsidRDefault="00254AF4" w:rsidP="00690728">
      <w:pPr>
        <w:jc w:val="center"/>
        <w:rPr>
          <w:rFonts w:ascii="Times New Roman" w:hAnsi="Times New Roman" w:cs="Times New Roman"/>
          <w:color w:val="000000"/>
        </w:rPr>
      </w:pPr>
      <w:smartTag w:uri="urn:schemas-microsoft-com:office:smarttags" w:element="date">
        <w:smartTagPr>
          <w:attr w:name="Year" w:val="2022"/>
          <w:attr w:name="Day" w:val="8"/>
          <w:attr w:name="Month" w:val="2"/>
        </w:smartTagPr>
        <w:r>
          <w:rPr>
            <w:rFonts w:ascii="Times New Roman" w:hAnsi="Times New Roman" w:cs="Times New Roman"/>
            <w:color w:val="000000"/>
          </w:rPr>
          <w:t>Tuesday, February 8, 2022</w:t>
        </w:r>
      </w:smartTag>
    </w:p>
    <w:p w14:paraId="064EDDC7" w14:textId="77777777" w:rsidR="00254AF4" w:rsidRDefault="00254AF4" w:rsidP="00690728">
      <w:pPr>
        <w:jc w:val="center"/>
        <w:rPr>
          <w:rFonts w:ascii="Times New Roman" w:hAnsi="Times New Roman" w:cs="Times New Roman"/>
          <w:color w:val="000000"/>
        </w:rPr>
      </w:pPr>
      <w:smartTag w:uri="urn:schemas-microsoft-com:office:smarttags" w:element="time">
        <w:smartTagPr>
          <w:attr w:name="Minute" w:val="0"/>
          <w:attr w:name="Hour" w:val="18"/>
        </w:smartTagPr>
        <w:r>
          <w:rPr>
            <w:rFonts w:ascii="Times New Roman" w:hAnsi="Times New Roman" w:cs="Times New Roman"/>
            <w:color w:val="000000"/>
          </w:rPr>
          <w:t>6:00 pm</w:t>
        </w:r>
      </w:smartTag>
      <w:r>
        <w:rPr>
          <w:rFonts w:ascii="Times New Roman" w:hAnsi="Times New Roman" w:cs="Times New Roman"/>
          <w:color w:val="000000"/>
        </w:rPr>
        <w:t>.</w:t>
      </w:r>
    </w:p>
    <w:p w14:paraId="1A9EE061" w14:textId="77777777" w:rsidR="00254AF4" w:rsidRDefault="00254AF4" w:rsidP="00690728">
      <w:pPr>
        <w:jc w:val="center"/>
        <w:rPr>
          <w:rFonts w:ascii="Times New Roman" w:hAnsi="Times New Roman" w:cs="Times New Roman"/>
          <w:color w:val="000000"/>
        </w:rPr>
      </w:pPr>
      <w:r>
        <w:rPr>
          <w:rFonts w:ascii="Times New Roman" w:hAnsi="Times New Roman" w:cs="Times New Roman"/>
        </w:rPr>
        <w:t>R</w:t>
      </w:r>
      <w:r>
        <w:rPr>
          <w:rFonts w:ascii="Times New Roman" w:hAnsi="Times New Roman" w:cs="Times New Roman"/>
          <w:color w:val="000000"/>
        </w:rPr>
        <w:t>EGULAR MEETING</w:t>
      </w:r>
    </w:p>
    <w:p w14:paraId="5C12AED8" w14:textId="77777777" w:rsidR="00254AF4" w:rsidRDefault="00254AF4" w:rsidP="00690728">
      <w:pPr>
        <w:jc w:val="both"/>
        <w:rPr>
          <w:rFonts w:ascii="Times New Roman" w:hAnsi="Times New Roman" w:cs="Times New Roman"/>
        </w:rPr>
      </w:pPr>
    </w:p>
    <w:p w14:paraId="53CA8ADB" w14:textId="77777777" w:rsidR="00254AF4" w:rsidRDefault="00254AF4" w:rsidP="00690728">
      <w:pPr>
        <w:spacing w:line="276" w:lineRule="auto"/>
        <w:jc w:val="both"/>
        <w:rPr>
          <w:rFonts w:ascii="Times New Roman" w:hAnsi="Times New Roman" w:cs="Times New Roman"/>
        </w:rPr>
      </w:pPr>
      <w:r>
        <w:rPr>
          <w:rFonts w:ascii="Times New Roman" w:hAnsi="Times New Roman" w:cs="Times New Roman"/>
        </w:rPr>
        <w:t xml:space="preserve">The Planning Commission of Heber City, </w:t>
      </w:r>
      <w:smartTag w:uri="urn:schemas-microsoft-com:office:smarttags" w:element="place">
        <w:smartTag w:uri="urn:schemas-microsoft-com:office:smarttags" w:element="City">
          <w:r>
            <w:rPr>
              <w:rFonts w:ascii="Times New Roman" w:hAnsi="Times New Roman" w:cs="Times New Roman"/>
            </w:rPr>
            <w:t>Wasatch County</w:t>
          </w:r>
        </w:smartTag>
        <w:r>
          <w:rPr>
            <w:rFonts w:ascii="Times New Roman" w:hAnsi="Times New Roman" w:cs="Times New Roman"/>
          </w:rPr>
          <w:t xml:space="preserve">, </w:t>
        </w:r>
        <w:smartTag w:uri="urn:schemas-microsoft-com:office:smarttags" w:element="State">
          <w:r>
            <w:rPr>
              <w:rFonts w:ascii="Times New Roman" w:hAnsi="Times New Roman" w:cs="Times New Roman"/>
            </w:rPr>
            <w:t>Utah</w:t>
          </w:r>
        </w:smartTag>
      </w:smartTag>
      <w:r>
        <w:rPr>
          <w:rFonts w:ascii="Times New Roman" w:hAnsi="Times New Roman" w:cs="Times New Roman"/>
        </w:rPr>
        <w:t xml:space="preserve">, met in Regular Meeting on </w:t>
      </w:r>
      <w:smartTag w:uri="urn:schemas-microsoft-com:office:smarttags" w:element="date">
        <w:smartTagPr>
          <w:attr w:name="Year" w:val="2022"/>
          <w:attr w:name="Day" w:val="8"/>
          <w:attr w:name="Month" w:val="2"/>
        </w:smartTagPr>
        <w:r>
          <w:rPr>
            <w:rFonts w:ascii="Times New Roman" w:hAnsi="Times New Roman" w:cs="Times New Roman"/>
          </w:rPr>
          <w:t>February 8, 2022</w:t>
        </w:r>
      </w:smartTag>
      <w:r>
        <w:rPr>
          <w:rFonts w:ascii="Times New Roman" w:hAnsi="Times New Roman" w:cs="Times New Roman"/>
        </w:rPr>
        <w:t xml:space="preserve">, in the City Council Chambers in </w:t>
      </w:r>
      <w:smartTag w:uri="urn:schemas-microsoft-com:office:smarttags" w:element="place">
        <w:smartTag w:uri="urn:schemas-microsoft-com:office:smarttags" w:element="City">
          <w:r>
            <w:rPr>
              <w:rFonts w:ascii="Times New Roman" w:hAnsi="Times New Roman" w:cs="Times New Roman"/>
            </w:rPr>
            <w:t>Heber City</w:t>
          </w:r>
        </w:smartTag>
        <w:r>
          <w:rPr>
            <w:rFonts w:ascii="Times New Roman" w:hAnsi="Times New Roman" w:cs="Times New Roman"/>
          </w:rPr>
          <w:t xml:space="preserve">, </w:t>
        </w:r>
        <w:smartTag w:uri="urn:schemas-microsoft-com:office:smarttags" w:element="State">
          <w:r>
            <w:rPr>
              <w:rFonts w:ascii="Times New Roman" w:hAnsi="Times New Roman" w:cs="Times New Roman"/>
            </w:rPr>
            <w:t>Utah</w:t>
          </w:r>
        </w:smartTag>
      </w:smartTag>
      <w:r>
        <w:rPr>
          <w:rFonts w:ascii="Times New Roman" w:hAnsi="Times New Roman" w:cs="Times New Roman"/>
        </w:rPr>
        <w:t>.</w:t>
      </w:r>
    </w:p>
    <w:p w14:paraId="1C3DCD1A" w14:textId="77777777" w:rsidR="00254AF4" w:rsidRDefault="00254AF4" w:rsidP="00690728">
      <w:pPr>
        <w:jc w:val="both"/>
        <w:rPr>
          <w:rFonts w:ascii="Times New Roman" w:hAnsi="Times New Roman" w:cs="Times New Roman"/>
          <w:color w:val="000000"/>
        </w:rPr>
      </w:pPr>
      <w:bookmarkStart w:id="0" w:name="_GoBack"/>
      <w:bookmarkEnd w:id="0"/>
    </w:p>
    <w:p w14:paraId="09F2143F" w14:textId="77777777" w:rsidR="00254AF4" w:rsidRPr="00484955" w:rsidRDefault="00254AF4" w:rsidP="00690728">
      <w:pPr>
        <w:numPr>
          <w:ilvl w:val="0"/>
          <w:numId w:val="1"/>
        </w:numPr>
        <w:spacing w:line="276" w:lineRule="auto"/>
        <w:ind w:left="720"/>
        <w:jc w:val="both"/>
        <w:rPr>
          <w:rFonts w:ascii="Times New Roman" w:hAnsi="Times New Roman" w:cs="Times New Roman"/>
          <w:color w:val="000000"/>
        </w:rPr>
      </w:pPr>
      <w:r w:rsidRPr="00484955">
        <w:rPr>
          <w:rFonts w:ascii="Times New Roman" w:hAnsi="Times New Roman" w:cs="Times New Roman"/>
          <w:b/>
          <w:bCs/>
          <w:color w:val="000000"/>
          <w:u w:val="single"/>
        </w:rPr>
        <w:t>REGULAR MEETING:</w:t>
      </w:r>
    </w:p>
    <w:p w14:paraId="26FF7866" w14:textId="77777777" w:rsidR="00254AF4" w:rsidRDefault="00254AF4" w:rsidP="00690728">
      <w:pPr>
        <w:ind w:left="1440" w:hanging="720"/>
        <w:jc w:val="both"/>
        <w:rPr>
          <w:rFonts w:ascii="Times New Roman" w:hAnsi="Times New Roman" w:cs="Times New Roman"/>
          <w:color w:val="2E74B5"/>
        </w:rPr>
      </w:pPr>
      <w:r>
        <w:rPr>
          <w:rFonts w:ascii="Times New Roman" w:hAnsi="Times New Roman" w:cs="Times New Roman"/>
          <w:color w:val="2E74B5"/>
        </w:rPr>
        <w:t xml:space="preserve">I. </w:t>
      </w:r>
      <w:r>
        <w:rPr>
          <w:rFonts w:ascii="Times New Roman" w:hAnsi="Times New Roman" w:cs="Times New Roman"/>
          <w:color w:val="2E74B5"/>
        </w:rPr>
        <w:tab/>
        <w:t xml:space="preserve">Roll Call: </w:t>
      </w:r>
    </w:p>
    <w:p w14:paraId="31BAADC8" w14:textId="77777777" w:rsidR="00254AF4" w:rsidRDefault="00254AF4" w:rsidP="00690728">
      <w:pPr>
        <w:jc w:val="both"/>
        <w:rPr>
          <w:rFonts w:ascii="Times New Roman" w:hAnsi="Times New Roman" w:cs="Times New Roman"/>
          <w:color w:val="FF0000"/>
        </w:rPr>
      </w:pPr>
    </w:p>
    <w:p w14:paraId="61A9AB7E" w14:textId="77777777" w:rsidR="00254AF4" w:rsidRDefault="00254AF4" w:rsidP="00690728">
      <w:pPr>
        <w:ind w:left="1440" w:hanging="1440"/>
        <w:jc w:val="both"/>
        <w:rPr>
          <w:rFonts w:ascii="Times New Roman" w:hAnsi="Times New Roman" w:cs="Times New Roman"/>
          <w:color w:val="000000"/>
        </w:rPr>
      </w:pPr>
      <w:r>
        <w:rPr>
          <w:rFonts w:ascii="Times New Roman" w:hAnsi="Times New Roman" w:cs="Times New Roman"/>
          <w:b/>
          <w:bCs/>
          <w:color w:val="000000"/>
        </w:rPr>
        <w:t>Present:</w:t>
      </w:r>
      <w:r>
        <w:rPr>
          <w:rFonts w:ascii="Times New Roman" w:hAnsi="Times New Roman" w:cs="Times New Roman"/>
          <w:color w:val="000000"/>
        </w:rPr>
        <w:t xml:space="preserve"> </w:t>
      </w:r>
      <w:r>
        <w:rPr>
          <w:rFonts w:ascii="Times New Roman" w:hAnsi="Times New Roman" w:cs="Times New Roman"/>
          <w:b/>
          <w:bCs/>
          <w:color w:val="000000"/>
        </w:rPr>
        <w:tab/>
      </w:r>
      <w:r>
        <w:rPr>
          <w:rFonts w:ascii="Times New Roman" w:hAnsi="Times New Roman" w:cs="Times New Roman"/>
          <w:color w:val="000000"/>
        </w:rPr>
        <w:t>Dennis Gunn, Chairman</w:t>
      </w:r>
    </w:p>
    <w:p w14:paraId="4524F8CF" w14:textId="77777777" w:rsidR="00254AF4" w:rsidRPr="00DE0DC9" w:rsidRDefault="00254AF4" w:rsidP="00690728">
      <w:pPr>
        <w:ind w:left="1440" w:hanging="1440"/>
        <w:jc w:val="both"/>
        <w:rPr>
          <w:rFonts w:ascii="Times New Roman" w:hAnsi="Times New Roman" w:cs="Times New Roman"/>
          <w:color w:val="000000"/>
        </w:rPr>
      </w:pPr>
      <w:r>
        <w:rPr>
          <w:rFonts w:ascii="Times New Roman" w:hAnsi="Times New Roman" w:cs="Times New Roman"/>
          <w:b/>
          <w:bCs/>
          <w:color w:val="000000"/>
        </w:rPr>
        <w:tab/>
      </w:r>
      <w:r w:rsidRPr="0075256E">
        <w:rPr>
          <w:rFonts w:ascii="Times New Roman" w:hAnsi="Times New Roman" w:cs="Times New Roman"/>
          <w:color w:val="000000"/>
        </w:rPr>
        <w:t>Oscar Covarrubias, Vice Chairman</w:t>
      </w:r>
    </w:p>
    <w:p w14:paraId="3669F697" w14:textId="77777777" w:rsidR="00254AF4" w:rsidRPr="00F2594C" w:rsidRDefault="00254AF4" w:rsidP="00690728">
      <w:pPr>
        <w:ind w:left="1440" w:hanging="1710"/>
        <w:jc w:val="both"/>
        <w:rPr>
          <w:rFonts w:ascii="Times New Roman" w:hAnsi="Times New Roman" w:cs="Times New Roman"/>
          <w:color w:val="000000"/>
        </w:rPr>
      </w:pPr>
      <w:r>
        <w:rPr>
          <w:rFonts w:ascii="Times New Roman" w:hAnsi="Times New Roman" w:cs="Times New Roman"/>
          <w:b/>
          <w:bCs/>
          <w:color w:val="000000"/>
        </w:rPr>
        <w:tab/>
      </w:r>
      <w:r>
        <w:rPr>
          <w:rFonts w:ascii="Times New Roman" w:hAnsi="Times New Roman" w:cs="Times New Roman"/>
          <w:color w:val="000000"/>
        </w:rPr>
        <w:t>Darek Slagowski, Commissioner</w:t>
      </w:r>
    </w:p>
    <w:p w14:paraId="1A25CD15" w14:textId="77777777" w:rsidR="00254AF4" w:rsidRDefault="00254AF4" w:rsidP="00690728">
      <w:pPr>
        <w:ind w:left="1440"/>
        <w:jc w:val="both"/>
        <w:rPr>
          <w:rFonts w:ascii="Times New Roman" w:hAnsi="Times New Roman" w:cs="Times New Roman"/>
        </w:rPr>
      </w:pPr>
      <w:r>
        <w:rPr>
          <w:rFonts w:ascii="Times New Roman" w:hAnsi="Times New Roman" w:cs="Times New Roman"/>
        </w:rPr>
        <w:t>Sid Ostergaard, Commissioner</w:t>
      </w:r>
    </w:p>
    <w:p w14:paraId="37396A62" w14:textId="77777777" w:rsidR="00254AF4" w:rsidRDefault="00254AF4" w:rsidP="00690728">
      <w:pPr>
        <w:ind w:left="1440"/>
        <w:jc w:val="both"/>
        <w:rPr>
          <w:rFonts w:ascii="Times New Roman" w:hAnsi="Times New Roman" w:cs="Times New Roman"/>
        </w:rPr>
      </w:pPr>
      <w:r>
        <w:rPr>
          <w:rFonts w:ascii="Times New Roman" w:hAnsi="Times New Roman" w:cs="Times New Roman"/>
        </w:rPr>
        <w:t xml:space="preserve">Phil Jordan, Commissioner </w:t>
      </w:r>
    </w:p>
    <w:p w14:paraId="30B2FD95" w14:textId="77777777" w:rsidR="00254AF4" w:rsidRDefault="00254AF4" w:rsidP="00690728">
      <w:pPr>
        <w:ind w:left="720" w:firstLine="720"/>
        <w:jc w:val="both"/>
        <w:rPr>
          <w:rFonts w:ascii="Times New Roman" w:hAnsi="Times New Roman" w:cs="Times New Roman"/>
        </w:rPr>
      </w:pPr>
      <w:r>
        <w:rPr>
          <w:rFonts w:ascii="Times New Roman" w:hAnsi="Times New Roman" w:cs="Times New Roman"/>
        </w:rPr>
        <w:t>Dave Richards, Commissioner</w:t>
      </w:r>
    </w:p>
    <w:p w14:paraId="5DB6F7A5" w14:textId="77777777" w:rsidR="00254AF4" w:rsidRDefault="00254AF4" w:rsidP="00690728">
      <w:pPr>
        <w:ind w:left="1710" w:hanging="1710"/>
        <w:jc w:val="both"/>
        <w:rPr>
          <w:rFonts w:ascii="Times New Roman" w:hAnsi="Times New Roman" w:cs="Times New Roman"/>
          <w:b/>
          <w:bCs/>
          <w:color w:val="FF0000"/>
        </w:rPr>
      </w:pPr>
      <w:r>
        <w:rPr>
          <w:rFonts w:ascii="Times New Roman" w:hAnsi="Times New Roman" w:cs="Times New Roman"/>
          <w:color w:val="FF0000"/>
        </w:rPr>
        <w:tab/>
      </w:r>
      <w:r>
        <w:rPr>
          <w:rFonts w:ascii="Times New Roman" w:hAnsi="Times New Roman" w:cs="Times New Roman"/>
          <w:b/>
          <w:bCs/>
          <w:color w:val="FF0000"/>
        </w:rPr>
        <w:tab/>
      </w:r>
    </w:p>
    <w:p w14:paraId="4F476FD3" w14:textId="77777777" w:rsidR="00254AF4" w:rsidRDefault="00254AF4" w:rsidP="00690728">
      <w:pPr>
        <w:ind w:left="1440" w:hanging="1440"/>
        <w:jc w:val="both"/>
        <w:rPr>
          <w:rFonts w:ascii="Times New Roman" w:hAnsi="Times New Roman" w:cs="Times New Roman"/>
          <w:color w:val="000000"/>
        </w:rPr>
      </w:pPr>
      <w:r>
        <w:rPr>
          <w:rFonts w:ascii="Times New Roman" w:hAnsi="Times New Roman" w:cs="Times New Roman"/>
          <w:b/>
          <w:bCs/>
          <w:color w:val="000000"/>
        </w:rPr>
        <w:t>Staff:</w:t>
      </w:r>
      <w:r>
        <w:rPr>
          <w:rFonts w:ascii="Times New Roman" w:hAnsi="Times New Roman" w:cs="Times New Roman"/>
          <w:color w:val="000000"/>
        </w:rPr>
        <w:t xml:space="preserve"> </w:t>
      </w:r>
      <w:r>
        <w:rPr>
          <w:rFonts w:ascii="Times New Roman" w:hAnsi="Times New Roman" w:cs="Times New Roman"/>
          <w:color w:val="000000"/>
        </w:rPr>
        <w:tab/>
        <w:t>City Planner Jamie Baron</w:t>
      </w:r>
      <w:r>
        <w:rPr>
          <w:rFonts w:ascii="Times New Roman" w:hAnsi="Times New Roman" w:cs="Times New Roman"/>
        </w:rPr>
        <w:t xml:space="preserve">, City Planner Representative Mark Vlasic, Planning Assistant Meshelle Kijanen, and </w:t>
      </w:r>
      <w:smartTag w:uri="urn:schemas-microsoft-com:office:smarttags" w:element="place">
        <w:smartTag w:uri="urn:schemas-microsoft-com:office:smarttags" w:element="PlaceName">
          <w:r>
            <w:rPr>
              <w:rFonts w:ascii="Times New Roman" w:hAnsi="Times New Roman" w:cs="Times New Roman"/>
            </w:rPr>
            <w:t>Assistant</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City</w:t>
          </w:r>
        </w:smartTag>
      </w:smartTag>
      <w:r>
        <w:rPr>
          <w:rFonts w:ascii="Times New Roman" w:hAnsi="Times New Roman" w:cs="Times New Roman"/>
        </w:rPr>
        <w:t xml:space="preserve"> Engineer Kyle Turnbow </w:t>
      </w:r>
    </w:p>
    <w:p w14:paraId="0299C74D" w14:textId="77777777" w:rsidR="00254AF4" w:rsidRDefault="00254AF4" w:rsidP="00690728">
      <w:pPr>
        <w:ind w:left="2160" w:hanging="2160"/>
        <w:jc w:val="both"/>
        <w:rPr>
          <w:rFonts w:ascii="Times New Roman" w:hAnsi="Times New Roman" w:cs="Times New Roman"/>
          <w:color w:val="000000"/>
        </w:rPr>
      </w:pPr>
    </w:p>
    <w:p w14:paraId="607F79B0" w14:textId="77777777" w:rsidR="00254AF4" w:rsidRDefault="00254AF4" w:rsidP="00690728">
      <w:pPr>
        <w:ind w:left="1440" w:hanging="1440"/>
        <w:jc w:val="both"/>
        <w:rPr>
          <w:rFonts w:ascii="Times New Roman" w:hAnsi="Times New Roman" w:cs="Times New Roman"/>
          <w:color w:val="000000"/>
        </w:rPr>
      </w:pPr>
      <w:r>
        <w:rPr>
          <w:rFonts w:ascii="Times New Roman" w:hAnsi="Times New Roman" w:cs="Times New Roman"/>
          <w:b/>
          <w:bCs/>
          <w:color w:val="000000"/>
        </w:rPr>
        <w:t>Public:</w:t>
      </w:r>
      <w:r>
        <w:rPr>
          <w:rFonts w:ascii="Times New Roman" w:hAnsi="Times New Roman" w:cs="Times New Roman"/>
          <w:color w:val="000000"/>
        </w:rPr>
        <w:t xml:space="preserve">            Clay R. Coleman </w:t>
      </w:r>
    </w:p>
    <w:p w14:paraId="156C2EEF" w14:textId="77777777" w:rsidR="00254AF4" w:rsidRDefault="00254AF4" w:rsidP="00690728">
      <w:pPr>
        <w:ind w:left="1440" w:hanging="1440"/>
        <w:jc w:val="both"/>
        <w:rPr>
          <w:rFonts w:ascii="Times New Roman" w:hAnsi="Times New Roman" w:cs="Times New Roman"/>
          <w:color w:val="000000"/>
        </w:rPr>
      </w:pPr>
    </w:p>
    <w:p w14:paraId="725130B5" w14:textId="77777777" w:rsidR="00254AF4" w:rsidRDefault="00254AF4" w:rsidP="00690728">
      <w:pPr>
        <w:jc w:val="both"/>
        <w:rPr>
          <w:rFonts w:ascii="Times New Roman" w:hAnsi="Times New Roman" w:cs="Times New Roman"/>
          <w:color w:val="000000"/>
        </w:rPr>
      </w:pPr>
      <w:r>
        <w:rPr>
          <w:rFonts w:ascii="Times New Roman" w:hAnsi="Times New Roman" w:cs="Times New Roman"/>
          <w:color w:val="000000"/>
        </w:rPr>
        <w:t xml:space="preserve">Chairman Dennis Gunn opened the meeting at </w:t>
      </w:r>
      <w:smartTag w:uri="urn:schemas-microsoft-com:office:smarttags" w:element="time">
        <w:smartTagPr>
          <w:attr w:name="Minute" w:val="0"/>
          <w:attr w:name="Hour" w:val="18"/>
        </w:smartTagPr>
        <w:r>
          <w:rPr>
            <w:rFonts w:ascii="Times New Roman" w:hAnsi="Times New Roman" w:cs="Times New Roman"/>
            <w:color w:val="000000"/>
          </w:rPr>
          <w:t>6:00 pm</w:t>
        </w:r>
      </w:smartTag>
      <w:r>
        <w:rPr>
          <w:rFonts w:ascii="Times New Roman" w:hAnsi="Times New Roman" w:cs="Times New Roman"/>
          <w:color w:val="000000"/>
        </w:rPr>
        <w:t xml:space="preserve">.  </w:t>
      </w:r>
    </w:p>
    <w:p w14:paraId="2FC67E33" w14:textId="77777777" w:rsidR="00254AF4" w:rsidRDefault="00254AF4" w:rsidP="00690728">
      <w:pPr>
        <w:jc w:val="both"/>
        <w:rPr>
          <w:rFonts w:ascii="Times New Roman" w:hAnsi="Times New Roman" w:cs="Times New Roman"/>
          <w:color w:val="000000"/>
        </w:rPr>
      </w:pPr>
    </w:p>
    <w:p w14:paraId="6CE43A79" w14:textId="77777777" w:rsidR="00254AF4" w:rsidRDefault="00254AF4" w:rsidP="00690728">
      <w:pPr>
        <w:ind w:left="1440" w:hanging="720"/>
        <w:jc w:val="both"/>
        <w:rPr>
          <w:rFonts w:ascii="Times New Roman" w:hAnsi="Times New Roman" w:cs="Times New Roman"/>
        </w:rPr>
      </w:pPr>
      <w:r>
        <w:rPr>
          <w:rFonts w:ascii="Times New Roman" w:hAnsi="Times New Roman" w:cs="Times New Roman"/>
          <w:color w:val="2E74B5"/>
        </w:rPr>
        <w:t xml:space="preserve">II. </w:t>
      </w:r>
      <w:r>
        <w:rPr>
          <w:rFonts w:ascii="Times New Roman" w:hAnsi="Times New Roman" w:cs="Times New Roman"/>
          <w:color w:val="2E74B5"/>
        </w:rPr>
        <w:tab/>
        <w:t xml:space="preserve">Pledge of Allegiance: </w:t>
      </w:r>
      <w:r>
        <w:rPr>
          <w:rFonts w:ascii="Times New Roman" w:hAnsi="Times New Roman" w:cs="Times New Roman"/>
        </w:rPr>
        <w:t>Commissioner Phil Jordan</w:t>
      </w:r>
    </w:p>
    <w:p w14:paraId="0AA42CE5" w14:textId="77777777" w:rsidR="00254AF4" w:rsidRDefault="00254AF4" w:rsidP="00690728">
      <w:pPr>
        <w:ind w:left="1440" w:hanging="720"/>
        <w:jc w:val="both"/>
        <w:rPr>
          <w:rFonts w:ascii="Times New Roman" w:hAnsi="Times New Roman" w:cs="Times New Roman"/>
        </w:rPr>
      </w:pPr>
      <w:smartTag w:uri="urn:schemas-microsoft-com:office:smarttags" w:element="stockticker">
        <w:r>
          <w:rPr>
            <w:rFonts w:ascii="Times New Roman" w:hAnsi="Times New Roman" w:cs="Times New Roman"/>
            <w:color w:val="2E74B5"/>
          </w:rPr>
          <w:t>III</w:t>
        </w:r>
      </w:smartTag>
      <w:r>
        <w:rPr>
          <w:rFonts w:ascii="Times New Roman" w:hAnsi="Times New Roman" w:cs="Times New Roman"/>
          <w:color w:val="2E74B5"/>
        </w:rPr>
        <w:t>.</w:t>
      </w:r>
      <w:r>
        <w:rPr>
          <w:rFonts w:ascii="Times New Roman" w:hAnsi="Times New Roman" w:cs="Times New Roman"/>
        </w:rPr>
        <w:tab/>
      </w:r>
      <w:r w:rsidRPr="0082381A">
        <w:rPr>
          <w:rFonts w:ascii="Times New Roman" w:hAnsi="Times New Roman" w:cs="Times New Roman"/>
          <w:color w:val="2E74B5"/>
        </w:rPr>
        <w:t>Recused:</w:t>
      </w:r>
      <w:r>
        <w:rPr>
          <w:rFonts w:ascii="Times New Roman" w:hAnsi="Times New Roman" w:cs="Times New Roman"/>
        </w:rPr>
        <w:t xml:space="preserve"> N/A</w:t>
      </w:r>
    </w:p>
    <w:p w14:paraId="575B0742" w14:textId="77777777" w:rsidR="00254AF4" w:rsidRDefault="00254AF4" w:rsidP="00690728">
      <w:pPr>
        <w:ind w:left="1440" w:hanging="720"/>
        <w:jc w:val="both"/>
        <w:rPr>
          <w:rFonts w:ascii="Times New Roman" w:hAnsi="Times New Roman" w:cs="Times New Roman"/>
        </w:rPr>
      </w:pPr>
    </w:p>
    <w:p w14:paraId="5A326669" w14:textId="77777777" w:rsidR="00254AF4" w:rsidRDefault="00254AF4" w:rsidP="00690728">
      <w:pPr>
        <w:numPr>
          <w:ilvl w:val="0"/>
          <w:numId w:val="1"/>
        </w:numPr>
        <w:ind w:left="720"/>
        <w:jc w:val="both"/>
        <w:rPr>
          <w:rFonts w:ascii="Times New Roman" w:hAnsi="Times New Roman" w:cs="Times New Roman"/>
          <w:b/>
          <w:bCs/>
          <w:color w:val="000000"/>
          <w:u w:val="single"/>
        </w:rPr>
      </w:pPr>
      <w:r>
        <w:rPr>
          <w:rFonts w:ascii="Times New Roman" w:hAnsi="Times New Roman" w:cs="Times New Roman"/>
          <w:b/>
          <w:bCs/>
          <w:color w:val="000000"/>
          <w:u w:val="single"/>
        </w:rPr>
        <w:t>CONSENT AGENDA:</w:t>
      </w:r>
    </w:p>
    <w:p w14:paraId="5A8FB883" w14:textId="77777777" w:rsidR="00254AF4" w:rsidRDefault="00254AF4" w:rsidP="00690728">
      <w:pPr>
        <w:suppressAutoHyphens/>
        <w:ind w:left="360" w:firstLine="360"/>
        <w:jc w:val="both"/>
        <w:rPr>
          <w:rFonts w:ascii="Times New Roman" w:hAnsi="Times New Roman" w:cs="Times New Roman"/>
          <w:color w:val="2E74B5"/>
          <w:u w:val="single"/>
        </w:rPr>
      </w:pPr>
      <w:r w:rsidRPr="0082381A">
        <w:rPr>
          <w:rFonts w:ascii="Times New Roman" w:hAnsi="Times New Roman" w:cs="Times New Roman"/>
          <w:color w:val="2E74B5"/>
        </w:rPr>
        <w:t>I.</w:t>
      </w:r>
      <w:r w:rsidRPr="0082381A">
        <w:rPr>
          <w:rFonts w:ascii="Times New Roman" w:hAnsi="Times New Roman" w:cs="Times New Roman"/>
          <w:color w:val="2E74B5"/>
        </w:rPr>
        <w:tab/>
      </w:r>
      <w:r w:rsidRPr="0082381A">
        <w:rPr>
          <w:rFonts w:ascii="Times New Roman" w:hAnsi="Times New Roman" w:cs="Times New Roman"/>
          <w:color w:val="2E74B5"/>
          <w:u w:val="single"/>
        </w:rPr>
        <w:t xml:space="preserve">Minutes: </w:t>
      </w:r>
      <w:smartTag w:uri="urn:schemas-microsoft-com:office:smarttags" w:element="date">
        <w:smartTagPr>
          <w:attr w:name="Year" w:val="2021"/>
          <w:attr w:name="Day" w:val="14"/>
          <w:attr w:name="Month" w:val="12"/>
        </w:smartTagPr>
        <w:r w:rsidRPr="0082381A">
          <w:rPr>
            <w:rFonts w:ascii="Times New Roman" w:hAnsi="Times New Roman" w:cs="Times New Roman"/>
            <w:color w:val="2E74B5"/>
            <w:u w:val="single"/>
          </w:rPr>
          <w:t>December 14, 2021</w:t>
        </w:r>
      </w:smartTag>
      <w:r w:rsidRPr="0082381A">
        <w:rPr>
          <w:rFonts w:ascii="Times New Roman" w:hAnsi="Times New Roman" w:cs="Times New Roman"/>
          <w:color w:val="2E74B5"/>
          <w:u w:val="single"/>
        </w:rPr>
        <w:t xml:space="preserve"> and </w:t>
      </w:r>
      <w:smartTag w:uri="urn:schemas-microsoft-com:office:smarttags" w:element="date">
        <w:smartTagPr>
          <w:attr w:name="Year" w:val="2022"/>
          <w:attr w:name="Day" w:val="11"/>
          <w:attr w:name="Month" w:val="1"/>
        </w:smartTagPr>
        <w:r w:rsidRPr="0082381A">
          <w:rPr>
            <w:rFonts w:ascii="Times New Roman" w:hAnsi="Times New Roman" w:cs="Times New Roman"/>
            <w:color w:val="2E74B5"/>
            <w:u w:val="single"/>
          </w:rPr>
          <w:t>January 11, 2022</w:t>
        </w:r>
      </w:smartTag>
    </w:p>
    <w:p w14:paraId="56A668C8" w14:textId="77777777" w:rsidR="00254AF4" w:rsidRDefault="00254AF4" w:rsidP="00690728">
      <w:pPr>
        <w:suppressAutoHyphens/>
        <w:jc w:val="both"/>
        <w:rPr>
          <w:rFonts w:ascii="Times New Roman" w:hAnsi="Times New Roman" w:cs="Times New Roman"/>
        </w:rPr>
      </w:pPr>
    </w:p>
    <w:p w14:paraId="06CA1B78" w14:textId="14A2C3A4" w:rsidR="009E6A6E" w:rsidRDefault="009E6A6E" w:rsidP="00690728">
      <w:pPr>
        <w:suppressAutoHyphens/>
        <w:jc w:val="both"/>
        <w:rPr>
          <w:rFonts w:ascii="Times New Roman" w:hAnsi="Times New Roman" w:cs="Times New Roman"/>
          <w:b/>
          <w:bCs/>
        </w:rPr>
      </w:pPr>
      <w:r>
        <w:rPr>
          <w:rFonts w:ascii="Arial" w:hAnsi="Arial" w:cs="Arial"/>
          <w:color w:val="0000A0"/>
          <w:sz w:val="20"/>
          <w:szCs w:val="20"/>
        </w:rPr>
        <w:t>00:02:44</w:t>
      </w:r>
    </w:p>
    <w:p w14:paraId="103A168A" w14:textId="2C09CB0A" w:rsidR="00254AF4" w:rsidRPr="004E4EFE" w:rsidRDefault="00254AF4" w:rsidP="00690728">
      <w:pPr>
        <w:suppressAutoHyphens/>
        <w:jc w:val="both"/>
        <w:rPr>
          <w:rFonts w:ascii="Times New Roman" w:hAnsi="Times New Roman" w:cs="Times New Roman"/>
          <w:b/>
          <w:bCs/>
        </w:rPr>
      </w:pPr>
      <w:r w:rsidRPr="004E4EFE">
        <w:rPr>
          <w:rFonts w:ascii="Times New Roman" w:hAnsi="Times New Roman" w:cs="Times New Roman"/>
          <w:b/>
          <w:bCs/>
        </w:rPr>
        <w:t xml:space="preserve">Commissioner Jordan moved to approve the minutes for </w:t>
      </w:r>
      <w:smartTag w:uri="urn:schemas-microsoft-com:office:smarttags" w:element="date">
        <w:smartTagPr>
          <w:attr w:name="Year" w:val="2021"/>
          <w:attr w:name="Day" w:val="14"/>
          <w:attr w:name="Month" w:val="12"/>
        </w:smartTagPr>
        <w:r w:rsidRPr="004E4EFE">
          <w:rPr>
            <w:rFonts w:ascii="Times New Roman" w:hAnsi="Times New Roman" w:cs="Times New Roman"/>
            <w:b/>
            <w:bCs/>
          </w:rPr>
          <w:t>December 14, 2021</w:t>
        </w:r>
      </w:smartTag>
      <w:r w:rsidRPr="004E4EFE">
        <w:rPr>
          <w:rFonts w:ascii="Times New Roman" w:hAnsi="Times New Roman" w:cs="Times New Roman"/>
          <w:b/>
          <w:bCs/>
        </w:rPr>
        <w:t xml:space="preserve">, and </w:t>
      </w:r>
      <w:smartTag w:uri="urn:schemas-microsoft-com:office:smarttags" w:element="date">
        <w:smartTagPr>
          <w:attr w:name="Year" w:val="2022"/>
          <w:attr w:name="Day" w:val="11"/>
          <w:attr w:name="Month" w:val="1"/>
        </w:smartTagPr>
        <w:r w:rsidRPr="004E4EFE">
          <w:rPr>
            <w:rFonts w:ascii="Times New Roman" w:hAnsi="Times New Roman" w:cs="Times New Roman"/>
            <w:b/>
            <w:bCs/>
          </w:rPr>
          <w:t>January 11, 2022</w:t>
        </w:r>
      </w:smartTag>
      <w:r w:rsidRPr="004E4EFE">
        <w:rPr>
          <w:rFonts w:ascii="Times New Roman" w:hAnsi="Times New Roman" w:cs="Times New Roman"/>
          <w:b/>
          <w:bCs/>
        </w:rPr>
        <w:t xml:space="preserve">.  Commissioner Richards seconded the motion.  All voted in favor. </w:t>
      </w:r>
      <w:r w:rsidR="009E6A6E">
        <w:rPr>
          <w:rFonts w:ascii="Times New Roman" w:hAnsi="Times New Roman" w:cs="Times New Roman"/>
          <w:b/>
          <w:bCs/>
        </w:rPr>
        <w:t xml:space="preserve"> </w:t>
      </w:r>
      <w:r w:rsidRPr="004E4EFE">
        <w:rPr>
          <w:rFonts w:ascii="Times New Roman" w:hAnsi="Times New Roman" w:cs="Times New Roman"/>
          <w:b/>
          <w:bCs/>
        </w:rPr>
        <w:t xml:space="preserve">The motion passed unanimously. </w:t>
      </w:r>
    </w:p>
    <w:p w14:paraId="1F7F71AB" w14:textId="77777777" w:rsidR="00254AF4" w:rsidRDefault="00254AF4" w:rsidP="00690728">
      <w:pPr>
        <w:suppressAutoHyphens/>
        <w:jc w:val="both"/>
        <w:rPr>
          <w:rFonts w:ascii="Arial" w:hAnsi="Arial" w:cs="Arial"/>
          <w:color w:val="0000A0"/>
          <w:sz w:val="20"/>
          <w:szCs w:val="20"/>
        </w:rPr>
      </w:pPr>
    </w:p>
    <w:p w14:paraId="7738762C" w14:textId="77777777" w:rsidR="00254AF4" w:rsidRDefault="00254AF4" w:rsidP="00690728">
      <w:pPr>
        <w:spacing w:line="276" w:lineRule="auto"/>
        <w:ind w:left="720" w:hanging="720"/>
        <w:jc w:val="both"/>
        <w:rPr>
          <w:rFonts w:ascii="Times New Roman" w:hAnsi="Times New Roman" w:cs="Times New Roman"/>
          <w:b/>
          <w:bCs/>
          <w:color w:val="000000"/>
          <w:u w:val="single"/>
        </w:rPr>
      </w:pPr>
      <w:r>
        <w:rPr>
          <w:rFonts w:ascii="Times New Roman" w:hAnsi="Times New Roman" w:cs="Times New Roman"/>
          <w:b/>
          <w:bCs/>
          <w:color w:val="000000"/>
        </w:rPr>
        <w:t>3.</w:t>
      </w:r>
      <w:r>
        <w:rPr>
          <w:rFonts w:ascii="Times New Roman" w:hAnsi="Times New Roman" w:cs="Times New Roman"/>
          <w:b/>
          <w:bCs/>
          <w:color w:val="000000"/>
        </w:rPr>
        <w:tab/>
      </w:r>
      <w:r>
        <w:rPr>
          <w:rFonts w:ascii="Times New Roman" w:hAnsi="Times New Roman" w:cs="Times New Roman"/>
          <w:b/>
          <w:bCs/>
          <w:color w:val="000000"/>
          <w:u w:val="single"/>
        </w:rPr>
        <w:t>ACTION ITEMS:</w:t>
      </w:r>
    </w:p>
    <w:p w14:paraId="4C1A7A02" w14:textId="77777777" w:rsidR="00254AF4" w:rsidRDefault="00254AF4" w:rsidP="00690728">
      <w:pPr>
        <w:pStyle w:val="ListParagraph"/>
        <w:numPr>
          <w:ilvl w:val="0"/>
          <w:numId w:val="4"/>
        </w:numPr>
        <w:suppressAutoHyphens/>
        <w:autoSpaceDN/>
        <w:adjustRightInd/>
        <w:ind w:left="1440" w:hanging="720"/>
        <w:jc w:val="both"/>
        <w:rPr>
          <w:color w:val="2E74B5"/>
          <w:u w:val="single"/>
        </w:rPr>
      </w:pPr>
      <w:r w:rsidRPr="0082381A">
        <w:rPr>
          <w:color w:val="2E74B5"/>
          <w:u w:val="single"/>
        </w:rPr>
        <w:t xml:space="preserve">Request for Commercial Concept and Final for </w:t>
      </w:r>
      <w:smartTag w:uri="urn:schemas-microsoft-com:office:smarttags" w:element="place">
        <w:smartTag w:uri="urn:schemas-microsoft-com:office:smarttags" w:element="PlaceName">
          <w:r w:rsidRPr="0082381A">
            <w:rPr>
              <w:color w:val="2E74B5"/>
              <w:u w:val="single"/>
            </w:rPr>
            <w:t>Labrum</w:t>
          </w:r>
        </w:smartTag>
        <w:r w:rsidRPr="0082381A">
          <w:rPr>
            <w:color w:val="2E74B5"/>
            <w:u w:val="single"/>
          </w:rPr>
          <w:t xml:space="preserve"> </w:t>
        </w:r>
        <w:smartTag w:uri="urn:schemas-microsoft-com:office:smarttags" w:element="PlaceName">
          <w:r w:rsidRPr="0082381A">
            <w:rPr>
              <w:color w:val="2E74B5"/>
              <w:u w:val="single"/>
            </w:rPr>
            <w:t>Chevrolet</w:t>
          </w:r>
        </w:smartTag>
        <w:r w:rsidRPr="0082381A">
          <w:rPr>
            <w:color w:val="2E74B5"/>
            <w:u w:val="single"/>
          </w:rPr>
          <w:t xml:space="preserve"> </w:t>
        </w:r>
        <w:smartTag w:uri="urn:schemas-microsoft-com:office:smarttags" w:element="PlaceType">
          <w:r w:rsidRPr="0082381A">
            <w:rPr>
              <w:color w:val="2E74B5"/>
              <w:u w:val="single"/>
            </w:rPr>
            <w:t>Building</w:t>
          </w:r>
        </w:smartTag>
      </w:smartTag>
      <w:r w:rsidRPr="0082381A">
        <w:rPr>
          <w:color w:val="2E74B5"/>
          <w:u w:val="single"/>
        </w:rPr>
        <w:t xml:space="preserve"> Addition, located at </w:t>
      </w:r>
      <w:smartTag w:uri="urn:schemas-microsoft-com:office:smarttags" w:element="Street">
        <w:smartTag w:uri="urn:schemas-microsoft-com:office:smarttags" w:element="address">
          <w:r w:rsidRPr="0082381A">
            <w:rPr>
              <w:color w:val="2E74B5"/>
              <w:u w:val="single"/>
            </w:rPr>
            <w:t>901 South Main St.</w:t>
          </w:r>
        </w:smartTag>
      </w:smartTag>
      <w:r>
        <w:rPr>
          <w:color w:val="2E74B5"/>
          <w:u w:val="single"/>
        </w:rPr>
        <w:t xml:space="preserve"> (Vlasic)</w:t>
      </w:r>
    </w:p>
    <w:p w14:paraId="54A7854A" w14:textId="77777777" w:rsidR="009E6A6E" w:rsidRDefault="009E6A6E" w:rsidP="00690728">
      <w:pPr>
        <w:pStyle w:val="ListParagraph"/>
        <w:suppressAutoHyphens/>
        <w:autoSpaceDN/>
        <w:adjustRightInd/>
        <w:ind w:left="0"/>
        <w:jc w:val="both"/>
        <w:rPr>
          <w:rFonts w:ascii="Arial" w:hAnsi="Arial" w:cs="Arial"/>
          <w:color w:val="0000A0"/>
          <w:sz w:val="20"/>
          <w:szCs w:val="20"/>
        </w:rPr>
      </w:pPr>
    </w:p>
    <w:p w14:paraId="727CC7F4" w14:textId="0EBF1C26" w:rsidR="009E6A6E" w:rsidRDefault="009E6A6E" w:rsidP="00690728">
      <w:pPr>
        <w:pStyle w:val="ListParagraph"/>
        <w:suppressAutoHyphens/>
        <w:autoSpaceDN/>
        <w:adjustRightInd/>
        <w:ind w:left="0"/>
        <w:jc w:val="both"/>
      </w:pPr>
      <w:r>
        <w:rPr>
          <w:rFonts w:ascii="Arial" w:hAnsi="Arial" w:cs="Arial"/>
          <w:color w:val="0000A0"/>
          <w:sz w:val="20"/>
          <w:szCs w:val="20"/>
        </w:rPr>
        <w:t>00:03:42</w:t>
      </w:r>
    </w:p>
    <w:p w14:paraId="35B9A0BA" w14:textId="11F4AC25" w:rsidR="00254AF4" w:rsidRDefault="00254AF4" w:rsidP="00690728">
      <w:pPr>
        <w:pStyle w:val="ListParagraph"/>
        <w:suppressAutoHyphens/>
        <w:autoSpaceDN/>
        <w:adjustRightInd/>
        <w:ind w:left="0"/>
        <w:jc w:val="both"/>
      </w:pPr>
      <w:r>
        <w:t xml:space="preserve">City Planner Representative Vlasic took the floor and asked permission to share his screen.  He stated that the location was west of a ball field, and was a highway commercial zone.  It included a drainage system.  He pointed out that there was about a 6,000 square foot service bay and that </w:t>
      </w:r>
      <w:r>
        <w:lastRenderedPageBreak/>
        <w:t xml:space="preserve">the asphalt slated for inclusion was seen as an improvement. Everything was well taken care of.  They had also added gravel and landscaping. He pointed out the grocery store and auto repair to the south of the facility. He mentioned that there hadn’t been a lot of comments at the DRM. It generally met the C2 guidelines, with several small adjustments to be made, which had not been provided yet. The lighting met code. The trash receptacles met code.  He pointed out that it was approved since it met zoning requirements. It had yet to meet any conditions of the City Engineer, Fire Department, and Planning Commission. He pointed out that the picture on the screen showed the existing site, and included a topography map of the grading and the irrigation plan. It also showed details of the trash area, and how it would be walled off and gated.  He recommended the plan with the conditions as stated. </w:t>
      </w:r>
    </w:p>
    <w:p w14:paraId="2D57D8A9" w14:textId="77777777" w:rsidR="00254AF4" w:rsidRDefault="00254AF4" w:rsidP="00690728">
      <w:pPr>
        <w:pStyle w:val="ListParagraph"/>
        <w:suppressAutoHyphens/>
        <w:autoSpaceDN/>
        <w:adjustRightInd/>
        <w:ind w:left="0"/>
        <w:jc w:val="both"/>
      </w:pPr>
    </w:p>
    <w:p w14:paraId="1E1FA41D" w14:textId="77777777" w:rsidR="00254AF4" w:rsidRDefault="00254AF4" w:rsidP="00690728">
      <w:pPr>
        <w:pStyle w:val="ListParagraph"/>
        <w:suppressAutoHyphens/>
        <w:autoSpaceDN/>
        <w:adjustRightInd/>
        <w:ind w:left="0"/>
        <w:jc w:val="both"/>
      </w:pPr>
      <w:r>
        <w:t xml:space="preserve">Committee Chairman Gunn asked if the Applicant had any comments.  Brandon Lundeen from Diverse Design commented that the landscape and irrigation was not a problem.  They just wanted to get the concept approved so they could start building in the spring. </w:t>
      </w:r>
    </w:p>
    <w:p w14:paraId="3EE7A269" w14:textId="77777777" w:rsidR="00254AF4" w:rsidRDefault="00254AF4" w:rsidP="00690728">
      <w:pPr>
        <w:pStyle w:val="ListParagraph"/>
        <w:suppressAutoHyphens/>
        <w:autoSpaceDN/>
        <w:adjustRightInd/>
        <w:ind w:left="0"/>
        <w:jc w:val="both"/>
      </w:pPr>
    </w:p>
    <w:p w14:paraId="574E609F" w14:textId="77777777" w:rsidR="00254AF4" w:rsidRDefault="00254AF4" w:rsidP="00690728">
      <w:pPr>
        <w:pStyle w:val="ListParagraph"/>
        <w:suppressAutoHyphens/>
        <w:autoSpaceDN/>
        <w:adjustRightInd/>
        <w:ind w:left="0"/>
        <w:jc w:val="both"/>
      </w:pPr>
      <w:r>
        <w:t xml:space="preserve">Commissioner Ostergaard asked if they would plant trees to buffer the area near the high school.  The answer was yes. </w:t>
      </w:r>
    </w:p>
    <w:p w14:paraId="74DDA2BA" w14:textId="77777777" w:rsidR="00254AF4" w:rsidRDefault="00254AF4" w:rsidP="00690728">
      <w:pPr>
        <w:pStyle w:val="ListParagraph"/>
        <w:suppressAutoHyphens/>
        <w:autoSpaceDN/>
        <w:adjustRightInd/>
        <w:ind w:left="0"/>
        <w:jc w:val="both"/>
      </w:pPr>
    </w:p>
    <w:p w14:paraId="75B8BA25" w14:textId="77777777" w:rsidR="00254AF4" w:rsidRDefault="00254AF4" w:rsidP="00690728">
      <w:pPr>
        <w:pStyle w:val="ListParagraph"/>
        <w:suppressAutoHyphens/>
        <w:autoSpaceDN/>
        <w:adjustRightInd/>
        <w:ind w:left="0"/>
        <w:jc w:val="both"/>
      </w:pPr>
      <w:r>
        <w:t xml:space="preserve">Vice Chairman Covarrubias commented on the berm, or retaining wall, of the other building and asked if the Fire Department would have any comments on the access to the area added. The answer was yes, they had spoken with the Fire Department and they seemed fine with the dimensions they had given.  </w:t>
      </w:r>
    </w:p>
    <w:p w14:paraId="4ACA11F4" w14:textId="77777777" w:rsidR="00254AF4" w:rsidRDefault="00254AF4" w:rsidP="00690728">
      <w:pPr>
        <w:pStyle w:val="ListParagraph"/>
        <w:suppressAutoHyphens/>
        <w:autoSpaceDN/>
        <w:adjustRightInd/>
        <w:ind w:left="0"/>
        <w:jc w:val="both"/>
      </w:pPr>
    </w:p>
    <w:p w14:paraId="451FA8DD" w14:textId="77777777" w:rsidR="00254AF4" w:rsidRDefault="00254AF4" w:rsidP="00690728">
      <w:pPr>
        <w:pStyle w:val="ListParagraph"/>
        <w:suppressAutoHyphens/>
        <w:autoSpaceDN/>
        <w:adjustRightInd/>
        <w:ind w:left="0"/>
        <w:jc w:val="both"/>
      </w:pPr>
      <w:r>
        <w:t>Commissioner Phillips commented on the lighting plan, stating that they liked the fact that there was a minimum of required light.</w:t>
      </w:r>
    </w:p>
    <w:p w14:paraId="6A9DFD59" w14:textId="77777777" w:rsidR="00254AF4" w:rsidRDefault="00254AF4" w:rsidP="00690728">
      <w:pPr>
        <w:pStyle w:val="ListParagraph"/>
        <w:suppressAutoHyphens/>
        <w:autoSpaceDN/>
        <w:adjustRightInd/>
        <w:ind w:left="0"/>
        <w:jc w:val="both"/>
      </w:pPr>
    </w:p>
    <w:p w14:paraId="4A0D4215" w14:textId="77777777" w:rsidR="00254AF4" w:rsidRPr="004E4EFE" w:rsidRDefault="00254AF4" w:rsidP="00690728">
      <w:pPr>
        <w:pStyle w:val="ListParagraph"/>
        <w:suppressAutoHyphens/>
        <w:autoSpaceDN/>
        <w:adjustRightInd/>
        <w:ind w:left="0"/>
        <w:jc w:val="both"/>
        <w:rPr>
          <w:b/>
          <w:bCs/>
        </w:rPr>
      </w:pPr>
      <w:r w:rsidRPr="004E4EFE">
        <w:rPr>
          <w:b/>
          <w:bCs/>
        </w:rPr>
        <w:t xml:space="preserve">Commissioner Richards moved to approve the Request for Commercial Concept and Final for </w:t>
      </w:r>
      <w:smartTag w:uri="urn:schemas-microsoft-com:office:smarttags" w:element="place">
        <w:smartTag w:uri="urn:schemas-microsoft-com:office:smarttags" w:element="PlaceName">
          <w:r w:rsidRPr="004E4EFE">
            <w:rPr>
              <w:b/>
              <w:bCs/>
            </w:rPr>
            <w:t>Labrum</w:t>
          </w:r>
        </w:smartTag>
        <w:r w:rsidRPr="004E4EFE">
          <w:rPr>
            <w:b/>
            <w:bCs/>
          </w:rPr>
          <w:t xml:space="preserve"> </w:t>
        </w:r>
        <w:smartTag w:uri="urn:schemas-microsoft-com:office:smarttags" w:element="PlaceName">
          <w:r w:rsidRPr="004E4EFE">
            <w:rPr>
              <w:b/>
              <w:bCs/>
            </w:rPr>
            <w:t>Chevrolet</w:t>
          </w:r>
        </w:smartTag>
        <w:r w:rsidRPr="004E4EFE">
          <w:rPr>
            <w:b/>
            <w:bCs/>
          </w:rPr>
          <w:t xml:space="preserve"> </w:t>
        </w:r>
        <w:smartTag w:uri="urn:schemas-microsoft-com:office:smarttags" w:element="PlaceType">
          <w:r w:rsidRPr="004E4EFE">
            <w:rPr>
              <w:b/>
              <w:bCs/>
            </w:rPr>
            <w:t>Building</w:t>
          </w:r>
        </w:smartTag>
      </w:smartTag>
      <w:r w:rsidRPr="004E4EFE">
        <w:rPr>
          <w:b/>
          <w:bCs/>
        </w:rPr>
        <w:t xml:space="preserve"> Addition, located at </w:t>
      </w:r>
      <w:smartTag w:uri="urn:schemas-microsoft-com:office:smarttags" w:element="Street">
        <w:smartTag w:uri="urn:schemas-microsoft-com:office:smarttags" w:element="address">
          <w:r w:rsidRPr="004E4EFE">
            <w:rPr>
              <w:b/>
              <w:bCs/>
            </w:rPr>
            <w:t>901 South Main St</w:t>
          </w:r>
          <w:r>
            <w:rPr>
              <w:b/>
              <w:bCs/>
            </w:rPr>
            <w:t>reet</w:t>
          </w:r>
        </w:smartTag>
      </w:smartTag>
      <w:r w:rsidRPr="004E4EFE">
        <w:rPr>
          <w:b/>
          <w:bCs/>
        </w:rPr>
        <w:t xml:space="preserve"> with findings and conditions in </w:t>
      </w:r>
      <w:r>
        <w:rPr>
          <w:b/>
          <w:bCs/>
        </w:rPr>
        <w:t>the</w:t>
      </w:r>
      <w:r w:rsidRPr="004E4EFE">
        <w:rPr>
          <w:b/>
          <w:bCs/>
        </w:rPr>
        <w:t xml:space="preserve"> staff reports (2 findings and 4 conditions).  Vice Chairman Covarrubias seconded the motion. All were in favor. </w:t>
      </w:r>
    </w:p>
    <w:p w14:paraId="79ACF80B" w14:textId="77777777" w:rsidR="00254AF4" w:rsidRPr="004E4EFE" w:rsidRDefault="00254AF4" w:rsidP="00690728">
      <w:pPr>
        <w:pStyle w:val="ListParagraph"/>
        <w:suppressAutoHyphens/>
        <w:autoSpaceDN/>
        <w:adjustRightInd/>
        <w:ind w:left="0"/>
        <w:jc w:val="both"/>
        <w:rPr>
          <w:b/>
          <w:bCs/>
        </w:rPr>
      </w:pPr>
    </w:p>
    <w:p w14:paraId="7BB4A4B8" w14:textId="77777777" w:rsidR="00254AF4" w:rsidRPr="0082381A" w:rsidRDefault="00254AF4" w:rsidP="00690728">
      <w:pPr>
        <w:pStyle w:val="ListParagraph"/>
        <w:suppressAutoHyphens/>
        <w:autoSpaceDN/>
        <w:adjustRightInd/>
        <w:ind w:left="0"/>
        <w:jc w:val="both"/>
        <w:rPr>
          <w:color w:val="2E74B5"/>
          <w:u w:val="single"/>
        </w:rPr>
      </w:pPr>
      <w:r w:rsidRPr="004E4EFE">
        <w:rPr>
          <w:b/>
          <w:bCs/>
        </w:rPr>
        <w:t xml:space="preserve">The motion passed unanimously. </w:t>
      </w:r>
    </w:p>
    <w:p w14:paraId="5C20283E" w14:textId="77777777" w:rsidR="00254AF4" w:rsidRPr="0082381A" w:rsidRDefault="00254AF4" w:rsidP="00690728">
      <w:pPr>
        <w:pStyle w:val="ListParagraph"/>
        <w:suppressAutoHyphens/>
        <w:autoSpaceDN/>
        <w:adjustRightInd/>
        <w:ind w:left="1440"/>
        <w:jc w:val="both"/>
        <w:rPr>
          <w:color w:val="2E74B5"/>
          <w:u w:val="single"/>
        </w:rPr>
      </w:pPr>
    </w:p>
    <w:p w14:paraId="58B4C709" w14:textId="77777777" w:rsidR="00254AF4" w:rsidRDefault="00254AF4" w:rsidP="00690728">
      <w:pPr>
        <w:pStyle w:val="ListParagraph"/>
        <w:numPr>
          <w:ilvl w:val="0"/>
          <w:numId w:val="4"/>
        </w:numPr>
        <w:suppressAutoHyphens/>
        <w:autoSpaceDN/>
        <w:adjustRightInd/>
        <w:ind w:left="1440" w:hanging="720"/>
        <w:jc w:val="both"/>
        <w:rPr>
          <w:color w:val="2E74B5"/>
          <w:u w:val="single"/>
        </w:rPr>
      </w:pPr>
      <w:r w:rsidRPr="0082381A">
        <w:rPr>
          <w:color w:val="2E74B5"/>
          <w:u w:val="single"/>
        </w:rPr>
        <w:t xml:space="preserve">Consider approval of Amendment to Commercial (C-2) Zone and Commercial (C-4) Zone Design Criteria for rear and side walls and roof </w:t>
      </w:r>
      <w:r>
        <w:rPr>
          <w:color w:val="2E74B5"/>
          <w:u w:val="single"/>
        </w:rPr>
        <w:t>lines. (Baron)</w:t>
      </w:r>
    </w:p>
    <w:p w14:paraId="2A448F6B" w14:textId="77777777" w:rsidR="00254AF4" w:rsidRDefault="00254AF4" w:rsidP="00690728">
      <w:pPr>
        <w:pStyle w:val="ListParagraph"/>
        <w:suppressAutoHyphens/>
        <w:autoSpaceDN/>
        <w:adjustRightInd/>
        <w:ind w:left="0"/>
        <w:jc w:val="both"/>
        <w:rPr>
          <w:color w:val="2E74B5"/>
          <w:u w:val="single"/>
        </w:rPr>
      </w:pPr>
    </w:p>
    <w:p w14:paraId="645D97E6" w14:textId="5B8C1022" w:rsidR="009E6A6E" w:rsidRDefault="009E6A6E" w:rsidP="00690728">
      <w:pPr>
        <w:pStyle w:val="ListParagraph"/>
        <w:suppressAutoHyphens/>
        <w:autoSpaceDN/>
        <w:adjustRightInd/>
        <w:ind w:left="0"/>
        <w:jc w:val="both"/>
      </w:pPr>
      <w:r>
        <w:rPr>
          <w:rFonts w:ascii="Arial" w:hAnsi="Arial" w:cs="Arial"/>
          <w:color w:val="0000A0"/>
          <w:sz w:val="20"/>
          <w:szCs w:val="20"/>
        </w:rPr>
        <w:t>00:14:00</w:t>
      </w:r>
    </w:p>
    <w:p w14:paraId="233ECBF9" w14:textId="39B15D85" w:rsidR="00254AF4" w:rsidRDefault="00254AF4" w:rsidP="00690728">
      <w:pPr>
        <w:pStyle w:val="ListParagraph"/>
        <w:suppressAutoHyphens/>
        <w:autoSpaceDN/>
        <w:adjustRightInd/>
        <w:ind w:left="0"/>
        <w:jc w:val="both"/>
      </w:pPr>
      <w:r>
        <w:t xml:space="preserve">City Planner Baron took the floor, and noted that this was a text amendment, not a zone change.  He noted that the Planning Commission had met in May 2021, and that Clay Coleman had met with them at that time.  A lot was discussed in that meeting.  They wanted to try to proceed with that. He then went through some of the discussion that had been made at that previous meeting. </w:t>
      </w:r>
    </w:p>
    <w:p w14:paraId="3B23C99A" w14:textId="77777777" w:rsidR="00254AF4" w:rsidRDefault="00254AF4" w:rsidP="00690728">
      <w:pPr>
        <w:pStyle w:val="ListParagraph"/>
        <w:suppressAutoHyphens/>
        <w:autoSpaceDN/>
        <w:adjustRightInd/>
        <w:ind w:left="0"/>
        <w:jc w:val="both"/>
      </w:pPr>
    </w:p>
    <w:p w14:paraId="66F9F0FC" w14:textId="77777777" w:rsidR="00254AF4" w:rsidRDefault="00254AF4" w:rsidP="00690728">
      <w:pPr>
        <w:pStyle w:val="ListParagraph"/>
        <w:suppressAutoHyphens/>
        <w:autoSpaceDN/>
        <w:adjustRightInd/>
        <w:ind w:left="0"/>
        <w:jc w:val="both"/>
      </w:pPr>
      <w:r>
        <w:t xml:space="preserve">They had discussed building height, providing multiple options. Side walls were not visible to the public right of way, could not be taller than two stories, and did not serve as primary access to the building. They had kept the windows, pilasters, and decorative cornices. They had added 8 foot walls shared with residential zones, landscaping with 8 foot minimum landscaping strips, </w:t>
      </w:r>
      <w:r>
        <w:lastRenderedPageBreak/>
        <w:t xml:space="preserve">and added that if there was not a wall they’d have to provide evergreens at 1 tree per every 20 feet. </w:t>
      </w:r>
    </w:p>
    <w:p w14:paraId="1D9EDDCC" w14:textId="77777777" w:rsidR="00254AF4" w:rsidRDefault="00254AF4" w:rsidP="00690728">
      <w:pPr>
        <w:pStyle w:val="ListParagraph"/>
        <w:suppressAutoHyphens/>
        <w:autoSpaceDN/>
        <w:adjustRightInd/>
        <w:ind w:left="0"/>
        <w:jc w:val="both"/>
      </w:pPr>
      <w:r>
        <w:t xml:space="preserve"> </w:t>
      </w:r>
    </w:p>
    <w:p w14:paraId="72AFA450" w14:textId="77777777" w:rsidR="00254AF4" w:rsidRDefault="00254AF4" w:rsidP="00690728">
      <w:pPr>
        <w:pStyle w:val="ListParagraph"/>
        <w:suppressAutoHyphens/>
        <w:autoSpaceDN/>
        <w:adjustRightInd/>
        <w:ind w:left="0"/>
        <w:jc w:val="both"/>
      </w:pPr>
      <w:r>
        <w:t xml:space="preserve">Another built-in option was that if there were 8 foot deciduous trees there must be criteria that allowed for the narrowest point of the evergreens to bloom and spread out over the wall.  They were trying to incorporate these criteria in order to move forward in sending a recommendation. If there was something more to be done, Clay Coleman was present on this night to address those issues and answer questions. </w:t>
      </w:r>
    </w:p>
    <w:p w14:paraId="573F7CA9" w14:textId="77777777" w:rsidR="00254AF4" w:rsidRDefault="00254AF4" w:rsidP="00690728">
      <w:pPr>
        <w:pStyle w:val="ListParagraph"/>
        <w:suppressAutoHyphens/>
        <w:autoSpaceDN/>
        <w:adjustRightInd/>
        <w:ind w:left="0"/>
        <w:jc w:val="both"/>
      </w:pPr>
    </w:p>
    <w:p w14:paraId="399E32F1" w14:textId="77777777" w:rsidR="00254AF4" w:rsidRDefault="00254AF4" w:rsidP="00690728">
      <w:pPr>
        <w:pStyle w:val="ListParagraph"/>
        <w:suppressAutoHyphens/>
        <w:autoSpaceDN/>
        <w:adjustRightInd/>
        <w:ind w:left="0"/>
        <w:jc w:val="both"/>
      </w:pPr>
      <w:r>
        <w:t xml:space="preserve">Clay Coleman described the area where this was to be built as having </w:t>
      </w:r>
      <w:smartTag w:uri="urn:schemas-microsoft-com:office:smarttags" w:element="City">
        <w:smartTag w:uri="urn:schemas-microsoft-com:office:smarttags" w:element="place">
          <w:r>
            <w:t>Burton</w:t>
          </w:r>
        </w:smartTag>
      </w:smartTag>
      <w:r>
        <w:t xml:space="preserve">’s Wood Racks on the one side, and on the north side was a trailer park. They would have to fence along that area. It would look much nicer than it looked right now.  They were wondering if they could get that change made so they could save some money. They’d have a wall, not a chain link, and they were happy to do as much xeriscaping as desired. The other piece would be on that new road coming across from the hospital. They would have to meet all criteria on that one, as it would be seen from all three sides. </w:t>
      </w:r>
    </w:p>
    <w:p w14:paraId="05150F56" w14:textId="77777777" w:rsidR="00254AF4" w:rsidRDefault="00254AF4" w:rsidP="00690728">
      <w:pPr>
        <w:pStyle w:val="ListParagraph"/>
        <w:suppressAutoHyphens/>
        <w:autoSpaceDN/>
        <w:adjustRightInd/>
        <w:ind w:left="0"/>
        <w:jc w:val="both"/>
      </w:pPr>
    </w:p>
    <w:p w14:paraId="13FA0A2C" w14:textId="77777777" w:rsidR="00254AF4" w:rsidRDefault="00254AF4" w:rsidP="00690728">
      <w:pPr>
        <w:pStyle w:val="ListParagraph"/>
        <w:suppressAutoHyphens/>
        <w:autoSpaceDN/>
        <w:adjustRightInd/>
        <w:ind w:left="0"/>
        <w:jc w:val="both"/>
      </w:pPr>
      <w:r>
        <w:t xml:space="preserve">Chairman Gunn called for questions. </w:t>
      </w:r>
    </w:p>
    <w:p w14:paraId="7A64E8BD" w14:textId="77777777" w:rsidR="00254AF4" w:rsidRDefault="00254AF4" w:rsidP="00690728">
      <w:pPr>
        <w:pStyle w:val="ListParagraph"/>
        <w:suppressAutoHyphens/>
        <w:autoSpaceDN/>
        <w:adjustRightInd/>
        <w:ind w:left="0"/>
        <w:jc w:val="both"/>
      </w:pPr>
    </w:p>
    <w:p w14:paraId="0C4181B1" w14:textId="77777777" w:rsidR="00254AF4" w:rsidRDefault="00254AF4" w:rsidP="00690728">
      <w:pPr>
        <w:pStyle w:val="ListParagraph"/>
        <w:suppressAutoHyphens/>
        <w:autoSpaceDN/>
        <w:adjustRightInd/>
        <w:ind w:left="0"/>
        <w:jc w:val="both"/>
      </w:pPr>
      <w:r>
        <w:t>Commissioner Richards, referencing a mention of stories in the previous discussion, asked exactly how tall 2 stories were defined as. Since stories vary in height, how tall was 2 stories?  Two stories could be no more than 25 feet.  One could be 14 feet, and the other could be 11 feet, or any other reasonable set of measurements that came in at 25 feet or under.</w:t>
      </w:r>
    </w:p>
    <w:p w14:paraId="48190D7C" w14:textId="77777777" w:rsidR="00254AF4" w:rsidRDefault="00254AF4" w:rsidP="00690728">
      <w:pPr>
        <w:pStyle w:val="ListParagraph"/>
        <w:suppressAutoHyphens/>
        <w:autoSpaceDN/>
        <w:adjustRightInd/>
        <w:ind w:left="0"/>
        <w:jc w:val="both"/>
      </w:pPr>
    </w:p>
    <w:p w14:paraId="04273201" w14:textId="77777777" w:rsidR="00254AF4" w:rsidRDefault="00254AF4" w:rsidP="00690728">
      <w:pPr>
        <w:pStyle w:val="ListParagraph"/>
        <w:suppressAutoHyphens/>
        <w:autoSpaceDN/>
        <w:adjustRightInd/>
        <w:ind w:left="0"/>
        <w:jc w:val="both"/>
      </w:pPr>
      <w:r>
        <w:t xml:space="preserve">Vice Chairman Covarrubias asked about the exit and egress from the area.  On the road that comes across they’d probably take the access off the top.  There would be another access in there—a full loop. This road was being built in conjunction with UDOT. They had just finished the acquisition and easement.  This would be a collector road, accessing Highway 40. </w:t>
      </w:r>
    </w:p>
    <w:p w14:paraId="6EB60FAD" w14:textId="77777777" w:rsidR="00254AF4" w:rsidRDefault="00254AF4" w:rsidP="00690728">
      <w:pPr>
        <w:pStyle w:val="ListParagraph"/>
        <w:suppressAutoHyphens/>
        <w:autoSpaceDN/>
        <w:adjustRightInd/>
        <w:ind w:left="0"/>
        <w:jc w:val="both"/>
      </w:pPr>
    </w:p>
    <w:p w14:paraId="59844C58" w14:textId="77777777" w:rsidR="00254AF4" w:rsidRDefault="00254AF4" w:rsidP="00690728">
      <w:pPr>
        <w:pStyle w:val="ListParagraph"/>
        <w:suppressAutoHyphens/>
        <w:autoSpaceDN/>
        <w:adjustRightInd/>
        <w:ind w:left="0"/>
        <w:jc w:val="both"/>
      </w:pPr>
      <w:r>
        <w:t xml:space="preserve">Commissioner Ostergaard asked about fences.  A fence would be going back in on the side of the property, and the west and east side would be a gated areas so nobody could go back there. It was mentioned that the lumberyard could turn into single family housing. They would be able to hold them to the standard of what they were trying to do. </w:t>
      </w:r>
    </w:p>
    <w:p w14:paraId="4371A668" w14:textId="77777777" w:rsidR="00254AF4" w:rsidRDefault="00254AF4" w:rsidP="00690728">
      <w:pPr>
        <w:pStyle w:val="ListParagraph"/>
        <w:suppressAutoHyphens/>
        <w:autoSpaceDN/>
        <w:adjustRightInd/>
        <w:ind w:left="0"/>
        <w:jc w:val="both"/>
      </w:pPr>
    </w:p>
    <w:p w14:paraId="7A09C6D5" w14:textId="77777777" w:rsidR="00254AF4" w:rsidRPr="001231B7" w:rsidRDefault="00254AF4" w:rsidP="00690728">
      <w:pPr>
        <w:pStyle w:val="ListParagraph"/>
        <w:suppressAutoHyphens/>
        <w:autoSpaceDN/>
        <w:adjustRightInd/>
        <w:ind w:left="0"/>
        <w:jc w:val="both"/>
        <w:rPr>
          <w:b/>
          <w:bCs/>
        </w:rPr>
      </w:pPr>
      <w:r w:rsidRPr="001231B7">
        <w:rPr>
          <w:b/>
          <w:bCs/>
        </w:rPr>
        <w:t>Commissioner Richards moved to recommend approval of an Amendment to Commercial (C-2) Zone and Commercial (C-4) Zone Design Criteria for rear and side walls and roof lines, as presented with the findings and conclusions as presented above. The motion was seconded by Commissioner Ostergaard.  All were in favor.</w:t>
      </w:r>
    </w:p>
    <w:p w14:paraId="641DDE86" w14:textId="77777777" w:rsidR="00254AF4" w:rsidRPr="001231B7" w:rsidRDefault="00254AF4" w:rsidP="00690728">
      <w:pPr>
        <w:pStyle w:val="ListParagraph"/>
        <w:suppressAutoHyphens/>
        <w:autoSpaceDN/>
        <w:adjustRightInd/>
        <w:ind w:left="0"/>
        <w:jc w:val="both"/>
        <w:rPr>
          <w:b/>
          <w:bCs/>
        </w:rPr>
      </w:pPr>
    </w:p>
    <w:p w14:paraId="68EEB257" w14:textId="77777777" w:rsidR="00254AF4" w:rsidRPr="001231B7" w:rsidRDefault="00254AF4" w:rsidP="00690728">
      <w:pPr>
        <w:pStyle w:val="ListParagraph"/>
        <w:suppressAutoHyphens/>
        <w:autoSpaceDN/>
        <w:adjustRightInd/>
        <w:ind w:left="0"/>
        <w:jc w:val="both"/>
        <w:rPr>
          <w:b/>
          <w:bCs/>
        </w:rPr>
      </w:pPr>
      <w:r w:rsidRPr="001231B7">
        <w:rPr>
          <w:b/>
          <w:bCs/>
        </w:rPr>
        <w:t xml:space="preserve">The motion passed unanimously. </w:t>
      </w:r>
    </w:p>
    <w:p w14:paraId="283C9085" w14:textId="77777777" w:rsidR="00254AF4" w:rsidRPr="001231B7" w:rsidRDefault="00254AF4" w:rsidP="00690728">
      <w:pPr>
        <w:pStyle w:val="ListParagraph"/>
        <w:suppressAutoHyphens/>
        <w:autoSpaceDN/>
        <w:adjustRightInd/>
        <w:ind w:left="0"/>
        <w:jc w:val="both"/>
        <w:rPr>
          <w:b/>
          <w:bCs/>
        </w:rPr>
      </w:pPr>
    </w:p>
    <w:p w14:paraId="3680FAC9" w14:textId="77777777" w:rsidR="00254AF4" w:rsidRDefault="00254AF4" w:rsidP="00690728">
      <w:pPr>
        <w:jc w:val="both"/>
        <w:rPr>
          <w:rFonts w:ascii="Times New Roman" w:hAnsi="Times New Roman" w:cs="Times New Roman"/>
          <w:b/>
          <w:bCs/>
          <w:u w:val="single"/>
        </w:rPr>
      </w:pPr>
      <w:r>
        <w:rPr>
          <w:rFonts w:ascii="Times New Roman" w:hAnsi="Times New Roman" w:cs="Times New Roman"/>
        </w:rPr>
        <w:t>4.</w:t>
      </w:r>
      <w:r>
        <w:rPr>
          <w:rFonts w:ascii="Times New Roman" w:hAnsi="Times New Roman" w:cs="Times New Roman"/>
        </w:rPr>
        <w:tab/>
      </w:r>
      <w:smartTag w:uri="urn:schemas-microsoft-com:office:smarttags" w:element="stockticker">
        <w:r>
          <w:rPr>
            <w:rFonts w:ascii="Times New Roman" w:hAnsi="Times New Roman" w:cs="Times New Roman"/>
            <w:b/>
            <w:bCs/>
            <w:u w:val="single"/>
          </w:rPr>
          <w:t>WORK</w:t>
        </w:r>
      </w:smartTag>
      <w:r>
        <w:rPr>
          <w:rFonts w:ascii="Times New Roman" w:hAnsi="Times New Roman" w:cs="Times New Roman"/>
          <w:b/>
          <w:bCs/>
          <w:u w:val="single"/>
        </w:rPr>
        <w:t xml:space="preserve"> MEETING: </w:t>
      </w:r>
    </w:p>
    <w:p w14:paraId="0D21BAE7" w14:textId="77777777" w:rsidR="00254AF4" w:rsidRDefault="00254AF4" w:rsidP="00690728">
      <w:pPr>
        <w:pStyle w:val="ListParagraph"/>
        <w:numPr>
          <w:ilvl w:val="0"/>
          <w:numId w:val="5"/>
        </w:numPr>
        <w:suppressAutoHyphens/>
        <w:autoSpaceDN/>
        <w:adjustRightInd/>
        <w:ind w:left="1440" w:hanging="720"/>
        <w:jc w:val="both"/>
        <w:rPr>
          <w:color w:val="2E74B5"/>
          <w:u w:val="single"/>
        </w:rPr>
      </w:pPr>
      <w:r w:rsidRPr="0082381A">
        <w:rPr>
          <w:color w:val="2E74B5"/>
          <w:u w:val="single"/>
        </w:rPr>
        <w:t>Discuss Zone Change from Residential to Commercial for 67 E 200 N. (Vlasic)</w:t>
      </w:r>
    </w:p>
    <w:p w14:paraId="620BE723" w14:textId="77777777" w:rsidR="00254AF4" w:rsidRDefault="00254AF4" w:rsidP="00690728">
      <w:pPr>
        <w:pStyle w:val="ListParagraph"/>
        <w:suppressAutoHyphens/>
        <w:autoSpaceDN/>
        <w:adjustRightInd/>
        <w:ind w:left="0"/>
        <w:jc w:val="both"/>
        <w:rPr>
          <w:color w:val="2E74B5"/>
          <w:u w:val="single"/>
        </w:rPr>
      </w:pPr>
    </w:p>
    <w:p w14:paraId="57109826" w14:textId="292AF384" w:rsidR="009E6A6E" w:rsidRDefault="009E6A6E" w:rsidP="00690728">
      <w:pPr>
        <w:pStyle w:val="ListParagraph"/>
        <w:suppressAutoHyphens/>
        <w:autoSpaceDN/>
        <w:adjustRightInd/>
        <w:ind w:left="0"/>
        <w:jc w:val="both"/>
      </w:pPr>
      <w:r>
        <w:rPr>
          <w:rFonts w:ascii="Arial" w:hAnsi="Arial" w:cs="Arial"/>
          <w:color w:val="0000A0"/>
          <w:sz w:val="20"/>
          <w:szCs w:val="20"/>
        </w:rPr>
        <w:t>00:32:18</w:t>
      </w:r>
    </w:p>
    <w:p w14:paraId="7DAF24E5" w14:textId="2753DB4B" w:rsidR="00254AF4" w:rsidRDefault="00254AF4" w:rsidP="00690728">
      <w:pPr>
        <w:pStyle w:val="ListParagraph"/>
        <w:suppressAutoHyphens/>
        <w:autoSpaceDN/>
        <w:adjustRightInd/>
        <w:ind w:left="0"/>
        <w:jc w:val="both"/>
      </w:pPr>
      <w:r>
        <w:t xml:space="preserve">City Planner Representative Vlasic referred to a map, stating it illustrated the property for which the zoning change was being applied.  It was listed as 1.37 acres, though it was actually less than that. It was proposed that it be changed from an R3 residential zone to a C3 commercial zone.  He noted that the intent of a C3 zone was that it was located in the central part of a city, adjacent to commercial areas.  It was a transition zone between commercial and other residential zones that would extend further away from the core of the city.  It was meant to transform that area to walk-able, commercial use.  </w:t>
      </w:r>
      <w:smartTag w:uri="urn:schemas-microsoft-com:office:smarttags" w:element="place">
        <w:smartTag w:uri="urn:schemas-microsoft-com:office:smarttags" w:element="PlaceName">
          <w:r>
            <w:t>Downtown</w:t>
          </w:r>
        </w:smartTag>
        <w:r>
          <w:t xml:space="preserve"> </w:t>
        </w:r>
        <w:smartTag w:uri="urn:schemas-microsoft-com:office:smarttags" w:element="PlaceName">
          <w:r>
            <w:t>Heber</w:t>
          </w:r>
        </w:smartTag>
        <w:r>
          <w:t xml:space="preserve"> </w:t>
        </w:r>
        <w:smartTag w:uri="urn:schemas-microsoft-com:office:smarttags" w:element="PlaceType">
          <w:r>
            <w:t>City</w:t>
          </w:r>
        </w:smartTag>
      </w:smartTag>
      <w:r>
        <w:t xml:space="preserve"> was quite appealing and would transfer quickly once this zoning was put into place. </w:t>
      </w:r>
    </w:p>
    <w:p w14:paraId="432756B5" w14:textId="77777777" w:rsidR="00254AF4" w:rsidRDefault="00254AF4" w:rsidP="00690728">
      <w:pPr>
        <w:pStyle w:val="ListParagraph"/>
        <w:suppressAutoHyphens/>
        <w:autoSpaceDN/>
        <w:adjustRightInd/>
        <w:ind w:left="0"/>
        <w:jc w:val="both"/>
      </w:pPr>
    </w:p>
    <w:p w14:paraId="57363EC9" w14:textId="77777777" w:rsidR="00254AF4" w:rsidRDefault="00254AF4" w:rsidP="00690728">
      <w:pPr>
        <w:pStyle w:val="ListParagraph"/>
        <w:suppressAutoHyphens/>
        <w:autoSpaceDN/>
        <w:adjustRightInd/>
        <w:ind w:left="0"/>
        <w:jc w:val="both"/>
      </w:pPr>
      <w:r>
        <w:t>The purpose of this discussion was to make some sort of recommendation to the City Council, because this change was a legislative action, and the Planning Commission would provide a two story block residence application, that’s why C3 was being requested. It provided some additional tax increment for the City.  The contention was it was one lot, and it was not making a significant change to the overall C3.</w:t>
      </w:r>
    </w:p>
    <w:p w14:paraId="57138779" w14:textId="77777777" w:rsidR="00254AF4" w:rsidRDefault="00254AF4" w:rsidP="00690728">
      <w:pPr>
        <w:pStyle w:val="ListParagraph"/>
        <w:suppressAutoHyphens/>
        <w:autoSpaceDN/>
        <w:adjustRightInd/>
        <w:ind w:left="0"/>
        <w:jc w:val="both"/>
      </w:pPr>
    </w:p>
    <w:p w14:paraId="234120B9" w14:textId="77777777" w:rsidR="00254AF4" w:rsidRDefault="00254AF4" w:rsidP="00690728">
      <w:pPr>
        <w:pStyle w:val="ListParagraph"/>
        <w:suppressAutoHyphens/>
        <w:autoSpaceDN/>
        <w:adjustRightInd/>
        <w:ind w:left="0"/>
        <w:jc w:val="both"/>
      </w:pPr>
      <w:r>
        <w:t xml:space="preserve">The Applicant had submitted the drawing.  The red lot was their lot, and the brown was in the R3 zone. It was on the edge of where there were commercial uses. It showed a bigger picture context of it in relationship to a downtown overlay zone. That overlay zone was still under discussion, and was likely to have a decision made sometime in the future. Currently, it was not being adopted.  So the zoning is what applies, and so does the General Plan.  The property in question was really at a dividing line between the two uses. </w:t>
      </w:r>
    </w:p>
    <w:p w14:paraId="1491250A" w14:textId="77777777" w:rsidR="00254AF4" w:rsidRDefault="00254AF4" w:rsidP="00690728">
      <w:pPr>
        <w:pStyle w:val="ListParagraph"/>
        <w:suppressAutoHyphens/>
        <w:autoSpaceDN/>
        <w:adjustRightInd/>
        <w:ind w:left="0"/>
        <w:jc w:val="both"/>
      </w:pPr>
    </w:p>
    <w:p w14:paraId="1F469D38" w14:textId="77777777" w:rsidR="00254AF4" w:rsidRDefault="00254AF4" w:rsidP="00690728">
      <w:pPr>
        <w:pStyle w:val="ListParagraph"/>
        <w:suppressAutoHyphens/>
        <w:autoSpaceDN/>
        <w:adjustRightInd/>
        <w:ind w:left="0"/>
        <w:jc w:val="both"/>
      </w:pPr>
      <w:r>
        <w:t xml:space="preserve">City Planner Representative Vlasic stated that from his point of view, without the actual overlay it would be hard to justify a change like this, even though it was recommended by the General Plan, in general.  It would probably be best to wait until the study was undertaken, especially if it was in the near future. It would be better if there was more than one property. </w:t>
      </w:r>
    </w:p>
    <w:p w14:paraId="730A23BD" w14:textId="77777777" w:rsidR="00254AF4" w:rsidRDefault="00254AF4" w:rsidP="00690728">
      <w:pPr>
        <w:pStyle w:val="ListParagraph"/>
        <w:suppressAutoHyphens/>
        <w:autoSpaceDN/>
        <w:adjustRightInd/>
        <w:ind w:left="0"/>
        <w:jc w:val="both"/>
      </w:pPr>
    </w:p>
    <w:p w14:paraId="670A04EA" w14:textId="77777777" w:rsidR="00254AF4" w:rsidRDefault="00254AF4" w:rsidP="00690728">
      <w:pPr>
        <w:pStyle w:val="ListParagraph"/>
        <w:suppressAutoHyphens/>
        <w:autoSpaceDN/>
        <w:adjustRightInd/>
        <w:ind w:left="0"/>
        <w:jc w:val="both"/>
      </w:pPr>
      <w:r>
        <w:t>Chairman Gunn asked for questions from the Commission.</w:t>
      </w:r>
    </w:p>
    <w:p w14:paraId="066B7D92" w14:textId="77777777" w:rsidR="00254AF4" w:rsidRDefault="00254AF4" w:rsidP="00690728">
      <w:pPr>
        <w:pStyle w:val="ListParagraph"/>
        <w:suppressAutoHyphens/>
        <w:autoSpaceDN/>
        <w:adjustRightInd/>
        <w:ind w:left="0"/>
        <w:jc w:val="both"/>
      </w:pPr>
    </w:p>
    <w:p w14:paraId="64BD077A" w14:textId="77777777" w:rsidR="00254AF4" w:rsidRDefault="00254AF4" w:rsidP="00690728">
      <w:pPr>
        <w:pStyle w:val="ListParagraph"/>
        <w:suppressAutoHyphens/>
        <w:autoSpaceDN/>
        <w:adjustRightInd/>
        <w:ind w:left="0"/>
        <w:jc w:val="both"/>
      </w:pPr>
      <w:r>
        <w:t xml:space="preserve">Vice Chairman Covarrubias asked to see the location of the property on Google Maps, and asked if there was any input from the neighbors. As for input from the neighbors, there hadn’t been any yet, because they hadn’t held a public hearing, but they would. They were just bringing this up with a work committee to get additional thoughts from the Planning Commission. It seemed like a good spot for the zone to start.  The property would remain a house, but run a business from the inside.  This move would require a lot of public outreach, and it might be beneficial to wait.  </w:t>
      </w:r>
    </w:p>
    <w:p w14:paraId="42D4D16D" w14:textId="77777777" w:rsidR="00254AF4" w:rsidRDefault="00254AF4" w:rsidP="00690728">
      <w:pPr>
        <w:pStyle w:val="ListParagraph"/>
        <w:suppressAutoHyphens/>
        <w:autoSpaceDN/>
        <w:adjustRightInd/>
        <w:ind w:left="0"/>
        <w:jc w:val="both"/>
      </w:pPr>
    </w:p>
    <w:p w14:paraId="797310F8" w14:textId="77777777" w:rsidR="00254AF4" w:rsidRDefault="00254AF4" w:rsidP="00690728">
      <w:pPr>
        <w:pStyle w:val="ListParagraph"/>
        <w:suppressAutoHyphens/>
        <w:autoSpaceDN/>
        <w:adjustRightInd/>
        <w:ind w:left="0"/>
        <w:jc w:val="both"/>
      </w:pPr>
      <w:r>
        <w:t xml:space="preserve">Chairman Gunn asked if it worked for the Applicant to wait. </w:t>
      </w:r>
    </w:p>
    <w:p w14:paraId="4E5EFA25" w14:textId="77777777" w:rsidR="00254AF4" w:rsidRDefault="00254AF4" w:rsidP="00690728">
      <w:pPr>
        <w:pStyle w:val="ListParagraph"/>
        <w:suppressAutoHyphens/>
        <w:autoSpaceDN/>
        <w:adjustRightInd/>
        <w:ind w:left="0"/>
        <w:jc w:val="both"/>
      </w:pPr>
    </w:p>
    <w:p w14:paraId="2CAF479E" w14:textId="77777777" w:rsidR="00254AF4" w:rsidRDefault="00254AF4" w:rsidP="00690728">
      <w:pPr>
        <w:pStyle w:val="ListParagraph"/>
        <w:suppressAutoHyphens/>
        <w:autoSpaceDN/>
        <w:adjustRightInd/>
        <w:ind w:left="0"/>
        <w:jc w:val="both"/>
      </w:pPr>
      <w:r>
        <w:t>Jeremy Clark spoke as the Applicant. He commented on the future of Heber City’s downtown, and the downtown overlay zone to allow commercial.  All around his property it was commercial. He felt the zoning change was inevitable. He stated he got calls constantly that nothing else was available.  He wanted to see what happened.</w:t>
      </w:r>
    </w:p>
    <w:p w14:paraId="5B5B3AA2" w14:textId="77777777" w:rsidR="00254AF4" w:rsidRDefault="00254AF4" w:rsidP="00690728">
      <w:pPr>
        <w:pStyle w:val="ListParagraph"/>
        <w:suppressAutoHyphens/>
        <w:autoSpaceDN/>
        <w:adjustRightInd/>
        <w:ind w:left="0"/>
        <w:jc w:val="both"/>
      </w:pPr>
    </w:p>
    <w:p w14:paraId="55E54892" w14:textId="77777777" w:rsidR="00254AF4" w:rsidRDefault="00254AF4" w:rsidP="00690728">
      <w:pPr>
        <w:pStyle w:val="ListParagraph"/>
        <w:suppressAutoHyphens/>
        <w:autoSpaceDN/>
        <w:adjustRightInd/>
        <w:ind w:left="0"/>
        <w:jc w:val="both"/>
      </w:pPr>
      <w:r>
        <w:t>Vice-Chairman Covarrubias asked if the house was historical.  Jeremy Clark replied not that he was aware. Covarrubias asked if he planned to change the shape of the house.  Clark replied that wasn’t in the works for the next 9-12 months, but that it was hard to predict the future.   The downtown overlay zone is the beginning, but it may take months, maybe even years, to get approved. Someone pointed out that the zone was in the wrong place on the map, and should be another block toward the Wasatch County School District office.  If it came to be that it was adopted, it would fit into the downtown overlay zone, which would allow Clark to do what he wanted to do.</w:t>
      </w:r>
    </w:p>
    <w:p w14:paraId="581DDC35" w14:textId="77777777" w:rsidR="00254AF4" w:rsidRDefault="00254AF4" w:rsidP="00690728">
      <w:pPr>
        <w:pStyle w:val="ListParagraph"/>
        <w:suppressAutoHyphens/>
        <w:autoSpaceDN/>
        <w:adjustRightInd/>
        <w:ind w:left="0"/>
        <w:jc w:val="both"/>
      </w:pPr>
    </w:p>
    <w:p w14:paraId="0C95CEEC" w14:textId="77777777" w:rsidR="00254AF4" w:rsidRDefault="00254AF4" w:rsidP="00690728">
      <w:pPr>
        <w:pStyle w:val="ListParagraph"/>
        <w:suppressAutoHyphens/>
        <w:autoSpaceDN/>
        <w:adjustRightInd/>
        <w:ind w:left="0"/>
        <w:jc w:val="both"/>
      </w:pPr>
      <w:r>
        <w:t>Chairman Gunn stated that they had a new zone to second, but he respected the desire to hold off.  Vice Chairman Covarrubias pointed out that there were 2-5 homes in that area, all eventually to be zoned as commercial, and they would still have to go through the public hearing process. The consensus seemed to be to move forward to a public hearing and see where the neighbors were on the issue.</w:t>
      </w:r>
    </w:p>
    <w:p w14:paraId="6A2FFC43" w14:textId="77777777" w:rsidR="00254AF4" w:rsidRDefault="00254AF4" w:rsidP="00690728">
      <w:pPr>
        <w:pStyle w:val="ListParagraph"/>
        <w:suppressAutoHyphens/>
        <w:autoSpaceDN/>
        <w:adjustRightInd/>
        <w:ind w:left="0"/>
        <w:jc w:val="both"/>
      </w:pPr>
    </w:p>
    <w:p w14:paraId="4DED8FF3" w14:textId="77777777" w:rsidR="00254AF4" w:rsidRDefault="00254AF4" w:rsidP="00690728">
      <w:pPr>
        <w:pStyle w:val="ListParagraph"/>
        <w:suppressAutoHyphens/>
        <w:autoSpaceDN/>
        <w:adjustRightInd/>
        <w:ind w:left="0"/>
        <w:jc w:val="both"/>
      </w:pPr>
      <w:r>
        <w:t xml:space="preserve">City Planner Baron commented that they were about to kick this off but he wondered if it made sense.  The Council had decided they wanted to do a really thorough process. They had made a proposal to the Council last week.  He commented that this was something they were trying to get done this year, and they hoped to get the public to come to some workshops to understand what zoning, density, and height looked like. Having a property going through this process could help. </w:t>
      </w:r>
    </w:p>
    <w:p w14:paraId="2DB82F8D" w14:textId="77777777" w:rsidR="00254AF4" w:rsidRDefault="00254AF4" w:rsidP="00690728">
      <w:pPr>
        <w:pStyle w:val="ListParagraph"/>
        <w:suppressAutoHyphens/>
        <w:autoSpaceDN/>
        <w:adjustRightInd/>
        <w:ind w:left="0"/>
        <w:jc w:val="both"/>
      </w:pPr>
    </w:p>
    <w:p w14:paraId="0E04F8A3" w14:textId="77777777" w:rsidR="00254AF4" w:rsidRDefault="00254AF4" w:rsidP="00690728">
      <w:pPr>
        <w:pStyle w:val="ListParagraph"/>
        <w:suppressAutoHyphens/>
        <w:autoSpaceDN/>
        <w:adjustRightInd/>
        <w:ind w:left="0"/>
        <w:jc w:val="both"/>
      </w:pPr>
      <w:r>
        <w:t xml:space="preserve">Chairman Gunn noted that this was a good way to get a sampling.  They could take the public’s temperature of how it got accepted.  Commissioner Phillips wondered if they took it to a public hearing if that would slow down the process of looking at the rezoning, if they got a lot of people against it. In the last 4 or 5 years they had had other applicants, and there were some who did not want commercial.  Someone seemed to recall that the Planning Commission had provided a positive recommendation, but the Council hadn’t agreed.  Gunn stated his opinion that it was time to get it going. </w:t>
      </w:r>
    </w:p>
    <w:p w14:paraId="6FC33278" w14:textId="77777777" w:rsidR="00254AF4" w:rsidRDefault="00254AF4" w:rsidP="00690728">
      <w:pPr>
        <w:pStyle w:val="ListParagraph"/>
        <w:suppressAutoHyphens/>
        <w:autoSpaceDN/>
        <w:adjustRightInd/>
        <w:ind w:left="0"/>
        <w:jc w:val="both"/>
      </w:pPr>
    </w:p>
    <w:p w14:paraId="7D6F7E18" w14:textId="48953465" w:rsidR="00254AF4" w:rsidRPr="00015AB3" w:rsidRDefault="00254AF4" w:rsidP="00690728">
      <w:pPr>
        <w:pStyle w:val="ListParagraph"/>
        <w:suppressAutoHyphens/>
        <w:autoSpaceDN/>
        <w:adjustRightInd/>
        <w:ind w:left="0"/>
        <w:jc w:val="both"/>
      </w:pPr>
      <w:r>
        <w:t xml:space="preserve">Someone wondered if this was opening the flood gates for single property zones. They had a major downtown vision, and it might take 3 or 4 years to achieve that.  On the other hand, people had been waiting for years to see something change.  Again, they seemed to favor opening up the floodgates and hearing from the public.  It seemed certain that not everyone was going to be happy, but that was the job of the Planning Commission, so the public could be mad at them.  It didn’t hurt to get a public opinion. City Planner Representative Vlasic stated he deferred to the judgment of the Planning Commission, and Chairman Gunn appreciated his honest opinion.  </w:t>
      </w:r>
    </w:p>
    <w:p w14:paraId="39456477" w14:textId="77777777" w:rsidR="00254AF4" w:rsidRPr="0082381A" w:rsidRDefault="00254AF4" w:rsidP="00690728">
      <w:pPr>
        <w:pStyle w:val="ListParagraph"/>
        <w:suppressAutoHyphens/>
        <w:autoSpaceDN/>
        <w:adjustRightInd/>
        <w:ind w:left="1440"/>
        <w:jc w:val="both"/>
        <w:rPr>
          <w:color w:val="2E74B5"/>
          <w:u w:val="single"/>
        </w:rPr>
      </w:pPr>
    </w:p>
    <w:p w14:paraId="362C0BE9" w14:textId="77777777" w:rsidR="00254AF4" w:rsidRDefault="00254AF4" w:rsidP="00690728">
      <w:pPr>
        <w:pStyle w:val="ListParagraph"/>
        <w:numPr>
          <w:ilvl w:val="0"/>
          <w:numId w:val="5"/>
        </w:numPr>
        <w:suppressAutoHyphens/>
        <w:autoSpaceDN/>
        <w:adjustRightInd/>
        <w:ind w:left="1440" w:hanging="720"/>
        <w:jc w:val="both"/>
        <w:rPr>
          <w:color w:val="2E74B5"/>
          <w:u w:val="single"/>
        </w:rPr>
      </w:pPr>
      <w:r w:rsidRPr="0082381A">
        <w:rPr>
          <w:color w:val="2E74B5"/>
          <w:u w:val="single"/>
        </w:rPr>
        <w:t>Discuss Fencing and Commercial Zones (Baron)</w:t>
      </w:r>
    </w:p>
    <w:p w14:paraId="52D1CBF3" w14:textId="77777777" w:rsidR="00254AF4" w:rsidRDefault="00254AF4" w:rsidP="00690728">
      <w:pPr>
        <w:pStyle w:val="ListParagraph"/>
        <w:suppressAutoHyphens/>
        <w:autoSpaceDN/>
        <w:adjustRightInd/>
        <w:ind w:left="0"/>
        <w:jc w:val="both"/>
        <w:rPr>
          <w:color w:val="2E74B5"/>
          <w:u w:val="single"/>
        </w:rPr>
      </w:pPr>
    </w:p>
    <w:p w14:paraId="1F9BECFE" w14:textId="06DCC5F6" w:rsidR="009E6A6E" w:rsidRDefault="009E6A6E" w:rsidP="00690728">
      <w:pPr>
        <w:pStyle w:val="ListParagraph"/>
        <w:suppressAutoHyphens/>
        <w:autoSpaceDN/>
        <w:adjustRightInd/>
        <w:ind w:left="0"/>
        <w:jc w:val="both"/>
      </w:pPr>
      <w:r>
        <w:rPr>
          <w:rFonts w:ascii="Arial" w:hAnsi="Arial" w:cs="Arial"/>
          <w:color w:val="0000A0"/>
          <w:sz w:val="20"/>
          <w:szCs w:val="20"/>
        </w:rPr>
        <w:t>01:09:27</w:t>
      </w:r>
    </w:p>
    <w:p w14:paraId="558A0F1B" w14:textId="6FCCD1DD" w:rsidR="00254AF4" w:rsidRDefault="00254AF4" w:rsidP="00690728">
      <w:pPr>
        <w:pStyle w:val="ListParagraph"/>
        <w:suppressAutoHyphens/>
        <w:autoSpaceDN/>
        <w:adjustRightInd/>
        <w:ind w:left="0"/>
        <w:jc w:val="both"/>
      </w:pPr>
      <w:r>
        <w:t xml:space="preserve">City Planner Baron stated the Council had asked the Planning Commission to look at fencing because there was a wide variety of fencing downtown. He had come prepared with a grid for fencing types.  He mentioned that barbed wire was not permitted in commercial, but was permitted in industrial.  Welded wire could only be used with another material. He also addressed field fending.  It had to be part of agricultural fencing, where agriculture was permitted.  </w:t>
      </w:r>
    </w:p>
    <w:p w14:paraId="2C7252E1" w14:textId="77777777" w:rsidR="00254AF4" w:rsidRDefault="00254AF4" w:rsidP="00690728">
      <w:pPr>
        <w:pStyle w:val="ListParagraph"/>
        <w:suppressAutoHyphens/>
        <w:autoSpaceDN/>
        <w:adjustRightInd/>
        <w:ind w:left="0"/>
        <w:jc w:val="both"/>
      </w:pPr>
    </w:p>
    <w:p w14:paraId="38E253EF" w14:textId="77777777" w:rsidR="00254AF4" w:rsidRDefault="00254AF4" w:rsidP="00690728">
      <w:pPr>
        <w:pStyle w:val="ListParagraph"/>
        <w:suppressAutoHyphens/>
        <w:autoSpaceDN/>
        <w:adjustRightInd/>
        <w:ind w:left="0"/>
        <w:jc w:val="both"/>
      </w:pPr>
      <w:r>
        <w:t>Commissioner Richards asked for a definition of a field fence.  It was chicken wire, which could be used for chickens, goats, or sheep. It could be a wood field fence, with three rails.  Also mentioned was hog wire.</w:t>
      </w:r>
    </w:p>
    <w:p w14:paraId="5DBADBA1" w14:textId="77777777" w:rsidR="00254AF4" w:rsidRDefault="00254AF4" w:rsidP="00690728">
      <w:pPr>
        <w:pStyle w:val="ListParagraph"/>
        <w:suppressAutoHyphens/>
        <w:autoSpaceDN/>
        <w:adjustRightInd/>
        <w:ind w:left="0"/>
        <w:jc w:val="both"/>
      </w:pPr>
    </w:p>
    <w:p w14:paraId="6488873A" w14:textId="77777777" w:rsidR="00254AF4" w:rsidRDefault="00254AF4" w:rsidP="00690728">
      <w:pPr>
        <w:pStyle w:val="ListParagraph"/>
        <w:suppressAutoHyphens/>
        <w:autoSpaceDN/>
        <w:adjustRightInd/>
        <w:ind w:left="0"/>
        <w:jc w:val="both"/>
      </w:pPr>
      <w:r>
        <w:t xml:space="preserve">The direction from the Council was to remove chain link fencing from Main Street. In Las Vegas, a wall had to match a building.  One Commissioner had lived in Las Vegas and commented that the fencing was hideous.  The fencing being discussed wasn’t anything in residential, it was just commercial. </w:t>
      </w:r>
    </w:p>
    <w:p w14:paraId="64B8B0CF" w14:textId="77777777" w:rsidR="00254AF4" w:rsidRDefault="00254AF4" w:rsidP="00690728">
      <w:pPr>
        <w:pStyle w:val="ListParagraph"/>
        <w:suppressAutoHyphens/>
        <w:autoSpaceDN/>
        <w:adjustRightInd/>
        <w:ind w:left="0"/>
        <w:jc w:val="both"/>
      </w:pPr>
    </w:p>
    <w:p w14:paraId="1C63CEE4" w14:textId="77777777" w:rsidR="00254AF4" w:rsidRDefault="00254AF4" w:rsidP="00690728">
      <w:pPr>
        <w:pStyle w:val="ListParagraph"/>
        <w:suppressAutoHyphens/>
        <w:autoSpaceDN/>
        <w:adjustRightInd/>
        <w:ind w:left="0"/>
        <w:jc w:val="both"/>
      </w:pPr>
      <w:r>
        <w:t>The Planning Commission expressed frustration in talking about fences again, but agreed they just needed to talk about it some more. Someone mentioned that if he were a business owner, and he needed a fence around his inventory, he would take a look at decorative metal. Not having a downtown or commercial zone, it was a direction they were inviting, but giving more restrictions.</w:t>
      </w:r>
    </w:p>
    <w:p w14:paraId="3C04C490" w14:textId="77777777" w:rsidR="00254AF4" w:rsidRDefault="00254AF4" w:rsidP="00690728">
      <w:pPr>
        <w:pStyle w:val="ListParagraph"/>
        <w:suppressAutoHyphens/>
        <w:autoSpaceDN/>
        <w:adjustRightInd/>
        <w:ind w:left="0"/>
        <w:jc w:val="both"/>
      </w:pPr>
    </w:p>
    <w:p w14:paraId="1DF5A9F2" w14:textId="77777777" w:rsidR="00254AF4" w:rsidRDefault="00254AF4" w:rsidP="00690728">
      <w:pPr>
        <w:pStyle w:val="ListParagraph"/>
        <w:suppressAutoHyphens/>
        <w:autoSpaceDN/>
        <w:adjustRightInd/>
        <w:ind w:left="0"/>
        <w:jc w:val="both"/>
      </w:pPr>
      <w:r>
        <w:t xml:space="preserve">Someone asked that with a more modern look were they just looking for decoration, or to keep people out or in? Whatever got defined here was what they’d be able to enforce.  If it was vague, it would be hard to enforce. It either had to match the architecture of a building, or be decorative. Maybe they could write what decorative was. Decorative would be different for different people. People came in for wood fencing and they paid good money, but when the community looked at a bunch of 2x4’s they asked, what about us? Someone mentioned that they were working on architectural features, and it needed to have a look and a finish. </w:t>
      </w:r>
    </w:p>
    <w:p w14:paraId="74857663" w14:textId="77777777" w:rsidR="00254AF4" w:rsidRDefault="00254AF4" w:rsidP="00690728">
      <w:pPr>
        <w:pStyle w:val="ListParagraph"/>
        <w:suppressAutoHyphens/>
        <w:autoSpaceDN/>
        <w:adjustRightInd/>
        <w:ind w:left="0"/>
        <w:jc w:val="both"/>
      </w:pPr>
    </w:p>
    <w:p w14:paraId="3F1BAD20" w14:textId="77777777" w:rsidR="00254AF4" w:rsidRDefault="00254AF4" w:rsidP="00690728">
      <w:pPr>
        <w:pStyle w:val="ListParagraph"/>
        <w:suppressAutoHyphens/>
        <w:autoSpaceDN/>
        <w:adjustRightInd/>
        <w:ind w:left="0"/>
        <w:jc w:val="both"/>
      </w:pPr>
      <w:r>
        <w:t>Vice Chairman Covarrubias mentioned that vinyl fencing was approved everywhere.  City Planner Baron mentioned that if the Commission felt that vinyl does not belong in a commercial zone, they could take it out. Someone mentioned that they had vinyl fencing and the deer shred it every year, but they won’t go through a gate!</w:t>
      </w:r>
    </w:p>
    <w:p w14:paraId="23CD7387" w14:textId="77777777" w:rsidR="00254AF4" w:rsidRDefault="00254AF4" w:rsidP="00690728">
      <w:pPr>
        <w:pStyle w:val="ListParagraph"/>
        <w:suppressAutoHyphens/>
        <w:autoSpaceDN/>
        <w:adjustRightInd/>
        <w:ind w:left="0"/>
        <w:jc w:val="both"/>
      </w:pPr>
    </w:p>
    <w:p w14:paraId="1BD5BFC9" w14:textId="77777777" w:rsidR="00254AF4" w:rsidRDefault="00254AF4" w:rsidP="00690728">
      <w:pPr>
        <w:pStyle w:val="ListParagraph"/>
        <w:suppressAutoHyphens/>
        <w:autoSpaceDN/>
        <w:adjustRightInd/>
        <w:ind w:left="0"/>
        <w:jc w:val="both"/>
      </w:pPr>
      <w:r>
        <w:t xml:space="preserve">Commissioner Phillips stated that it would be helpful if there was an accompanying understanding of texture. Do we need to move this to photographs?  Could they put photographs in the code?  They agreed they would have a more polished read if it included photographs. </w:t>
      </w:r>
    </w:p>
    <w:p w14:paraId="722B4F45" w14:textId="77777777" w:rsidR="00254AF4" w:rsidRDefault="00254AF4" w:rsidP="00690728">
      <w:pPr>
        <w:tabs>
          <w:tab w:val="left" w:pos="0"/>
        </w:tabs>
        <w:ind w:left="720" w:hanging="720"/>
        <w:jc w:val="both"/>
        <w:rPr>
          <w:rFonts w:ascii="Times New Roman" w:hAnsi="Times New Roman" w:cs="Times New Roman"/>
        </w:rPr>
      </w:pPr>
    </w:p>
    <w:p w14:paraId="028CEE53" w14:textId="77777777" w:rsidR="00254AF4" w:rsidRDefault="00254AF4" w:rsidP="00690728">
      <w:pPr>
        <w:tabs>
          <w:tab w:val="left" w:pos="720"/>
        </w:tabs>
        <w:ind w:left="720" w:hanging="720"/>
        <w:jc w:val="both"/>
        <w:rPr>
          <w:rFonts w:ascii="Times New Roman" w:hAnsi="Times New Roman" w:cs="Times New Roman"/>
          <w:b/>
          <w:bCs/>
          <w:u w:val="single"/>
        </w:rPr>
      </w:pPr>
      <w:r>
        <w:rPr>
          <w:rFonts w:ascii="Times New Roman" w:hAnsi="Times New Roman" w:cs="Times New Roman"/>
          <w:b/>
          <w:bCs/>
        </w:rPr>
        <w:t>5.</w:t>
      </w:r>
      <w:r>
        <w:rPr>
          <w:rFonts w:ascii="Times New Roman" w:hAnsi="Times New Roman" w:cs="Times New Roman"/>
          <w:b/>
          <w:bCs/>
        </w:rPr>
        <w:tab/>
      </w:r>
      <w:r>
        <w:rPr>
          <w:rFonts w:ascii="Times New Roman" w:hAnsi="Times New Roman" w:cs="Times New Roman"/>
          <w:b/>
          <w:bCs/>
          <w:u w:val="single"/>
        </w:rPr>
        <w:t>ADMINISTRATIVE ITEMS:</w:t>
      </w:r>
    </w:p>
    <w:p w14:paraId="739F9B20" w14:textId="77777777" w:rsidR="00254AF4" w:rsidRDefault="00254AF4" w:rsidP="00690728">
      <w:pPr>
        <w:tabs>
          <w:tab w:val="left" w:pos="720"/>
        </w:tabs>
        <w:ind w:left="720" w:hanging="720"/>
        <w:jc w:val="both"/>
        <w:rPr>
          <w:rFonts w:ascii="Times New Roman" w:hAnsi="Times New Roman" w:cs="Times New Roman"/>
          <w:color w:val="2E75B5"/>
        </w:rPr>
      </w:pPr>
    </w:p>
    <w:p w14:paraId="32D1F317" w14:textId="22980292" w:rsidR="009E6A6E" w:rsidRDefault="009E6A6E" w:rsidP="00690728">
      <w:pPr>
        <w:pStyle w:val="ListParagraph"/>
        <w:suppressAutoHyphens/>
        <w:autoSpaceDN/>
        <w:adjustRightInd/>
        <w:ind w:left="0"/>
        <w:jc w:val="both"/>
      </w:pPr>
      <w:r>
        <w:rPr>
          <w:rFonts w:ascii="Arial" w:hAnsi="Arial" w:cs="Arial"/>
          <w:color w:val="0000A0"/>
          <w:sz w:val="20"/>
          <w:szCs w:val="20"/>
        </w:rPr>
        <w:t>01:19:22</w:t>
      </w:r>
    </w:p>
    <w:p w14:paraId="4D0F0493" w14:textId="5EA31E65" w:rsidR="00254AF4" w:rsidRDefault="00254AF4" w:rsidP="00690728">
      <w:pPr>
        <w:pStyle w:val="ListParagraph"/>
        <w:suppressAutoHyphens/>
        <w:autoSpaceDN/>
        <w:adjustRightInd/>
        <w:ind w:left="0"/>
        <w:jc w:val="both"/>
      </w:pPr>
      <w:r>
        <w:t xml:space="preserve">There was a note in December’s meeting about training in February.  The Commission was to have some kind of training in February, required by the State auditors’ office.  Planning Commissioners should find the link and follow it.  </w:t>
      </w:r>
    </w:p>
    <w:p w14:paraId="542F662D" w14:textId="77777777" w:rsidR="00254AF4" w:rsidRDefault="00254AF4" w:rsidP="00690728">
      <w:pPr>
        <w:tabs>
          <w:tab w:val="left" w:pos="720"/>
        </w:tabs>
        <w:ind w:left="720" w:hanging="720"/>
        <w:jc w:val="both"/>
        <w:rPr>
          <w:rFonts w:ascii="Times New Roman" w:hAnsi="Times New Roman" w:cs="Times New Roman"/>
          <w:color w:val="2E75B5"/>
        </w:rPr>
      </w:pPr>
    </w:p>
    <w:p w14:paraId="396F9FF8" w14:textId="77777777" w:rsidR="00254AF4" w:rsidRDefault="00254AF4" w:rsidP="00690728">
      <w:pPr>
        <w:spacing w:line="276" w:lineRule="auto"/>
        <w:ind w:left="720" w:hanging="720"/>
        <w:jc w:val="both"/>
        <w:rPr>
          <w:rFonts w:ascii="Times New Roman" w:hAnsi="Times New Roman" w:cs="Times New Roman"/>
          <w:b/>
          <w:bCs/>
          <w:color w:val="000000"/>
          <w:u w:val="single"/>
        </w:rPr>
      </w:pPr>
      <w:r>
        <w:rPr>
          <w:rFonts w:ascii="Times New Roman" w:hAnsi="Times New Roman" w:cs="Times New Roman"/>
          <w:b/>
          <w:bCs/>
          <w:color w:val="000000"/>
        </w:rPr>
        <w:t xml:space="preserve">6.        </w:t>
      </w:r>
      <w:r>
        <w:rPr>
          <w:rFonts w:ascii="Times New Roman" w:hAnsi="Times New Roman" w:cs="Times New Roman"/>
          <w:b/>
          <w:bCs/>
          <w:color w:val="000000"/>
          <w:u w:val="single"/>
        </w:rPr>
        <w:t xml:space="preserve">ADJOURNMENT: </w:t>
      </w:r>
    </w:p>
    <w:p w14:paraId="0A58BBD9" w14:textId="77777777" w:rsidR="00254AF4" w:rsidRDefault="00254AF4" w:rsidP="00690728">
      <w:pPr>
        <w:spacing w:line="276" w:lineRule="auto"/>
        <w:ind w:left="720" w:hanging="720"/>
        <w:jc w:val="both"/>
        <w:rPr>
          <w:rFonts w:ascii="Times New Roman" w:hAnsi="Times New Roman" w:cs="Times New Roman"/>
          <w:b/>
          <w:bCs/>
          <w:color w:val="000000"/>
          <w:u w:val="single"/>
        </w:rPr>
      </w:pPr>
    </w:p>
    <w:p w14:paraId="7BB51604" w14:textId="2C475BB0" w:rsidR="009E6A6E" w:rsidRDefault="009E6A6E" w:rsidP="00690728">
      <w:pPr>
        <w:jc w:val="both"/>
        <w:rPr>
          <w:rFonts w:ascii="Times New Roman" w:hAnsi="Times New Roman" w:cs="Times New Roman"/>
          <w:b/>
          <w:bCs/>
          <w:color w:val="000000"/>
        </w:rPr>
      </w:pPr>
      <w:r>
        <w:rPr>
          <w:rFonts w:ascii="Arial" w:hAnsi="Arial" w:cs="Arial"/>
          <w:color w:val="0000A0"/>
          <w:sz w:val="20"/>
          <w:szCs w:val="20"/>
        </w:rPr>
        <w:t> 01:25:07</w:t>
      </w:r>
    </w:p>
    <w:p w14:paraId="092B23A4" w14:textId="3CA75D5A" w:rsidR="00254AF4" w:rsidRPr="00A97030" w:rsidRDefault="00254AF4" w:rsidP="00690728">
      <w:pPr>
        <w:jc w:val="both"/>
        <w:rPr>
          <w:rFonts w:ascii="Times New Roman" w:hAnsi="Times New Roman" w:cs="Times New Roman"/>
          <w:b/>
          <w:bCs/>
          <w:color w:val="000000"/>
        </w:rPr>
      </w:pPr>
      <w:r w:rsidRPr="00A97030">
        <w:rPr>
          <w:rFonts w:ascii="Times New Roman" w:hAnsi="Times New Roman" w:cs="Times New Roman"/>
          <w:b/>
          <w:bCs/>
          <w:color w:val="000000"/>
        </w:rPr>
        <w:t xml:space="preserve">Commissioner Richards moved to adjourn the meeting.  Commissioner Slagowski seconded.  All voted in favor. </w:t>
      </w:r>
    </w:p>
    <w:p w14:paraId="5702F9B5" w14:textId="77777777" w:rsidR="00254AF4" w:rsidRPr="00A97030" w:rsidRDefault="00254AF4" w:rsidP="00690728">
      <w:pPr>
        <w:jc w:val="both"/>
        <w:rPr>
          <w:rFonts w:ascii="Times New Roman" w:hAnsi="Times New Roman" w:cs="Times New Roman"/>
          <w:b/>
          <w:bCs/>
          <w:color w:val="000000"/>
        </w:rPr>
      </w:pPr>
    </w:p>
    <w:p w14:paraId="28327843" w14:textId="77777777" w:rsidR="00254AF4" w:rsidRDefault="00254AF4" w:rsidP="00690728">
      <w:pPr>
        <w:jc w:val="both"/>
        <w:rPr>
          <w:rFonts w:ascii="Times New Roman" w:hAnsi="Times New Roman" w:cs="Times New Roman"/>
          <w:b/>
          <w:bCs/>
          <w:color w:val="000000"/>
        </w:rPr>
      </w:pPr>
      <w:r w:rsidRPr="00A97030">
        <w:rPr>
          <w:rFonts w:ascii="Times New Roman" w:hAnsi="Times New Roman" w:cs="Times New Roman"/>
          <w:b/>
          <w:bCs/>
          <w:color w:val="000000"/>
        </w:rPr>
        <w:t xml:space="preserve">The motion passed unanimously. </w:t>
      </w:r>
      <w:bookmarkStart w:id="1" w:name="_heading=h.gjdgxs" w:colFirst="0" w:colLast="0"/>
      <w:bookmarkEnd w:id="1"/>
    </w:p>
    <w:p w14:paraId="333C5E35" w14:textId="77777777" w:rsidR="00254AF4" w:rsidRDefault="00254AF4" w:rsidP="00690728">
      <w:pPr>
        <w:ind w:left="3600" w:firstLine="720"/>
        <w:jc w:val="both"/>
        <w:rPr>
          <w:rFonts w:ascii="Times New Roman" w:hAnsi="Times New Roman" w:cs="Times New Roman"/>
        </w:rPr>
      </w:pPr>
      <w:r>
        <w:rPr>
          <w:rFonts w:ascii="Times New Roman" w:hAnsi="Times New Roman" w:cs="Times New Roman"/>
          <w:u w:val="single"/>
        </w:rPr>
        <w:t>______Meshelle Kijanen_______</w:t>
      </w:r>
      <w:r>
        <w:rPr>
          <w:rFonts w:ascii="Times New Roman" w:hAnsi="Times New Roman" w:cs="Times New Roman"/>
        </w:rPr>
        <w:t xml:space="preserve">  </w:t>
      </w:r>
    </w:p>
    <w:p w14:paraId="2DF6F61D" w14:textId="77777777" w:rsidR="00254AF4" w:rsidRDefault="00254AF4" w:rsidP="00690728">
      <w:pPr>
        <w:jc w:val="both"/>
      </w:pP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Planning Department Administrative Assistant </w:t>
      </w:r>
    </w:p>
    <w:sectPr w:rsidR="00254AF4" w:rsidSect="009F4626">
      <w:headerReference w:type="even" r:id="rId7"/>
      <w:headerReference w:type="default" r:id="rId8"/>
      <w:footerReference w:type="default" r:id="rId9"/>
      <w:headerReference w:type="first" r:id="rId10"/>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8347C" w14:textId="77777777" w:rsidR="009F4626" w:rsidRDefault="009F4626" w:rsidP="009F4626">
      <w:r>
        <w:separator/>
      </w:r>
    </w:p>
  </w:endnote>
  <w:endnote w:type="continuationSeparator" w:id="0">
    <w:p w14:paraId="223369F2" w14:textId="77777777" w:rsidR="009F4626" w:rsidRDefault="009F4626" w:rsidP="009F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AD5BE" w14:textId="6551AB66" w:rsidR="009F4626" w:rsidRDefault="009F4626" w:rsidP="009F4626">
    <w:pPr>
      <w:pStyle w:val="Footer"/>
    </w:pPr>
    <w:r>
      <w:t>February 8, 2022</w:t>
    </w:r>
    <w:r>
      <w:tab/>
      <w:t>Planning Commission Meeting</w:t>
    </w:r>
    <w:r>
      <w:tab/>
    </w:r>
    <w:r>
      <w:fldChar w:fldCharType="begin"/>
    </w:r>
    <w:r>
      <w:instrText xml:space="preserve"> PAGE   \* MERGEFORMAT </w:instrText>
    </w:r>
    <w:r>
      <w:fldChar w:fldCharType="separate"/>
    </w:r>
    <w:r>
      <w:rPr>
        <w:noProof/>
      </w:rPr>
      <w:t>1</w:t>
    </w:r>
    <w:r>
      <w:rPr>
        <w:noProof/>
      </w:rPr>
      <w:fldChar w:fldCharType="end"/>
    </w:r>
  </w:p>
  <w:p w14:paraId="35E0A5FF" w14:textId="77777777" w:rsidR="009F4626" w:rsidRDefault="009F4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4E165" w14:textId="77777777" w:rsidR="009F4626" w:rsidRDefault="009F4626" w:rsidP="009F4626">
      <w:r>
        <w:separator/>
      </w:r>
    </w:p>
  </w:footnote>
  <w:footnote w:type="continuationSeparator" w:id="0">
    <w:p w14:paraId="7E83C639" w14:textId="77777777" w:rsidR="009F4626" w:rsidRDefault="009F4626" w:rsidP="009F4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F9682" w14:textId="1AC8DA9C" w:rsidR="009F4626" w:rsidRDefault="009F4626">
    <w:pPr>
      <w:pStyle w:val="Header"/>
    </w:pPr>
    <w:r>
      <w:rPr>
        <w:noProof/>
      </w:rPr>
      <w:pict w14:anchorId="4AB84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695141" o:spid="_x0000_s2050" type="#_x0000_t136" style="position:absolute;margin-left:0;margin-top:0;width:412.4pt;height:247.45pt;rotation:315;z-index:-251655168;mso-position-horizontal:center;mso-position-horizontal-relative:margin;mso-position-vertical:center;mso-position-vertical-relative:margin" o:allowincell="f" fillcolor="#f4b083 [1941]"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85F07" w14:textId="19BCCF4C" w:rsidR="009F4626" w:rsidRDefault="009F4626" w:rsidP="009F4626">
    <w:pPr>
      <w:pStyle w:val="Header"/>
      <w:jc w:val="center"/>
    </w:pPr>
    <w:r>
      <w:rPr>
        <w:noProof/>
      </w:rPr>
      <w:pict w14:anchorId="01AB0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695142" o:spid="_x0000_s2051" type="#_x0000_t136" style="position:absolute;left:0;text-align:left;margin-left:0;margin-top:0;width:412.4pt;height:247.45pt;rotation:315;z-index:-251653120;mso-position-horizontal:center;mso-position-horizontal-relative:margin;mso-position-vertical:center;mso-position-vertical-relative:margin" o:allowincell="f" fillcolor="#f4b083 [1941]"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B6B9C" w14:textId="1C929538" w:rsidR="009F4626" w:rsidRDefault="009F4626">
    <w:pPr>
      <w:pStyle w:val="Header"/>
    </w:pPr>
    <w:r>
      <w:rPr>
        <w:noProof/>
      </w:rPr>
      <w:pict w14:anchorId="7E9E5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695140" o:spid="_x0000_s2049" type="#_x0000_t136" style="position:absolute;margin-left:0;margin-top:0;width:412.4pt;height:247.45pt;rotation:315;z-index:-251657216;mso-position-horizontal:center;mso-position-horizontal-relative:margin;mso-position-vertical:center;mso-position-vertical-relative:margin" o:allowincell="f" fillcolor="#f4b083 [1941]"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560F1"/>
    <w:multiLevelType w:val="hybridMultilevel"/>
    <w:tmpl w:val="750014DC"/>
    <w:lvl w:ilvl="0" w:tplc="A7DE5DE4">
      <w:start w:val="1"/>
      <w:numFmt w:val="upperRoman"/>
      <w:lvlText w:val="%1."/>
      <w:lvlJc w:val="left"/>
      <w:pPr>
        <w:ind w:left="840" w:hanging="360"/>
      </w:pPr>
      <w:rPr>
        <w:rFonts w:hint="default"/>
        <w:b w:val="0"/>
        <w:bCs w:val="0"/>
        <w:strike w:val="0"/>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370F7090"/>
    <w:multiLevelType w:val="hybridMultilevel"/>
    <w:tmpl w:val="47226426"/>
    <w:lvl w:ilvl="0" w:tplc="50A6644C">
      <w:start w:val="1"/>
      <w:numFmt w:val="upperRoman"/>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A59E3"/>
    <w:multiLevelType w:val="multilevel"/>
    <w:tmpl w:val="2D269052"/>
    <w:lvl w:ilvl="0">
      <w:start w:val="1"/>
      <w:numFmt w:val="decimal"/>
      <w:lvlText w:val="%1."/>
      <w:lvlJc w:val="left"/>
      <w:pPr>
        <w:ind w:left="810" w:hanging="720"/>
      </w:pPr>
      <w:rPr>
        <w:b/>
        <w:bCs/>
        <w:strike w:val="0"/>
        <w:color w:val="000000"/>
        <w:u w:val="none"/>
      </w:rPr>
    </w:lvl>
    <w:lvl w:ilvl="1">
      <w:start w:val="1"/>
      <w:numFmt w:val="upperRoman"/>
      <w:lvlText w:val="%2."/>
      <w:lvlJc w:val="left"/>
      <w:pPr>
        <w:ind w:left="1440" w:hanging="360"/>
      </w:pPr>
      <w:rPr>
        <w:rFonts w:hint="default"/>
        <w:b w:val="0"/>
        <w:bCs w:val="0"/>
        <w:strike w:val="0"/>
        <w:color w:val="2E74B5"/>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A8023B"/>
    <w:multiLevelType w:val="hybridMultilevel"/>
    <w:tmpl w:val="BA36530C"/>
    <w:lvl w:ilvl="0" w:tplc="50A6644C">
      <w:start w:val="1"/>
      <w:numFmt w:val="upperRoman"/>
      <w:lvlText w:val="%1."/>
      <w:lvlJc w:val="left"/>
      <w:pPr>
        <w:ind w:left="2160" w:hanging="360"/>
      </w:pPr>
      <w:rPr>
        <w:rFonts w:hint="default"/>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CD31C42"/>
    <w:multiLevelType w:val="hybridMultilevel"/>
    <w:tmpl w:val="5EFC5648"/>
    <w:lvl w:ilvl="0" w:tplc="B2F4B39E">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K0MDUxtrQ0MjIxNjZQ0lEKTi0uzszPAykwrAUA1H3RHywAAAA="/>
  </w:docVars>
  <w:rsids>
    <w:rsidRoot w:val="00F2594C"/>
    <w:rsid w:val="00015AB3"/>
    <w:rsid w:val="00024461"/>
    <w:rsid w:val="00072EF3"/>
    <w:rsid w:val="00091771"/>
    <w:rsid w:val="000B2BA0"/>
    <w:rsid w:val="000E49C0"/>
    <w:rsid w:val="001231B7"/>
    <w:rsid w:val="00254AF4"/>
    <w:rsid w:val="003A3111"/>
    <w:rsid w:val="003D179C"/>
    <w:rsid w:val="00484955"/>
    <w:rsid w:val="00485410"/>
    <w:rsid w:val="004B6D71"/>
    <w:rsid w:val="004E4EFE"/>
    <w:rsid w:val="004E511E"/>
    <w:rsid w:val="0058314E"/>
    <w:rsid w:val="005F712B"/>
    <w:rsid w:val="00614F83"/>
    <w:rsid w:val="00690728"/>
    <w:rsid w:val="00692ACA"/>
    <w:rsid w:val="00697ED2"/>
    <w:rsid w:val="006E7CF5"/>
    <w:rsid w:val="0075256E"/>
    <w:rsid w:val="0082381A"/>
    <w:rsid w:val="00887D13"/>
    <w:rsid w:val="008974AA"/>
    <w:rsid w:val="008A2675"/>
    <w:rsid w:val="00905DC9"/>
    <w:rsid w:val="00915B28"/>
    <w:rsid w:val="00987233"/>
    <w:rsid w:val="009D6853"/>
    <w:rsid w:val="009E6A6E"/>
    <w:rsid w:val="009F4626"/>
    <w:rsid w:val="009F6088"/>
    <w:rsid w:val="00A10AEB"/>
    <w:rsid w:val="00A9287B"/>
    <w:rsid w:val="00A97030"/>
    <w:rsid w:val="00A9710F"/>
    <w:rsid w:val="00B04EBF"/>
    <w:rsid w:val="00B609E0"/>
    <w:rsid w:val="00B81076"/>
    <w:rsid w:val="00BF0D5C"/>
    <w:rsid w:val="00C85DD3"/>
    <w:rsid w:val="00DB2A2D"/>
    <w:rsid w:val="00DE0DC9"/>
    <w:rsid w:val="00E00706"/>
    <w:rsid w:val="00E73856"/>
    <w:rsid w:val="00E81160"/>
    <w:rsid w:val="00F2594C"/>
    <w:rsid w:val="00F3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2"/>
    <o:shapelayout v:ext="edit">
      <o:idmap v:ext="edit" data="1"/>
    </o:shapelayout>
  </w:shapeDefaults>
  <w:decimalSymbol w:val="."/>
  <w:listSeparator w:val=","/>
  <w14:docId w14:val="720C4764"/>
  <w14:defaultImageDpi w14:val="0"/>
  <w15:docId w15:val="{C53455A6-C9C0-4805-8531-439E5B31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94C"/>
    <w:rPr>
      <w:rFonts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594C"/>
    <w:pPr>
      <w:overflowPunct w:val="0"/>
      <w:autoSpaceDE w:val="0"/>
      <w:autoSpaceDN w:val="0"/>
      <w:adjustRightInd w:val="0"/>
      <w:ind w:left="720"/>
      <w:contextualSpacing/>
    </w:pPr>
    <w:rPr>
      <w:rFonts w:ascii="Times New Roman" w:eastAsia="Times New Roman" w:hAnsi="Times New Roman" w:cs="Times New Roman"/>
    </w:rPr>
  </w:style>
  <w:style w:type="paragraph" w:styleId="Header">
    <w:name w:val="header"/>
    <w:basedOn w:val="Normal"/>
    <w:link w:val="HeaderChar"/>
    <w:uiPriority w:val="99"/>
    <w:unhideWhenUsed/>
    <w:rsid w:val="009F4626"/>
    <w:pPr>
      <w:tabs>
        <w:tab w:val="center" w:pos="4680"/>
        <w:tab w:val="right" w:pos="9360"/>
      </w:tabs>
    </w:pPr>
  </w:style>
  <w:style w:type="character" w:customStyle="1" w:styleId="HeaderChar">
    <w:name w:val="Header Char"/>
    <w:basedOn w:val="DefaultParagraphFont"/>
    <w:link w:val="Header"/>
    <w:uiPriority w:val="99"/>
    <w:rsid w:val="009F4626"/>
    <w:rPr>
      <w:rFonts w:cs="Calibri"/>
      <w:sz w:val="24"/>
      <w:szCs w:val="24"/>
    </w:rPr>
  </w:style>
  <w:style w:type="paragraph" w:styleId="Footer">
    <w:name w:val="footer"/>
    <w:basedOn w:val="Normal"/>
    <w:link w:val="FooterChar"/>
    <w:uiPriority w:val="99"/>
    <w:unhideWhenUsed/>
    <w:rsid w:val="009F4626"/>
    <w:pPr>
      <w:tabs>
        <w:tab w:val="center" w:pos="4680"/>
        <w:tab w:val="right" w:pos="9360"/>
      </w:tabs>
    </w:pPr>
  </w:style>
  <w:style w:type="character" w:customStyle="1" w:styleId="FooterChar">
    <w:name w:val="Footer Char"/>
    <w:basedOn w:val="DefaultParagraphFont"/>
    <w:link w:val="Footer"/>
    <w:uiPriority w:val="99"/>
    <w:rsid w:val="009F4626"/>
    <w:rPr>
      <w:rFonts w:cs="Calibri"/>
      <w:sz w:val="24"/>
      <w:szCs w:val="24"/>
    </w:rPr>
  </w:style>
  <w:style w:type="character" w:styleId="LineNumber">
    <w:name w:val="line number"/>
    <w:basedOn w:val="DefaultParagraphFont"/>
    <w:uiPriority w:val="99"/>
    <w:semiHidden/>
    <w:unhideWhenUsed/>
    <w:rsid w:val="009F4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2425</Words>
  <Characters>13827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Price</dc:creator>
  <cp:keywords/>
  <dc:description/>
  <cp:lastModifiedBy>Meshelle Kijanen</cp:lastModifiedBy>
  <cp:revision>2</cp:revision>
  <dcterms:created xsi:type="dcterms:W3CDTF">2022-03-29T00:01:00Z</dcterms:created>
  <dcterms:modified xsi:type="dcterms:W3CDTF">2022-03-29T00:01:00Z</dcterms:modified>
</cp:coreProperties>
</file>