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DEA3F" w14:textId="12177A37" w:rsidR="001228E7" w:rsidRDefault="001228E7" w:rsidP="008309C8">
      <w:pPr>
        <w:jc w:val="center"/>
        <w:rPr>
          <w:rFonts w:ascii="Times New Roman" w:eastAsia="Times New Roman" w:hAnsi="Times New Roman" w:cs="Times New Roman"/>
        </w:rPr>
      </w:pPr>
      <w:r>
        <w:rPr>
          <w:rFonts w:ascii="Times New Roman" w:eastAsia="Times New Roman" w:hAnsi="Times New Roman" w:cs="Times New Roman"/>
        </w:rPr>
        <w:t xml:space="preserve">Heber </w:t>
      </w:r>
      <w:r w:rsidR="00057EDA">
        <w:rPr>
          <w:rFonts w:ascii="Times New Roman" w:eastAsia="Times New Roman" w:hAnsi="Times New Roman" w:cs="Times New Roman"/>
        </w:rPr>
        <w:t>City</w:t>
      </w:r>
      <w:r>
        <w:rPr>
          <w:rFonts w:ascii="Times New Roman" w:eastAsia="Times New Roman" w:hAnsi="Times New Roman" w:cs="Times New Roman"/>
        </w:rPr>
        <w:t xml:space="preserve"> Corporation</w:t>
      </w:r>
    </w:p>
    <w:p w14:paraId="546074BD" w14:textId="77777777" w:rsidR="001228E7" w:rsidRDefault="001228E7" w:rsidP="008309C8">
      <w:pPr>
        <w:jc w:val="center"/>
        <w:rPr>
          <w:rFonts w:ascii="Times New Roman" w:eastAsia="Times New Roman" w:hAnsi="Times New Roman" w:cs="Times New Roman"/>
        </w:rPr>
      </w:pPr>
      <w:r>
        <w:rPr>
          <w:rFonts w:ascii="Times New Roman" w:eastAsia="Times New Roman" w:hAnsi="Times New Roman" w:cs="Times New Roman"/>
        </w:rPr>
        <w:t>75 North Main Street</w:t>
      </w:r>
    </w:p>
    <w:p w14:paraId="136B4843" w14:textId="1EA73E2B" w:rsidR="001228E7" w:rsidRDefault="001228E7" w:rsidP="008309C8">
      <w:pPr>
        <w:jc w:val="center"/>
        <w:rPr>
          <w:rFonts w:ascii="Times New Roman" w:eastAsia="Times New Roman" w:hAnsi="Times New Roman" w:cs="Times New Roman"/>
        </w:rPr>
      </w:pPr>
      <w:r>
        <w:rPr>
          <w:rFonts w:ascii="Times New Roman" w:eastAsia="Times New Roman" w:hAnsi="Times New Roman" w:cs="Times New Roman"/>
        </w:rPr>
        <w:t xml:space="preserve">Heber </w:t>
      </w:r>
      <w:r w:rsidR="00057EDA">
        <w:rPr>
          <w:rFonts w:ascii="Times New Roman" w:eastAsia="Times New Roman" w:hAnsi="Times New Roman" w:cs="Times New Roman"/>
        </w:rPr>
        <w:t>City</w:t>
      </w:r>
      <w:r>
        <w:rPr>
          <w:rFonts w:ascii="Times New Roman" w:eastAsia="Times New Roman" w:hAnsi="Times New Roman" w:cs="Times New Roman"/>
        </w:rPr>
        <w:t>, Utah</w:t>
      </w:r>
    </w:p>
    <w:p w14:paraId="15BFDE67" w14:textId="77777777" w:rsidR="001228E7" w:rsidRDefault="001228E7" w:rsidP="008309C8">
      <w:pPr>
        <w:jc w:val="center"/>
        <w:rPr>
          <w:rFonts w:ascii="Times New Roman" w:eastAsia="Times New Roman" w:hAnsi="Times New Roman" w:cs="Times New Roman"/>
          <w:b/>
        </w:rPr>
      </w:pPr>
      <w:r>
        <w:rPr>
          <w:rFonts w:ascii="Times New Roman" w:eastAsia="Times New Roman" w:hAnsi="Times New Roman" w:cs="Times New Roman"/>
          <w:b/>
        </w:rPr>
        <w:t>PLANNING COMMISSION MEETING</w:t>
      </w:r>
    </w:p>
    <w:p w14:paraId="7CC3C166" w14:textId="77777777" w:rsidR="001228E7" w:rsidRDefault="001228E7" w:rsidP="008309C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Tuesday, February 22, 2022</w:t>
      </w:r>
    </w:p>
    <w:p w14:paraId="7CDF57CB" w14:textId="77777777" w:rsidR="001228E7" w:rsidRDefault="001228E7" w:rsidP="008309C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6:00 pm.</w:t>
      </w:r>
    </w:p>
    <w:p w14:paraId="1F37FCC3" w14:textId="77777777" w:rsidR="001228E7" w:rsidRDefault="001228E7" w:rsidP="008309C8">
      <w:pPr>
        <w:jc w:val="center"/>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rPr>
        <w:t>R</w:t>
      </w:r>
      <w:r>
        <w:rPr>
          <w:rFonts w:ascii="Times New Roman" w:eastAsia="Times New Roman" w:hAnsi="Times New Roman" w:cs="Times New Roman"/>
          <w:color w:val="000000"/>
        </w:rPr>
        <w:t>EGULAR MEETING</w:t>
      </w:r>
    </w:p>
    <w:p w14:paraId="41E87B9D" w14:textId="77777777" w:rsidR="001228E7" w:rsidRDefault="001228E7" w:rsidP="008309C8">
      <w:pPr>
        <w:jc w:val="both"/>
        <w:rPr>
          <w:rFonts w:ascii="Times New Roman" w:eastAsia="Times New Roman" w:hAnsi="Times New Roman" w:cs="Times New Roman"/>
        </w:rPr>
      </w:pPr>
    </w:p>
    <w:p w14:paraId="0EDB0769" w14:textId="345F1CB3" w:rsidR="001228E7" w:rsidRDefault="001228E7" w:rsidP="008309C8">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Planning Commission of Heber </w:t>
      </w:r>
      <w:r w:rsidR="00057EDA">
        <w:rPr>
          <w:rFonts w:ascii="Times New Roman" w:eastAsia="Times New Roman" w:hAnsi="Times New Roman" w:cs="Times New Roman"/>
        </w:rPr>
        <w:t>City</w:t>
      </w:r>
      <w:r>
        <w:rPr>
          <w:rFonts w:ascii="Times New Roman" w:eastAsia="Times New Roman" w:hAnsi="Times New Roman" w:cs="Times New Roman"/>
        </w:rPr>
        <w:t xml:space="preserve">, Wasatch County, Utah, met in Regular Meeting on February 22, 2022, in the </w:t>
      </w:r>
      <w:r w:rsidR="00057EDA">
        <w:rPr>
          <w:rFonts w:ascii="Times New Roman" w:eastAsia="Times New Roman" w:hAnsi="Times New Roman" w:cs="Times New Roman"/>
        </w:rPr>
        <w:t>City</w:t>
      </w:r>
      <w:r>
        <w:rPr>
          <w:rFonts w:ascii="Times New Roman" w:eastAsia="Times New Roman" w:hAnsi="Times New Roman" w:cs="Times New Roman"/>
        </w:rPr>
        <w:t xml:space="preserve"> Council Chambers in Heber </w:t>
      </w:r>
      <w:r w:rsidR="00057EDA">
        <w:rPr>
          <w:rFonts w:ascii="Times New Roman" w:eastAsia="Times New Roman" w:hAnsi="Times New Roman" w:cs="Times New Roman"/>
        </w:rPr>
        <w:t>City</w:t>
      </w:r>
      <w:r>
        <w:rPr>
          <w:rFonts w:ascii="Times New Roman" w:eastAsia="Times New Roman" w:hAnsi="Times New Roman" w:cs="Times New Roman"/>
        </w:rPr>
        <w:t>, Utah.</w:t>
      </w:r>
    </w:p>
    <w:p w14:paraId="6CC9DE64" w14:textId="77777777" w:rsidR="00324495" w:rsidRDefault="00324495" w:rsidP="008309C8">
      <w:pPr>
        <w:spacing w:line="276" w:lineRule="auto"/>
        <w:jc w:val="both"/>
        <w:rPr>
          <w:rFonts w:ascii="Times New Roman" w:eastAsia="Times New Roman" w:hAnsi="Times New Roman" w:cs="Times New Roman"/>
        </w:rPr>
      </w:pPr>
    </w:p>
    <w:p w14:paraId="2C5643FD" w14:textId="77777777" w:rsidR="00324495" w:rsidRDefault="00324495" w:rsidP="008309C8">
      <w:pPr>
        <w:spacing w:line="276" w:lineRule="auto"/>
        <w:jc w:val="both"/>
        <w:rPr>
          <w:rFonts w:ascii="Times New Roman" w:eastAsia="Times New Roman" w:hAnsi="Times New Roman" w:cs="Times New Roman"/>
        </w:rPr>
      </w:pPr>
    </w:p>
    <w:p w14:paraId="03B804AA" w14:textId="047B0FE3" w:rsidR="001228E7" w:rsidRDefault="00324495" w:rsidP="008309C8">
      <w:pPr>
        <w:jc w:val="both"/>
        <w:rPr>
          <w:rFonts w:ascii="Times New Roman" w:eastAsia="Times New Roman" w:hAnsi="Times New Roman" w:cs="Times New Roman"/>
          <w:color w:val="000000"/>
        </w:rPr>
      </w:pPr>
      <w:r w:rsidRPr="00565344">
        <w:rPr>
          <w:rFonts w:ascii="Helvetica" w:eastAsia="Times New Roman" w:hAnsi="Helvetica" w:cs="Helvetica"/>
          <w:color w:val="0000A0"/>
          <w:sz w:val="20"/>
          <w:szCs w:val="20"/>
        </w:rPr>
        <w:t>00:01:50</w:t>
      </w:r>
    </w:p>
    <w:p w14:paraId="4597A61B" w14:textId="0D975BDE" w:rsidR="001228E7" w:rsidRPr="00324495" w:rsidRDefault="001228E7" w:rsidP="008309C8">
      <w:pPr>
        <w:numPr>
          <w:ilvl w:val="0"/>
          <w:numId w:val="1"/>
        </w:numPr>
        <w:spacing w:line="276" w:lineRule="auto"/>
        <w:ind w:left="720"/>
        <w:jc w:val="both"/>
        <w:rPr>
          <w:rFonts w:ascii="Times New Roman" w:eastAsia="Times New Roman" w:hAnsi="Times New Roman" w:cs="Times New Roman"/>
          <w:color w:val="000000"/>
        </w:rPr>
      </w:pPr>
      <w:r w:rsidRPr="00324495">
        <w:rPr>
          <w:rFonts w:ascii="Times New Roman" w:eastAsia="Times New Roman" w:hAnsi="Times New Roman" w:cs="Times New Roman"/>
          <w:b/>
          <w:color w:val="000000"/>
          <w:u w:val="single"/>
        </w:rPr>
        <w:t>REGULAR MEETING:</w:t>
      </w:r>
    </w:p>
    <w:p w14:paraId="65CC2410" w14:textId="77777777" w:rsidR="00A45E96" w:rsidRPr="00484955" w:rsidRDefault="00A45E96" w:rsidP="008309C8">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Chairman Dennis Gunn opened the meeting at 6:00 pm.</w:t>
      </w:r>
    </w:p>
    <w:p w14:paraId="639053E0" w14:textId="77777777" w:rsidR="001228E7" w:rsidRDefault="001228E7" w:rsidP="008309C8">
      <w:pPr>
        <w:ind w:left="1440" w:hanging="720"/>
        <w:jc w:val="both"/>
        <w:rPr>
          <w:rFonts w:ascii="Times New Roman" w:eastAsia="Times New Roman" w:hAnsi="Times New Roman" w:cs="Times New Roman"/>
          <w:color w:val="2E74B5"/>
        </w:rPr>
      </w:pPr>
      <w:r>
        <w:rPr>
          <w:rFonts w:ascii="Times New Roman" w:eastAsia="Times New Roman" w:hAnsi="Times New Roman" w:cs="Times New Roman"/>
          <w:color w:val="2E74B5"/>
        </w:rPr>
        <w:t xml:space="preserve">I. </w:t>
      </w:r>
      <w:r>
        <w:rPr>
          <w:rFonts w:ascii="Times New Roman" w:eastAsia="Times New Roman" w:hAnsi="Times New Roman" w:cs="Times New Roman"/>
          <w:color w:val="2E74B5"/>
        </w:rPr>
        <w:tab/>
        <w:t xml:space="preserve">Roll Call: </w:t>
      </w:r>
    </w:p>
    <w:p w14:paraId="32EE9EF4" w14:textId="77777777" w:rsidR="001228E7" w:rsidRDefault="001228E7" w:rsidP="008309C8">
      <w:pPr>
        <w:jc w:val="both"/>
        <w:rPr>
          <w:rFonts w:ascii="Times New Roman" w:eastAsia="Times New Roman" w:hAnsi="Times New Roman" w:cs="Times New Roman"/>
          <w:color w:val="FF0000"/>
        </w:rPr>
      </w:pPr>
    </w:p>
    <w:p w14:paraId="0754C3AC" w14:textId="77777777" w:rsidR="001228E7" w:rsidRDefault="001228E7" w:rsidP="008309C8">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Present: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color w:val="000000"/>
        </w:rPr>
        <w:t>Dennis Gunn, Chairman</w:t>
      </w:r>
    </w:p>
    <w:p w14:paraId="59E34678" w14:textId="77777777" w:rsidR="001228E7" w:rsidRPr="00DE0DC9" w:rsidRDefault="001228E7" w:rsidP="008309C8">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sidRPr="0075256E">
        <w:rPr>
          <w:rFonts w:ascii="Times New Roman" w:eastAsia="Times New Roman" w:hAnsi="Times New Roman" w:cs="Times New Roman"/>
          <w:color w:val="000000"/>
        </w:rPr>
        <w:t>Oscar Covarrubias, Vice Chairman</w:t>
      </w:r>
    </w:p>
    <w:p w14:paraId="7F135124" w14:textId="77777777" w:rsidR="001228E7" w:rsidRPr="00F2594C" w:rsidRDefault="001228E7" w:rsidP="008309C8">
      <w:pPr>
        <w:ind w:left="1440" w:hanging="1710"/>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Darek Slagowski, Commissioner</w:t>
      </w:r>
    </w:p>
    <w:p w14:paraId="231CD355" w14:textId="77777777" w:rsidR="001228E7" w:rsidRDefault="001228E7" w:rsidP="008309C8">
      <w:pPr>
        <w:ind w:left="1440"/>
        <w:jc w:val="both"/>
        <w:rPr>
          <w:rFonts w:ascii="Times New Roman" w:eastAsia="Times New Roman" w:hAnsi="Times New Roman" w:cs="Times New Roman"/>
        </w:rPr>
      </w:pPr>
      <w:r>
        <w:rPr>
          <w:rFonts w:ascii="Times New Roman" w:eastAsia="Times New Roman" w:hAnsi="Times New Roman" w:cs="Times New Roman"/>
        </w:rPr>
        <w:t>Sid Ostergaard, Commissioner</w:t>
      </w:r>
    </w:p>
    <w:p w14:paraId="23E42418" w14:textId="77777777" w:rsidR="001228E7" w:rsidRDefault="001228E7" w:rsidP="008309C8">
      <w:pPr>
        <w:ind w:left="1440"/>
        <w:jc w:val="both"/>
        <w:rPr>
          <w:rFonts w:ascii="Times New Roman" w:eastAsia="Times New Roman" w:hAnsi="Times New Roman" w:cs="Times New Roman"/>
        </w:rPr>
      </w:pPr>
      <w:r>
        <w:rPr>
          <w:rFonts w:ascii="Times New Roman" w:eastAsia="Times New Roman" w:hAnsi="Times New Roman" w:cs="Times New Roman"/>
        </w:rPr>
        <w:t>Phil Jordan, Commissioner</w:t>
      </w:r>
    </w:p>
    <w:p w14:paraId="024979C0" w14:textId="77777777" w:rsidR="001228E7" w:rsidRDefault="001228E7" w:rsidP="008309C8">
      <w:pPr>
        <w:ind w:left="1440"/>
        <w:jc w:val="both"/>
        <w:rPr>
          <w:rFonts w:ascii="Times New Roman" w:eastAsia="Times New Roman" w:hAnsi="Times New Roman" w:cs="Times New Roman"/>
        </w:rPr>
      </w:pPr>
      <w:r>
        <w:rPr>
          <w:rFonts w:ascii="Times New Roman" w:eastAsia="Times New Roman" w:hAnsi="Times New Roman" w:cs="Times New Roman"/>
        </w:rPr>
        <w:t xml:space="preserve">Josh Knight, Commissioner </w:t>
      </w:r>
    </w:p>
    <w:p w14:paraId="57D063BC" w14:textId="77777777" w:rsidR="001228E7" w:rsidRDefault="001228E7" w:rsidP="008309C8">
      <w:pPr>
        <w:ind w:left="1710" w:hanging="1710"/>
        <w:jc w:val="both"/>
        <w:rPr>
          <w:rFonts w:ascii="Times New Roman" w:eastAsia="Times New Roman" w:hAnsi="Times New Roman" w:cs="Times New Roman"/>
          <w:b/>
          <w:color w:val="FF0000"/>
        </w:rPr>
      </w:pPr>
      <w:r>
        <w:rPr>
          <w:rFonts w:ascii="Times New Roman" w:eastAsia="Times New Roman" w:hAnsi="Times New Roman" w:cs="Times New Roman"/>
          <w:color w:val="FF0000"/>
        </w:rPr>
        <w:tab/>
      </w:r>
      <w:r>
        <w:rPr>
          <w:rFonts w:ascii="Times New Roman" w:eastAsia="Times New Roman" w:hAnsi="Times New Roman" w:cs="Times New Roman"/>
          <w:b/>
          <w:color w:val="FF0000"/>
        </w:rPr>
        <w:tab/>
      </w:r>
    </w:p>
    <w:p w14:paraId="708F0AD9" w14:textId="20892E03" w:rsidR="001228E7" w:rsidRDefault="001228E7" w:rsidP="008309C8">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Staff:</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00057EDA">
        <w:rPr>
          <w:rFonts w:ascii="Times New Roman" w:eastAsia="Times New Roman" w:hAnsi="Times New Roman" w:cs="Times New Roman"/>
          <w:color w:val="000000"/>
        </w:rPr>
        <w:t>City</w:t>
      </w:r>
      <w:r>
        <w:rPr>
          <w:rFonts w:ascii="Times New Roman" w:eastAsia="Times New Roman" w:hAnsi="Times New Roman" w:cs="Times New Roman"/>
          <w:color w:val="000000"/>
        </w:rPr>
        <w:t xml:space="preserve"> Planner Jamie Baron</w:t>
      </w:r>
      <w:r>
        <w:rPr>
          <w:rFonts w:ascii="Times New Roman" w:eastAsia="Times New Roman" w:hAnsi="Times New Roman" w:cs="Times New Roman"/>
        </w:rPr>
        <w:t xml:space="preserve">, </w:t>
      </w:r>
      <w:r w:rsidR="00057EDA">
        <w:rPr>
          <w:rFonts w:ascii="Times New Roman" w:eastAsia="Times New Roman" w:hAnsi="Times New Roman" w:cs="Times New Roman"/>
        </w:rPr>
        <w:t>City</w:t>
      </w:r>
      <w:r>
        <w:rPr>
          <w:rFonts w:ascii="Times New Roman" w:eastAsia="Times New Roman" w:hAnsi="Times New Roman" w:cs="Times New Roman"/>
        </w:rPr>
        <w:t xml:space="preserve"> Planner Representative Mark Vlasic, Planning Assistant Meshelle Kijanen, and </w:t>
      </w:r>
      <w:r w:rsidR="00057EDA">
        <w:rPr>
          <w:rFonts w:ascii="Times New Roman" w:eastAsia="Times New Roman" w:hAnsi="Times New Roman" w:cs="Times New Roman"/>
        </w:rPr>
        <w:t>City</w:t>
      </w:r>
      <w:r>
        <w:rPr>
          <w:rFonts w:ascii="Times New Roman" w:eastAsia="Times New Roman" w:hAnsi="Times New Roman" w:cs="Times New Roman"/>
        </w:rPr>
        <w:t xml:space="preserve"> Engineer Russ Funk. </w:t>
      </w:r>
    </w:p>
    <w:p w14:paraId="3AA018B9" w14:textId="77777777" w:rsidR="001228E7" w:rsidRDefault="001228E7" w:rsidP="008309C8">
      <w:pPr>
        <w:ind w:left="2160" w:hanging="2160"/>
        <w:jc w:val="both"/>
        <w:rPr>
          <w:rFonts w:ascii="Times New Roman" w:eastAsia="Times New Roman" w:hAnsi="Times New Roman" w:cs="Times New Roman"/>
          <w:color w:val="000000"/>
        </w:rPr>
      </w:pPr>
    </w:p>
    <w:p w14:paraId="2AE14EA5" w14:textId="31F6046F" w:rsidR="001228E7" w:rsidRDefault="001228E7" w:rsidP="008309C8">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w:t>
      </w:r>
      <w:r w:rsidR="00FD4867">
        <w:rPr>
          <w:rFonts w:ascii="Times New Roman" w:eastAsia="Times New Roman" w:hAnsi="Times New Roman" w:cs="Times New Roman"/>
          <w:color w:val="000000"/>
        </w:rPr>
        <w:t xml:space="preserve">          </w:t>
      </w:r>
      <w:r w:rsidR="00FD4867">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Alan L. Higgs, Sharon R Higgs, David Guyer, Tom Haneke, Georgia Haneke, Morris Tanner, Vincent Esposito, Jeremy Clark, Connor Clark</w:t>
      </w:r>
    </w:p>
    <w:p w14:paraId="2D680042" w14:textId="77777777" w:rsidR="0080477D" w:rsidRDefault="0080477D" w:rsidP="008309C8">
      <w:pPr>
        <w:ind w:left="1440" w:hanging="1440"/>
        <w:jc w:val="both"/>
        <w:rPr>
          <w:rFonts w:ascii="Times New Roman" w:eastAsia="Times New Roman" w:hAnsi="Times New Roman" w:cs="Times New Roman"/>
          <w:color w:val="000000"/>
        </w:rPr>
      </w:pPr>
    </w:p>
    <w:p w14:paraId="2092D6D3" w14:textId="62C42B7B" w:rsidR="001228E7" w:rsidRDefault="00DF3CCE" w:rsidP="008309C8">
      <w:pPr>
        <w:ind w:left="1440" w:hanging="1440"/>
        <w:jc w:val="both"/>
        <w:rPr>
          <w:rFonts w:ascii="Times New Roman" w:eastAsia="Times New Roman" w:hAnsi="Times New Roman" w:cs="Times New Roman"/>
          <w:color w:val="000000"/>
        </w:rPr>
      </w:pPr>
      <w:r w:rsidRPr="00565344">
        <w:rPr>
          <w:rFonts w:ascii="Helvetica" w:eastAsia="Times New Roman" w:hAnsi="Helvetica" w:cs="Helvetica"/>
          <w:color w:val="0000A0"/>
          <w:sz w:val="20"/>
          <w:szCs w:val="20"/>
        </w:rPr>
        <w:t>00:00:56</w:t>
      </w:r>
    </w:p>
    <w:p w14:paraId="3C48300C" w14:textId="77777777" w:rsidR="001228E7" w:rsidRDefault="001228E7" w:rsidP="008309C8">
      <w:pPr>
        <w:ind w:left="1440" w:hanging="720"/>
        <w:jc w:val="both"/>
        <w:rPr>
          <w:rFonts w:ascii="Times New Roman" w:eastAsia="Times New Roman" w:hAnsi="Times New Roman" w:cs="Times New Roman"/>
        </w:rPr>
      </w:pPr>
      <w:r>
        <w:rPr>
          <w:rFonts w:ascii="Times New Roman" w:eastAsia="Times New Roman" w:hAnsi="Times New Roman" w:cs="Times New Roman"/>
          <w:color w:val="2E74B5"/>
        </w:rPr>
        <w:t xml:space="preserve">II. </w:t>
      </w:r>
      <w:r>
        <w:rPr>
          <w:rFonts w:ascii="Times New Roman" w:eastAsia="Times New Roman" w:hAnsi="Times New Roman" w:cs="Times New Roman"/>
          <w:color w:val="2E74B5"/>
        </w:rPr>
        <w:tab/>
        <w:t xml:space="preserve">Pledge of Allegiance: </w:t>
      </w:r>
      <w:r>
        <w:rPr>
          <w:rFonts w:ascii="Times New Roman" w:eastAsia="Times New Roman" w:hAnsi="Times New Roman" w:cs="Times New Roman"/>
        </w:rPr>
        <w:t>Commissioner Phil Jordan</w:t>
      </w:r>
    </w:p>
    <w:p w14:paraId="38681C91" w14:textId="77777777" w:rsidR="001228E7" w:rsidRDefault="001228E7" w:rsidP="008309C8">
      <w:pPr>
        <w:ind w:left="1440" w:hanging="720"/>
        <w:jc w:val="both"/>
        <w:rPr>
          <w:rFonts w:ascii="Times New Roman" w:eastAsia="Times New Roman" w:hAnsi="Times New Roman" w:cs="Times New Roman"/>
        </w:rPr>
      </w:pPr>
      <w:r>
        <w:rPr>
          <w:rFonts w:ascii="Times New Roman" w:eastAsia="Times New Roman" w:hAnsi="Times New Roman" w:cs="Times New Roman"/>
          <w:color w:val="2E74B5"/>
        </w:rPr>
        <w:t>III.</w:t>
      </w:r>
      <w:r>
        <w:rPr>
          <w:rFonts w:ascii="Times New Roman" w:eastAsia="Times New Roman" w:hAnsi="Times New Roman" w:cs="Times New Roman"/>
        </w:rPr>
        <w:tab/>
      </w:r>
      <w:r w:rsidRPr="00F4342C">
        <w:rPr>
          <w:rFonts w:ascii="Times New Roman" w:eastAsia="Times New Roman" w:hAnsi="Times New Roman" w:cs="Times New Roman"/>
          <w:color w:val="2E74B5" w:themeColor="accent1" w:themeShade="BF"/>
        </w:rPr>
        <w:t>Recused:</w:t>
      </w:r>
      <w:r>
        <w:rPr>
          <w:rFonts w:ascii="Times New Roman" w:eastAsia="Times New Roman" w:hAnsi="Times New Roman" w:cs="Times New Roman"/>
        </w:rPr>
        <w:t xml:space="preserve"> N/A</w:t>
      </w:r>
    </w:p>
    <w:p w14:paraId="0D1CC936" w14:textId="77777777" w:rsidR="001228E7" w:rsidRDefault="001228E7" w:rsidP="008309C8">
      <w:pPr>
        <w:jc w:val="both"/>
        <w:rPr>
          <w:rFonts w:ascii="Times New Roman" w:eastAsia="Times New Roman" w:hAnsi="Times New Roman" w:cs="Times New Roman"/>
        </w:rPr>
      </w:pPr>
    </w:p>
    <w:p w14:paraId="245FCAA0" w14:textId="77777777" w:rsidR="001228E7" w:rsidRDefault="001228E7" w:rsidP="008309C8">
      <w:pPr>
        <w:numPr>
          <w:ilvl w:val="0"/>
          <w:numId w:val="1"/>
        </w:numPr>
        <w:pBdr>
          <w:top w:val="nil"/>
          <w:left w:val="nil"/>
          <w:bottom w:val="nil"/>
          <w:right w:val="nil"/>
          <w:between w:val="nil"/>
        </w:pBdr>
        <w:ind w:left="72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CONSENT AGENDA:</w:t>
      </w:r>
    </w:p>
    <w:p w14:paraId="09ED23D6" w14:textId="424BC7E3" w:rsidR="001228E7" w:rsidRPr="00641EAD" w:rsidRDefault="001228E7" w:rsidP="008309C8">
      <w:pPr>
        <w:pStyle w:val="ListParagraph"/>
        <w:numPr>
          <w:ilvl w:val="1"/>
          <w:numId w:val="1"/>
        </w:numPr>
        <w:pBdr>
          <w:top w:val="nil"/>
          <w:left w:val="nil"/>
          <w:bottom w:val="nil"/>
          <w:right w:val="nil"/>
          <w:between w:val="nil"/>
        </w:pBdr>
        <w:suppressAutoHyphens/>
        <w:jc w:val="both"/>
        <w:rPr>
          <w:color w:val="2E74B5" w:themeColor="accent1" w:themeShade="BF"/>
          <w:u w:val="single"/>
        </w:rPr>
      </w:pPr>
      <w:r w:rsidRPr="00641EAD">
        <w:rPr>
          <w:color w:val="2E74B5" w:themeColor="accent1" w:themeShade="BF"/>
          <w:u w:val="single"/>
        </w:rPr>
        <w:t xml:space="preserve">Minutes: </w:t>
      </w:r>
      <w:r w:rsidR="00A45E96" w:rsidRPr="00641EAD">
        <w:rPr>
          <w:color w:val="2E74B5" w:themeColor="accent1" w:themeShade="BF"/>
          <w:u w:val="single"/>
        </w:rPr>
        <w:t>January 25, 2022</w:t>
      </w:r>
    </w:p>
    <w:p w14:paraId="3FE7FFC4" w14:textId="54B12B4F" w:rsidR="00641EAD" w:rsidRDefault="00686D46" w:rsidP="008309C8">
      <w:pPr>
        <w:pBdr>
          <w:top w:val="nil"/>
          <w:left w:val="nil"/>
          <w:bottom w:val="nil"/>
          <w:right w:val="nil"/>
          <w:between w:val="nil"/>
        </w:pBdr>
        <w:suppressAutoHyphens/>
        <w:jc w:val="both"/>
        <w:rPr>
          <w:rFonts w:ascii="Arial" w:hAnsi="Arial" w:cs="Arial"/>
          <w:color w:val="0000A0"/>
          <w:sz w:val="20"/>
          <w:szCs w:val="20"/>
        </w:rPr>
      </w:pPr>
      <w:r w:rsidRPr="00565344">
        <w:rPr>
          <w:rFonts w:ascii="Helvetica" w:eastAsia="Times New Roman" w:hAnsi="Helvetica" w:cs="Helvetica"/>
          <w:color w:val="0000A0"/>
          <w:sz w:val="20"/>
          <w:szCs w:val="20"/>
        </w:rPr>
        <w:t>00:01:30</w:t>
      </w:r>
    </w:p>
    <w:p w14:paraId="4E7735A8" w14:textId="3D354867" w:rsidR="005C299E" w:rsidRDefault="00454ED5" w:rsidP="008309C8">
      <w:pPr>
        <w:pBdr>
          <w:top w:val="nil"/>
          <w:left w:val="nil"/>
          <w:bottom w:val="nil"/>
          <w:right w:val="nil"/>
          <w:between w:val="nil"/>
        </w:pBdr>
        <w:suppressAutoHyphens/>
        <w:jc w:val="both"/>
        <w:rPr>
          <w:rFonts w:ascii="Times New Roman" w:eastAsia="Times New Roman" w:hAnsi="Times New Roman" w:cs="Times New Roman"/>
          <w:color w:val="0000A0"/>
        </w:rPr>
      </w:pPr>
      <w:r>
        <w:rPr>
          <w:rFonts w:ascii="Times New Roman" w:eastAsia="Times New Roman" w:hAnsi="Times New Roman" w:cs="Times New Roman"/>
          <w:color w:val="000000"/>
        </w:rPr>
        <w:t xml:space="preserve">Vice </w:t>
      </w:r>
      <w:r w:rsidR="00843590">
        <w:rPr>
          <w:rFonts w:ascii="Times New Roman" w:eastAsia="Times New Roman" w:hAnsi="Times New Roman" w:cs="Times New Roman"/>
          <w:color w:val="000000"/>
        </w:rPr>
        <w:t>Chairman</w:t>
      </w:r>
      <w:r>
        <w:rPr>
          <w:rFonts w:ascii="Times New Roman" w:eastAsia="Times New Roman" w:hAnsi="Times New Roman" w:cs="Times New Roman"/>
          <w:color w:val="000000"/>
        </w:rPr>
        <w:t xml:space="preserve"> </w:t>
      </w:r>
      <w:r w:rsidR="005C299E" w:rsidRPr="005C299E">
        <w:rPr>
          <w:rFonts w:ascii="Times New Roman" w:eastAsia="Times New Roman" w:hAnsi="Times New Roman" w:cs="Times New Roman"/>
          <w:color w:val="000000"/>
        </w:rPr>
        <w:t>Covarrubias</w:t>
      </w:r>
      <w:r w:rsidR="00D31EF9">
        <w:rPr>
          <w:rFonts w:ascii="Times New Roman" w:eastAsia="Times New Roman" w:hAnsi="Times New Roman" w:cs="Times New Roman"/>
          <w:color w:val="000000"/>
        </w:rPr>
        <w:t xml:space="preserve"> moved to approve the consent agenda</w:t>
      </w:r>
      <w:r w:rsidR="005C299E" w:rsidRPr="005C299E">
        <w:rPr>
          <w:rFonts w:ascii="Times New Roman" w:eastAsia="Times New Roman" w:hAnsi="Times New Roman" w:cs="Times New Roman"/>
          <w:color w:val="000000"/>
        </w:rPr>
        <w:t>, seconded by</w:t>
      </w:r>
      <w:r w:rsidR="003700C4">
        <w:rPr>
          <w:rFonts w:ascii="Times New Roman" w:eastAsia="Times New Roman" w:hAnsi="Times New Roman" w:cs="Times New Roman"/>
          <w:color w:val="000000"/>
        </w:rPr>
        <w:t xml:space="preserve"> </w:t>
      </w:r>
      <w:r w:rsidR="008E6347">
        <w:rPr>
          <w:rFonts w:ascii="Times New Roman" w:eastAsia="Times New Roman" w:hAnsi="Times New Roman" w:cs="Times New Roman"/>
          <w:color w:val="000000"/>
        </w:rPr>
        <w:t>Commissioner</w:t>
      </w:r>
      <w:r w:rsidR="005C299E" w:rsidRPr="005C299E">
        <w:rPr>
          <w:rFonts w:ascii="Times New Roman" w:eastAsia="Times New Roman" w:hAnsi="Times New Roman" w:cs="Times New Roman"/>
          <w:color w:val="000000"/>
        </w:rPr>
        <w:t xml:space="preserve"> Ostergaar</w:t>
      </w:r>
      <w:r w:rsidR="002B4BF9">
        <w:rPr>
          <w:rFonts w:ascii="Times New Roman" w:eastAsia="Times New Roman" w:hAnsi="Times New Roman" w:cs="Times New Roman"/>
          <w:color w:val="000000"/>
        </w:rPr>
        <w:t>d. The motion was approved.</w:t>
      </w:r>
    </w:p>
    <w:p w14:paraId="02EAB6CD" w14:textId="77777777" w:rsidR="00336983" w:rsidRDefault="00336983" w:rsidP="008309C8">
      <w:pPr>
        <w:pBdr>
          <w:top w:val="nil"/>
          <w:left w:val="nil"/>
          <w:bottom w:val="nil"/>
          <w:right w:val="nil"/>
          <w:between w:val="nil"/>
        </w:pBdr>
        <w:suppressAutoHyphens/>
        <w:jc w:val="both"/>
        <w:rPr>
          <w:rFonts w:ascii="Arial" w:hAnsi="Arial" w:cs="Arial"/>
          <w:color w:val="0000A0"/>
          <w:sz w:val="20"/>
          <w:szCs w:val="20"/>
        </w:rPr>
      </w:pPr>
    </w:p>
    <w:p w14:paraId="19A42D45" w14:textId="77777777" w:rsidR="001228E7" w:rsidRDefault="001228E7" w:rsidP="008309C8">
      <w:pPr>
        <w:spacing w:line="276"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rPr>
        <w:t>3.</w:t>
      </w:r>
      <w:r>
        <w:rPr>
          <w:rFonts w:ascii="Times New Roman" w:eastAsia="Times New Roman" w:hAnsi="Times New Roman" w:cs="Times New Roman"/>
          <w:b/>
          <w:color w:val="000000"/>
        </w:rPr>
        <w:tab/>
      </w:r>
      <w:r>
        <w:rPr>
          <w:rFonts w:ascii="Times New Roman" w:eastAsia="Times New Roman" w:hAnsi="Times New Roman" w:cs="Times New Roman"/>
          <w:b/>
          <w:color w:val="000000"/>
          <w:u w:val="single"/>
        </w:rPr>
        <w:t>ACTION ITEMS:</w:t>
      </w:r>
    </w:p>
    <w:p w14:paraId="4A69705B" w14:textId="6AEB1595" w:rsidR="00A45E96" w:rsidRDefault="00A45E96" w:rsidP="008309C8">
      <w:pPr>
        <w:pStyle w:val="ListParagraph"/>
        <w:numPr>
          <w:ilvl w:val="0"/>
          <w:numId w:val="4"/>
        </w:numPr>
        <w:suppressAutoHyphens/>
        <w:autoSpaceDN/>
        <w:adjustRightInd/>
        <w:ind w:left="1440" w:hanging="720"/>
        <w:jc w:val="both"/>
        <w:rPr>
          <w:color w:val="2E74B5" w:themeColor="accent1" w:themeShade="BF"/>
          <w:sz w:val="22"/>
          <w:szCs w:val="22"/>
          <w:u w:val="single"/>
        </w:rPr>
      </w:pPr>
      <w:r w:rsidRPr="00A45E96">
        <w:rPr>
          <w:color w:val="2E74B5" w:themeColor="accent1" w:themeShade="BF"/>
          <w:sz w:val="22"/>
          <w:szCs w:val="22"/>
          <w:u w:val="single"/>
        </w:rPr>
        <w:t xml:space="preserve">Public Hearing to consider a Zone Change from Residential to Commercial for 67 East 200 </w:t>
      </w:r>
      <w:r w:rsidR="00843590" w:rsidRPr="00A45E96">
        <w:rPr>
          <w:color w:val="2E74B5" w:themeColor="accent1" w:themeShade="BF"/>
          <w:sz w:val="22"/>
          <w:szCs w:val="22"/>
          <w:u w:val="single"/>
        </w:rPr>
        <w:t>North. (</w:t>
      </w:r>
      <w:r w:rsidRPr="00A45E96">
        <w:rPr>
          <w:color w:val="2E74B5" w:themeColor="accent1" w:themeShade="BF"/>
          <w:sz w:val="22"/>
          <w:szCs w:val="22"/>
          <w:u w:val="single"/>
        </w:rPr>
        <w:t xml:space="preserve">Vlasic) </w:t>
      </w:r>
    </w:p>
    <w:p w14:paraId="12C7B5D0" w14:textId="77777777" w:rsidR="005E39FD" w:rsidRDefault="005E39FD" w:rsidP="008309C8">
      <w:pPr>
        <w:suppressAutoHyphens/>
        <w:jc w:val="both"/>
        <w:rPr>
          <w:color w:val="2E74B5" w:themeColor="accent1" w:themeShade="BF"/>
          <w:sz w:val="22"/>
          <w:szCs w:val="22"/>
          <w:u w:val="single"/>
        </w:rPr>
      </w:pPr>
    </w:p>
    <w:p w14:paraId="2C9A09A1" w14:textId="77777777" w:rsidR="00B404CC" w:rsidRDefault="00B404CC" w:rsidP="008309C8">
      <w:pPr>
        <w:suppressAutoHyphens/>
        <w:jc w:val="both"/>
        <w:rPr>
          <w:color w:val="2E74B5" w:themeColor="accent1" w:themeShade="BF"/>
          <w:sz w:val="22"/>
          <w:szCs w:val="22"/>
          <w:u w:val="single"/>
        </w:rPr>
      </w:pPr>
    </w:p>
    <w:p w14:paraId="6734E277" w14:textId="77777777" w:rsidR="00B404CC" w:rsidRDefault="00B404CC" w:rsidP="008309C8">
      <w:pPr>
        <w:suppressAutoHyphens/>
        <w:jc w:val="both"/>
        <w:rPr>
          <w:color w:val="2E74B5" w:themeColor="accent1" w:themeShade="BF"/>
          <w:sz w:val="22"/>
          <w:szCs w:val="22"/>
          <w:u w:val="singl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E39FD" w:rsidRPr="00565344" w14:paraId="3DC7A26E" w14:textId="77777777" w:rsidTr="00975E1E">
        <w:trPr>
          <w:trHeight w:val="300"/>
          <w:tblCellSpacing w:w="0" w:type="dxa"/>
        </w:trPr>
        <w:tc>
          <w:tcPr>
            <w:tcW w:w="0" w:type="auto"/>
            <w:hideMark/>
          </w:tcPr>
          <w:p w14:paraId="72E0D581" w14:textId="77777777" w:rsidR="00B404CC" w:rsidRPr="00641EAD" w:rsidRDefault="00B404CC" w:rsidP="008309C8">
            <w:pPr>
              <w:pBdr>
                <w:top w:val="nil"/>
                <w:left w:val="nil"/>
                <w:bottom w:val="nil"/>
                <w:right w:val="nil"/>
                <w:between w:val="nil"/>
              </w:pBdr>
              <w:suppressAutoHyphens/>
              <w:jc w:val="both"/>
              <w:rPr>
                <w:rFonts w:ascii="Arial" w:hAnsi="Arial" w:cs="Arial"/>
                <w:color w:val="0000A0"/>
                <w:sz w:val="20"/>
                <w:szCs w:val="20"/>
              </w:rPr>
            </w:pPr>
            <w:r w:rsidRPr="00565344">
              <w:rPr>
                <w:rFonts w:ascii="Helvetica" w:eastAsia="Times New Roman" w:hAnsi="Helvetica" w:cs="Helvetica"/>
                <w:color w:val="0000A0"/>
                <w:sz w:val="20"/>
                <w:szCs w:val="20"/>
              </w:rPr>
              <w:lastRenderedPageBreak/>
              <w:t>00:02:09</w:t>
            </w:r>
          </w:p>
          <w:p w14:paraId="09A94C3B" w14:textId="2C1F6237" w:rsidR="005E39FD" w:rsidRPr="00565344" w:rsidRDefault="005E39FD" w:rsidP="008309C8">
            <w:pPr>
              <w:jc w:val="both"/>
              <w:rPr>
                <w:rFonts w:ascii="Arial" w:eastAsia="Times New Roman" w:hAnsi="Arial" w:cs="Arial"/>
                <w:sz w:val="18"/>
                <w:szCs w:val="18"/>
              </w:rPr>
            </w:pPr>
          </w:p>
          <w:tbl>
            <w:tblPr>
              <w:tblW w:w="4857" w:type="pct"/>
              <w:tblCellSpacing w:w="0" w:type="dxa"/>
              <w:tblCellMar>
                <w:left w:w="0" w:type="dxa"/>
                <w:right w:w="0" w:type="dxa"/>
              </w:tblCellMar>
              <w:tblLook w:val="04A0" w:firstRow="1" w:lastRow="0" w:firstColumn="1" w:lastColumn="0" w:noHBand="0" w:noVBand="1"/>
            </w:tblPr>
            <w:tblGrid>
              <w:gridCol w:w="20"/>
              <w:gridCol w:w="20"/>
              <w:gridCol w:w="9018"/>
              <w:gridCol w:w="34"/>
            </w:tblGrid>
            <w:tr w:rsidR="00B404CC" w:rsidRPr="00565344" w14:paraId="4CB70EAE" w14:textId="77777777" w:rsidTr="0089001D">
              <w:trPr>
                <w:trHeight w:val="300"/>
                <w:tblCellSpacing w:w="0" w:type="dxa"/>
              </w:trPr>
              <w:tc>
                <w:tcPr>
                  <w:tcW w:w="20" w:type="dxa"/>
                  <w:hideMark/>
                </w:tcPr>
                <w:p w14:paraId="797A9F81"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3C8300DF"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450746C4" w14:textId="084538D4" w:rsidR="00B404CC" w:rsidRDefault="00057EDA"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Mr.</w:t>
                  </w:r>
                  <w:r w:rsidR="00B404CC" w:rsidRPr="00CB6119">
                    <w:rPr>
                      <w:rFonts w:ascii="Times New Roman" w:eastAsia="Times New Roman" w:hAnsi="Times New Roman" w:cs="Times New Roman"/>
                      <w:color w:val="000000"/>
                    </w:rPr>
                    <w:t xml:space="preserve"> Vlasic explained t</w:t>
                  </w:r>
                  <w:r>
                    <w:rPr>
                      <w:rFonts w:ascii="Times New Roman" w:eastAsia="Times New Roman" w:hAnsi="Times New Roman" w:cs="Times New Roman"/>
                      <w:color w:val="000000"/>
                    </w:rPr>
                    <w:t xml:space="preserve">hat the property in question </w:t>
                  </w:r>
                  <w:r w:rsidR="00B404CC">
                    <w:rPr>
                      <w:rFonts w:ascii="Times New Roman" w:eastAsia="Times New Roman" w:hAnsi="Times New Roman" w:cs="Times New Roman"/>
                      <w:color w:val="000000"/>
                    </w:rPr>
                    <w:t xml:space="preserve">was an existing, older home on the north side of 200 North. </w:t>
                  </w:r>
                  <w:r>
                    <w:rPr>
                      <w:rFonts w:ascii="Times New Roman" w:eastAsia="Times New Roman" w:hAnsi="Times New Roman" w:cs="Times New Roman"/>
                      <w:color w:val="000000"/>
                    </w:rPr>
                    <w:t xml:space="preserve"> </w:t>
                  </w:r>
                  <w:r w:rsidR="00B404CC">
                    <w:rPr>
                      <w:rFonts w:ascii="Times New Roman" w:eastAsia="Times New Roman" w:hAnsi="Times New Roman" w:cs="Times New Roman"/>
                      <w:color w:val="000000"/>
                    </w:rPr>
                    <w:t xml:space="preserve">It is surrounded by residential uses to the east, properties to the north and south are C-3. </w:t>
                  </w:r>
                  <w:r>
                    <w:rPr>
                      <w:rFonts w:ascii="Times New Roman" w:eastAsia="Times New Roman" w:hAnsi="Times New Roman" w:cs="Times New Roman"/>
                      <w:color w:val="000000"/>
                    </w:rPr>
                    <w:t xml:space="preserve"> </w:t>
                  </w:r>
                  <w:r w:rsidR="00B404CC">
                    <w:rPr>
                      <w:rFonts w:ascii="Times New Roman" w:eastAsia="Times New Roman" w:hAnsi="Times New Roman" w:cs="Times New Roman"/>
                      <w:color w:val="000000"/>
                    </w:rPr>
                    <w:t xml:space="preserve">The property is just under ½ acre. </w:t>
                  </w:r>
                </w:p>
                <w:p w14:paraId="082E0EF5" w14:textId="77777777" w:rsidR="00B404CC" w:rsidRDefault="00B404CC" w:rsidP="008309C8">
                  <w:pPr>
                    <w:jc w:val="both"/>
                    <w:rPr>
                      <w:rFonts w:ascii="Times New Roman" w:eastAsia="Times New Roman" w:hAnsi="Times New Roman" w:cs="Times New Roman"/>
                    </w:rPr>
                  </w:pPr>
                </w:p>
                <w:p w14:paraId="0F241841" w14:textId="281A72AF" w:rsidR="00B404CC" w:rsidRDefault="00057EDA" w:rsidP="008309C8">
                  <w:pPr>
                    <w:jc w:val="both"/>
                    <w:rPr>
                      <w:rFonts w:ascii="Times New Roman" w:eastAsia="Times New Roman" w:hAnsi="Times New Roman" w:cs="Times New Roman"/>
                    </w:rPr>
                  </w:pPr>
                  <w:r>
                    <w:rPr>
                      <w:rFonts w:ascii="Times New Roman" w:eastAsia="Times New Roman" w:hAnsi="Times New Roman" w:cs="Times New Roman"/>
                    </w:rPr>
                    <w:t>Mr.</w:t>
                  </w:r>
                  <w:r w:rsidR="00B404CC">
                    <w:rPr>
                      <w:rFonts w:ascii="Times New Roman" w:eastAsia="Times New Roman" w:hAnsi="Times New Roman" w:cs="Times New Roman"/>
                    </w:rPr>
                    <w:t xml:space="preserve"> Vlasic explained a little bit about the C-3 and R-3 zoning. They’re both zones that are in the central part of the </w:t>
                  </w:r>
                  <w:r>
                    <w:rPr>
                      <w:rFonts w:ascii="Times New Roman" w:eastAsia="Times New Roman" w:hAnsi="Times New Roman" w:cs="Times New Roman"/>
                    </w:rPr>
                    <w:t>City</w:t>
                  </w:r>
                  <w:r w:rsidR="00B404CC">
                    <w:rPr>
                      <w:rFonts w:ascii="Times New Roman" w:eastAsia="Times New Roman" w:hAnsi="Times New Roman" w:cs="Times New Roman"/>
                    </w:rPr>
                    <w:t xml:space="preserve">. The R-3 is a transition zone between lower density residential on the east and west sides of downtown and commercial that’s along the core of the highway (Main Street). C-3 is the downtown Heber commercial zone. It’s meant to provide a wide-range of commercial-type uses. </w:t>
                  </w:r>
                </w:p>
                <w:p w14:paraId="36A7C491" w14:textId="77777777" w:rsidR="00B404CC" w:rsidRDefault="00B404CC" w:rsidP="008309C8">
                  <w:pPr>
                    <w:jc w:val="both"/>
                    <w:rPr>
                      <w:rFonts w:ascii="Times New Roman" w:eastAsia="Times New Roman" w:hAnsi="Times New Roman" w:cs="Times New Roman"/>
                    </w:rPr>
                  </w:pPr>
                </w:p>
                <w:p w14:paraId="4C12C2E9" w14:textId="5946A202" w:rsidR="00B404CC" w:rsidRDefault="00057EDA" w:rsidP="008309C8">
                  <w:pPr>
                    <w:jc w:val="both"/>
                    <w:rPr>
                      <w:rFonts w:ascii="Times New Roman" w:eastAsia="Times New Roman" w:hAnsi="Times New Roman" w:cs="Times New Roman"/>
                    </w:rPr>
                  </w:pPr>
                  <w:r>
                    <w:rPr>
                      <w:rFonts w:ascii="Times New Roman" w:eastAsia="Times New Roman" w:hAnsi="Times New Roman" w:cs="Times New Roman"/>
                    </w:rPr>
                    <w:t>Mr.</w:t>
                  </w:r>
                  <w:r w:rsidR="00B404CC">
                    <w:rPr>
                      <w:rFonts w:ascii="Times New Roman" w:eastAsia="Times New Roman" w:hAnsi="Times New Roman" w:cs="Times New Roman"/>
                    </w:rPr>
                    <w:t xml:space="preserve"> Vlasic continued to explain that there is currently a home on the site, which the applicant wants to use as an office that would require the zoning change</w:t>
                  </w:r>
                  <w:r>
                    <w:rPr>
                      <w:rFonts w:ascii="Times New Roman" w:eastAsia="Times New Roman" w:hAnsi="Times New Roman" w:cs="Times New Roman"/>
                    </w:rPr>
                    <w:t>.  T</w:t>
                  </w:r>
                  <w:r w:rsidR="00B404CC">
                    <w:rPr>
                      <w:rFonts w:ascii="Times New Roman" w:eastAsia="Times New Roman" w:hAnsi="Times New Roman" w:cs="Times New Roman"/>
                    </w:rPr>
                    <w:t>he applicant indicate</w:t>
                  </w:r>
                  <w:r>
                    <w:rPr>
                      <w:rFonts w:ascii="Times New Roman" w:eastAsia="Times New Roman" w:hAnsi="Times New Roman" w:cs="Times New Roman"/>
                    </w:rPr>
                    <w:t>d that</w:t>
                  </w:r>
                  <w:r w:rsidR="00B404CC">
                    <w:rPr>
                      <w:rFonts w:ascii="Times New Roman" w:eastAsia="Times New Roman" w:hAnsi="Times New Roman" w:cs="Times New Roman"/>
                    </w:rPr>
                    <w:t xml:space="preserve"> they believe it</w:t>
                  </w:r>
                  <w:r>
                    <w:rPr>
                      <w:rFonts w:ascii="Times New Roman" w:eastAsia="Times New Roman" w:hAnsi="Times New Roman" w:cs="Times New Roman"/>
                    </w:rPr>
                    <w:t xml:space="preserve"> was</w:t>
                  </w:r>
                  <w:r w:rsidR="00B404CC">
                    <w:rPr>
                      <w:rFonts w:ascii="Times New Roman" w:eastAsia="Times New Roman" w:hAnsi="Times New Roman" w:cs="Times New Roman"/>
                    </w:rPr>
                    <w:t xml:space="preserve"> not just good for personal reasons, but for the </w:t>
                  </w:r>
                  <w:r>
                    <w:rPr>
                      <w:rFonts w:ascii="Times New Roman" w:eastAsia="Times New Roman" w:hAnsi="Times New Roman" w:cs="Times New Roman"/>
                    </w:rPr>
                    <w:t>City</w:t>
                  </w:r>
                  <w:r w:rsidR="00B404CC">
                    <w:rPr>
                      <w:rFonts w:ascii="Times New Roman" w:eastAsia="Times New Roman" w:hAnsi="Times New Roman" w:cs="Times New Roman"/>
                    </w:rPr>
                    <w:t xml:space="preserve"> as it would generate tax for the </w:t>
                  </w:r>
                  <w:r>
                    <w:rPr>
                      <w:rFonts w:ascii="Times New Roman" w:eastAsia="Times New Roman" w:hAnsi="Times New Roman" w:cs="Times New Roman"/>
                    </w:rPr>
                    <w:t>City</w:t>
                  </w:r>
                  <w:r w:rsidR="00B404CC">
                    <w:rPr>
                      <w:rFonts w:ascii="Times New Roman" w:eastAsia="Times New Roman" w:hAnsi="Times New Roman" w:cs="Times New Roman"/>
                    </w:rPr>
                    <w:t xml:space="preserve"> and provide some lacking office space in downtown. </w:t>
                  </w:r>
                  <w:r>
                    <w:rPr>
                      <w:rFonts w:ascii="Times New Roman" w:eastAsia="Times New Roman" w:hAnsi="Times New Roman" w:cs="Times New Roman"/>
                    </w:rPr>
                    <w:t xml:space="preserve"> </w:t>
                  </w:r>
                  <w:r w:rsidR="00B404CC">
                    <w:rPr>
                      <w:rFonts w:ascii="Times New Roman" w:eastAsia="Times New Roman" w:hAnsi="Times New Roman" w:cs="Times New Roman"/>
                    </w:rPr>
                    <w:t xml:space="preserve">There </w:t>
                  </w:r>
                  <w:r>
                    <w:rPr>
                      <w:rFonts w:ascii="Times New Roman" w:eastAsia="Times New Roman" w:hAnsi="Times New Roman" w:cs="Times New Roman"/>
                    </w:rPr>
                    <w:t>we</w:t>
                  </w:r>
                  <w:r w:rsidR="00B404CC">
                    <w:rPr>
                      <w:rFonts w:ascii="Times New Roman" w:eastAsia="Times New Roman" w:hAnsi="Times New Roman" w:cs="Times New Roman"/>
                    </w:rPr>
                    <w:t xml:space="preserve">re parcels directly west of the property that are C-3. </w:t>
                  </w:r>
                  <w:r>
                    <w:rPr>
                      <w:rFonts w:ascii="Times New Roman" w:eastAsia="Times New Roman" w:hAnsi="Times New Roman" w:cs="Times New Roman"/>
                    </w:rPr>
                    <w:t xml:space="preserve"> </w:t>
                  </w:r>
                  <w:r w:rsidR="00B404CC">
                    <w:rPr>
                      <w:rFonts w:ascii="Times New Roman" w:eastAsia="Times New Roman" w:hAnsi="Times New Roman" w:cs="Times New Roman"/>
                    </w:rPr>
                    <w:t xml:space="preserve">There have been some discussions of a downtown overlay zone, but that has not been approved. </w:t>
                  </w:r>
                  <w:r>
                    <w:rPr>
                      <w:rFonts w:ascii="Times New Roman" w:eastAsia="Times New Roman" w:hAnsi="Times New Roman" w:cs="Times New Roman"/>
                    </w:rPr>
                    <w:t xml:space="preserve"> </w:t>
                  </w:r>
                  <w:r w:rsidR="00B404CC">
                    <w:rPr>
                      <w:rFonts w:ascii="Times New Roman" w:eastAsia="Times New Roman" w:hAnsi="Times New Roman" w:cs="Times New Roman"/>
                    </w:rPr>
                    <w:t xml:space="preserve">The question is where do you draw the line between commercial and residential without having the overlay zone. </w:t>
                  </w:r>
                  <w:r>
                    <w:rPr>
                      <w:rFonts w:ascii="Times New Roman" w:eastAsia="Times New Roman" w:hAnsi="Times New Roman" w:cs="Times New Roman"/>
                    </w:rPr>
                    <w:t xml:space="preserve"> </w:t>
                  </w:r>
                  <w:r w:rsidR="00B404CC">
                    <w:rPr>
                      <w:rFonts w:ascii="Times New Roman" w:eastAsia="Times New Roman" w:hAnsi="Times New Roman" w:cs="Times New Roman"/>
                    </w:rPr>
                    <w:t xml:space="preserve">The overlay zone may or may not be approved in the near future. </w:t>
                  </w:r>
                </w:p>
                <w:p w14:paraId="66157ABE" w14:textId="77777777" w:rsidR="00B404CC" w:rsidRDefault="00B404CC" w:rsidP="008309C8">
                  <w:pPr>
                    <w:jc w:val="both"/>
                    <w:rPr>
                      <w:rFonts w:ascii="Times New Roman" w:eastAsia="Times New Roman" w:hAnsi="Times New Roman" w:cs="Times New Roman"/>
                    </w:rPr>
                  </w:pPr>
                </w:p>
                <w:p w14:paraId="70461C42" w14:textId="69C0F70A" w:rsidR="00B404CC" w:rsidRPr="00CB6119" w:rsidRDefault="00057EDA" w:rsidP="008309C8">
                  <w:pPr>
                    <w:jc w:val="both"/>
                    <w:rPr>
                      <w:rFonts w:ascii="Times New Roman" w:eastAsia="Times New Roman" w:hAnsi="Times New Roman" w:cs="Times New Roman"/>
                    </w:rPr>
                  </w:pPr>
                  <w:r>
                    <w:rPr>
                      <w:rFonts w:ascii="Times New Roman" w:eastAsia="Times New Roman" w:hAnsi="Times New Roman" w:cs="Times New Roman"/>
                    </w:rPr>
                    <w:t>Mr.</w:t>
                  </w:r>
                  <w:r w:rsidR="00B404CC">
                    <w:rPr>
                      <w:rFonts w:ascii="Times New Roman" w:eastAsia="Times New Roman" w:hAnsi="Times New Roman" w:cs="Times New Roman"/>
                    </w:rPr>
                    <w:t xml:space="preserve"> Vlasic said the recommendation at this stage was for the </w:t>
                  </w:r>
                  <w:r>
                    <w:rPr>
                      <w:rFonts w:ascii="Times New Roman" w:eastAsia="Times New Roman" w:hAnsi="Times New Roman" w:cs="Times New Roman"/>
                    </w:rPr>
                    <w:t>P</w:t>
                  </w:r>
                  <w:r w:rsidR="00B404CC">
                    <w:rPr>
                      <w:rFonts w:ascii="Times New Roman" w:eastAsia="Times New Roman" w:hAnsi="Times New Roman" w:cs="Times New Roman"/>
                    </w:rPr>
                    <w:t xml:space="preserve">lanning </w:t>
                  </w:r>
                  <w:r>
                    <w:rPr>
                      <w:rFonts w:ascii="Times New Roman" w:eastAsia="Times New Roman" w:hAnsi="Times New Roman" w:cs="Times New Roman"/>
                    </w:rPr>
                    <w:t>C</w:t>
                  </w:r>
                  <w:r w:rsidR="00B404CC">
                    <w:rPr>
                      <w:rFonts w:ascii="Times New Roman" w:eastAsia="Times New Roman" w:hAnsi="Times New Roman" w:cs="Times New Roman"/>
                    </w:rPr>
                    <w:t>ommission to hear from the public and have a discussion, and continue the application to a later date</w:t>
                  </w:r>
                  <w:r>
                    <w:rPr>
                      <w:rFonts w:ascii="Times New Roman" w:eastAsia="Times New Roman" w:hAnsi="Times New Roman" w:cs="Times New Roman"/>
                    </w:rPr>
                    <w:t>.</w:t>
                  </w:r>
                </w:p>
              </w:tc>
            </w:tr>
            <w:tr w:rsidR="00B404CC" w:rsidRPr="00565344" w14:paraId="049EA256" w14:textId="77777777" w:rsidTr="0089001D">
              <w:trPr>
                <w:trHeight w:val="300"/>
                <w:tblCellSpacing w:w="0" w:type="dxa"/>
              </w:trPr>
              <w:tc>
                <w:tcPr>
                  <w:tcW w:w="20" w:type="dxa"/>
                  <w:hideMark/>
                </w:tcPr>
                <w:p w14:paraId="25BB090C"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5BF7078B"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7DC4D336" w14:textId="4D9B5ACB" w:rsidR="00B404CC" w:rsidRDefault="00B404CC" w:rsidP="008309C8">
                  <w:pPr>
                    <w:jc w:val="both"/>
                    <w:rPr>
                      <w:rFonts w:ascii="Times New Roman" w:eastAsia="Times New Roman" w:hAnsi="Times New Roman" w:cs="Times New Roman"/>
                      <w:color w:val="000000"/>
                    </w:rPr>
                  </w:pPr>
                </w:p>
                <w:p w14:paraId="1356D10D" w14:textId="5396E0D5" w:rsidR="00B404CC" w:rsidRPr="00CB6119" w:rsidRDefault="00B404CC" w:rsidP="008309C8">
                  <w:pPr>
                    <w:jc w:val="both"/>
                    <w:rPr>
                      <w:rFonts w:ascii="Times New Roman" w:eastAsia="Times New Roman" w:hAnsi="Times New Roman" w:cs="Times New Roman"/>
                    </w:rPr>
                  </w:pPr>
                  <w:r>
                    <w:rPr>
                      <w:rFonts w:ascii="Times New Roman" w:eastAsia="Times New Roman" w:hAnsi="Times New Roman" w:cs="Times New Roman"/>
                      <w:color w:val="000000"/>
                    </w:rPr>
                    <w:t xml:space="preserve">Mr. </w:t>
                  </w:r>
                  <w:r w:rsidRPr="00CB6119">
                    <w:rPr>
                      <w:rFonts w:ascii="Times New Roman" w:eastAsia="Times New Roman" w:hAnsi="Times New Roman" w:cs="Times New Roman"/>
                      <w:color w:val="000000"/>
                    </w:rPr>
                    <w:t xml:space="preserve">Jeremy Clark (the applicant) </w:t>
                  </w:r>
                  <w:r>
                    <w:rPr>
                      <w:rFonts w:ascii="Times New Roman" w:eastAsia="Times New Roman" w:hAnsi="Times New Roman" w:cs="Times New Roman"/>
                      <w:color w:val="000000"/>
                    </w:rPr>
                    <w:t xml:space="preserve">said he had a couple of comments inconsistent with what Mr. Vlasic mentioned. </w:t>
                  </w:r>
                  <w:r w:rsidR="00057E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First of all, his</w:t>
                  </w:r>
                  <w:r w:rsidRPr="00CB6119">
                    <w:rPr>
                      <w:rFonts w:ascii="Times New Roman" w:eastAsia="Times New Roman" w:hAnsi="Times New Roman" w:cs="Times New Roman"/>
                      <w:color w:val="000000"/>
                    </w:rPr>
                    <w:t xml:space="preserve"> initial thought is</w:t>
                  </w:r>
                  <w:r>
                    <w:rPr>
                      <w:rFonts w:ascii="Times New Roman" w:eastAsia="Times New Roman" w:hAnsi="Times New Roman" w:cs="Times New Roman"/>
                      <w:color w:val="000000"/>
                    </w:rPr>
                    <w:t xml:space="preserve"> there have been</w:t>
                  </w:r>
                  <w:r w:rsidRPr="00CB6119">
                    <w:rPr>
                      <w:rFonts w:ascii="Times New Roman" w:eastAsia="Times New Roman" w:hAnsi="Times New Roman" w:cs="Times New Roman"/>
                      <w:color w:val="000000"/>
                    </w:rPr>
                    <w:t xml:space="preserve"> many conversations about downtown overlay zone.</w:t>
                  </w:r>
                  <w:r>
                    <w:rPr>
                      <w:rFonts w:ascii="Times New Roman" w:eastAsia="Times New Roman" w:hAnsi="Times New Roman" w:cs="Times New Roman"/>
                      <w:color w:val="000000"/>
                    </w:rPr>
                    <w:t xml:space="preserve"> </w:t>
                  </w:r>
                  <w:r w:rsidR="00057EDA">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Mr. Clark </w:t>
                  </w:r>
                  <w:r w:rsidR="00057EDA">
                    <w:rPr>
                      <w:rFonts w:ascii="Times New Roman" w:eastAsia="Times New Roman" w:hAnsi="Times New Roman" w:cs="Times New Roman"/>
                      <w:color w:val="000000"/>
                    </w:rPr>
                    <w:t>presented a map and explained</w:t>
                  </w:r>
                  <w:r>
                    <w:rPr>
                      <w:rFonts w:ascii="Times New Roman" w:eastAsia="Times New Roman" w:hAnsi="Times New Roman" w:cs="Times New Roman"/>
                      <w:color w:val="000000"/>
                    </w:rPr>
                    <w:t xml:space="preserve"> the east/west </w:t>
                  </w:r>
                  <w:r w:rsidR="00843590">
                    <w:rPr>
                      <w:rFonts w:ascii="Times New Roman" w:eastAsia="Times New Roman" w:hAnsi="Times New Roman" w:cs="Times New Roman"/>
                      <w:color w:val="000000"/>
                    </w:rPr>
                    <w:t>boundary that’s</w:t>
                  </w:r>
                  <w:r>
                    <w:rPr>
                      <w:rFonts w:ascii="Times New Roman" w:eastAsia="Times New Roman" w:hAnsi="Times New Roman" w:cs="Times New Roman"/>
                      <w:color w:val="000000"/>
                    </w:rPr>
                    <w:t xml:space="preserve"> already been established for the C-3</w:t>
                  </w:r>
                  <w:r w:rsidR="00057EDA">
                    <w:rPr>
                      <w:rFonts w:ascii="Times New Roman" w:eastAsia="Times New Roman" w:hAnsi="Times New Roman" w:cs="Times New Roman"/>
                      <w:color w:val="000000"/>
                    </w:rPr>
                    <w:t xml:space="preserve">.  He noted that this is </w:t>
                  </w:r>
                  <w:r>
                    <w:rPr>
                      <w:rFonts w:ascii="Times New Roman" w:eastAsia="Times New Roman" w:hAnsi="Times New Roman" w:cs="Times New Roman"/>
                      <w:color w:val="000000"/>
                    </w:rPr>
                    <w:t xml:space="preserve">actually the residential that’s taking a bite out of the existing east/west boundary. </w:t>
                  </w:r>
                  <w:r w:rsidR="00057E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 said they’re n</w:t>
                  </w:r>
                  <w:r w:rsidRPr="00CB6119">
                    <w:rPr>
                      <w:rFonts w:ascii="Times New Roman" w:eastAsia="Times New Roman" w:hAnsi="Times New Roman" w:cs="Times New Roman"/>
                      <w:color w:val="000000"/>
                    </w:rPr>
                    <w:t>ot asking for something new but just to be allowed the C-3 zone</w:t>
                  </w:r>
                  <w:r>
                    <w:rPr>
                      <w:rFonts w:ascii="Times New Roman" w:eastAsia="Times New Roman" w:hAnsi="Times New Roman" w:cs="Times New Roman"/>
                      <w:color w:val="000000"/>
                    </w:rPr>
                    <w:t>.</w:t>
                  </w:r>
                  <w:r w:rsidRPr="00CB6119">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A0"/>
                    </w:rPr>
                    <w:t> </w:t>
                  </w:r>
                </w:p>
              </w:tc>
            </w:tr>
            <w:tr w:rsidR="00B404CC" w:rsidRPr="00565344" w14:paraId="21863C8F" w14:textId="77777777" w:rsidTr="0089001D">
              <w:trPr>
                <w:trHeight w:val="300"/>
                <w:tblCellSpacing w:w="0" w:type="dxa"/>
              </w:trPr>
              <w:tc>
                <w:tcPr>
                  <w:tcW w:w="20" w:type="dxa"/>
                  <w:hideMark/>
                </w:tcPr>
                <w:p w14:paraId="54C68313"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6424FBC1"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75014E1A" w14:textId="6A8DFCB8" w:rsidR="00B404CC" w:rsidRDefault="00B404CC" w:rsidP="008309C8">
                  <w:pPr>
                    <w:jc w:val="both"/>
                    <w:rPr>
                      <w:rFonts w:ascii="Times New Roman" w:eastAsia="Times New Roman" w:hAnsi="Times New Roman" w:cs="Times New Roman"/>
                      <w:color w:val="000000"/>
                    </w:rPr>
                  </w:pPr>
                </w:p>
                <w:p w14:paraId="072BF0A6" w14:textId="4F0C2CC2"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Mr. Clark continued</w:t>
                  </w:r>
                  <w:r>
                    <w:rPr>
                      <w:rFonts w:ascii="Times New Roman" w:eastAsia="Times New Roman" w:hAnsi="Times New Roman" w:cs="Times New Roman"/>
                      <w:color w:val="000000"/>
                    </w:rPr>
                    <w:t xml:space="preserve"> that Mr. Vlasic mentioned the massive demand for office space currently. He s</w:t>
                  </w:r>
                  <w:r w:rsidR="00057EDA">
                    <w:rPr>
                      <w:rFonts w:ascii="Times New Roman" w:eastAsia="Times New Roman" w:hAnsi="Times New Roman" w:cs="Times New Roman"/>
                      <w:color w:val="000000"/>
                    </w:rPr>
                    <w:t>aid</w:t>
                  </w:r>
                  <w:r>
                    <w:rPr>
                      <w:rFonts w:ascii="Times New Roman" w:eastAsia="Times New Roman" w:hAnsi="Times New Roman" w:cs="Times New Roman"/>
                      <w:color w:val="000000"/>
                    </w:rPr>
                    <w:t xml:space="preserve"> that if a property half a block off Main Street couldn’t be considered commercial, he’s not sure what could be. </w:t>
                  </w:r>
                  <w:r w:rsidR="00057E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From his perspective, what they’re asking for is pretty straightforward. They’re not asking for anything ne</w:t>
                  </w:r>
                  <w:r w:rsidR="00057EDA">
                    <w:rPr>
                      <w:rFonts w:ascii="Times New Roman" w:eastAsia="Times New Roman" w:hAnsi="Times New Roman" w:cs="Times New Roman"/>
                      <w:color w:val="000000"/>
                    </w:rPr>
                    <w:t>w;</w:t>
                  </w:r>
                  <w:r>
                    <w:rPr>
                      <w:rFonts w:ascii="Times New Roman" w:eastAsia="Times New Roman" w:hAnsi="Times New Roman" w:cs="Times New Roman"/>
                      <w:color w:val="000000"/>
                    </w:rPr>
                    <w:t xml:space="preserve"> there is just a need for office space and that’s what they’re doing.</w:t>
                  </w:r>
                </w:p>
                <w:p w14:paraId="66F93A9C" w14:textId="77777777" w:rsidR="00B404CC" w:rsidRDefault="00B404CC" w:rsidP="008309C8">
                  <w:pPr>
                    <w:jc w:val="both"/>
                    <w:rPr>
                      <w:rFonts w:ascii="Times New Roman" w:hAnsi="Times New Roman" w:cs="Times New Roman"/>
                    </w:rPr>
                  </w:pPr>
                </w:p>
                <w:p w14:paraId="0452C9F1" w14:textId="46EDE884" w:rsidR="00B404CC" w:rsidRPr="006D3FAA" w:rsidRDefault="00B404CC" w:rsidP="008309C8">
                  <w:pPr>
                    <w:jc w:val="both"/>
                    <w:rPr>
                      <w:rFonts w:ascii="Times New Roman" w:hAnsi="Times New Roman" w:cs="Times New Roman"/>
                      <w:b/>
                      <w:bCs/>
                    </w:rPr>
                  </w:pPr>
                  <w:r w:rsidRPr="006D3FAA">
                    <w:rPr>
                      <w:rFonts w:ascii="Times New Roman" w:hAnsi="Times New Roman" w:cs="Times New Roman"/>
                      <w:b/>
                      <w:bCs/>
                    </w:rPr>
                    <w:t>Emailed Comment</w:t>
                  </w:r>
                </w:p>
                <w:p w14:paraId="08AAA176" w14:textId="5C960654" w:rsidR="00B404CC" w:rsidRPr="00AD792B" w:rsidRDefault="00B404CC" w:rsidP="008309C8">
                  <w:pPr>
                    <w:jc w:val="both"/>
                    <w:rPr>
                      <w:rFonts w:ascii="Times New Roman" w:eastAsia="Times New Roman" w:hAnsi="Times New Roman" w:cs="Times New Roman"/>
                    </w:rPr>
                  </w:pPr>
                  <w:r w:rsidRPr="00AD792B">
                    <w:rPr>
                      <w:rFonts w:ascii="Times New Roman" w:eastAsia="Times New Roman" w:hAnsi="Times New Roman" w:cs="Times New Roman"/>
                      <w:color w:val="131300"/>
                    </w:rPr>
                    <w:t xml:space="preserve">To the Heber </w:t>
                  </w:r>
                  <w:r w:rsidR="00057EDA">
                    <w:rPr>
                      <w:rFonts w:ascii="Times New Roman" w:eastAsia="Times New Roman" w:hAnsi="Times New Roman" w:cs="Times New Roman"/>
                      <w:color w:val="131300"/>
                    </w:rPr>
                    <w:t>City</w:t>
                  </w:r>
                  <w:r w:rsidRPr="00AD792B">
                    <w:rPr>
                      <w:rFonts w:ascii="Times New Roman" w:eastAsia="Times New Roman" w:hAnsi="Times New Roman" w:cs="Times New Roman"/>
                      <w:color w:val="131300"/>
                    </w:rPr>
                    <w:t xml:space="preserve"> Planning Commission: </w:t>
                  </w:r>
                </w:p>
                <w:p w14:paraId="1500D083" w14:textId="3D45103A" w:rsidR="00B404CC" w:rsidRPr="00AD792B" w:rsidRDefault="00B404CC" w:rsidP="008309C8">
                  <w:pPr>
                    <w:jc w:val="both"/>
                    <w:rPr>
                      <w:rFonts w:ascii="Times New Roman" w:eastAsia="Times New Roman" w:hAnsi="Times New Roman" w:cs="Times New Roman"/>
                    </w:rPr>
                  </w:pPr>
                  <w:r w:rsidRPr="00AD792B">
                    <w:rPr>
                      <w:rFonts w:ascii="Times New Roman" w:eastAsia="Times New Roman" w:hAnsi="Times New Roman" w:cs="Times New Roman"/>
                      <w:color w:val="131300"/>
                    </w:rPr>
                    <w:t xml:space="preserve">We would like to state our support for the proposed zone change from residential to commercial for 67 East 200 North in Heber </w:t>
                  </w:r>
                  <w:r w:rsidR="00057EDA">
                    <w:rPr>
                      <w:rFonts w:ascii="Times New Roman" w:eastAsia="Times New Roman" w:hAnsi="Times New Roman" w:cs="Times New Roman"/>
                      <w:color w:val="131300"/>
                    </w:rPr>
                    <w:t>City</w:t>
                  </w:r>
                  <w:r w:rsidRPr="00AD792B">
                    <w:rPr>
                      <w:rFonts w:ascii="Times New Roman" w:eastAsia="Times New Roman" w:hAnsi="Times New Roman" w:cs="Times New Roman"/>
                      <w:color w:val="131300"/>
                    </w:rPr>
                    <w:t>. Our business, Spin Cafe, is this property</w:t>
                  </w:r>
                  <w:r w:rsidRPr="00AD792B">
                    <w:rPr>
                      <w:rFonts w:ascii="Times New Roman" w:eastAsia="Times New Roman" w:hAnsi="Times New Roman" w:cs="Times New Roman"/>
                      <w:color w:val="FEFE00"/>
                    </w:rPr>
                    <w:t>'</w:t>
                  </w:r>
                  <w:r w:rsidRPr="00AD792B">
                    <w:rPr>
                      <w:rFonts w:ascii="Times New Roman" w:eastAsia="Times New Roman" w:hAnsi="Times New Roman" w:cs="Times New Roman"/>
                      <w:color w:val="131300"/>
                    </w:rPr>
                    <w:t>s immediate neighbor to the west</w:t>
                  </w:r>
                  <w:r w:rsidRPr="00AD792B">
                    <w:rPr>
                      <w:rFonts w:ascii="Times New Roman" w:eastAsia="Times New Roman" w:hAnsi="Times New Roman" w:cs="Times New Roman"/>
                      <w:color w:val="000000"/>
                    </w:rPr>
                    <w:t xml:space="preserve">. </w:t>
                  </w:r>
                  <w:r w:rsidRPr="00AD792B">
                    <w:rPr>
                      <w:rFonts w:ascii="Times New Roman" w:eastAsia="Times New Roman" w:hAnsi="Times New Roman" w:cs="Times New Roman"/>
                      <w:color w:val="131300"/>
                    </w:rPr>
                    <w:t xml:space="preserve">There is a precedent for expanding commercial zoning further east on the </w:t>
                  </w:r>
                  <w:r w:rsidR="00057EDA">
                    <w:rPr>
                      <w:rFonts w:ascii="Times New Roman" w:eastAsia="Times New Roman" w:hAnsi="Times New Roman" w:cs="Times New Roman"/>
                      <w:color w:val="131300"/>
                    </w:rPr>
                    <w:t>City</w:t>
                  </w:r>
                  <w:r w:rsidRPr="00AD792B">
                    <w:rPr>
                      <w:rFonts w:ascii="Times New Roman" w:eastAsia="Times New Roman" w:hAnsi="Times New Roman" w:cs="Times New Roman"/>
                      <w:color w:val="131300"/>
                    </w:rPr>
                    <w:t xml:space="preserve"> blocks which run from Main St. to 100 East. In fact</w:t>
                  </w:r>
                  <w:r w:rsidRPr="00AD792B">
                    <w:rPr>
                      <w:rFonts w:ascii="Times New Roman" w:eastAsia="Times New Roman" w:hAnsi="Times New Roman" w:cs="Times New Roman"/>
                      <w:color w:val="000000"/>
                    </w:rPr>
                    <w:t xml:space="preserve">, </w:t>
                  </w:r>
                  <w:r w:rsidRPr="00AD792B">
                    <w:rPr>
                      <w:rFonts w:ascii="Times New Roman" w:eastAsia="Times New Roman" w:hAnsi="Times New Roman" w:cs="Times New Roman"/>
                      <w:color w:val="131300"/>
                    </w:rPr>
                    <w:t>it appears to</w:t>
                  </w:r>
                  <w:r w:rsidRPr="00AD792B">
                    <w:rPr>
                      <w:rFonts w:ascii="Times New Roman" w:eastAsia="Times New Roman" w:hAnsi="Times New Roman" w:cs="Times New Roman"/>
                      <w:b/>
                      <w:bCs/>
                      <w:color w:val="131300"/>
                    </w:rPr>
                    <w:t xml:space="preserve"> </w:t>
                  </w:r>
                  <w:r w:rsidRPr="00AD792B">
                    <w:rPr>
                      <w:rFonts w:ascii="Times New Roman" w:eastAsia="Times New Roman" w:hAnsi="Times New Roman" w:cs="Times New Roman"/>
                      <w:color w:val="131300"/>
                    </w:rPr>
                    <w:t>be the case in most of these blocks. We think it is appropriate to make this change for this property on 200 North. </w:t>
                  </w:r>
                </w:p>
                <w:p w14:paraId="11D98EF3" w14:textId="77777777" w:rsidR="00057EDA" w:rsidRDefault="00057EDA" w:rsidP="008309C8">
                  <w:pPr>
                    <w:jc w:val="both"/>
                    <w:rPr>
                      <w:rFonts w:ascii="Times New Roman" w:eastAsia="Times New Roman" w:hAnsi="Times New Roman" w:cs="Times New Roman"/>
                      <w:color w:val="131300"/>
                    </w:rPr>
                  </w:pPr>
                </w:p>
                <w:p w14:paraId="5B4BDE3F" w14:textId="211DDDFA" w:rsidR="00B404CC" w:rsidRPr="00AD792B" w:rsidRDefault="00B404CC" w:rsidP="008309C8">
                  <w:pPr>
                    <w:jc w:val="both"/>
                    <w:rPr>
                      <w:rFonts w:ascii="Times New Roman" w:eastAsia="Times New Roman" w:hAnsi="Times New Roman" w:cs="Times New Roman"/>
                    </w:rPr>
                  </w:pPr>
                  <w:r w:rsidRPr="00AD792B">
                    <w:rPr>
                      <w:rFonts w:ascii="Times New Roman" w:eastAsia="Times New Roman" w:hAnsi="Times New Roman" w:cs="Times New Roman"/>
                      <w:color w:val="131300"/>
                    </w:rPr>
                    <w:t>Sincerely, Vincent &amp; Joline Esposito </w:t>
                  </w:r>
                </w:p>
                <w:p w14:paraId="58E1D133" w14:textId="77777777" w:rsidR="00057EDA" w:rsidRDefault="00B404CC" w:rsidP="008309C8">
                  <w:pPr>
                    <w:jc w:val="both"/>
                    <w:rPr>
                      <w:rFonts w:ascii="Times New Roman" w:eastAsia="Times New Roman" w:hAnsi="Times New Roman" w:cs="Times New Roman"/>
                      <w:color w:val="131300"/>
                    </w:rPr>
                  </w:pPr>
                  <w:r w:rsidRPr="006D3FAA">
                    <w:rPr>
                      <w:rFonts w:ascii="Times New Roman" w:eastAsia="Times New Roman" w:hAnsi="Times New Roman" w:cs="Times New Roman"/>
                      <w:color w:val="131300"/>
                    </w:rPr>
                    <w:t>Spin Cafe 220 North Main Street P.O</w:t>
                  </w:r>
                  <w:r w:rsidRPr="006D3FAA">
                    <w:rPr>
                      <w:rFonts w:ascii="Times New Roman" w:eastAsia="Times New Roman" w:hAnsi="Times New Roman" w:cs="Times New Roman"/>
                      <w:color w:val="000000"/>
                    </w:rPr>
                    <w:t xml:space="preserve">. </w:t>
                  </w:r>
                  <w:r w:rsidRPr="006D3FAA">
                    <w:rPr>
                      <w:rFonts w:ascii="Times New Roman" w:eastAsia="Times New Roman" w:hAnsi="Times New Roman" w:cs="Times New Roman"/>
                      <w:color w:val="131300"/>
                    </w:rPr>
                    <w:t xml:space="preserve">Box 218 </w:t>
                  </w:r>
                </w:p>
                <w:p w14:paraId="6D9572E7" w14:textId="77777777" w:rsidR="00057EDA" w:rsidRDefault="00B404CC" w:rsidP="008309C8">
                  <w:pPr>
                    <w:jc w:val="both"/>
                    <w:rPr>
                      <w:rFonts w:ascii="Times New Roman" w:eastAsia="Times New Roman" w:hAnsi="Times New Roman" w:cs="Times New Roman"/>
                      <w:color w:val="131300"/>
                    </w:rPr>
                  </w:pPr>
                  <w:r w:rsidRPr="006D3FAA">
                    <w:rPr>
                      <w:rFonts w:ascii="Times New Roman" w:eastAsia="Times New Roman" w:hAnsi="Times New Roman" w:cs="Times New Roman"/>
                      <w:color w:val="131300"/>
                    </w:rPr>
                    <w:lastRenderedPageBreak/>
                    <w:t xml:space="preserve">Heber </w:t>
                  </w:r>
                  <w:r w:rsidR="00057EDA">
                    <w:rPr>
                      <w:rFonts w:ascii="Times New Roman" w:eastAsia="Times New Roman" w:hAnsi="Times New Roman" w:cs="Times New Roman"/>
                      <w:color w:val="131300"/>
                    </w:rPr>
                    <w:t>City</w:t>
                  </w:r>
                  <w:r w:rsidRPr="006D3FAA">
                    <w:rPr>
                      <w:rFonts w:ascii="Times New Roman" w:eastAsia="Times New Roman" w:hAnsi="Times New Roman" w:cs="Times New Roman"/>
                      <w:color w:val="FEFE00"/>
                    </w:rPr>
                    <w:t xml:space="preserve">, </w:t>
                  </w:r>
                  <w:r w:rsidRPr="006D3FAA">
                    <w:rPr>
                      <w:rFonts w:ascii="Times New Roman" w:eastAsia="Times New Roman" w:hAnsi="Times New Roman" w:cs="Times New Roman"/>
                      <w:color w:val="131300"/>
                    </w:rPr>
                    <w:t xml:space="preserve">UT 84032 </w:t>
                  </w:r>
                </w:p>
                <w:p w14:paraId="3983737D" w14:textId="6A2376E7" w:rsidR="00B404CC" w:rsidRDefault="00B404CC" w:rsidP="008309C8">
                  <w:pPr>
                    <w:jc w:val="both"/>
                    <w:rPr>
                      <w:rFonts w:ascii="Times New Roman" w:eastAsia="Times New Roman" w:hAnsi="Times New Roman" w:cs="Times New Roman"/>
                      <w:color w:val="131300"/>
                    </w:rPr>
                  </w:pPr>
                  <w:r w:rsidRPr="006D3FAA">
                    <w:rPr>
                      <w:rFonts w:ascii="Times New Roman" w:eastAsia="Times New Roman" w:hAnsi="Times New Roman" w:cs="Times New Roman"/>
                      <w:color w:val="131300"/>
                    </w:rPr>
                    <w:t>(435) 654-0251</w:t>
                  </w:r>
                </w:p>
                <w:p w14:paraId="2ECE1042" w14:textId="77777777" w:rsidR="00B404CC" w:rsidRDefault="00B404CC" w:rsidP="008309C8">
                  <w:pPr>
                    <w:jc w:val="both"/>
                    <w:rPr>
                      <w:rFonts w:ascii="Times New Roman" w:eastAsia="Times New Roman" w:hAnsi="Times New Roman" w:cs="Times New Roman"/>
                      <w:color w:val="0000A0"/>
                    </w:rPr>
                  </w:pPr>
                </w:p>
                <w:p w14:paraId="5E9F54D4" w14:textId="3BBBCDAC" w:rsidR="00B404CC" w:rsidRPr="00CB6119" w:rsidRDefault="00B404CC" w:rsidP="008309C8">
                  <w:pPr>
                    <w:jc w:val="both"/>
                    <w:rPr>
                      <w:rFonts w:ascii="Times New Roman" w:eastAsia="Times New Roman" w:hAnsi="Times New Roman" w:cs="Times New Roman"/>
                    </w:rPr>
                  </w:pPr>
                </w:p>
              </w:tc>
            </w:tr>
            <w:tr w:rsidR="00B404CC" w:rsidRPr="00565344" w14:paraId="32C7776D" w14:textId="77777777" w:rsidTr="0089001D">
              <w:trPr>
                <w:trHeight w:val="300"/>
                <w:tblCellSpacing w:w="0" w:type="dxa"/>
              </w:trPr>
              <w:tc>
                <w:tcPr>
                  <w:tcW w:w="20" w:type="dxa"/>
                  <w:hideMark/>
                </w:tcPr>
                <w:p w14:paraId="35CDF0DF"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lastRenderedPageBreak/>
                    <w:t> </w:t>
                  </w:r>
                </w:p>
              </w:tc>
              <w:tc>
                <w:tcPr>
                  <w:tcW w:w="20" w:type="dxa"/>
                </w:tcPr>
                <w:p w14:paraId="27B9FC71"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082CA893" w14:textId="241B804D" w:rsidR="00B404CC" w:rsidRDefault="00B404CC" w:rsidP="008309C8">
                  <w:pPr>
                    <w:jc w:val="both"/>
                    <w:rPr>
                      <w:rFonts w:ascii="Times New Roman" w:eastAsia="Times New Roman" w:hAnsi="Times New Roman" w:cs="Times New Roman"/>
                      <w:color w:val="0000A0"/>
                    </w:rPr>
                  </w:pPr>
                  <w:r>
                    <w:rPr>
                      <w:rFonts w:ascii="Times New Roman" w:eastAsia="Times New Roman" w:hAnsi="Times New Roman" w:cs="Times New Roman"/>
                      <w:color w:val="000000"/>
                    </w:rPr>
                    <w:t xml:space="preserve">Mr. </w:t>
                  </w:r>
                  <w:r w:rsidRPr="00CB6119">
                    <w:rPr>
                      <w:rFonts w:ascii="Times New Roman" w:eastAsia="Times New Roman" w:hAnsi="Times New Roman" w:cs="Times New Roman"/>
                      <w:color w:val="000000"/>
                    </w:rPr>
                    <w:t xml:space="preserve">Dave Guyer </w:t>
                  </w:r>
                  <w:r>
                    <w:rPr>
                      <w:rFonts w:ascii="Times New Roman" w:eastAsia="Times New Roman" w:hAnsi="Times New Roman" w:cs="Times New Roman"/>
                      <w:color w:val="000000"/>
                    </w:rPr>
                    <w:t xml:space="preserve">stated he has been a </w:t>
                  </w:r>
                  <w:r w:rsidR="00843590">
                    <w:rPr>
                      <w:rFonts w:ascii="Times New Roman" w:eastAsia="Times New Roman" w:hAnsi="Times New Roman" w:cs="Times New Roman"/>
                      <w:color w:val="000000"/>
                    </w:rPr>
                    <w:t>Wasatch</w:t>
                  </w:r>
                  <w:r>
                    <w:rPr>
                      <w:rFonts w:ascii="Times New Roman" w:eastAsia="Times New Roman" w:hAnsi="Times New Roman" w:cs="Times New Roman"/>
                      <w:color w:val="000000"/>
                    </w:rPr>
                    <w:t xml:space="preserve"> County </w:t>
                  </w:r>
                  <w:r w:rsidRPr="00CB6119">
                    <w:rPr>
                      <w:rFonts w:ascii="Times New Roman" w:eastAsia="Times New Roman" w:hAnsi="Times New Roman" w:cs="Times New Roman"/>
                      <w:color w:val="000000"/>
                    </w:rPr>
                    <w:t>resident for</w:t>
                  </w:r>
                  <w:r>
                    <w:rPr>
                      <w:rFonts w:ascii="Times New Roman" w:eastAsia="Times New Roman" w:hAnsi="Times New Roman" w:cs="Times New Roman"/>
                      <w:color w:val="000000"/>
                    </w:rPr>
                    <w:t xml:space="preserve"> the last seven </w:t>
                  </w:r>
                  <w:r w:rsidRPr="00CB6119">
                    <w:rPr>
                      <w:rFonts w:ascii="Times New Roman" w:eastAsia="Times New Roman" w:hAnsi="Times New Roman" w:cs="Times New Roman"/>
                      <w:color w:val="000000"/>
                    </w:rPr>
                    <w:t>years</w:t>
                  </w:r>
                  <w:r>
                    <w:rPr>
                      <w:rFonts w:ascii="Times New Roman" w:eastAsia="Times New Roman" w:hAnsi="Times New Roman" w:cs="Times New Roman"/>
                      <w:color w:val="000000"/>
                    </w:rPr>
                    <w:t>. He recently moved two houses east of the property in question.</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Mr. Guyer does n</w:t>
                  </w:r>
                  <w:r w:rsidRPr="00CB6119">
                    <w:rPr>
                      <w:rFonts w:ascii="Times New Roman" w:eastAsia="Times New Roman" w:hAnsi="Times New Roman" w:cs="Times New Roman"/>
                      <w:color w:val="000000"/>
                    </w:rPr>
                    <w:t>ot support</w:t>
                  </w:r>
                  <w:r>
                    <w:rPr>
                      <w:rFonts w:ascii="Times New Roman" w:eastAsia="Times New Roman" w:hAnsi="Times New Roman" w:cs="Times New Roman"/>
                      <w:color w:val="000000"/>
                    </w:rPr>
                    <w:t xml:space="preserve"> this change for a couple of reasons.</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One, he disagrees completely with what the owner said</w:t>
                  </w:r>
                  <w:r w:rsidR="00057EDA">
                    <w:rPr>
                      <w:rFonts w:ascii="Times New Roman" w:eastAsia="Times New Roman" w:hAnsi="Times New Roman" w:cs="Times New Roman"/>
                      <w:color w:val="000000"/>
                    </w:rPr>
                    <w:t>:</w:t>
                  </w:r>
                  <w:r w:rsidR="00843590">
                    <w:rPr>
                      <w:rFonts w:ascii="Times New Roman" w:eastAsia="Times New Roman" w:hAnsi="Times New Roman" w:cs="Times New Roman"/>
                      <w:color w:val="000000"/>
                    </w:rPr>
                    <w:t xml:space="preserve"> commercial</w:t>
                  </w:r>
                  <w:r w:rsidRPr="00CB6119">
                    <w:rPr>
                      <w:rFonts w:ascii="Times New Roman" w:eastAsia="Times New Roman" w:hAnsi="Times New Roman" w:cs="Times New Roman"/>
                      <w:color w:val="000000"/>
                    </w:rPr>
                    <w:t xml:space="preserve"> is encroaching on residential</w:t>
                  </w:r>
                  <w:r>
                    <w:rPr>
                      <w:rFonts w:ascii="Times New Roman" w:eastAsia="Times New Roman" w:hAnsi="Times New Roman" w:cs="Times New Roman"/>
                      <w:color w:val="000000"/>
                    </w:rPr>
                    <w:t>,</w:t>
                  </w:r>
                  <w:r w:rsidRPr="00CB6119">
                    <w:rPr>
                      <w:rFonts w:ascii="Times New Roman" w:eastAsia="Times New Roman" w:hAnsi="Times New Roman" w:cs="Times New Roman"/>
                      <w:color w:val="000000"/>
                    </w:rPr>
                    <w:t xml:space="preserve"> not the other way around.</w:t>
                  </w:r>
                  <w:r>
                    <w:rPr>
                      <w:rFonts w:ascii="Times New Roman" w:eastAsia="Times New Roman" w:hAnsi="Times New Roman" w:cs="Times New Roman"/>
                      <w:color w:val="000000"/>
                    </w:rPr>
                    <w:t xml:space="preserve"> He </w:t>
                  </w:r>
                  <w:r w:rsidR="00057EDA">
                    <w:rPr>
                      <w:rFonts w:ascii="Times New Roman" w:eastAsia="Times New Roman" w:hAnsi="Times New Roman" w:cs="Times New Roman"/>
                      <w:color w:val="000000"/>
                    </w:rPr>
                    <w:t xml:space="preserve">said there was a </w:t>
                  </w:r>
                  <w:r>
                    <w:rPr>
                      <w:rFonts w:ascii="Times New Roman" w:eastAsia="Times New Roman" w:hAnsi="Times New Roman" w:cs="Times New Roman"/>
                      <w:color w:val="000000"/>
                    </w:rPr>
                    <w:t xml:space="preserve">clear delineation in that area between residential and commercial. </w:t>
                  </w:r>
                  <w:r w:rsidR="00057E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 sa</w:t>
                  </w:r>
                  <w:r w:rsidR="00057EDA">
                    <w:rPr>
                      <w:rFonts w:ascii="Times New Roman" w:eastAsia="Times New Roman" w:hAnsi="Times New Roman" w:cs="Times New Roman"/>
                      <w:color w:val="000000"/>
                    </w:rPr>
                    <w:t>id</w:t>
                  </w:r>
                  <w:r>
                    <w:rPr>
                      <w:rFonts w:ascii="Times New Roman" w:eastAsia="Times New Roman" w:hAnsi="Times New Roman" w:cs="Times New Roman"/>
                      <w:color w:val="000000"/>
                    </w:rPr>
                    <w:t xml:space="preserve"> it is a beautiful historic house, but it needs a lot of work. </w:t>
                  </w:r>
                  <w:r w:rsidR="00057E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understands there needs to be more office space. </w:t>
                  </w:r>
                  <w:r w:rsidR="00057EDA">
                    <w:rPr>
                      <w:rFonts w:ascii="Times New Roman" w:eastAsia="Times New Roman" w:hAnsi="Times New Roman" w:cs="Times New Roman"/>
                      <w:color w:val="000000"/>
                    </w:rPr>
                    <w:t xml:space="preserve"> </w:t>
                  </w:r>
                  <w:r w:rsidR="000E4FF3">
                    <w:rPr>
                      <w:rFonts w:ascii="Times New Roman" w:eastAsia="Times New Roman" w:hAnsi="Times New Roman" w:cs="Times New Roman"/>
                      <w:color w:val="000000"/>
                    </w:rPr>
                    <w:t>He said</w:t>
                  </w:r>
                  <w:r>
                    <w:rPr>
                      <w:rFonts w:ascii="Times New Roman" w:eastAsia="Times New Roman" w:hAnsi="Times New Roman" w:cs="Times New Roman"/>
                      <w:color w:val="000000"/>
                    </w:rPr>
                    <w:t xml:space="preserve"> the house could sell if it was priced in the appropriate market conditions with the repairs it needed. </w:t>
                  </w:r>
                  <w:r w:rsidRPr="00CB6119">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A0"/>
                    </w:rPr>
                    <w:t> </w:t>
                  </w:r>
                </w:p>
                <w:p w14:paraId="389E7A52" w14:textId="023E4873" w:rsidR="00B404CC" w:rsidRPr="00CB6119" w:rsidRDefault="00B404CC" w:rsidP="008309C8">
                  <w:pPr>
                    <w:jc w:val="both"/>
                    <w:rPr>
                      <w:rFonts w:ascii="Times New Roman" w:eastAsia="Times New Roman" w:hAnsi="Times New Roman" w:cs="Times New Roman"/>
                    </w:rPr>
                  </w:pPr>
                </w:p>
              </w:tc>
            </w:tr>
            <w:tr w:rsidR="00B404CC" w:rsidRPr="00565344" w14:paraId="76D2D49C" w14:textId="77777777" w:rsidTr="0089001D">
              <w:trPr>
                <w:trHeight w:val="300"/>
                <w:tblCellSpacing w:w="0" w:type="dxa"/>
              </w:trPr>
              <w:tc>
                <w:tcPr>
                  <w:tcW w:w="20" w:type="dxa"/>
                  <w:hideMark/>
                </w:tcPr>
                <w:p w14:paraId="293D700F"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38A32602"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7894C0F1" w14:textId="77777777" w:rsidR="00E01201" w:rsidRDefault="00E01201" w:rsidP="008309C8">
                  <w:pPr>
                    <w:jc w:val="both"/>
                    <w:rPr>
                      <w:rFonts w:ascii="Times New Roman" w:eastAsia="Times New Roman" w:hAnsi="Times New Roman" w:cs="Times New Roman"/>
                      <w:color w:val="000000"/>
                    </w:rPr>
                  </w:pPr>
                </w:p>
                <w:p w14:paraId="322D708E" w14:textId="7180E1BF" w:rsidR="00B404CC" w:rsidRDefault="00B404CC" w:rsidP="000E4FF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Mr. </w:t>
                  </w:r>
                  <w:r w:rsidRPr="00CB6119">
                    <w:rPr>
                      <w:rFonts w:ascii="Times New Roman" w:eastAsia="Times New Roman" w:hAnsi="Times New Roman" w:cs="Times New Roman"/>
                      <w:color w:val="000000"/>
                    </w:rPr>
                    <w:t xml:space="preserve">Lance Higgs </w:t>
                  </w:r>
                  <w:r>
                    <w:rPr>
                      <w:rFonts w:ascii="Times New Roman" w:eastAsia="Times New Roman" w:hAnsi="Times New Roman" w:cs="Times New Roman"/>
                      <w:color w:val="000000"/>
                    </w:rPr>
                    <w:t xml:space="preserve">is a resident whose backyard is adjacent to the property in question. </w:t>
                  </w:r>
                  <w:r w:rsidR="000E4F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w:t>
                  </w:r>
                  <w:r w:rsidR="000E4FF3">
                    <w:rPr>
                      <w:rFonts w:ascii="Times New Roman" w:eastAsia="Times New Roman" w:hAnsi="Times New Roman" w:cs="Times New Roman"/>
                      <w:color w:val="000000"/>
                    </w:rPr>
                    <w:t xml:space="preserve"> noted that he was </w:t>
                  </w:r>
                  <w:r>
                    <w:rPr>
                      <w:rFonts w:ascii="Times New Roman" w:eastAsia="Times New Roman" w:hAnsi="Times New Roman" w:cs="Times New Roman"/>
                      <w:color w:val="000000"/>
                    </w:rPr>
                    <w:t>P</w:t>
                  </w:r>
                  <w:r w:rsidRPr="00CB6119">
                    <w:rPr>
                      <w:rFonts w:ascii="Times New Roman" w:eastAsia="Times New Roman" w:hAnsi="Times New Roman" w:cs="Times New Roman"/>
                      <w:color w:val="000000"/>
                    </w:rPr>
                    <w:t xml:space="preserve">ublic </w:t>
                  </w:r>
                  <w:r>
                    <w:rPr>
                      <w:rFonts w:ascii="Times New Roman" w:eastAsia="Times New Roman" w:hAnsi="Times New Roman" w:cs="Times New Roman"/>
                      <w:color w:val="000000"/>
                    </w:rPr>
                    <w:t>W</w:t>
                  </w:r>
                  <w:r w:rsidRPr="00CB6119">
                    <w:rPr>
                      <w:rFonts w:ascii="Times New Roman" w:eastAsia="Times New Roman" w:hAnsi="Times New Roman" w:cs="Times New Roman"/>
                      <w:color w:val="000000"/>
                    </w:rPr>
                    <w:t xml:space="preserve">orks </w:t>
                  </w:r>
                  <w:r>
                    <w:rPr>
                      <w:rFonts w:ascii="Times New Roman" w:eastAsia="Times New Roman" w:hAnsi="Times New Roman" w:cs="Times New Roman"/>
                      <w:color w:val="000000"/>
                    </w:rPr>
                    <w:t>D</w:t>
                  </w:r>
                  <w:r w:rsidRPr="00CB6119">
                    <w:rPr>
                      <w:rFonts w:ascii="Times New Roman" w:eastAsia="Times New Roman" w:hAnsi="Times New Roman" w:cs="Times New Roman"/>
                      <w:color w:val="000000"/>
                    </w:rPr>
                    <w:t>irector</w:t>
                  </w:r>
                  <w:r>
                    <w:rPr>
                      <w:rFonts w:ascii="Times New Roman" w:eastAsia="Times New Roman" w:hAnsi="Times New Roman" w:cs="Times New Roman"/>
                      <w:color w:val="000000"/>
                    </w:rPr>
                    <w:t xml:space="preserve"> for twelve years for Heber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0E4FF3">
                    <w:rPr>
                      <w:rFonts w:ascii="Times New Roman" w:eastAsia="Times New Roman" w:hAnsi="Times New Roman" w:cs="Times New Roman"/>
                      <w:color w:val="000000"/>
                    </w:rPr>
                    <w:t xml:space="preserve"> Mr. Higgs expressed several concerns about</w:t>
                  </w:r>
                  <w:r>
                    <w:rPr>
                      <w:rFonts w:ascii="Times New Roman" w:eastAsia="Times New Roman" w:hAnsi="Times New Roman" w:cs="Times New Roman"/>
                      <w:color w:val="000000"/>
                    </w:rPr>
                    <w:t xml:space="preserve"> re-development. His </w:t>
                  </w:r>
                  <w:r w:rsidRPr="00CB6119">
                    <w:rPr>
                      <w:rFonts w:ascii="Times New Roman" w:eastAsia="Times New Roman" w:hAnsi="Times New Roman" w:cs="Times New Roman"/>
                      <w:color w:val="000000"/>
                    </w:rPr>
                    <w:t>house</w:t>
                  </w:r>
                  <w:r>
                    <w:rPr>
                      <w:rFonts w:ascii="Times New Roman" w:eastAsia="Times New Roman" w:hAnsi="Times New Roman" w:cs="Times New Roman"/>
                      <w:color w:val="000000"/>
                    </w:rPr>
                    <w:t xml:space="preserve"> was</w:t>
                  </w:r>
                  <w:r w:rsidRPr="00CB6119">
                    <w:rPr>
                      <w:rFonts w:ascii="Times New Roman" w:eastAsia="Times New Roman" w:hAnsi="Times New Roman" w:cs="Times New Roman"/>
                      <w:color w:val="000000"/>
                    </w:rPr>
                    <w:t xml:space="preserve"> built in 1911</w:t>
                  </w:r>
                  <w:r>
                    <w:rPr>
                      <w:rFonts w:ascii="Times New Roman" w:eastAsia="Times New Roman" w:hAnsi="Times New Roman" w:cs="Times New Roman"/>
                      <w:color w:val="000000"/>
                    </w:rPr>
                    <w:t xml:space="preserve">, and they’ve lived in it for over forty years. They can’t afford to relocate and </w:t>
                  </w:r>
                  <w:r w:rsidR="000E4FF3">
                    <w:rPr>
                      <w:rFonts w:ascii="Times New Roman" w:eastAsia="Times New Roman" w:hAnsi="Times New Roman" w:cs="Times New Roman"/>
                      <w:color w:val="000000"/>
                    </w:rPr>
                    <w:t xml:space="preserve">he </w:t>
                  </w:r>
                  <w:r>
                    <w:rPr>
                      <w:rFonts w:ascii="Times New Roman" w:eastAsia="Times New Roman" w:hAnsi="Times New Roman" w:cs="Times New Roman"/>
                      <w:color w:val="000000"/>
                    </w:rPr>
                    <w:t xml:space="preserve">feels threatened that he's going to be pushed out of town when he’s over the age of seventy. </w:t>
                  </w:r>
                  <w:r w:rsidR="000E4F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Mr. Higgs </w:t>
                  </w:r>
                  <w:r w:rsidR="000E4FF3">
                    <w:rPr>
                      <w:rFonts w:ascii="Times New Roman" w:eastAsia="Times New Roman" w:hAnsi="Times New Roman" w:cs="Times New Roman"/>
                      <w:color w:val="000000"/>
                    </w:rPr>
                    <w:t xml:space="preserve">said he </w:t>
                  </w:r>
                  <w:r>
                    <w:rPr>
                      <w:rFonts w:ascii="Times New Roman" w:eastAsia="Times New Roman" w:hAnsi="Times New Roman" w:cs="Times New Roman"/>
                      <w:color w:val="000000"/>
                    </w:rPr>
                    <w:t xml:space="preserve">is against any commercial development in his neighborhood. </w:t>
                  </w:r>
                  <w:r w:rsidR="000E4F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wants to keep it residential because those are all the old houses and the charm of Heber </w:t>
                  </w:r>
                  <w:r w:rsidR="00057EDA">
                    <w:rPr>
                      <w:rFonts w:ascii="Times New Roman" w:eastAsia="Times New Roman" w:hAnsi="Times New Roman" w:cs="Times New Roman"/>
                      <w:color w:val="000000"/>
                    </w:rPr>
                    <w:t>City</w:t>
                  </w:r>
                  <w:r>
                    <w:rPr>
                      <w:rFonts w:ascii="Times New Roman" w:eastAsia="Times New Roman" w:hAnsi="Times New Roman" w:cs="Times New Roman"/>
                      <w:color w:val="000000"/>
                    </w:rPr>
                    <w:t xml:space="preserve">. </w:t>
                  </w:r>
                  <w:r w:rsidR="000E4F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majority of his neighbors are older senior citizens and they’re in the same boat as he is. </w:t>
                  </w:r>
                  <w:r w:rsidR="000E4F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w:t>
                  </w:r>
                  <w:r w:rsidR="000E4FF3">
                    <w:rPr>
                      <w:rFonts w:ascii="Times New Roman" w:eastAsia="Times New Roman" w:hAnsi="Times New Roman" w:cs="Times New Roman"/>
                      <w:color w:val="000000"/>
                    </w:rPr>
                    <w:t xml:space="preserve">said he </w:t>
                  </w:r>
                  <w:r>
                    <w:rPr>
                      <w:rFonts w:ascii="Times New Roman" w:eastAsia="Times New Roman" w:hAnsi="Times New Roman" w:cs="Times New Roman"/>
                      <w:color w:val="000000"/>
                    </w:rPr>
                    <w:t xml:space="preserve">wants the </w:t>
                  </w:r>
                  <w:r w:rsidR="00057EDA">
                    <w:rPr>
                      <w:rFonts w:ascii="Times New Roman" w:eastAsia="Times New Roman" w:hAnsi="Times New Roman" w:cs="Times New Roman"/>
                      <w:color w:val="000000"/>
                    </w:rPr>
                    <w:t>City</w:t>
                  </w:r>
                  <w:r>
                    <w:rPr>
                      <w:rFonts w:ascii="Times New Roman" w:eastAsia="Times New Roman" w:hAnsi="Times New Roman" w:cs="Times New Roman"/>
                      <w:color w:val="000000"/>
                    </w:rPr>
                    <w:t xml:space="preserve"> council to be honest with him</w:t>
                  </w:r>
                  <w:r w:rsidR="000E4FF3">
                    <w:rPr>
                      <w:rFonts w:ascii="Times New Roman" w:eastAsia="Times New Roman" w:hAnsi="Times New Roman" w:cs="Times New Roman"/>
                      <w:color w:val="000000"/>
                    </w:rPr>
                    <w:t>.</w:t>
                  </w:r>
                </w:p>
                <w:p w14:paraId="3500B2A9" w14:textId="2A461F1C" w:rsidR="00B404CC" w:rsidRPr="00CB6119" w:rsidRDefault="00B404CC" w:rsidP="008309C8">
                  <w:pPr>
                    <w:jc w:val="both"/>
                    <w:rPr>
                      <w:rFonts w:ascii="Times New Roman" w:eastAsia="Times New Roman" w:hAnsi="Times New Roman" w:cs="Times New Roman"/>
                    </w:rPr>
                  </w:pPr>
                  <w:r w:rsidRPr="00CB6119">
                    <w:rPr>
                      <w:rFonts w:ascii="Times New Roman" w:eastAsia="Times New Roman" w:hAnsi="Times New Roman" w:cs="Times New Roman"/>
                      <w:color w:val="0000A0"/>
                    </w:rPr>
                    <w:t> </w:t>
                  </w:r>
                </w:p>
              </w:tc>
            </w:tr>
            <w:tr w:rsidR="00B404CC" w:rsidRPr="00565344" w14:paraId="237A388C" w14:textId="77777777" w:rsidTr="0089001D">
              <w:trPr>
                <w:trHeight w:val="300"/>
                <w:tblCellSpacing w:w="0" w:type="dxa"/>
              </w:trPr>
              <w:tc>
                <w:tcPr>
                  <w:tcW w:w="20" w:type="dxa"/>
                  <w:hideMark/>
                </w:tcPr>
                <w:p w14:paraId="11334F00"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0CD36E0C"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640ED169" w14:textId="095EF26F"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Chairman</w:t>
                  </w:r>
                  <w:r>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Gunn </w:t>
                  </w:r>
                  <w:r w:rsidR="000E4FF3">
                    <w:rPr>
                      <w:rFonts w:ascii="Times New Roman" w:eastAsia="Times New Roman" w:hAnsi="Times New Roman" w:cs="Times New Roman"/>
                      <w:color w:val="000000"/>
                    </w:rPr>
                    <w:t>asked</w:t>
                  </w:r>
                  <w:r w:rsidRPr="00CB6119">
                    <w:rPr>
                      <w:rFonts w:ascii="Times New Roman" w:eastAsia="Times New Roman" w:hAnsi="Times New Roman" w:cs="Times New Roman"/>
                      <w:color w:val="000000"/>
                    </w:rPr>
                    <w:t xml:space="preserve"> Mr. Higgs if this is zoned commercial how will it affect Mr. Higgs adversely</w:t>
                  </w:r>
                  <w:r w:rsidR="000E4FF3">
                    <w:rPr>
                      <w:rFonts w:ascii="Times New Roman" w:eastAsia="Times New Roman" w:hAnsi="Times New Roman" w:cs="Times New Roman"/>
                      <w:color w:val="000000"/>
                    </w:rPr>
                    <w:t>.</w:t>
                  </w:r>
                  <w:r w:rsidRPr="00CB6119">
                    <w:rPr>
                      <w:rFonts w:ascii="Times New Roman" w:eastAsia="Times New Roman" w:hAnsi="Times New Roman" w:cs="Times New Roman"/>
                      <w:color w:val="000000"/>
                    </w:rPr>
                    <w:t xml:space="preserve"> </w:t>
                  </w:r>
                </w:p>
                <w:p w14:paraId="24E369B7" w14:textId="77777777" w:rsidR="00B404CC" w:rsidRDefault="00B404CC" w:rsidP="008309C8">
                  <w:pPr>
                    <w:jc w:val="both"/>
                    <w:rPr>
                      <w:rFonts w:ascii="Times New Roman" w:eastAsia="Times New Roman" w:hAnsi="Times New Roman" w:cs="Times New Roman"/>
                      <w:color w:val="000000"/>
                    </w:rPr>
                  </w:pPr>
                </w:p>
                <w:p w14:paraId="786A5CE2" w14:textId="332B49C2" w:rsidR="00B404CC" w:rsidRPr="00CB6119" w:rsidRDefault="00B404CC" w:rsidP="008309C8">
                  <w:pPr>
                    <w:jc w:val="both"/>
                    <w:rPr>
                      <w:rFonts w:ascii="Times New Roman" w:eastAsia="Times New Roman" w:hAnsi="Times New Roman" w:cs="Times New Roman"/>
                    </w:rPr>
                  </w:pPr>
                  <w:r w:rsidRPr="00CB6119">
                    <w:rPr>
                      <w:rFonts w:ascii="Times New Roman" w:eastAsia="Times New Roman" w:hAnsi="Times New Roman" w:cs="Times New Roman"/>
                      <w:color w:val="000000"/>
                    </w:rPr>
                    <w:t>Mr. Higgs</w:t>
                  </w:r>
                  <w:r>
                    <w:rPr>
                      <w:rFonts w:ascii="Times New Roman" w:eastAsia="Times New Roman" w:hAnsi="Times New Roman" w:cs="Times New Roman"/>
                      <w:color w:val="000000"/>
                    </w:rPr>
                    <w:t xml:space="preserve"> said he felt like he’ll be harassed by the commercial </w:t>
                  </w:r>
                  <w:r w:rsidR="000E4FF3">
                    <w:rPr>
                      <w:rFonts w:ascii="Times New Roman" w:eastAsia="Times New Roman" w:hAnsi="Times New Roman" w:cs="Times New Roman"/>
                      <w:color w:val="000000"/>
                    </w:rPr>
                    <w:t>property owners</w:t>
                  </w:r>
                  <w:r>
                    <w:rPr>
                      <w:rFonts w:ascii="Times New Roman" w:eastAsia="Times New Roman" w:hAnsi="Times New Roman" w:cs="Times New Roman"/>
                      <w:color w:val="000000"/>
                    </w:rPr>
                    <w:t xml:space="preserve"> about his property lines, or his trees. </w:t>
                  </w:r>
                  <w:r w:rsidR="000E4F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w:t>
                  </w:r>
                  <w:r w:rsidR="000E4FF3">
                    <w:rPr>
                      <w:rFonts w:ascii="Times New Roman" w:eastAsia="Times New Roman" w:hAnsi="Times New Roman" w:cs="Times New Roman"/>
                      <w:color w:val="000000"/>
                    </w:rPr>
                    <w:t xml:space="preserve"> noted that he has</w:t>
                  </w:r>
                  <w:r>
                    <w:rPr>
                      <w:rFonts w:ascii="Times New Roman" w:eastAsia="Times New Roman" w:hAnsi="Times New Roman" w:cs="Times New Roman"/>
                      <w:color w:val="000000"/>
                    </w:rPr>
                    <w:t xml:space="preserve"> a shed that sits really close to the property line.</w:t>
                  </w:r>
                  <w:r w:rsidR="0089001D">
                    <w:rPr>
                      <w:rFonts w:ascii="Times New Roman" w:eastAsia="Times New Roman" w:hAnsi="Times New Roman" w:cs="Times New Roman"/>
                      <w:color w:val="000000"/>
                    </w:rPr>
                    <w:t xml:space="preserve"> There was further discussion on the matter.</w:t>
                  </w:r>
                  <w:r>
                    <w:rPr>
                      <w:rFonts w:ascii="Times New Roman" w:eastAsia="Times New Roman" w:hAnsi="Times New Roman" w:cs="Times New Roman"/>
                      <w:color w:val="000000"/>
                    </w:rPr>
                    <w:t xml:space="preserve"> </w:t>
                  </w:r>
                </w:p>
              </w:tc>
            </w:tr>
            <w:tr w:rsidR="000E4FF3" w:rsidRPr="00565344" w14:paraId="6856BBE3" w14:textId="77777777" w:rsidTr="0089001D">
              <w:trPr>
                <w:gridAfter w:val="1"/>
                <w:wAfter w:w="34" w:type="dxa"/>
                <w:trHeight w:val="300"/>
                <w:tblCellSpacing w:w="0" w:type="dxa"/>
              </w:trPr>
              <w:tc>
                <w:tcPr>
                  <w:tcW w:w="20" w:type="dxa"/>
                </w:tcPr>
                <w:p w14:paraId="4B687B87" w14:textId="77777777" w:rsidR="000E4FF3" w:rsidRDefault="000E4FF3" w:rsidP="008309C8">
                  <w:pPr>
                    <w:jc w:val="both"/>
                    <w:rPr>
                      <w:rFonts w:ascii="Times New Roman" w:eastAsia="Times New Roman" w:hAnsi="Times New Roman" w:cs="Times New Roman"/>
                      <w:color w:val="000000"/>
                    </w:rPr>
                  </w:pPr>
                </w:p>
                <w:p w14:paraId="7E8C3F5A" w14:textId="40AD176D" w:rsidR="0089001D" w:rsidRDefault="0089001D" w:rsidP="008309C8">
                  <w:pPr>
                    <w:jc w:val="both"/>
                    <w:rPr>
                      <w:rFonts w:ascii="Times New Roman" w:eastAsia="Times New Roman" w:hAnsi="Times New Roman" w:cs="Times New Roman"/>
                      <w:color w:val="000000"/>
                    </w:rPr>
                  </w:pPr>
                </w:p>
              </w:tc>
              <w:tc>
                <w:tcPr>
                  <w:tcW w:w="9038" w:type="dxa"/>
                  <w:gridSpan w:val="2"/>
                  <w:hideMark/>
                </w:tcPr>
                <w:p w14:paraId="79F19E91" w14:textId="77777777" w:rsidR="0089001D" w:rsidRDefault="0089001D" w:rsidP="008309C8">
                  <w:pPr>
                    <w:jc w:val="both"/>
                    <w:rPr>
                      <w:rFonts w:ascii="Times New Roman" w:eastAsia="Times New Roman" w:hAnsi="Times New Roman" w:cs="Times New Roman"/>
                      <w:color w:val="000000"/>
                    </w:rPr>
                  </w:pPr>
                </w:p>
                <w:p w14:paraId="3382D891" w14:textId="2B1EE6B6" w:rsidR="000E4FF3" w:rsidRDefault="000E4FF3"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Mr. </w:t>
                  </w:r>
                  <w:r w:rsidRPr="00CB6119">
                    <w:rPr>
                      <w:rFonts w:ascii="Times New Roman" w:eastAsia="Times New Roman" w:hAnsi="Times New Roman" w:cs="Times New Roman"/>
                      <w:color w:val="000000"/>
                    </w:rPr>
                    <w:t>Tom Han</w:t>
                  </w:r>
                  <w:r>
                    <w:rPr>
                      <w:rFonts w:ascii="Times New Roman" w:eastAsia="Times New Roman" w:hAnsi="Times New Roman" w:cs="Times New Roman"/>
                      <w:color w:val="000000"/>
                    </w:rPr>
                    <w:t>eke</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his wife Georgia have </w:t>
                  </w:r>
                  <w:r w:rsidRPr="00CB6119">
                    <w:rPr>
                      <w:rFonts w:ascii="Times New Roman" w:eastAsia="Times New Roman" w:hAnsi="Times New Roman" w:cs="Times New Roman"/>
                      <w:color w:val="000000"/>
                    </w:rPr>
                    <w:t>lived here for ten years</w:t>
                  </w:r>
                  <w:r>
                    <w:rPr>
                      <w:rFonts w:ascii="Times New Roman" w:eastAsia="Times New Roman" w:hAnsi="Times New Roman" w:cs="Times New Roman"/>
                      <w:color w:val="000000"/>
                    </w:rPr>
                    <w:t xml:space="preserve">. </w:t>
                  </w:r>
                  <w:r w:rsidR="008900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They</w:t>
                  </w:r>
                  <w:r w:rsidRPr="00CB6119">
                    <w:rPr>
                      <w:rFonts w:ascii="Times New Roman" w:eastAsia="Times New Roman" w:hAnsi="Times New Roman" w:cs="Times New Roman"/>
                      <w:color w:val="000000"/>
                    </w:rPr>
                    <w:t xml:space="preserve"> liv</w:t>
                  </w:r>
                  <w:r>
                    <w:rPr>
                      <w:rFonts w:ascii="Times New Roman" w:eastAsia="Times New Roman" w:hAnsi="Times New Roman" w:cs="Times New Roman"/>
                      <w:color w:val="000000"/>
                    </w:rPr>
                    <w:t>e</w:t>
                  </w:r>
                  <w:r w:rsidRPr="00CB6119">
                    <w:rPr>
                      <w:rFonts w:ascii="Times New Roman" w:eastAsia="Times New Roman" w:hAnsi="Times New Roman" w:cs="Times New Roman"/>
                      <w:color w:val="000000"/>
                    </w:rPr>
                    <w:t xml:space="preserve"> in a home built 1909</w:t>
                  </w:r>
                  <w:r>
                    <w:rPr>
                      <w:rFonts w:ascii="Times New Roman" w:eastAsia="Times New Roman" w:hAnsi="Times New Roman" w:cs="Times New Roman"/>
                      <w:color w:val="000000"/>
                    </w:rPr>
                    <w:t>, diagonally across from the old school building</w:t>
                  </w:r>
                  <w:r w:rsidRPr="00CB611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8900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They always imagined their house would be a gift for their children. </w:t>
                  </w:r>
                  <w:r w:rsidR="008900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They’ve only been there a relatively short amount of time, but</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they</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w:t>
                  </w:r>
                  <w:r w:rsidRPr="00CB6119">
                    <w:rPr>
                      <w:rFonts w:ascii="Times New Roman" w:eastAsia="Times New Roman" w:hAnsi="Times New Roman" w:cs="Times New Roman"/>
                      <w:color w:val="000000"/>
                    </w:rPr>
                    <w:t xml:space="preserve">ave observed some unfortunate commercial developments along </w:t>
                  </w:r>
                  <w:r>
                    <w:rPr>
                      <w:rFonts w:ascii="Times New Roman" w:eastAsia="Times New Roman" w:hAnsi="Times New Roman" w:cs="Times New Roman"/>
                      <w:color w:val="000000"/>
                    </w:rPr>
                    <w:t>M</w:t>
                  </w:r>
                  <w:r w:rsidRPr="00CB6119">
                    <w:rPr>
                      <w:rFonts w:ascii="Times New Roman" w:eastAsia="Times New Roman" w:hAnsi="Times New Roman" w:cs="Times New Roman"/>
                      <w:color w:val="000000"/>
                    </w:rPr>
                    <w:t xml:space="preserve">ain </w:t>
                  </w:r>
                  <w:r>
                    <w:rPr>
                      <w:rFonts w:ascii="Times New Roman" w:eastAsia="Times New Roman" w:hAnsi="Times New Roman" w:cs="Times New Roman"/>
                      <w:color w:val="000000"/>
                    </w:rPr>
                    <w:t>S</w:t>
                  </w:r>
                  <w:r w:rsidRPr="00CB6119">
                    <w:rPr>
                      <w:rFonts w:ascii="Times New Roman" w:eastAsia="Times New Roman" w:hAnsi="Times New Roman" w:cs="Times New Roman"/>
                      <w:color w:val="000000"/>
                    </w:rPr>
                    <w:t>treet</w:t>
                  </w:r>
                  <w:r>
                    <w:rPr>
                      <w:rFonts w:ascii="Times New Roman" w:eastAsia="Times New Roman" w:hAnsi="Times New Roman" w:cs="Times New Roman"/>
                      <w:color w:val="000000"/>
                    </w:rPr>
                    <w:t xml:space="preserve"> through the years</w:t>
                  </w:r>
                  <w:r w:rsidRPr="00CB6119">
                    <w:rPr>
                      <w:rFonts w:ascii="Times New Roman" w:eastAsia="Times New Roman" w:hAnsi="Times New Roman" w:cs="Times New Roman"/>
                      <w:color w:val="000000"/>
                    </w:rPr>
                    <w:t>. Once the cur</w:t>
                  </w:r>
                  <w:r>
                    <w:rPr>
                      <w:rFonts w:ascii="Times New Roman" w:eastAsia="Times New Roman" w:hAnsi="Times New Roman" w:cs="Times New Roman"/>
                      <w:color w:val="000000"/>
                    </w:rPr>
                    <w:t>tain</w:t>
                  </w:r>
                  <w:r w:rsidRPr="00CB6119">
                    <w:rPr>
                      <w:rFonts w:ascii="Times New Roman" w:eastAsia="Times New Roman" w:hAnsi="Times New Roman" w:cs="Times New Roman"/>
                      <w:color w:val="000000"/>
                    </w:rPr>
                    <w:t xml:space="preserve"> is lifted the</w:t>
                  </w:r>
                  <w:r>
                    <w:rPr>
                      <w:rFonts w:ascii="Times New Roman" w:eastAsia="Times New Roman" w:hAnsi="Times New Roman" w:cs="Times New Roman"/>
                      <w:color w:val="000000"/>
                    </w:rPr>
                    <w:t>re</w:t>
                  </w:r>
                  <w:r w:rsidRPr="00CB6119">
                    <w:rPr>
                      <w:rFonts w:ascii="Times New Roman" w:eastAsia="Times New Roman" w:hAnsi="Times New Roman" w:cs="Times New Roman"/>
                      <w:color w:val="000000"/>
                    </w:rPr>
                    <w:t xml:space="preserve"> might be a </w:t>
                  </w:r>
                  <w:r>
                    <w:rPr>
                      <w:rFonts w:ascii="Times New Roman" w:eastAsia="Times New Roman" w:hAnsi="Times New Roman" w:cs="Times New Roman"/>
                      <w:color w:val="000000"/>
                    </w:rPr>
                    <w:t>Chic-fil-A</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or a vacuum cleaner store right across the street</w:t>
                  </w:r>
                  <w:r w:rsidRPr="00CB6119">
                    <w:rPr>
                      <w:rFonts w:ascii="Times New Roman" w:eastAsia="Times New Roman" w:hAnsi="Times New Roman" w:cs="Times New Roman"/>
                      <w:color w:val="000000"/>
                    </w:rPr>
                    <w:t xml:space="preserve"> and they will then lose their house</w:t>
                  </w:r>
                  <w:r>
                    <w:rPr>
                      <w:rFonts w:ascii="Times New Roman" w:eastAsia="Times New Roman" w:hAnsi="Times New Roman" w:cs="Times New Roman"/>
                      <w:color w:val="000000"/>
                    </w:rPr>
                    <w:t xml:space="preserve"> because the lot would be more valuable than the house</w:t>
                  </w:r>
                  <w:r w:rsidRPr="00CB611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89001D">
                    <w:rPr>
                      <w:rFonts w:ascii="Times New Roman" w:eastAsia="Times New Roman" w:hAnsi="Times New Roman" w:cs="Times New Roman"/>
                      <w:color w:val="000000"/>
                    </w:rPr>
                    <w:t xml:space="preserve"> </w:t>
                  </w:r>
                </w:p>
                <w:p w14:paraId="481BE0D2" w14:textId="77777777" w:rsidR="000E4FF3" w:rsidRDefault="000E4FF3" w:rsidP="008309C8">
                  <w:pPr>
                    <w:jc w:val="both"/>
                    <w:rPr>
                      <w:rFonts w:ascii="Times New Roman" w:eastAsia="Times New Roman" w:hAnsi="Times New Roman" w:cs="Times New Roman"/>
                      <w:color w:val="000000"/>
                    </w:rPr>
                  </w:pPr>
                </w:p>
                <w:p w14:paraId="0C2EC738" w14:textId="2F4D65C2" w:rsidR="000E4FF3" w:rsidRDefault="000E4FF3"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Mr. Haneke also wanted to </w:t>
                  </w:r>
                  <w:r w:rsidRPr="00CB6119">
                    <w:rPr>
                      <w:rFonts w:ascii="Times New Roman" w:eastAsia="Times New Roman" w:hAnsi="Times New Roman" w:cs="Times New Roman"/>
                      <w:color w:val="000000"/>
                    </w:rPr>
                    <w:t>point out</w:t>
                  </w:r>
                  <w:r>
                    <w:rPr>
                      <w:rFonts w:ascii="Times New Roman" w:eastAsia="Times New Roman" w:hAnsi="Times New Roman" w:cs="Times New Roman"/>
                      <w:color w:val="000000"/>
                    </w:rPr>
                    <w:t xml:space="preserve"> that he’d spent</w:t>
                  </w:r>
                  <w:r w:rsidRPr="00CB6119">
                    <w:rPr>
                      <w:rFonts w:ascii="Times New Roman" w:eastAsia="Times New Roman" w:hAnsi="Times New Roman" w:cs="Times New Roman"/>
                      <w:color w:val="000000"/>
                    </w:rPr>
                    <w:t xml:space="preserve"> most of</w:t>
                  </w:r>
                  <w:r>
                    <w:rPr>
                      <w:rFonts w:ascii="Times New Roman" w:eastAsia="Times New Roman" w:hAnsi="Times New Roman" w:cs="Times New Roman"/>
                      <w:color w:val="000000"/>
                    </w:rPr>
                    <w:t xml:space="preserve"> his</w:t>
                  </w:r>
                  <w:r w:rsidRPr="00CB6119">
                    <w:rPr>
                      <w:rFonts w:ascii="Times New Roman" w:eastAsia="Times New Roman" w:hAnsi="Times New Roman" w:cs="Times New Roman"/>
                      <w:color w:val="000000"/>
                    </w:rPr>
                    <w:t xml:space="preserve"> life in New Jersey, and he knows what over development looks like</w:t>
                  </w:r>
                  <w:r>
                    <w:rPr>
                      <w:rFonts w:ascii="Times New Roman" w:eastAsia="Times New Roman" w:hAnsi="Times New Roman" w:cs="Times New Roman"/>
                      <w:color w:val="000000"/>
                    </w:rPr>
                    <w:t xml:space="preserve"> up close and personal.</w:t>
                  </w:r>
                  <w:r w:rsidR="008900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It was built out, and he doesn’t think Heber City wants to go there, though it’s happening pretty rapidly already.</w:t>
                  </w:r>
                  <w:r w:rsidR="0089001D">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encouraged the Planning Commission to slow it down or solve it because you don’t know what you have until it’s gone. </w:t>
                  </w:r>
                </w:p>
                <w:p w14:paraId="2796F06F" w14:textId="77777777" w:rsidR="000E4FF3" w:rsidRDefault="000E4FF3" w:rsidP="008309C8">
                  <w:pPr>
                    <w:jc w:val="both"/>
                    <w:rPr>
                      <w:rFonts w:ascii="Times New Roman" w:eastAsia="Times New Roman" w:hAnsi="Times New Roman" w:cs="Times New Roman"/>
                      <w:color w:val="000000"/>
                    </w:rPr>
                  </w:pPr>
                </w:p>
                <w:p w14:paraId="2A285522" w14:textId="5474A0D0" w:rsidR="000E4FF3" w:rsidRPr="00CB6119" w:rsidRDefault="000E4FF3" w:rsidP="008309C8">
                  <w:pPr>
                    <w:jc w:val="both"/>
                    <w:rPr>
                      <w:rFonts w:ascii="Times New Roman" w:eastAsia="Times New Roman" w:hAnsi="Times New Roman" w:cs="Times New Roman"/>
                    </w:rPr>
                  </w:pPr>
                  <w:r w:rsidRPr="00CB6119">
                    <w:rPr>
                      <w:rFonts w:ascii="Times New Roman" w:eastAsia="Times New Roman" w:hAnsi="Times New Roman" w:cs="Times New Roman"/>
                      <w:color w:val="000000"/>
                    </w:rPr>
                    <w:t>Chairman</w:t>
                  </w:r>
                  <w:r>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Gunn </w:t>
                  </w:r>
                  <w:r>
                    <w:rPr>
                      <w:rFonts w:ascii="Times New Roman" w:eastAsia="Times New Roman" w:hAnsi="Times New Roman" w:cs="Times New Roman"/>
                      <w:color w:val="000000"/>
                    </w:rPr>
                    <w:t xml:space="preserve">responded to Mr. Haneke that the City is looking to expand the commercial overlay zone to 100 East so his comments are very valuable. </w:t>
                  </w:r>
                  <w:r w:rsidR="008900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said it was just one property, so it wasn’t going to necessarily put Mr. Haneke in jeopardy. </w:t>
                  </w:r>
                  <w:r w:rsidR="0089001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 added it was helpful to hear how people were thinking about it from the inside.</w:t>
                  </w:r>
                </w:p>
              </w:tc>
            </w:tr>
            <w:tr w:rsidR="00B404CC" w:rsidRPr="00565344" w14:paraId="108B3480" w14:textId="77777777" w:rsidTr="0089001D">
              <w:trPr>
                <w:trHeight w:val="300"/>
                <w:tblCellSpacing w:w="0" w:type="dxa"/>
              </w:trPr>
              <w:tc>
                <w:tcPr>
                  <w:tcW w:w="20" w:type="dxa"/>
                  <w:hideMark/>
                </w:tcPr>
                <w:p w14:paraId="6272D8B1"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49309CA7"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68906830" w14:textId="1F66E374" w:rsidR="00B404CC" w:rsidRDefault="00B404CC" w:rsidP="008309C8">
                  <w:pPr>
                    <w:jc w:val="both"/>
                    <w:rPr>
                      <w:rFonts w:ascii="Times New Roman" w:eastAsia="Times New Roman" w:hAnsi="Times New Roman" w:cs="Times New Roman"/>
                      <w:color w:val="000000"/>
                    </w:rPr>
                  </w:pPr>
                </w:p>
                <w:p w14:paraId="1442D578" w14:textId="251F32A3" w:rsidR="00B404CC"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Mr. </w:t>
                  </w:r>
                  <w:r w:rsidRPr="00CB6119">
                    <w:rPr>
                      <w:rFonts w:ascii="Times New Roman" w:eastAsia="Times New Roman" w:hAnsi="Times New Roman" w:cs="Times New Roman"/>
                      <w:color w:val="000000"/>
                    </w:rPr>
                    <w:t>Dave Guyer explained that the development takes away from the coziness and feeling of</w:t>
                  </w:r>
                  <w:r>
                    <w:rPr>
                      <w:rFonts w:ascii="Times New Roman" w:eastAsia="Times New Roman" w:hAnsi="Times New Roman" w:cs="Times New Roman"/>
                      <w:color w:val="000000"/>
                    </w:rPr>
                    <w:t xml:space="preserve"> downtown</w:t>
                  </w:r>
                  <w:r w:rsidRPr="00CB6119">
                    <w:rPr>
                      <w:rFonts w:ascii="Times New Roman" w:eastAsia="Times New Roman" w:hAnsi="Times New Roman" w:cs="Times New Roman"/>
                      <w:color w:val="000000"/>
                    </w:rPr>
                    <w:t xml:space="preserve"> Heber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 understands the need for growth.</w:t>
                  </w:r>
                  <w:r w:rsidR="00E30600">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 If the encroachment keeps going it</w:t>
                  </w:r>
                  <w:r>
                    <w:rPr>
                      <w:rFonts w:ascii="Times New Roman" w:eastAsia="Times New Roman" w:hAnsi="Times New Roman" w:cs="Times New Roman"/>
                      <w:color w:val="000000"/>
                    </w:rPr>
                    <w:t xml:space="preserve"> just takes away everything a bit at a time</w:t>
                  </w:r>
                  <w:r w:rsidRPr="00CB611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 understands the owner’s position, that he wants to have a better position for revenue financially, but it’s just going to continue to take away.</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He thinks it would be better for the house to be fixed up and a family move in versus just another office building.</w:t>
                  </w:r>
                </w:p>
                <w:p w14:paraId="6AEFE759" w14:textId="7DB7EE6D" w:rsidR="00B404CC" w:rsidRPr="00CB6119" w:rsidRDefault="00B404CC" w:rsidP="008309C8">
                  <w:pPr>
                    <w:jc w:val="both"/>
                    <w:rPr>
                      <w:rFonts w:ascii="Times New Roman" w:eastAsia="Times New Roman" w:hAnsi="Times New Roman" w:cs="Times New Roman"/>
                    </w:rPr>
                  </w:pPr>
                </w:p>
              </w:tc>
            </w:tr>
            <w:tr w:rsidR="00B404CC" w:rsidRPr="00565344" w14:paraId="146B71E3" w14:textId="77777777" w:rsidTr="0089001D">
              <w:trPr>
                <w:trHeight w:val="300"/>
                <w:tblCellSpacing w:w="0" w:type="dxa"/>
              </w:trPr>
              <w:tc>
                <w:tcPr>
                  <w:tcW w:w="20" w:type="dxa"/>
                  <w:hideMark/>
                </w:tcPr>
                <w:p w14:paraId="4769CD05"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26BEB6A8"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67F67571" w14:textId="42007614" w:rsidR="00B404CC" w:rsidRDefault="00B404CC" w:rsidP="008309C8">
                  <w:pPr>
                    <w:jc w:val="both"/>
                    <w:rPr>
                      <w:rFonts w:ascii="Times New Roman" w:eastAsia="Times New Roman" w:hAnsi="Times New Roman" w:cs="Times New Roman"/>
                      <w:color w:val="000000"/>
                    </w:rPr>
                  </w:pPr>
                </w:p>
                <w:p w14:paraId="2FB72923" w14:textId="131767E6"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 xml:space="preserve">Applicant Jeremy Clark </w:t>
                  </w:r>
                  <w:r>
                    <w:rPr>
                      <w:rFonts w:ascii="Times New Roman" w:eastAsia="Times New Roman" w:hAnsi="Times New Roman" w:cs="Times New Roman"/>
                      <w:color w:val="000000"/>
                    </w:rPr>
                    <w:t xml:space="preserve">asked to make some additional comments.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appreciated the residents that have made their points. </w:t>
                  </w:r>
                  <w:r w:rsidR="00E30600">
                    <w:rPr>
                      <w:rFonts w:ascii="Times New Roman" w:eastAsia="Times New Roman" w:hAnsi="Times New Roman" w:cs="Times New Roman"/>
                      <w:color w:val="000000"/>
                    </w:rPr>
                    <w:t xml:space="preserve"> He explained that there</w:t>
                  </w:r>
                  <w:r w:rsidRPr="00CB6119">
                    <w:rPr>
                      <w:rFonts w:ascii="Times New Roman" w:eastAsia="Times New Roman" w:hAnsi="Times New Roman" w:cs="Times New Roman"/>
                      <w:color w:val="000000"/>
                    </w:rPr>
                    <w:t xml:space="preserve"> is already commercial further east than </w:t>
                  </w:r>
                  <w:r>
                    <w:rPr>
                      <w:rFonts w:ascii="Times New Roman" w:eastAsia="Times New Roman" w:hAnsi="Times New Roman" w:cs="Times New Roman"/>
                      <w:color w:val="000000"/>
                    </w:rPr>
                    <w:t>the property in question</w:t>
                  </w:r>
                  <w:r w:rsidRPr="00CB6119">
                    <w:rPr>
                      <w:rFonts w:ascii="Times New Roman" w:eastAsia="Times New Roman" w:hAnsi="Times New Roman" w:cs="Times New Roman"/>
                      <w:color w:val="000000"/>
                    </w:rPr>
                    <w:t xml:space="preserve">. </w:t>
                  </w:r>
                  <w:r w:rsidR="00E30600">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Mr</w:t>
                  </w:r>
                  <w:r>
                    <w:rPr>
                      <w:rFonts w:ascii="Times New Roman" w:eastAsia="Times New Roman" w:hAnsi="Times New Roman" w:cs="Times New Roman"/>
                      <w:color w:val="000000"/>
                    </w:rPr>
                    <w:t>. Clark</w:t>
                  </w:r>
                  <w:r w:rsidRPr="00CB6119">
                    <w:rPr>
                      <w:rFonts w:ascii="Times New Roman" w:eastAsia="Times New Roman" w:hAnsi="Times New Roman" w:cs="Times New Roman"/>
                      <w:color w:val="000000"/>
                    </w:rPr>
                    <w:t xml:space="preserve"> stated</w:t>
                  </w:r>
                  <w:r>
                    <w:rPr>
                      <w:rFonts w:ascii="Times New Roman" w:eastAsia="Times New Roman" w:hAnsi="Times New Roman" w:cs="Times New Roman"/>
                      <w:color w:val="000000"/>
                    </w:rPr>
                    <w:t xml:space="preserve"> that they line is already established.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While he understands the need to maintain the coziness, in his opinion half a block east of Main Street is not the place.</w:t>
                  </w:r>
                </w:p>
                <w:p w14:paraId="20653727" w14:textId="77777777" w:rsidR="00B404CC" w:rsidRDefault="00B404CC" w:rsidP="008309C8">
                  <w:pPr>
                    <w:jc w:val="both"/>
                    <w:rPr>
                      <w:rFonts w:ascii="Times New Roman" w:eastAsia="Times New Roman" w:hAnsi="Times New Roman" w:cs="Times New Roman"/>
                      <w:color w:val="000000"/>
                    </w:rPr>
                  </w:pPr>
                </w:p>
                <w:p w14:paraId="40EB0D56" w14:textId="09B47BCA" w:rsidR="00B404CC" w:rsidRPr="00CB6119" w:rsidRDefault="00B404CC" w:rsidP="008309C8">
                  <w:pPr>
                    <w:jc w:val="both"/>
                    <w:rPr>
                      <w:rFonts w:ascii="Times New Roman" w:eastAsia="Times New Roman" w:hAnsi="Times New Roman" w:cs="Times New Roman"/>
                    </w:rPr>
                  </w:pPr>
                </w:p>
              </w:tc>
            </w:tr>
            <w:tr w:rsidR="00B404CC" w:rsidRPr="00565344" w14:paraId="472466BB" w14:textId="77777777" w:rsidTr="0089001D">
              <w:trPr>
                <w:trHeight w:val="300"/>
                <w:tblCellSpacing w:w="0" w:type="dxa"/>
              </w:trPr>
              <w:tc>
                <w:tcPr>
                  <w:tcW w:w="20" w:type="dxa"/>
                  <w:hideMark/>
                </w:tcPr>
                <w:p w14:paraId="78FCDC8A"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4ED17C66"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0616054A" w14:textId="03F9A53F"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Mr. Clark continued</w:t>
                  </w:r>
                  <w:r>
                    <w:rPr>
                      <w:rFonts w:ascii="Times New Roman" w:eastAsia="Times New Roman" w:hAnsi="Times New Roman" w:cs="Times New Roman"/>
                      <w:color w:val="000000"/>
                    </w:rPr>
                    <w:t xml:space="preserve"> that his property does not share a property line with Mr. Higgs and no one can encroach on Mr. Higgs’s right to have his shed on his property.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Mr. Clark also said no one will be forced to move, the only way people will have to move is if they choose to move.</w:t>
                  </w:r>
                </w:p>
                <w:p w14:paraId="735EC3FA" w14:textId="77777777" w:rsidR="00B404CC" w:rsidRDefault="00B404CC" w:rsidP="008309C8">
                  <w:pPr>
                    <w:jc w:val="both"/>
                    <w:rPr>
                      <w:rFonts w:ascii="Times New Roman" w:eastAsia="Times New Roman" w:hAnsi="Times New Roman" w:cs="Times New Roman"/>
                      <w:color w:val="000000"/>
                    </w:rPr>
                  </w:pPr>
                </w:p>
                <w:p w14:paraId="6C0C8303" w14:textId="04241375" w:rsidR="00B404CC" w:rsidRDefault="00B404CC" w:rsidP="008309C8">
                  <w:pPr>
                    <w:jc w:val="both"/>
                    <w:rPr>
                      <w:rFonts w:ascii="Times New Roman" w:eastAsia="Times New Roman" w:hAnsi="Times New Roman" w:cs="Times New Roman"/>
                    </w:rPr>
                  </w:pPr>
                  <w:r>
                    <w:rPr>
                      <w:rFonts w:ascii="Times New Roman" w:eastAsia="Times New Roman" w:hAnsi="Times New Roman" w:cs="Times New Roman"/>
                    </w:rPr>
                    <w:t>Mr. Clark closed by saying his final point to the Planning Commission is that this conversation became about the larger conversation</w:t>
                  </w:r>
                  <w:r w:rsidR="00E30600">
                    <w:rPr>
                      <w:rFonts w:ascii="Times New Roman" w:eastAsia="Times New Roman" w:hAnsi="Times New Roman" w:cs="Times New Roman"/>
                    </w:rPr>
                    <w:t xml:space="preserve">: </w:t>
                  </w:r>
                  <w:r>
                    <w:rPr>
                      <w:rFonts w:ascii="Times New Roman" w:eastAsia="Times New Roman" w:hAnsi="Times New Roman" w:cs="Times New Roman"/>
                    </w:rPr>
                    <w:t xml:space="preserve">how far are they going to do the overlay zone and so forth. </w:t>
                  </w:r>
                  <w:r w:rsidR="00E30600">
                    <w:rPr>
                      <w:rFonts w:ascii="Times New Roman" w:eastAsia="Times New Roman" w:hAnsi="Times New Roman" w:cs="Times New Roman"/>
                    </w:rPr>
                    <w:t xml:space="preserve"> </w:t>
                  </w:r>
                  <w:r>
                    <w:rPr>
                      <w:rFonts w:ascii="Times New Roman" w:eastAsia="Times New Roman" w:hAnsi="Times New Roman" w:cs="Times New Roman"/>
                    </w:rPr>
                    <w:t xml:space="preserve">This is just about one little parcel getting the same treatment as those who are to the north and south of it. </w:t>
                  </w:r>
                  <w:r w:rsidR="00E30600">
                    <w:rPr>
                      <w:rFonts w:ascii="Times New Roman" w:eastAsia="Times New Roman" w:hAnsi="Times New Roman" w:cs="Times New Roman"/>
                    </w:rPr>
                    <w:t xml:space="preserve"> </w:t>
                  </w:r>
                  <w:r>
                    <w:rPr>
                      <w:rFonts w:ascii="Times New Roman" w:eastAsia="Times New Roman" w:hAnsi="Times New Roman" w:cs="Times New Roman"/>
                    </w:rPr>
                    <w:t xml:space="preserve">He does think they do need to have compassion for the veterans, for the people who have lived there for a long time. There is no forcing anyone to sell or move out. </w:t>
                  </w:r>
                </w:p>
                <w:p w14:paraId="7772153C" w14:textId="77777777" w:rsidR="00B404CC" w:rsidRDefault="00B404CC" w:rsidP="008309C8">
                  <w:pPr>
                    <w:jc w:val="both"/>
                    <w:rPr>
                      <w:rFonts w:ascii="Times New Roman" w:eastAsia="Times New Roman" w:hAnsi="Times New Roman" w:cs="Times New Roman"/>
                      <w:color w:val="0000A0"/>
                    </w:rPr>
                  </w:pPr>
                </w:p>
                <w:p w14:paraId="17A59A7D" w14:textId="63EC331F" w:rsidR="00B404CC" w:rsidRPr="00CB6119" w:rsidRDefault="00B404CC" w:rsidP="008309C8">
                  <w:pPr>
                    <w:jc w:val="both"/>
                    <w:rPr>
                      <w:rFonts w:ascii="Times New Roman" w:eastAsia="Times New Roman" w:hAnsi="Times New Roman" w:cs="Times New Roman"/>
                    </w:rPr>
                  </w:pPr>
                  <w:r w:rsidRPr="00CB6119">
                    <w:rPr>
                      <w:rFonts w:ascii="Times New Roman" w:eastAsia="Times New Roman" w:hAnsi="Times New Roman" w:cs="Times New Roman"/>
                      <w:color w:val="0000A0"/>
                    </w:rPr>
                    <w:t>00:32:45</w:t>
                  </w:r>
                </w:p>
              </w:tc>
            </w:tr>
            <w:tr w:rsidR="00B404CC" w:rsidRPr="00565344" w14:paraId="25EDE7DA" w14:textId="77777777" w:rsidTr="0089001D">
              <w:trPr>
                <w:trHeight w:val="300"/>
                <w:tblCellSpacing w:w="0" w:type="dxa"/>
              </w:trPr>
              <w:tc>
                <w:tcPr>
                  <w:tcW w:w="20" w:type="dxa"/>
                  <w:hideMark/>
                </w:tcPr>
                <w:p w14:paraId="5A85EC0C"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5A169486"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19D0F325" w14:textId="06D95174"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Chairman</w:t>
                  </w:r>
                  <w:r>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Gunn closed the Public Hearing.</w:t>
                  </w:r>
                </w:p>
                <w:p w14:paraId="51592C63" w14:textId="77777777" w:rsidR="00B404CC" w:rsidRDefault="00B404CC" w:rsidP="008309C8">
                  <w:pPr>
                    <w:jc w:val="both"/>
                    <w:rPr>
                      <w:rFonts w:ascii="Times New Roman" w:eastAsia="Times New Roman" w:hAnsi="Times New Roman" w:cs="Times New Roman"/>
                      <w:color w:val="0000A0"/>
                    </w:rPr>
                  </w:pPr>
                </w:p>
                <w:p w14:paraId="5EBD7993" w14:textId="5FD21733" w:rsidR="00B404CC" w:rsidRPr="00CB6119" w:rsidRDefault="00B404CC" w:rsidP="008309C8">
                  <w:pPr>
                    <w:jc w:val="both"/>
                    <w:rPr>
                      <w:rFonts w:ascii="Times New Roman" w:eastAsia="Times New Roman" w:hAnsi="Times New Roman" w:cs="Times New Roman"/>
                    </w:rPr>
                  </w:pPr>
                </w:p>
              </w:tc>
            </w:tr>
            <w:tr w:rsidR="00B404CC" w:rsidRPr="00565344" w14:paraId="675A7A76" w14:textId="77777777" w:rsidTr="0089001D">
              <w:trPr>
                <w:trHeight w:val="300"/>
                <w:tblCellSpacing w:w="0" w:type="dxa"/>
              </w:trPr>
              <w:tc>
                <w:tcPr>
                  <w:tcW w:w="20" w:type="dxa"/>
                  <w:hideMark/>
                </w:tcPr>
                <w:p w14:paraId="32E45BCE"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5E2B94E1"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62ACBE6D" w14:textId="49E30070"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 xml:space="preserve">Chairman Gunn </w:t>
                  </w:r>
                  <w:r>
                    <w:rPr>
                      <w:rFonts w:ascii="Times New Roman" w:eastAsia="Times New Roman" w:hAnsi="Times New Roman" w:cs="Times New Roman"/>
                      <w:color w:val="000000"/>
                    </w:rPr>
                    <w:t>stated</w:t>
                  </w:r>
                  <w:r w:rsidRPr="00CB6119">
                    <w:rPr>
                      <w:rFonts w:ascii="Times New Roman" w:eastAsia="Times New Roman" w:hAnsi="Times New Roman" w:cs="Times New Roman"/>
                      <w:color w:val="000000"/>
                    </w:rPr>
                    <w:t xml:space="preserve"> public input is</w:t>
                  </w:r>
                  <w:r>
                    <w:rPr>
                      <w:rFonts w:ascii="Times New Roman" w:eastAsia="Times New Roman" w:hAnsi="Times New Roman" w:cs="Times New Roman"/>
                      <w:color w:val="000000"/>
                    </w:rPr>
                    <w:t xml:space="preserve"> very</w:t>
                  </w:r>
                  <w:r w:rsidRPr="00CB6119">
                    <w:rPr>
                      <w:rFonts w:ascii="Times New Roman" w:eastAsia="Times New Roman" w:hAnsi="Times New Roman" w:cs="Times New Roman"/>
                      <w:color w:val="000000"/>
                    </w:rPr>
                    <w:t xml:space="preserve"> important.</w:t>
                  </w:r>
                  <w:r>
                    <w:rPr>
                      <w:rFonts w:ascii="Times New Roman" w:eastAsia="Times New Roman" w:hAnsi="Times New Roman" w:cs="Times New Roman"/>
                      <w:color w:val="000000"/>
                    </w:rPr>
                    <w:t xml:space="preserve"> He thinks sometimes people </w:t>
                  </w:r>
                  <w:r w:rsidR="00843590">
                    <w:rPr>
                      <w:rFonts w:ascii="Times New Roman" w:eastAsia="Times New Roman" w:hAnsi="Times New Roman" w:cs="Times New Roman"/>
                      <w:color w:val="000000"/>
                    </w:rPr>
                    <w:t>feel that</w:t>
                  </w:r>
                  <w:r>
                    <w:rPr>
                      <w:rFonts w:ascii="Times New Roman" w:eastAsia="Times New Roman" w:hAnsi="Times New Roman" w:cs="Times New Roman"/>
                      <w:color w:val="000000"/>
                    </w:rPr>
                    <w:t xml:space="preserve"> they aren’t being heard, and that is not true there. T</w:t>
                  </w:r>
                  <w:r w:rsidRPr="00CB6119">
                    <w:rPr>
                      <w:rFonts w:ascii="Times New Roman" w:eastAsia="Times New Roman" w:hAnsi="Times New Roman" w:cs="Times New Roman"/>
                      <w:color w:val="000000"/>
                    </w:rPr>
                    <w:t>here is pressure</w:t>
                  </w:r>
                  <w:r>
                    <w:rPr>
                      <w:rFonts w:ascii="Times New Roman" w:eastAsia="Times New Roman" w:hAnsi="Times New Roman" w:cs="Times New Roman"/>
                      <w:color w:val="000000"/>
                    </w:rPr>
                    <w:t xml:space="preserve"> for growth all the way around. It is important to comment on these issues. Chairman </w:t>
                  </w:r>
                  <w:r w:rsidRPr="00CB6119">
                    <w:rPr>
                      <w:rFonts w:ascii="Times New Roman" w:eastAsia="Times New Roman" w:hAnsi="Times New Roman" w:cs="Times New Roman"/>
                      <w:color w:val="000000"/>
                    </w:rPr>
                    <w:t>Gunn continued if zon</w:t>
                  </w:r>
                  <w:r>
                    <w:rPr>
                      <w:rFonts w:ascii="Times New Roman" w:eastAsia="Times New Roman" w:hAnsi="Times New Roman" w:cs="Times New Roman"/>
                      <w:color w:val="000000"/>
                    </w:rPr>
                    <w:t>ing</w:t>
                  </w:r>
                  <w:r w:rsidRPr="00CB6119">
                    <w:rPr>
                      <w:rFonts w:ascii="Times New Roman" w:eastAsia="Times New Roman" w:hAnsi="Times New Roman" w:cs="Times New Roman"/>
                      <w:color w:val="000000"/>
                    </w:rPr>
                    <w:t xml:space="preserve"> is expand</w:t>
                  </w:r>
                  <w:r>
                    <w:rPr>
                      <w:rFonts w:ascii="Times New Roman" w:eastAsia="Times New Roman" w:hAnsi="Times New Roman" w:cs="Times New Roman"/>
                      <w:color w:val="000000"/>
                    </w:rPr>
                    <w:t>ed</w:t>
                  </w:r>
                  <w:r w:rsidRPr="00CB6119">
                    <w:rPr>
                      <w:rFonts w:ascii="Times New Roman" w:eastAsia="Times New Roman" w:hAnsi="Times New Roman" w:cs="Times New Roman"/>
                      <w:color w:val="000000"/>
                    </w:rPr>
                    <w:t xml:space="preserve"> to 100 E</w:t>
                  </w:r>
                  <w:r>
                    <w:rPr>
                      <w:rFonts w:ascii="Times New Roman" w:eastAsia="Times New Roman" w:hAnsi="Times New Roman" w:cs="Times New Roman"/>
                      <w:color w:val="000000"/>
                    </w:rPr>
                    <w:t xml:space="preserve">ast, for example, </w:t>
                  </w:r>
                  <w:r w:rsidRPr="00CB6119">
                    <w:rPr>
                      <w:rFonts w:ascii="Times New Roman" w:eastAsia="Times New Roman" w:hAnsi="Times New Roman" w:cs="Times New Roman"/>
                      <w:color w:val="000000"/>
                    </w:rPr>
                    <w:t xml:space="preserve">it doesn't </w:t>
                  </w:r>
                  <w:r>
                    <w:rPr>
                      <w:rFonts w:ascii="Times New Roman" w:eastAsia="Times New Roman" w:hAnsi="Times New Roman" w:cs="Times New Roman"/>
                      <w:color w:val="000000"/>
                    </w:rPr>
                    <w:t xml:space="preserve">mean the property use changes.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It means that it can.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People are taxed on what their property use is.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No one can be forced out of their house. </w:t>
                  </w:r>
                </w:p>
                <w:p w14:paraId="11E2E9F6" w14:textId="77777777" w:rsidR="00B404CC" w:rsidRDefault="00B404CC" w:rsidP="008309C8">
                  <w:pPr>
                    <w:jc w:val="both"/>
                    <w:rPr>
                      <w:rFonts w:ascii="Times New Roman" w:eastAsia="Times New Roman" w:hAnsi="Times New Roman" w:cs="Times New Roman"/>
                    </w:rPr>
                  </w:pPr>
                </w:p>
                <w:p w14:paraId="7DA2BDDB" w14:textId="20BB9B88" w:rsidR="00B404CC" w:rsidRPr="00CB6119" w:rsidRDefault="00B404CC" w:rsidP="008309C8">
                  <w:pPr>
                    <w:jc w:val="both"/>
                    <w:rPr>
                      <w:rFonts w:ascii="Times New Roman" w:eastAsia="Times New Roman" w:hAnsi="Times New Roman" w:cs="Times New Roman"/>
                    </w:rPr>
                  </w:pPr>
                  <w:r w:rsidRPr="00CB6119">
                    <w:rPr>
                      <w:rFonts w:ascii="Times New Roman" w:eastAsia="Times New Roman" w:hAnsi="Times New Roman" w:cs="Times New Roman"/>
                      <w:color w:val="0000A0"/>
                    </w:rPr>
                    <w:t>00:34:14</w:t>
                  </w:r>
                </w:p>
              </w:tc>
            </w:tr>
            <w:tr w:rsidR="00B404CC" w:rsidRPr="00565344" w14:paraId="3EA8227D" w14:textId="77777777" w:rsidTr="0089001D">
              <w:trPr>
                <w:trHeight w:val="300"/>
                <w:tblCellSpacing w:w="0" w:type="dxa"/>
              </w:trPr>
              <w:tc>
                <w:tcPr>
                  <w:tcW w:w="20" w:type="dxa"/>
                  <w:hideMark/>
                </w:tcPr>
                <w:p w14:paraId="1518DD1B"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5E10C38C"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06F6852A" w14:textId="60BA16FD"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Chairman Gunn opened discussion to the Planning Commission.</w:t>
                  </w:r>
                </w:p>
                <w:p w14:paraId="5FC0C76C" w14:textId="77777777" w:rsidR="00B404CC" w:rsidRDefault="00B404CC" w:rsidP="008309C8">
                  <w:pPr>
                    <w:jc w:val="both"/>
                    <w:rPr>
                      <w:rFonts w:ascii="Times New Roman" w:eastAsia="Times New Roman" w:hAnsi="Times New Roman" w:cs="Times New Roman"/>
                      <w:color w:val="000000"/>
                    </w:rPr>
                  </w:pPr>
                </w:p>
                <w:p w14:paraId="75E71F49" w14:textId="1B938F8B" w:rsidR="00B404CC" w:rsidRPr="00CB6119" w:rsidRDefault="00B404CC" w:rsidP="008309C8">
                  <w:pPr>
                    <w:jc w:val="both"/>
                    <w:rPr>
                      <w:rFonts w:ascii="Times New Roman" w:eastAsia="Times New Roman" w:hAnsi="Times New Roman" w:cs="Times New Roman"/>
                    </w:rPr>
                  </w:pPr>
                </w:p>
              </w:tc>
            </w:tr>
            <w:tr w:rsidR="00B404CC" w:rsidRPr="00565344" w14:paraId="3D102178" w14:textId="77777777" w:rsidTr="0089001D">
              <w:trPr>
                <w:trHeight w:val="300"/>
                <w:tblCellSpacing w:w="0" w:type="dxa"/>
              </w:trPr>
              <w:tc>
                <w:tcPr>
                  <w:tcW w:w="20" w:type="dxa"/>
                  <w:hideMark/>
                </w:tcPr>
                <w:p w14:paraId="533FEFB3"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610AED4D"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56DB7B25" w14:textId="6DC7168D" w:rsidR="00B404CC" w:rsidRPr="00CB6119" w:rsidRDefault="00B404CC" w:rsidP="008309C8">
                  <w:pPr>
                    <w:jc w:val="both"/>
                    <w:rPr>
                      <w:rFonts w:ascii="Times New Roman" w:eastAsia="Times New Roman" w:hAnsi="Times New Roman" w:cs="Times New Roman"/>
                    </w:rPr>
                  </w:pPr>
                  <w:r>
                    <w:rPr>
                      <w:rFonts w:ascii="Times New Roman" w:eastAsia="Times New Roman" w:hAnsi="Times New Roman" w:cs="Times New Roman"/>
                      <w:color w:val="000000"/>
                    </w:rPr>
                    <w:t xml:space="preserve">Commissioner </w:t>
                  </w:r>
                  <w:r w:rsidRPr="00CB6119">
                    <w:rPr>
                      <w:rFonts w:ascii="Times New Roman" w:eastAsia="Times New Roman" w:hAnsi="Times New Roman" w:cs="Times New Roman"/>
                      <w:color w:val="000000"/>
                    </w:rPr>
                    <w:t>Ostergaard s</w:t>
                  </w:r>
                  <w:r>
                    <w:rPr>
                      <w:rFonts w:ascii="Times New Roman" w:eastAsia="Times New Roman" w:hAnsi="Times New Roman" w:cs="Times New Roman"/>
                      <w:color w:val="000000"/>
                    </w:rPr>
                    <w:t>tated</w:t>
                  </w:r>
                  <w:r w:rsidRPr="00CB6119">
                    <w:rPr>
                      <w:rFonts w:ascii="Times New Roman" w:eastAsia="Times New Roman" w:hAnsi="Times New Roman" w:cs="Times New Roman"/>
                      <w:color w:val="000000"/>
                    </w:rPr>
                    <w:t xml:space="preserve"> he understood concerns</w:t>
                  </w:r>
                  <w:r>
                    <w:rPr>
                      <w:rFonts w:ascii="Times New Roman" w:eastAsia="Times New Roman" w:hAnsi="Times New Roman" w:cs="Times New Roman"/>
                      <w:color w:val="000000"/>
                    </w:rPr>
                    <w:t xml:space="preserve"> and growing pains within a community always happens. </w:t>
                  </w:r>
                  <w:r w:rsidR="00E30600">
                    <w:rPr>
                      <w:rFonts w:ascii="Times New Roman" w:eastAsia="Times New Roman" w:hAnsi="Times New Roman" w:cs="Times New Roman"/>
                      <w:color w:val="000000"/>
                    </w:rPr>
                    <w:t xml:space="preserve"> </w:t>
                  </w:r>
                  <w:r w:rsidR="00843590">
                    <w:rPr>
                      <w:rFonts w:ascii="Times New Roman" w:eastAsia="Times New Roman" w:hAnsi="Times New Roman" w:cs="Times New Roman"/>
                      <w:color w:val="000000"/>
                    </w:rPr>
                    <w:t>Hopefully,</w:t>
                  </w:r>
                  <w:r>
                    <w:rPr>
                      <w:rFonts w:ascii="Times New Roman" w:eastAsia="Times New Roman" w:hAnsi="Times New Roman" w:cs="Times New Roman"/>
                      <w:color w:val="000000"/>
                    </w:rPr>
                    <w:t xml:space="preserve"> they’re doing their best to preserve Heber, but being able to provide for upcoming smart growth that will enhance their experience in the Heber Valley. </w:t>
                  </w:r>
                </w:p>
              </w:tc>
            </w:tr>
            <w:tr w:rsidR="00B404CC" w:rsidRPr="00565344" w14:paraId="732504B1" w14:textId="77777777" w:rsidTr="0089001D">
              <w:trPr>
                <w:trHeight w:val="300"/>
                <w:tblCellSpacing w:w="0" w:type="dxa"/>
              </w:trPr>
              <w:tc>
                <w:tcPr>
                  <w:tcW w:w="20" w:type="dxa"/>
                  <w:hideMark/>
                </w:tcPr>
                <w:p w14:paraId="2EE0C911"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1E870932"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68BDACBA" w14:textId="66928862" w:rsidR="00B404CC" w:rsidRDefault="00B404CC" w:rsidP="008309C8">
                  <w:pPr>
                    <w:jc w:val="both"/>
                    <w:rPr>
                      <w:rFonts w:ascii="Times New Roman" w:eastAsia="Times New Roman" w:hAnsi="Times New Roman" w:cs="Times New Roman"/>
                      <w:color w:val="000000"/>
                    </w:rPr>
                  </w:pPr>
                </w:p>
                <w:p w14:paraId="43214195" w14:textId="5BBD0D47" w:rsidR="00B404CC"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w:t>
                  </w:r>
                  <w:r w:rsidRPr="00CB6119">
                    <w:rPr>
                      <w:rFonts w:ascii="Times New Roman" w:eastAsia="Times New Roman" w:hAnsi="Times New Roman" w:cs="Times New Roman"/>
                      <w:color w:val="000000"/>
                    </w:rPr>
                    <w:t xml:space="preserve"> Ostergaard continued</w:t>
                  </w:r>
                  <w:r>
                    <w:rPr>
                      <w:rFonts w:ascii="Times New Roman" w:eastAsia="Times New Roman" w:hAnsi="Times New Roman" w:cs="Times New Roman"/>
                      <w:color w:val="000000"/>
                    </w:rPr>
                    <w:t xml:space="preserve"> that the intent</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 the </w:t>
                  </w:r>
                  <w:r w:rsidRPr="00CB6119">
                    <w:rPr>
                      <w:rFonts w:ascii="Times New Roman" w:eastAsia="Times New Roman" w:hAnsi="Times New Roman" w:cs="Times New Roman"/>
                      <w:color w:val="000000"/>
                    </w:rPr>
                    <w:t>overlay zone</w:t>
                  </w:r>
                  <w:r>
                    <w:rPr>
                      <w:rFonts w:ascii="Times New Roman" w:eastAsia="Times New Roman" w:hAnsi="Times New Roman" w:cs="Times New Roman"/>
                      <w:color w:val="000000"/>
                    </w:rPr>
                    <w:t xml:space="preserve"> is to try and enhance the downtown part of the </w:t>
                  </w:r>
                  <w:r w:rsidR="00057EDA">
                    <w:rPr>
                      <w:rFonts w:ascii="Times New Roman" w:eastAsia="Times New Roman" w:hAnsi="Times New Roman" w:cs="Times New Roman"/>
                      <w:color w:val="000000"/>
                    </w:rPr>
                    <w:t>City</w:t>
                  </w:r>
                  <w:r>
                    <w:rPr>
                      <w:rFonts w:ascii="Times New Roman" w:eastAsia="Times New Roman" w:hAnsi="Times New Roman" w:cs="Times New Roman"/>
                      <w:color w:val="000000"/>
                    </w:rPr>
                    <w:t>. It’s trying to be sensitive to people. They</w:t>
                  </w:r>
                  <w:r w:rsidRPr="00CB6119">
                    <w:rPr>
                      <w:rFonts w:ascii="Times New Roman" w:eastAsia="Times New Roman" w:hAnsi="Times New Roman" w:cs="Times New Roman"/>
                      <w:color w:val="000000"/>
                    </w:rPr>
                    <w:t xml:space="preserve"> are a growing community</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where are they going to put and support the community? As a </w:t>
                  </w:r>
                  <w:r w:rsidR="00057EDA">
                    <w:rPr>
                      <w:rFonts w:ascii="Times New Roman" w:eastAsia="Times New Roman" w:hAnsi="Times New Roman" w:cs="Times New Roman"/>
                      <w:color w:val="000000"/>
                    </w:rPr>
                    <w:t>City</w:t>
                  </w:r>
                  <w:r w:rsidR="00E30600">
                    <w:rPr>
                      <w:rFonts w:ascii="Times New Roman" w:eastAsia="Times New Roman" w:hAnsi="Times New Roman" w:cs="Times New Roman"/>
                      <w:color w:val="000000"/>
                    </w:rPr>
                    <w:t>, they</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CB6119">
                    <w:rPr>
                      <w:rFonts w:ascii="Times New Roman" w:eastAsia="Times New Roman" w:hAnsi="Times New Roman" w:cs="Times New Roman"/>
                      <w:color w:val="000000"/>
                    </w:rPr>
                    <w:t xml:space="preserve">hould </w:t>
                  </w:r>
                  <w:r>
                    <w:rPr>
                      <w:rFonts w:ascii="Times New Roman" w:eastAsia="Times New Roman" w:hAnsi="Times New Roman" w:cs="Times New Roman"/>
                      <w:color w:val="000000"/>
                    </w:rPr>
                    <w:t>they</w:t>
                  </w:r>
                  <w:r w:rsidRPr="00CB6119">
                    <w:rPr>
                      <w:rFonts w:ascii="Times New Roman" w:eastAsia="Times New Roman" w:hAnsi="Times New Roman" w:cs="Times New Roman"/>
                      <w:color w:val="000000"/>
                    </w:rPr>
                    <w:t xml:space="preserve"> embrace the growth and use</w:t>
                  </w:r>
                  <w:r>
                    <w:rPr>
                      <w:rFonts w:ascii="Times New Roman" w:eastAsia="Times New Roman" w:hAnsi="Times New Roman" w:cs="Times New Roman"/>
                      <w:color w:val="000000"/>
                    </w:rPr>
                    <w:t xml:space="preserve"> their abilities to </w:t>
                  </w:r>
                  <w:r w:rsidRPr="00CB6119">
                    <w:rPr>
                      <w:rFonts w:ascii="Times New Roman" w:eastAsia="Times New Roman" w:hAnsi="Times New Roman" w:cs="Times New Roman"/>
                      <w:color w:val="000000"/>
                    </w:rPr>
                    <w:t>enhance</w:t>
                  </w:r>
                  <w:r>
                    <w:rPr>
                      <w:rFonts w:ascii="Times New Roman" w:eastAsia="Times New Roman" w:hAnsi="Times New Roman" w:cs="Times New Roman"/>
                      <w:color w:val="000000"/>
                    </w:rPr>
                    <w:t xml:space="preserve"> the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 xml:space="preserve"> and take advantage of the growth. </w:t>
                  </w:r>
                  <w:r w:rsidR="00E30600">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The overlay zone</w:t>
                  </w:r>
                  <w:r>
                    <w:rPr>
                      <w:rFonts w:ascii="Times New Roman" w:eastAsia="Times New Roman" w:hAnsi="Times New Roman" w:cs="Times New Roman"/>
                      <w:color w:val="000000"/>
                    </w:rPr>
                    <w:t xml:space="preserve"> process</w:t>
                  </w:r>
                  <w:r w:rsidRPr="00CB6119">
                    <w:rPr>
                      <w:rFonts w:ascii="Times New Roman" w:eastAsia="Times New Roman" w:hAnsi="Times New Roman" w:cs="Times New Roman"/>
                      <w:color w:val="000000"/>
                    </w:rPr>
                    <w:t xml:space="preserve"> will not be overnight</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it will be a big and long process. </w:t>
                  </w:r>
                  <w:r w:rsidR="00843590">
                    <w:rPr>
                      <w:rFonts w:ascii="Times New Roman" w:eastAsia="Times New Roman" w:hAnsi="Times New Roman" w:cs="Times New Roman"/>
                      <w:color w:val="000000"/>
                    </w:rPr>
                    <w:t>Hopefully,</w:t>
                  </w:r>
                  <w:r>
                    <w:rPr>
                      <w:rFonts w:ascii="Times New Roman" w:eastAsia="Times New Roman" w:hAnsi="Times New Roman" w:cs="Times New Roman"/>
                      <w:color w:val="000000"/>
                    </w:rPr>
                    <w:t xml:space="preserve"> the applicant understands that. He knows</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CB6119">
                    <w:rPr>
                      <w:rFonts w:ascii="Times New Roman" w:eastAsia="Times New Roman" w:hAnsi="Times New Roman" w:cs="Times New Roman"/>
                      <w:color w:val="000000"/>
                    </w:rPr>
                    <w:t xml:space="preserve">he applicant wants to do something now and not wait for overlay. </w:t>
                  </w:r>
                </w:p>
                <w:p w14:paraId="03168070" w14:textId="77777777" w:rsidR="00B404CC" w:rsidRDefault="00B404CC" w:rsidP="008309C8">
                  <w:pPr>
                    <w:jc w:val="both"/>
                    <w:rPr>
                      <w:rFonts w:ascii="Times New Roman" w:eastAsia="Times New Roman" w:hAnsi="Times New Roman" w:cs="Times New Roman"/>
                      <w:color w:val="000000"/>
                    </w:rPr>
                  </w:pPr>
                </w:p>
                <w:p w14:paraId="008E6E2A" w14:textId="79CF9B7B" w:rsidR="00B404CC" w:rsidRPr="00CB6119" w:rsidRDefault="00B404CC" w:rsidP="008309C8">
                  <w:pPr>
                    <w:jc w:val="both"/>
                    <w:rPr>
                      <w:rFonts w:ascii="Times New Roman" w:eastAsia="Times New Roman" w:hAnsi="Times New Roman" w:cs="Times New Roman"/>
                    </w:rPr>
                  </w:pPr>
                </w:p>
              </w:tc>
            </w:tr>
            <w:tr w:rsidR="00B404CC" w:rsidRPr="00565344" w14:paraId="3C492A7E" w14:textId="77777777" w:rsidTr="0089001D">
              <w:trPr>
                <w:trHeight w:val="300"/>
                <w:tblCellSpacing w:w="0" w:type="dxa"/>
              </w:trPr>
              <w:tc>
                <w:tcPr>
                  <w:tcW w:w="20" w:type="dxa"/>
                  <w:hideMark/>
                </w:tcPr>
                <w:p w14:paraId="6E31E66C"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0B6E92ED"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601368BA" w14:textId="22DBBAE1" w:rsidR="00B404CC"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Vice-Chairman Oscar</w:t>
                  </w:r>
                  <w:r w:rsidRPr="00CB6119">
                    <w:rPr>
                      <w:rFonts w:ascii="Times New Roman" w:eastAsia="Times New Roman" w:hAnsi="Times New Roman" w:cs="Times New Roman"/>
                      <w:color w:val="000000"/>
                    </w:rPr>
                    <w:t xml:space="preserve"> Covarrubias </w:t>
                  </w:r>
                  <w:r w:rsidR="00E30600">
                    <w:rPr>
                      <w:rFonts w:ascii="Times New Roman" w:eastAsia="Times New Roman" w:hAnsi="Times New Roman" w:cs="Times New Roman"/>
                      <w:color w:val="000000"/>
                    </w:rPr>
                    <w:t>stated</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community input was asked for with </w:t>
                  </w:r>
                  <w:r w:rsidRPr="00CB6119">
                    <w:rPr>
                      <w:rFonts w:ascii="Times New Roman" w:eastAsia="Times New Roman" w:hAnsi="Times New Roman" w:cs="Times New Roman"/>
                      <w:color w:val="000000"/>
                    </w:rPr>
                    <w:t xml:space="preserve">the new General Plan. </w:t>
                  </w:r>
                  <w:r w:rsidR="00E30600">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Many people joined the effort and made decisions for Heber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's new General Plan</w:t>
                  </w:r>
                  <w:r>
                    <w:rPr>
                      <w:rFonts w:ascii="Times New Roman" w:eastAsia="Times New Roman" w:hAnsi="Times New Roman" w:cs="Times New Roman"/>
                      <w:color w:val="000000"/>
                    </w:rPr>
                    <w:t>.</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What was created was for the benefit of all people.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There are the people who have seen </w:t>
                  </w:r>
                  <w:r w:rsidRPr="00CB6119">
                    <w:rPr>
                      <w:rFonts w:ascii="Times New Roman" w:eastAsia="Times New Roman" w:hAnsi="Times New Roman" w:cs="Times New Roman"/>
                      <w:color w:val="000000"/>
                    </w:rPr>
                    <w:t xml:space="preserve">Heber </w:t>
                  </w:r>
                  <w:r w:rsidR="00057EDA">
                    <w:rPr>
                      <w:rFonts w:ascii="Times New Roman" w:eastAsia="Times New Roman" w:hAnsi="Times New Roman" w:cs="Times New Roman"/>
                      <w:color w:val="000000"/>
                    </w:rPr>
                    <w:t>City</w:t>
                  </w:r>
                  <w:r>
                    <w:rPr>
                      <w:rFonts w:ascii="Times New Roman" w:eastAsia="Times New Roman" w:hAnsi="Times New Roman" w:cs="Times New Roman"/>
                      <w:color w:val="000000"/>
                    </w:rPr>
                    <w:t xml:space="preserve"> grow tremendously.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There are people who moved to Heber more recently who haven’t seen the growth but are now living there.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applicant has the right to do with their land what they want to, same as everyone else.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zoning was created for things</w:t>
                  </w:r>
                  <w:r w:rsidRPr="00CB6119">
                    <w:rPr>
                      <w:rFonts w:ascii="Times New Roman" w:eastAsia="Times New Roman" w:hAnsi="Times New Roman" w:cs="Times New Roman"/>
                      <w:color w:val="000000"/>
                    </w:rPr>
                    <w:t xml:space="preserve"> to grow inside the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 xml:space="preserve"> not just the outskirts of the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For that reason, many parcels have been granted commercial zoning.</w:t>
                  </w:r>
                  <w:r w:rsidRPr="00CB6119">
                    <w:rPr>
                      <w:rFonts w:ascii="Times New Roman" w:eastAsia="Times New Roman" w:hAnsi="Times New Roman" w:cs="Times New Roman"/>
                      <w:color w:val="000000"/>
                    </w:rPr>
                    <w:t xml:space="preserve"> </w:t>
                  </w:r>
                  <w:r w:rsidR="00E306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Commissioner</w:t>
                  </w:r>
                  <w:r w:rsidRPr="00CB6119">
                    <w:rPr>
                      <w:rFonts w:ascii="Times New Roman" w:eastAsia="Times New Roman" w:hAnsi="Times New Roman" w:cs="Times New Roman"/>
                      <w:color w:val="000000"/>
                    </w:rPr>
                    <w:t xml:space="preserve"> Covarrubias </w:t>
                  </w:r>
                  <w:r w:rsidR="00E30600">
                    <w:rPr>
                      <w:rFonts w:ascii="Times New Roman" w:eastAsia="Times New Roman" w:hAnsi="Times New Roman" w:cs="Times New Roman"/>
                      <w:color w:val="000000"/>
                    </w:rPr>
                    <w:t>said</w:t>
                  </w:r>
                  <w:r w:rsidRPr="00CB6119">
                    <w:rPr>
                      <w:rFonts w:ascii="Times New Roman" w:eastAsia="Times New Roman" w:hAnsi="Times New Roman" w:cs="Times New Roman"/>
                      <w:color w:val="000000"/>
                    </w:rPr>
                    <w:t xml:space="preserve"> someday businesses will come into the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 xml:space="preserve"> and provide the services that have been zoned.</w:t>
                  </w:r>
                  <w:r>
                    <w:rPr>
                      <w:rFonts w:ascii="Times New Roman" w:eastAsia="Times New Roman" w:hAnsi="Times New Roman" w:cs="Times New Roman"/>
                      <w:color w:val="000000"/>
                    </w:rPr>
                    <w:t xml:space="preserve"> The applicant wants to be able to do what others have been able to.</w:t>
                  </w:r>
                </w:p>
                <w:p w14:paraId="639E1A0F" w14:textId="77777777" w:rsidR="00B404CC" w:rsidRDefault="00B404CC" w:rsidP="008309C8">
                  <w:pPr>
                    <w:jc w:val="both"/>
                    <w:rPr>
                      <w:rFonts w:ascii="Times New Roman" w:eastAsia="Times New Roman" w:hAnsi="Times New Roman" w:cs="Times New Roman"/>
                    </w:rPr>
                  </w:pPr>
                </w:p>
                <w:p w14:paraId="0B61A6D0" w14:textId="63A59DA8" w:rsidR="00B404CC" w:rsidRPr="00CB6119" w:rsidRDefault="00B404CC" w:rsidP="008309C8">
                  <w:pPr>
                    <w:jc w:val="both"/>
                    <w:rPr>
                      <w:rFonts w:ascii="Times New Roman" w:eastAsia="Times New Roman" w:hAnsi="Times New Roman" w:cs="Times New Roman"/>
                    </w:rPr>
                  </w:pPr>
                </w:p>
              </w:tc>
            </w:tr>
            <w:tr w:rsidR="00B404CC" w:rsidRPr="00565344" w14:paraId="55E645E6" w14:textId="77777777" w:rsidTr="0089001D">
              <w:trPr>
                <w:trHeight w:val="300"/>
                <w:tblCellSpacing w:w="0" w:type="dxa"/>
              </w:trPr>
              <w:tc>
                <w:tcPr>
                  <w:tcW w:w="20" w:type="dxa"/>
                  <w:hideMark/>
                </w:tcPr>
                <w:p w14:paraId="5DEFEEB3"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46F18267"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3CF054DF" w14:textId="4FE28562" w:rsidR="00B404CC" w:rsidRDefault="00057EDA"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Mr.</w:t>
                  </w:r>
                  <w:r w:rsidR="00B404CC" w:rsidRPr="00CB6119">
                    <w:rPr>
                      <w:rFonts w:ascii="Times New Roman" w:eastAsia="Times New Roman" w:hAnsi="Times New Roman" w:cs="Times New Roman"/>
                      <w:color w:val="000000"/>
                    </w:rPr>
                    <w:t xml:space="preserve"> Baron </w:t>
                  </w:r>
                  <w:r w:rsidR="00B404CC">
                    <w:rPr>
                      <w:rFonts w:ascii="Times New Roman" w:eastAsia="Times New Roman" w:hAnsi="Times New Roman" w:cs="Times New Roman"/>
                      <w:color w:val="000000"/>
                    </w:rPr>
                    <w:t>responded</w:t>
                  </w:r>
                  <w:r w:rsidR="00B404CC" w:rsidRPr="00CB6119">
                    <w:rPr>
                      <w:rFonts w:ascii="Times New Roman" w:eastAsia="Times New Roman" w:hAnsi="Times New Roman" w:cs="Times New Roman"/>
                      <w:color w:val="000000"/>
                    </w:rPr>
                    <w:t xml:space="preserve"> to </w:t>
                  </w:r>
                  <w:r w:rsidR="00B404CC">
                    <w:rPr>
                      <w:rFonts w:ascii="Times New Roman" w:eastAsia="Times New Roman" w:hAnsi="Times New Roman" w:cs="Times New Roman"/>
                      <w:color w:val="000000"/>
                    </w:rPr>
                    <w:t>Vice-Chairman</w:t>
                  </w:r>
                  <w:r w:rsidR="00B404CC" w:rsidRPr="00CB6119">
                    <w:rPr>
                      <w:rFonts w:ascii="Times New Roman" w:eastAsia="Times New Roman" w:hAnsi="Times New Roman" w:cs="Times New Roman"/>
                      <w:color w:val="000000"/>
                    </w:rPr>
                    <w:t xml:space="preserve"> Covarrubias'</w:t>
                  </w:r>
                  <w:r w:rsidR="00E30600">
                    <w:rPr>
                      <w:rFonts w:ascii="Times New Roman" w:eastAsia="Times New Roman" w:hAnsi="Times New Roman" w:cs="Times New Roman"/>
                      <w:color w:val="000000"/>
                    </w:rPr>
                    <w:t>s</w:t>
                  </w:r>
                  <w:r w:rsidR="00B404CC" w:rsidRPr="00CB6119">
                    <w:rPr>
                      <w:rFonts w:ascii="Times New Roman" w:eastAsia="Times New Roman" w:hAnsi="Times New Roman" w:cs="Times New Roman"/>
                      <w:color w:val="000000"/>
                    </w:rPr>
                    <w:t xml:space="preserve"> comments</w:t>
                  </w:r>
                  <w:r w:rsidR="00B404CC">
                    <w:rPr>
                      <w:rFonts w:ascii="Times New Roman" w:eastAsia="Times New Roman" w:hAnsi="Times New Roman" w:cs="Times New Roman"/>
                      <w:color w:val="000000"/>
                    </w:rPr>
                    <w:t xml:space="preserve">. He said anyone who owns land can request a zone change, and the applicant is well within their rights to ask for that. </w:t>
                  </w:r>
                  <w:r w:rsidR="00E30600">
                    <w:rPr>
                      <w:rFonts w:ascii="Times New Roman" w:eastAsia="Times New Roman" w:hAnsi="Times New Roman" w:cs="Times New Roman"/>
                      <w:color w:val="000000"/>
                    </w:rPr>
                    <w:t xml:space="preserve"> </w:t>
                  </w:r>
                  <w:r w:rsidR="00B404CC">
                    <w:rPr>
                      <w:rFonts w:ascii="Times New Roman" w:eastAsia="Times New Roman" w:hAnsi="Times New Roman" w:cs="Times New Roman"/>
                      <w:color w:val="000000"/>
                    </w:rPr>
                    <w:t xml:space="preserve">In the last meeting they discussed the potential overlay that’s </w:t>
                  </w:r>
                  <w:r w:rsidR="00E30600">
                    <w:rPr>
                      <w:rFonts w:ascii="Times New Roman" w:eastAsia="Times New Roman" w:hAnsi="Times New Roman" w:cs="Times New Roman"/>
                      <w:color w:val="000000"/>
                    </w:rPr>
                    <w:t xml:space="preserve">in </w:t>
                  </w:r>
                  <w:r w:rsidR="00B404CC">
                    <w:rPr>
                      <w:rFonts w:ascii="Times New Roman" w:eastAsia="Times New Roman" w:hAnsi="Times New Roman" w:cs="Times New Roman"/>
                      <w:color w:val="000000"/>
                    </w:rPr>
                    <w:t>pro</w:t>
                  </w:r>
                  <w:r w:rsidR="00E30600">
                    <w:rPr>
                      <w:rFonts w:ascii="Times New Roman" w:eastAsia="Times New Roman" w:hAnsi="Times New Roman" w:cs="Times New Roman"/>
                      <w:color w:val="000000"/>
                    </w:rPr>
                    <w:t>gre</w:t>
                  </w:r>
                  <w:r w:rsidR="00B404CC">
                    <w:rPr>
                      <w:rFonts w:ascii="Times New Roman" w:eastAsia="Times New Roman" w:hAnsi="Times New Roman" w:cs="Times New Roman"/>
                      <w:color w:val="000000"/>
                    </w:rPr>
                    <w:t>ss. The staff’s recommendation is to ask for public comment, and then wait until the next meeting to decide on things so they have time to reflect on the public comment.</w:t>
                  </w:r>
                  <w:r w:rsidR="00B404CC" w:rsidRPr="00CB6119">
                    <w:rPr>
                      <w:rFonts w:ascii="Times New Roman" w:eastAsia="Times New Roman" w:hAnsi="Times New Roman" w:cs="Times New Roman"/>
                      <w:color w:val="000000"/>
                    </w:rPr>
                    <w:t xml:space="preserve"> </w:t>
                  </w:r>
                </w:p>
                <w:p w14:paraId="58A53B71" w14:textId="7DBAD210" w:rsidR="00B404CC" w:rsidRPr="00CB6119" w:rsidRDefault="00B404CC" w:rsidP="008309C8">
                  <w:pPr>
                    <w:jc w:val="both"/>
                    <w:rPr>
                      <w:rFonts w:ascii="Times New Roman" w:eastAsia="Times New Roman" w:hAnsi="Times New Roman" w:cs="Times New Roman"/>
                    </w:rPr>
                  </w:pPr>
                </w:p>
              </w:tc>
            </w:tr>
            <w:tr w:rsidR="005535ED" w:rsidRPr="00565344" w14:paraId="2C9A8449" w14:textId="77777777" w:rsidTr="005535ED">
              <w:trPr>
                <w:gridAfter w:val="2"/>
                <w:wAfter w:w="9052" w:type="dxa"/>
                <w:trHeight w:val="68"/>
                <w:tblCellSpacing w:w="0" w:type="dxa"/>
              </w:trPr>
              <w:tc>
                <w:tcPr>
                  <w:tcW w:w="20" w:type="dxa"/>
                  <w:hideMark/>
                </w:tcPr>
                <w:p w14:paraId="07C1FDEB" w14:textId="77777777" w:rsidR="005535ED" w:rsidRPr="00565344" w:rsidRDefault="005535ED"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42AF0383" w14:textId="77777777" w:rsidR="005535ED" w:rsidRDefault="005535ED" w:rsidP="008309C8">
                  <w:pPr>
                    <w:jc w:val="both"/>
                    <w:rPr>
                      <w:rFonts w:ascii="Times New Roman" w:eastAsia="Times New Roman" w:hAnsi="Times New Roman" w:cs="Times New Roman"/>
                      <w:color w:val="000000"/>
                    </w:rPr>
                  </w:pPr>
                </w:p>
              </w:tc>
            </w:tr>
            <w:tr w:rsidR="00B404CC" w:rsidRPr="00565344" w14:paraId="60779ECF" w14:textId="77777777" w:rsidTr="0089001D">
              <w:trPr>
                <w:trHeight w:val="300"/>
                <w:tblCellSpacing w:w="0" w:type="dxa"/>
              </w:trPr>
              <w:tc>
                <w:tcPr>
                  <w:tcW w:w="20" w:type="dxa"/>
                  <w:hideMark/>
                </w:tcPr>
                <w:p w14:paraId="3ED1BFEF"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57A5D728"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4E2AD8A1" w14:textId="5D65CC67" w:rsidR="00B404CC" w:rsidRDefault="00B404CC" w:rsidP="008309C8">
                  <w:pPr>
                    <w:jc w:val="both"/>
                    <w:rPr>
                      <w:rFonts w:ascii="Times New Roman" w:eastAsia="Times New Roman" w:hAnsi="Times New Roman" w:cs="Times New Roman"/>
                      <w:color w:val="0000A0"/>
                    </w:rPr>
                  </w:pPr>
                  <w:r w:rsidRPr="00CB6119">
                    <w:rPr>
                      <w:rFonts w:ascii="Times New Roman" w:eastAsia="Times New Roman" w:hAnsi="Times New Roman" w:cs="Times New Roman"/>
                      <w:color w:val="000000"/>
                    </w:rPr>
                    <w:t>Mr.</w:t>
                  </w:r>
                  <w:r>
                    <w:rPr>
                      <w:rFonts w:ascii="Times New Roman" w:eastAsia="Times New Roman" w:hAnsi="Times New Roman" w:cs="Times New Roman"/>
                      <w:color w:val="000000"/>
                    </w:rPr>
                    <w:t xml:space="preserve"> Lance</w:t>
                  </w:r>
                  <w:r w:rsidRPr="00CB6119">
                    <w:rPr>
                      <w:rFonts w:ascii="Times New Roman" w:eastAsia="Times New Roman" w:hAnsi="Times New Roman" w:cs="Times New Roman"/>
                      <w:color w:val="000000"/>
                    </w:rPr>
                    <w:t xml:space="preserve"> Higgs </w:t>
                  </w:r>
                  <w:r>
                    <w:rPr>
                      <w:rFonts w:ascii="Times New Roman" w:eastAsia="Times New Roman" w:hAnsi="Times New Roman" w:cs="Times New Roman"/>
                      <w:color w:val="000000"/>
                    </w:rPr>
                    <w:t>commented</w:t>
                  </w:r>
                  <w:r w:rsidRPr="00CB6119">
                    <w:rPr>
                      <w:rFonts w:ascii="Times New Roman" w:eastAsia="Times New Roman" w:hAnsi="Times New Roman" w:cs="Times New Roman"/>
                      <w:color w:val="000000"/>
                    </w:rPr>
                    <w:t xml:space="preserve"> that the meetings for the new general plan were closed meetings</w:t>
                  </w:r>
                  <w:r>
                    <w:rPr>
                      <w:rFonts w:ascii="Times New Roman" w:eastAsia="Times New Roman" w:hAnsi="Times New Roman" w:cs="Times New Roman"/>
                      <w:color w:val="000000"/>
                    </w:rPr>
                    <w:t xml:space="preserve"> on the internet. There were no open meetings because of Covid. He felt like advantage was taken of the citizens when </w:t>
                  </w:r>
                  <w:r w:rsidRPr="00CB6119">
                    <w:rPr>
                      <w:rFonts w:ascii="Times New Roman" w:eastAsia="Times New Roman" w:hAnsi="Times New Roman" w:cs="Times New Roman"/>
                      <w:color w:val="000000"/>
                    </w:rPr>
                    <w:t>they pushed it through</w:t>
                  </w:r>
                  <w:r>
                    <w:rPr>
                      <w:rFonts w:ascii="Times New Roman" w:eastAsia="Times New Roman" w:hAnsi="Times New Roman" w:cs="Times New Roman"/>
                      <w:color w:val="000000"/>
                    </w:rPr>
                    <w:t xml:space="preserve"> without any argument</w:t>
                  </w:r>
                  <w:r w:rsidRPr="00CB611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He wanted to go to the meetings but he doesn’t have a computer. He saw the former</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mayor at a car show and asked</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why they were doing this and the mayor said “oh, we need to do something with those old houses.”</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Mr. Higgs finds those kinds of comments offensive as someone who’s lived in Heber all of his life.</w:t>
                  </w:r>
                  <w:r w:rsidRPr="00CB6119">
                    <w:rPr>
                      <w:rFonts w:ascii="Times New Roman" w:eastAsia="Times New Roman" w:hAnsi="Times New Roman" w:cs="Times New Roman"/>
                      <w:color w:val="0000A0"/>
                    </w:rPr>
                    <w:t> </w:t>
                  </w:r>
                </w:p>
                <w:p w14:paraId="0FBCFE62" w14:textId="07DD6884" w:rsidR="00B404CC" w:rsidRPr="00CB6119" w:rsidRDefault="00B404CC" w:rsidP="008309C8">
                  <w:pPr>
                    <w:jc w:val="both"/>
                    <w:rPr>
                      <w:rFonts w:ascii="Times New Roman" w:eastAsia="Times New Roman" w:hAnsi="Times New Roman" w:cs="Times New Roman"/>
                    </w:rPr>
                  </w:pPr>
                </w:p>
              </w:tc>
            </w:tr>
            <w:tr w:rsidR="00B404CC" w:rsidRPr="00565344" w14:paraId="3C403D36" w14:textId="77777777" w:rsidTr="0089001D">
              <w:trPr>
                <w:trHeight w:val="300"/>
                <w:tblCellSpacing w:w="0" w:type="dxa"/>
              </w:trPr>
              <w:tc>
                <w:tcPr>
                  <w:tcW w:w="20" w:type="dxa"/>
                  <w:hideMark/>
                </w:tcPr>
                <w:p w14:paraId="681467A7"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5CF17895"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7317CCAB" w14:textId="77777777" w:rsidR="00E01201" w:rsidRDefault="00E01201" w:rsidP="008309C8">
                  <w:pPr>
                    <w:jc w:val="both"/>
                    <w:rPr>
                      <w:rFonts w:ascii="Times New Roman" w:eastAsia="Times New Roman" w:hAnsi="Times New Roman" w:cs="Times New Roman"/>
                      <w:color w:val="000000"/>
                    </w:rPr>
                  </w:pPr>
                </w:p>
                <w:p w14:paraId="69748152" w14:textId="6B88D744"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ommissioner </w:t>
                  </w:r>
                  <w:r w:rsidRPr="00CB6119">
                    <w:rPr>
                      <w:rFonts w:ascii="Times New Roman" w:eastAsia="Times New Roman" w:hAnsi="Times New Roman" w:cs="Times New Roman"/>
                      <w:color w:val="000000"/>
                    </w:rPr>
                    <w:t>Ostergaard</w:t>
                  </w:r>
                  <w:r>
                    <w:rPr>
                      <w:rFonts w:ascii="Times New Roman" w:eastAsia="Times New Roman" w:hAnsi="Times New Roman" w:cs="Times New Roman"/>
                      <w:color w:val="000000"/>
                    </w:rPr>
                    <w:t xml:space="preserve"> said he wanted to respond to Mr. Higgs complaint about the general plan being pushed through during Covid.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w:t>
                  </w:r>
                  <w:r w:rsidRPr="00CB6119">
                    <w:rPr>
                      <w:rFonts w:ascii="Times New Roman" w:eastAsia="Times New Roman" w:hAnsi="Times New Roman" w:cs="Times New Roman"/>
                      <w:color w:val="000000"/>
                    </w:rPr>
                    <w:t xml:space="preserve"> asked </w:t>
                  </w:r>
                  <w:r w:rsidR="00F86463">
                    <w:rPr>
                      <w:rFonts w:ascii="Times New Roman" w:eastAsia="Times New Roman" w:hAnsi="Times New Roman" w:cs="Times New Roman"/>
                      <w:color w:val="000000"/>
                    </w:rPr>
                    <w:t>Mr. Baron</w:t>
                  </w:r>
                  <w:r w:rsidRPr="00CB6119">
                    <w:rPr>
                      <w:rFonts w:ascii="Times New Roman" w:eastAsia="Times New Roman" w:hAnsi="Times New Roman" w:cs="Times New Roman"/>
                      <w:color w:val="000000"/>
                    </w:rPr>
                    <w:t xml:space="preserve"> when the Envision 2050</w:t>
                  </w:r>
                  <w:r>
                    <w:rPr>
                      <w:rFonts w:ascii="Times New Roman" w:eastAsia="Times New Roman" w:hAnsi="Times New Roman" w:cs="Times New Roman"/>
                      <w:color w:val="000000"/>
                    </w:rPr>
                    <w:t xml:space="preserve"> planning</w:t>
                  </w:r>
                  <w:r w:rsidRPr="00CB6119">
                    <w:rPr>
                      <w:rFonts w:ascii="Times New Roman" w:eastAsia="Times New Roman" w:hAnsi="Times New Roman" w:cs="Times New Roman"/>
                      <w:color w:val="000000"/>
                    </w:rPr>
                    <w:t xml:space="preserve"> started</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was it 2018 or 2019?</w:t>
                  </w:r>
                </w:p>
                <w:p w14:paraId="3FF81CB8" w14:textId="77777777" w:rsidR="00B404CC" w:rsidRDefault="00B404CC" w:rsidP="008309C8">
                  <w:pPr>
                    <w:jc w:val="both"/>
                    <w:rPr>
                      <w:rFonts w:ascii="Times New Roman" w:eastAsia="Times New Roman" w:hAnsi="Times New Roman" w:cs="Times New Roman"/>
                      <w:color w:val="0000A0"/>
                    </w:rPr>
                  </w:pPr>
                </w:p>
                <w:p w14:paraId="455ACC19" w14:textId="0C4678F3" w:rsidR="00B404CC" w:rsidRDefault="00F86463" w:rsidP="008309C8">
                  <w:pPr>
                    <w:jc w:val="both"/>
                    <w:rPr>
                      <w:rFonts w:ascii="Times New Roman" w:eastAsia="Times New Roman" w:hAnsi="Times New Roman" w:cs="Times New Roman"/>
                    </w:rPr>
                  </w:pPr>
                  <w:r>
                    <w:rPr>
                      <w:rFonts w:ascii="Times New Roman" w:eastAsia="Times New Roman" w:hAnsi="Times New Roman" w:cs="Times New Roman"/>
                    </w:rPr>
                    <w:t>Mr. Baron</w:t>
                  </w:r>
                  <w:r w:rsidR="00B404CC">
                    <w:rPr>
                      <w:rFonts w:ascii="Times New Roman" w:eastAsia="Times New Roman" w:hAnsi="Times New Roman" w:cs="Times New Roman"/>
                    </w:rPr>
                    <w:t xml:space="preserve"> said it was 2018. They held multiple events that were open to the public. He doesn’t remember the exact adoption date, but it was about a year before they finished.</w:t>
                  </w:r>
                </w:p>
                <w:p w14:paraId="00CF084F" w14:textId="77777777" w:rsidR="00B404CC" w:rsidRDefault="00B404CC" w:rsidP="008309C8">
                  <w:pPr>
                    <w:jc w:val="both"/>
                    <w:rPr>
                      <w:rFonts w:ascii="Times New Roman" w:eastAsia="Times New Roman" w:hAnsi="Times New Roman" w:cs="Times New Roman"/>
                    </w:rPr>
                  </w:pPr>
                </w:p>
                <w:p w14:paraId="0C5EE978" w14:textId="45CB247C" w:rsidR="00B404CC" w:rsidRDefault="00B404CC" w:rsidP="008309C8">
                  <w:pPr>
                    <w:jc w:val="both"/>
                    <w:rPr>
                      <w:rFonts w:ascii="Times New Roman" w:eastAsia="Times New Roman" w:hAnsi="Times New Roman" w:cs="Times New Roman"/>
                    </w:rPr>
                  </w:pPr>
                  <w:r>
                    <w:rPr>
                      <w:rFonts w:ascii="Times New Roman" w:eastAsia="Times New Roman" w:hAnsi="Times New Roman" w:cs="Times New Roman"/>
                    </w:rPr>
                    <w:t>Commissioner Ostergaard said he was sorry that Mr. Higgs felt he was not involved, but there were events he could’ve been involved in.</w:t>
                  </w:r>
                </w:p>
                <w:p w14:paraId="4A75AC0D" w14:textId="77777777" w:rsidR="00B404CC" w:rsidRPr="007E36ED" w:rsidRDefault="00B404CC" w:rsidP="008309C8">
                  <w:pPr>
                    <w:jc w:val="both"/>
                    <w:rPr>
                      <w:rFonts w:ascii="Times New Roman" w:eastAsia="Times New Roman" w:hAnsi="Times New Roman" w:cs="Times New Roman"/>
                    </w:rPr>
                  </w:pPr>
                </w:p>
                <w:p w14:paraId="71D9668E" w14:textId="3758EC78" w:rsidR="00B404CC" w:rsidRPr="00CB6119" w:rsidRDefault="00B404CC" w:rsidP="008309C8">
                  <w:pPr>
                    <w:jc w:val="both"/>
                    <w:rPr>
                      <w:rFonts w:ascii="Times New Roman" w:eastAsia="Times New Roman" w:hAnsi="Times New Roman" w:cs="Times New Roman"/>
                    </w:rPr>
                  </w:pPr>
                </w:p>
              </w:tc>
            </w:tr>
            <w:tr w:rsidR="00B404CC" w:rsidRPr="00565344" w14:paraId="28725FEE" w14:textId="77777777" w:rsidTr="0089001D">
              <w:trPr>
                <w:trHeight w:val="300"/>
                <w:tblCellSpacing w:w="0" w:type="dxa"/>
              </w:trPr>
              <w:tc>
                <w:tcPr>
                  <w:tcW w:w="20" w:type="dxa"/>
                  <w:hideMark/>
                </w:tcPr>
                <w:p w14:paraId="0779228D"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587967CB"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749369D1" w14:textId="3DD1841A"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C</w:t>
                  </w:r>
                  <w:r>
                    <w:rPr>
                      <w:rFonts w:ascii="Times New Roman" w:eastAsia="Times New Roman" w:hAnsi="Times New Roman" w:cs="Times New Roman"/>
                      <w:color w:val="000000"/>
                    </w:rPr>
                    <w:t>ommissioner Phil</w:t>
                  </w:r>
                  <w:r w:rsidRPr="00CB6119">
                    <w:rPr>
                      <w:rFonts w:ascii="Times New Roman" w:eastAsia="Times New Roman" w:hAnsi="Times New Roman" w:cs="Times New Roman"/>
                      <w:color w:val="000000"/>
                    </w:rPr>
                    <w:t xml:space="preserve"> Jordan </w:t>
                  </w:r>
                  <w:r>
                    <w:rPr>
                      <w:rFonts w:ascii="Times New Roman" w:eastAsia="Times New Roman" w:hAnsi="Times New Roman" w:cs="Times New Roman"/>
                      <w:color w:val="000000"/>
                    </w:rPr>
                    <w:t xml:space="preserve">talked about the overlay process will look at how the downtown will look. He’s had many concerns similar to Mr. Higgs’s.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got a strong sense from the majority of people present that the development that’s occurred over time is just the nature of the development of our American towns.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It’s one owner at a time looking at what they can do. With the overlay zone they want to have a comprehensive look at what does get built and how it does feel.</w:t>
                  </w:r>
                </w:p>
                <w:p w14:paraId="3F0976B1" w14:textId="77777777" w:rsidR="00B404CC" w:rsidRDefault="00B404CC" w:rsidP="008309C8">
                  <w:pPr>
                    <w:jc w:val="both"/>
                    <w:rPr>
                      <w:rFonts w:ascii="Times New Roman" w:eastAsia="Times New Roman" w:hAnsi="Times New Roman" w:cs="Times New Roman"/>
                      <w:color w:val="000000"/>
                    </w:rPr>
                  </w:pPr>
                </w:p>
                <w:p w14:paraId="534BB259" w14:textId="413788FF" w:rsidR="00B404CC"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Commissioner Jordan </w:t>
                  </w:r>
                  <w:r w:rsidR="005535ED">
                    <w:rPr>
                      <w:rFonts w:ascii="Times New Roman" w:eastAsia="Times New Roman" w:hAnsi="Times New Roman" w:cs="Times New Roman"/>
                      <w:color w:val="000000"/>
                    </w:rPr>
                    <w:t xml:space="preserve">said he </w:t>
                  </w:r>
                  <w:r>
                    <w:rPr>
                      <w:rFonts w:ascii="Times New Roman" w:eastAsia="Times New Roman" w:hAnsi="Times New Roman" w:cs="Times New Roman"/>
                      <w:color w:val="000000"/>
                    </w:rPr>
                    <w:t>came from Boston</w:t>
                  </w:r>
                  <w:r w:rsidR="005535ED">
                    <w:rPr>
                      <w:rFonts w:ascii="Times New Roman" w:eastAsia="Times New Roman" w:hAnsi="Times New Roman" w:cs="Times New Roman"/>
                      <w:color w:val="000000"/>
                    </w:rPr>
                    <w:t>, and in his home City there are</w:t>
                  </w:r>
                  <w:r>
                    <w:rPr>
                      <w:rFonts w:ascii="Times New Roman" w:eastAsia="Times New Roman" w:hAnsi="Times New Roman" w:cs="Times New Roman"/>
                      <w:color w:val="000000"/>
                    </w:rPr>
                    <w:t xml:space="preserve"> pockets of historic residential Boston still there, and slammed up against it are contemporary things that feel completely out of place.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He’s reflected on that as part of his volunteerism.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volunteered in Envision 2050 for a year, and he attended the meetings for a year as a citizen.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 believes they’re trying to preserve the character while understanding the town is growing.</w:t>
                  </w:r>
                </w:p>
                <w:p w14:paraId="3DB76B7B" w14:textId="77777777" w:rsidR="00B404CC" w:rsidRDefault="00B404CC" w:rsidP="008309C8">
                  <w:pPr>
                    <w:jc w:val="both"/>
                    <w:rPr>
                      <w:rFonts w:ascii="Times New Roman" w:eastAsia="Times New Roman" w:hAnsi="Times New Roman" w:cs="Times New Roman"/>
                    </w:rPr>
                  </w:pPr>
                </w:p>
                <w:p w14:paraId="4D2F3E35" w14:textId="564F5D34" w:rsidR="00B404CC" w:rsidRPr="00E21901" w:rsidRDefault="00B404CC" w:rsidP="008309C8">
                  <w:pPr>
                    <w:jc w:val="both"/>
                  </w:pPr>
                </w:p>
              </w:tc>
            </w:tr>
            <w:tr w:rsidR="00B404CC" w:rsidRPr="00565344" w14:paraId="73919937" w14:textId="77777777" w:rsidTr="0089001D">
              <w:trPr>
                <w:trHeight w:val="300"/>
                <w:tblCellSpacing w:w="0" w:type="dxa"/>
              </w:trPr>
              <w:tc>
                <w:tcPr>
                  <w:tcW w:w="20" w:type="dxa"/>
                  <w:hideMark/>
                </w:tcPr>
                <w:p w14:paraId="46D6FDC9"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1ABE471B"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368E2B28" w14:textId="1CAC5825"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ommissioner </w:t>
                  </w:r>
                  <w:r w:rsidRPr="00CB6119">
                    <w:rPr>
                      <w:rFonts w:ascii="Times New Roman" w:eastAsia="Times New Roman" w:hAnsi="Times New Roman" w:cs="Times New Roman"/>
                      <w:color w:val="000000"/>
                    </w:rPr>
                    <w:t xml:space="preserve">Jordan continued </w:t>
                  </w:r>
                  <w:r>
                    <w:rPr>
                      <w:rFonts w:ascii="Times New Roman" w:eastAsia="Times New Roman" w:hAnsi="Times New Roman" w:cs="Times New Roman"/>
                      <w:color w:val="000000"/>
                    </w:rPr>
                    <w:t xml:space="preserve">by saying they’re looking for balance. There are very tough decisions being made, and their successors will have to make. He believes the plan that the staff has put together over the years will stand and will be present along every decision made along the way. </w:t>
                  </w:r>
                </w:p>
                <w:p w14:paraId="40D2D712" w14:textId="2CB8547E" w:rsidR="00B404CC" w:rsidRPr="00CB6119" w:rsidRDefault="00B404CC" w:rsidP="008309C8">
                  <w:pPr>
                    <w:jc w:val="both"/>
                    <w:rPr>
                      <w:rFonts w:ascii="Times New Roman" w:eastAsia="Times New Roman" w:hAnsi="Times New Roman" w:cs="Times New Roman"/>
                    </w:rPr>
                  </w:pPr>
                </w:p>
              </w:tc>
            </w:tr>
            <w:tr w:rsidR="00B404CC" w:rsidRPr="00565344" w14:paraId="7467F20A" w14:textId="77777777" w:rsidTr="0089001D">
              <w:trPr>
                <w:trHeight w:val="300"/>
                <w:tblCellSpacing w:w="0" w:type="dxa"/>
              </w:trPr>
              <w:tc>
                <w:tcPr>
                  <w:tcW w:w="20" w:type="dxa"/>
                  <w:hideMark/>
                </w:tcPr>
                <w:p w14:paraId="33AFBE5B"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704D6941"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085D7F6A" w14:textId="77777777" w:rsidR="00E01201" w:rsidRDefault="00E01201" w:rsidP="008309C8">
                  <w:pPr>
                    <w:jc w:val="both"/>
                    <w:rPr>
                      <w:rFonts w:ascii="Times New Roman" w:eastAsia="Times New Roman" w:hAnsi="Times New Roman" w:cs="Times New Roman"/>
                      <w:color w:val="000000"/>
                    </w:rPr>
                  </w:pPr>
                </w:p>
                <w:p w14:paraId="03B84B34" w14:textId="0A8F848B"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 xml:space="preserve">Mr. Morris Tanner </w:t>
                  </w:r>
                  <w:r>
                    <w:rPr>
                      <w:rFonts w:ascii="Times New Roman" w:eastAsia="Times New Roman" w:hAnsi="Times New Roman" w:cs="Times New Roman"/>
                      <w:color w:val="000000"/>
                    </w:rPr>
                    <w:t xml:space="preserve">commented that they’ve owned the </w:t>
                  </w:r>
                  <w:r w:rsidRPr="00CB6119">
                    <w:rPr>
                      <w:rFonts w:ascii="Times New Roman" w:eastAsia="Times New Roman" w:hAnsi="Times New Roman" w:cs="Times New Roman"/>
                      <w:color w:val="000000"/>
                    </w:rPr>
                    <w:t>property</w:t>
                  </w:r>
                  <w:r>
                    <w:rPr>
                      <w:rFonts w:ascii="Times New Roman" w:eastAsia="Times New Roman" w:hAnsi="Times New Roman" w:cs="Times New Roman"/>
                      <w:color w:val="000000"/>
                    </w:rPr>
                    <w:t xml:space="preserve"> across the street from the subject property</w:t>
                  </w:r>
                  <w:r w:rsidRPr="00CB6119">
                    <w:rPr>
                      <w:rFonts w:ascii="Times New Roman" w:eastAsia="Times New Roman" w:hAnsi="Times New Roman" w:cs="Times New Roman"/>
                      <w:color w:val="000000"/>
                    </w:rPr>
                    <w:t xml:space="preserve"> since 1976.</w:t>
                  </w:r>
                  <w:r>
                    <w:rPr>
                      <w:rFonts w:ascii="Times New Roman" w:eastAsia="Times New Roman" w:hAnsi="Times New Roman" w:cs="Times New Roman"/>
                      <w:color w:val="000000"/>
                    </w:rPr>
                    <w:t xml:space="preserve"> He observed that nothing ever stays the same. Things change.</w:t>
                  </w:r>
                  <w:r w:rsidRPr="00CB6119">
                    <w:rPr>
                      <w:rFonts w:ascii="Times New Roman" w:eastAsia="Times New Roman" w:hAnsi="Times New Roman" w:cs="Times New Roman"/>
                      <w:color w:val="000000"/>
                    </w:rPr>
                    <w:t xml:space="preserve"> It would be nice if everything stayed the same</w:t>
                  </w:r>
                  <w:r>
                    <w:rPr>
                      <w:rFonts w:ascii="Times New Roman" w:eastAsia="Times New Roman" w:hAnsi="Times New Roman" w:cs="Times New Roman"/>
                      <w:color w:val="000000"/>
                    </w:rPr>
                    <w:t>, but that’s not in their control</w:t>
                  </w:r>
                  <w:r w:rsidRPr="00CB611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People love Heber. Thousands of people have moved to Heber.</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i</w:t>
                  </w:r>
                  <w:r w:rsidRPr="00CB6119">
                    <w:rPr>
                      <w:rFonts w:ascii="Times New Roman" w:eastAsia="Times New Roman" w:hAnsi="Times New Roman" w:cs="Times New Roman"/>
                      <w:color w:val="000000"/>
                    </w:rPr>
                    <w:t>nfrastructure needs to change</w:t>
                  </w:r>
                  <w:r>
                    <w:rPr>
                      <w:rFonts w:ascii="Times New Roman" w:eastAsia="Times New Roman" w:hAnsi="Times New Roman" w:cs="Times New Roman"/>
                      <w:color w:val="000000"/>
                    </w:rPr>
                    <w:t>, they need to modernize. He thinks</w:t>
                  </w:r>
                  <w:r w:rsidRPr="00CB6119">
                    <w:rPr>
                      <w:rFonts w:ascii="Times New Roman" w:eastAsia="Times New Roman" w:hAnsi="Times New Roman" w:cs="Times New Roman"/>
                      <w:color w:val="000000"/>
                    </w:rPr>
                    <w:t xml:space="preserve"> one block east and</w:t>
                  </w:r>
                  <w:r>
                    <w:rPr>
                      <w:rFonts w:ascii="Times New Roman" w:eastAsia="Times New Roman" w:hAnsi="Times New Roman" w:cs="Times New Roman"/>
                      <w:color w:val="000000"/>
                    </w:rPr>
                    <w:t xml:space="preserve"> one block</w:t>
                  </w:r>
                  <w:r w:rsidRPr="00CB6119">
                    <w:rPr>
                      <w:rFonts w:ascii="Times New Roman" w:eastAsia="Times New Roman" w:hAnsi="Times New Roman" w:cs="Times New Roman"/>
                      <w:color w:val="000000"/>
                    </w:rPr>
                    <w:t xml:space="preserve"> west</w:t>
                  </w:r>
                  <w:r>
                    <w:rPr>
                      <w:rFonts w:ascii="Times New Roman" w:eastAsia="Times New Roman" w:hAnsi="Times New Roman" w:cs="Times New Roman"/>
                      <w:color w:val="000000"/>
                    </w:rPr>
                    <w:t xml:space="preserve"> of Main Street</w:t>
                  </w:r>
                  <w:r w:rsidRPr="00CB6119">
                    <w:rPr>
                      <w:rFonts w:ascii="Times New Roman" w:eastAsia="Times New Roman" w:hAnsi="Times New Roman" w:cs="Times New Roman"/>
                      <w:color w:val="000000"/>
                    </w:rPr>
                    <w:t xml:space="preserve"> seems</w:t>
                  </w:r>
                  <w:r>
                    <w:rPr>
                      <w:rFonts w:ascii="Times New Roman" w:eastAsia="Times New Roman" w:hAnsi="Times New Roman" w:cs="Times New Roman"/>
                      <w:color w:val="000000"/>
                    </w:rPr>
                    <w:t xml:space="preserve"> perfectly</w:t>
                  </w:r>
                  <w:r w:rsidRPr="00CB6119">
                    <w:rPr>
                      <w:rFonts w:ascii="Times New Roman" w:eastAsia="Times New Roman" w:hAnsi="Times New Roman" w:cs="Times New Roman"/>
                      <w:color w:val="000000"/>
                    </w:rPr>
                    <w:t xml:space="preserve"> reasonable. </w:t>
                  </w:r>
                </w:p>
                <w:p w14:paraId="69D74D66" w14:textId="77777777" w:rsidR="00B404CC" w:rsidRDefault="00B404CC" w:rsidP="008309C8">
                  <w:pPr>
                    <w:jc w:val="both"/>
                    <w:rPr>
                      <w:rFonts w:ascii="Times New Roman" w:eastAsia="Times New Roman" w:hAnsi="Times New Roman" w:cs="Times New Roman"/>
                    </w:rPr>
                  </w:pPr>
                </w:p>
                <w:p w14:paraId="782667C5" w14:textId="11ADFA56" w:rsidR="00B404CC" w:rsidRPr="00CB6119" w:rsidRDefault="00B404CC" w:rsidP="008309C8">
                  <w:pPr>
                    <w:jc w:val="both"/>
                    <w:rPr>
                      <w:rFonts w:ascii="Times New Roman" w:eastAsia="Times New Roman" w:hAnsi="Times New Roman" w:cs="Times New Roman"/>
                    </w:rPr>
                  </w:pPr>
                  <w:r>
                    <w:rPr>
                      <w:rFonts w:ascii="Times New Roman" w:eastAsia="Times New Roman" w:hAnsi="Times New Roman" w:cs="Times New Roman"/>
                    </w:rPr>
                    <w:t xml:space="preserve">Mr. Tanner noted they are not applying for commercial zoning on their property. They have a duplex. It’s been a rental home for about twenty years. </w:t>
                  </w:r>
                  <w:r w:rsidR="005535ED">
                    <w:rPr>
                      <w:rFonts w:ascii="Times New Roman" w:eastAsia="Times New Roman" w:hAnsi="Times New Roman" w:cs="Times New Roman"/>
                    </w:rPr>
                    <w:t xml:space="preserve"> </w:t>
                  </w:r>
                  <w:r>
                    <w:rPr>
                      <w:rFonts w:ascii="Times New Roman" w:eastAsia="Times New Roman" w:hAnsi="Times New Roman" w:cs="Times New Roman"/>
                    </w:rPr>
                    <w:t xml:space="preserve">He lived in that property for several years and loved it. </w:t>
                  </w:r>
                  <w:r w:rsidR="005535ED">
                    <w:rPr>
                      <w:rFonts w:ascii="Times New Roman" w:eastAsia="Times New Roman" w:hAnsi="Times New Roman" w:cs="Times New Roman"/>
                    </w:rPr>
                    <w:t xml:space="preserve"> </w:t>
                  </w:r>
                  <w:r>
                    <w:rPr>
                      <w:rFonts w:ascii="Times New Roman" w:eastAsia="Times New Roman" w:hAnsi="Times New Roman" w:cs="Times New Roman"/>
                    </w:rPr>
                    <w:t xml:space="preserve">It belonged to a famous person. </w:t>
                  </w:r>
                  <w:r w:rsidR="005535ED">
                    <w:rPr>
                      <w:rFonts w:ascii="Times New Roman" w:eastAsia="Times New Roman" w:hAnsi="Times New Roman" w:cs="Times New Roman"/>
                    </w:rPr>
                    <w:t xml:space="preserve"> </w:t>
                  </w:r>
                  <w:r>
                    <w:rPr>
                      <w:rFonts w:ascii="Times New Roman" w:eastAsia="Times New Roman" w:hAnsi="Times New Roman" w:cs="Times New Roman"/>
                    </w:rPr>
                    <w:t>Bliss Titus had a gunsmith shop there</w:t>
                  </w:r>
                  <w:r w:rsidR="005535ED">
                    <w:rPr>
                      <w:rFonts w:ascii="Times New Roman" w:eastAsia="Times New Roman" w:hAnsi="Times New Roman" w:cs="Times New Roman"/>
                    </w:rPr>
                    <w:t xml:space="preserve">; </w:t>
                  </w:r>
                  <w:r>
                    <w:rPr>
                      <w:rFonts w:ascii="Times New Roman" w:eastAsia="Times New Roman" w:hAnsi="Times New Roman" w:cs="Times New Roman"/>
                    </w:rPr>
                    <w:t xml:space="preserve">he had a house there with an unattached gunsmith shop, and he produced barrels there for the entire French army. If a person can find a Titus barrel now with his name stamped on it, it would be worth thousands of dollars. When Mr. Tanner bought the property he converted the gunsmith shop into a rental home, and the people who rented that have been there for more than ten years. They like that they can walk to the post office, the car wash, the grocery store. As owners, Mr. Tanner loves the spot that the house is in. </w:t>
                  </w:r>
                  <w:r w:rsidR="005535ED">
                    <w:rPr>
                      <w:rFonts w:ascii="Times New Roman" w:eastAsia="Times New Roman" w:hAnsi="Times New Roman" w:cs="Times New Roman"/>
                    </w:rPr>
                    <w:t xml:space="preserve"> However, he recognized that changes sometimes need to be made.</w:t>
                  </w:r>
                </w:p>
              </w:tc>
            </w:tr>
            <w:tr w:rsidR="00B404CC" w:rsidRPr="00565344" w14:paraId="2E6052C8" w14:textId="77777777" w:rsidTr="0089001D">
              <w:trPr>
                <w:trHeight w:val="300"/>
                <w:tblCellSpacing w:w="0" w:type="dxa"/>
              </w:trPr>
              <w:tc>
                <w:tcPr>
                  <w:tcW w:w="20" w:type="dxa"/>
                  <w:hideMark/>
                </w:tcPr>
                <w:p w14:paraId="42DA29D1"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24715E2F"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058FAECD" w14:textId="77777777" w:rsidR="005535ED" w:rsidRDefault="005535ED" w:rsidP="008309C8">
                  <w:pPr>
                    <w:jc w:val="both"/>
                    <w:rPr>
                      <w:rFonts w:ascii="Times New Roman" w:eastAsia="Times New Roman" w:hAnsi="Times New Roman" w:cs="Times New Roman"/>
                      <w:color w:val="000000"/>
                    </w:rPr>
                  </w:pPr>
                </w:p>
                <w:p w14:paraId="3337209E" w14:textId="1EF6B4E6"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C</w:t>
                  </w:r>
                  <w:r>
                    <w:rPr>
                      <w:rFonts w:ascii="Times New Roman" w:eastAsia="Times New Roman" w:hAnsi="Times New Roman" w:cs="Times New Roman"/>
                      <w:color w:val="000000"/>
                    </w:rPr>
                    <w:t>ommissioner Josh</w:t>
                  </w:r>
                  <w:r w:rsidRPr="00CB6119">
                    <w:rPr>
                      <w:rFonts w:ascii="Times New Roman" w:eastAsia="Times New Roman" w:hAnsi="Times New Roman" w:cs="Times New Roman"/>
                      <w:color w:val="000000"/>
                    </w:rPr>
                    <w:t xml:space="preserve"> Knight commented</w:t>
                  </w:r>
                  <w:r>
                    <w:rPr>
                      <w:rFonts w:ascii="Times New Roman" w:eastAsia="Times New Roman" w:hAnsi="Times New Roman" w:cs="Times New Roman"/>
                      <w:color w:val="000000"/>
                    </w:rPr>
                    <w:t xml:space="preserve"> that he was born and raised in Heber. He feels he is in a very precarious position himself because he has a cottage business in his home that he runs his flower shop out of.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Because of this he has a very different perspective of the delicate nature of that historical home.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w:t>
                  </w:r>
                  <w:r w:rsidRPr="00CB6119">
                    <w:rPr>
                      <w:rFonts w:ascii="Times New Roman" w:eastAsia="Times New Roman" w:hAnsi="Times New Roman" w:cs="Times New Roman"/>
                      <w:color w:val="000000"/>
                    </w:rPr>
                    <w:t>e knows the property very well</w:t>
                  </w:r>
                  <w:r>
                    <w:rPr>
                      <w:rFonts w:ascii="Times New Roman" w:eastAsia="Times New Roman" w:hAnsi="Times New Roman" w:cs="Times New Roman"/>
                      <w:color w:val="000000"/>
                    </w:rPr>
                    <w:t xml:space="preserve"> because he put in an offer on that house nine years ago</w:t>
                  </w:r>
                  <w:r w:rsidRPr="00CB6119">
                    <w:rPr>
                      <w:rFonts w:ascii="Times New Roman" w:eastAsia="Times New Roman" w:hAnsi="Times New Roman" w:cs="Times New Roman"/>
                      <w:color w:val="000000"/>
                    </w:rPr>
                    <w:t xml:space="preserve">. </w:t>
                  </w:r>
                  <w:r w:rsidR="005535ED">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The ho</w:t>
                  </w:r>
                  <w:r>
                    <w:rPr>
                      <w:rFonts w:ascii="Times New Roman" w:eastAsia="Times New Roman" w:hAnsi="Times New Roman" w:cs="Times New Roman"/>
                      <w:color w:val="000000"/>
                    </w:rPr>
                    <w:t>us</w:t>
                  </w:r>
                  <w:r w:rsidRPr="00CB6119">
                    <w:rPr>
                      <w:rFonts w:ascii="Times New Roman" w:eastAsia="Times New Roman" w:hAnsi="Times New Roman" w:cs="Times New Roman"/>
                      <w:color w:val="000000"/>
                    </w:rPr>
                    <w:t xml:space="preserve">e is an </w:t>
                  </w:r>
                  <w:r>
                    <w:rPr>
                      <w:rFonts w:ascii="Times New Roman" w:eastAsia="Times New Roman" w:hAnsi="Times New Roman" w:cs="Times New Roman"/>
                      <w:color w:val="000000"/>
                    </w:rPr>
                    <w:t>1885/</w:t>
                  </w:r>
                  <w:r w:rsidRPr="00CB6119">
                    <w:rPr>
                      <w:rFonts w:ascii="Times New Roman" w:eastAsia="Times New Roman" w:hAnsi="Times New Roman" w:cs="Times New Roman"/>
                      <w:color w:val="000000"/>
                    </w:rPr>
                    <w:t>1890</w:t>
                  </w:r>
                  <w:r>
                    <w:rPr>
                      <w:rFonts w:ascii="Times New Roman" w:eastAsia="Times New Roman" w:hAnsi="Times New Roman" w:cs="Times New Roman"/>
                      <w:color w:val="000000"/>
                    </w:rPr>
                    <w:t xml:space="preserve"> sandstone</w:t>
                  </w:r>
                  <w:r w:rsidRPr="00CB6119">
                    <w:rPr>
                      <w:rFonts w:ascii="Times New Roman" w:eastAsia="Times New Roman" w:hAnsi="Times New Roman" w:cs="Times New Roman"/>
                      <w:color w:val="000000"/>
                    </w:rPr>
                    <w:t xml:space="preserve"> home</w:t>
                  </w:r>
                  <w:r>
                    <w:rPr>
                      <w:rFonts w:ascii="Times New Roman" w:eastAsia="Times New Roman" w:hAnsi="Times New Roman" w:cs="Times New Roman"/>
                      <w:color w:val="000000"/>
                    </w:rPr>
                    <w:t xml:space="preserve">.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believes the house is on the historical marker.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His biggest concern is that he doesn’t ever want to see it torn down.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 would rather it be put into better repair, and</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w:t>
                  </w:r>
                  <w:r w:rsidRPr="00CB6119">
                    <w:rPr>
                      <w:rFonts w:ascii="Times New Roman" w:eastAsia="Times New Roman" w:hAnsi="Times New Roman" w:cs="Times New Roman"/>
                      <w:color w:val="000000"/>
                    </w:rPr>
                    <w:t xml:space="preserve"> would love to see a family in th</w:t>
                  </w:r>
                  <w:r>
                    <w:rPr>
                      <w:rFonts w:ascii="Times New Roman" w:eastAsia="Times New Roman" w:hAnsi="Times New Roman" w:cs="Times New Roman"/>
                      <w:color w:val="000000"/>
                    </w:rPr>
                    <w:t>at</w:t>
                  </w:r>
                  <w:r w:rsidRPr="00CB6119">
                    <w:rPr>
                      <w:rFonts w:ascii="Times New Roman" w:eastAsia="Times New Roman" w:hAnsi="Times New Roman" w:cs="Times New Roman"/>
                      <w:color w:val="000000"/>
                    </w:rPr>
                    <w:t xml:space="preserve"> ho</w:t>
                  </w:r>
                  <w:r>
                    <w:rPr>
                      <w:rFonts w:ascii="Times New Roman" w:eastAsia="Times New Roman" w:hAnsi="Times New Roman" w:cs="Times New Roman"/>
                      <w:color w:val="000000"/>
                    </w:rPr>
                    <w:t>us</w:t>
                  </w:r>
                  <w:r w:rsidRPr="00CB6119">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recognizes that probably won’t happen in the growing community. </w:t>
                  </w:r>
                  <w:r w:rsidRPr="00CB6119">
                    <w:rPr>
                      <w:rFonts w:ascii="Times New Roman" w:eastAsia="Times New Roman" w:hAnsi="Times New Roman" w:cs="Times New Roman"/>
                      <w:color w:val="000000"/>
                    </w:rPr>
                    <w:t xml:space="preserve"> </w:t>
                  </w:r>
                </w:p>
                <w:p w14:paraId="2C52E093" w14:textId="77777777" w:rsidR="00B404CC" w:rsidRDefault="00B404CC" w:rsidP="008309C8">
                  <w:pPr>
                    <w:jc w:val="both"/>
                    <w:rPr>
                      <w:rFonts w:ascii="Times New Roman" w:eastAsia="Times New Roman" w:hAnsi="Times New Roman" w:cs="Times New Roman"/>
                      <w:color w:val="000000"/>
                    </w:rPr>
                  </w:pPr>
                </w:p>
                <w:p w14:paraId="31AA8EEE" w14:textId="5DD40D57" w:rsidR="00B404CC"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Commissioner </w:t>
                  </w:r>
                  <w:r w:rsidRPr="00CB6119">
                    <w:rPr>
                      <w:rFonts w:ascii="Times New Roman" w:eastAsia="Times New Roman" w:hAnsi="Times New Roman" w:cs="Times New Roman"/>
                      <w:color w:val="000000"/>
                    </w:rPr>
                    <w:t>Knight continued</w:t>
                  </w:r>
                  <w:r>
                    <w:rPr>
                      <w:rFonts w:ascii="Times New Roman" w:eastAsia="Times New Roman" w:hAnsi="Times New Roman" w:cs="Times New Roman"/>
                      <w:color w:val="000000"/>
                    </w:rPr>
                    <w:t xml:space="preserve"> that to convert it to an office facility, it would behoove the neighborhood to keep the façade.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would love to have his property zoned as commercial so he could run a nursery out of it.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Because of the nature of the zoning of where his house is, he can’t.</w:t>
                  </w:r>
                  <w:r w:rsidR="005535ED">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Commissioner Knight agrees that i</w:t>
                  </w:r>
                  <w:r w:rsidRPr="00CB6119">
                    <w:rPr>
                      <w:rFonts w:ascii="Times New Roman" w:eastAsia="Times New Roman" w:hAnsi="Times New Roman" w:cs="Times New Roman"/>
                      <w:color w:val="000000"/>
                    </w:rPr>
                    <w:t>t is hard to see change</w:t>
                  </w:r>
                  <w:r>
                    <w:rPr>
                      <w:rFonts w:ascii="Times New Roman" w:eastAsia="Times New Roman" w:hAnsi="Times New Roman" w:cs="Times New Roman"/>
                      <w:color w:val="000000"/>
                    </w:rPr>
                    <w:t xml:space="preserve">.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w:t>
                  </w:r>
                  <w:r w:rsidRPr="00CB6119">
                    <w:rPr>
                      <w:rFonts w:ascii="Times New Roman" w:eastAsia="Times New Roman" w:hAnsi="Times New Roman" w:cs="Times New Roman"/>
                      <w:color w:val="000000"/>
                    </w:rPr>
                    <w:t xml:space="preserve"> remembers </w:t>
                  </w:r>
                  <w:r>
                    <w:rPr>
                      <w:rFonts w:ascii="Times New Roman" w:eastAsia="Times New Roman" w:hAnsi="Times New Roman" w:cs="Times New Roman"/>
                      <w:color w:val="000000"/>
                    </w:rPr>
                    <w:t xml:space="preserve">Heber being a </w:t>
                  </w:r>
                  <w:r w:rsidRPr="00CB6119">
                    <w:rPr>
                      <w:rFonts w:ascii="Times New Roman" w:eastAsia="Times New Roman" w:hAnsi="Times New Roman" w:cs="Times New Roman"/>
                      <w:color w:val="000000"/>
                    </w:rPr>
                    <w:t>one</w:t>
                  </w:r>
                  <w:r>
                    <w:rPr>
                      <w:rFonts w:ascii="Times New Roman" w:eastAsia="Times New Roman" w:hAnsi="Times New Roman" w:cs="Times New Roman"/>
                      <w:color w:val="000000"/>
                    </w:rPr>
                    <w:t>-</w:t>
                  </w:r>
                  <w:r w:rsidRPr="00CB6119">
                    <w:rPr>
                      <w:rFonts w:ascii="Times New Roman" w:eastAsia="Times New Roman" w:hAnsi="Times New Roman" w:cs="Times New Roman"/>
                      <w:color w:val="000000"/>
                    </w:rPr>
                    <w:t>stop light town.</w:t>
                  </w:r>
                  <w:r>
                    <w:rPr>
                      <w:rFonts w:ascii="Times New Roman" w:eastAsia="Times New Roman" w:hAnsi="Times New Roman" w:cs="Times New Roman"/>
                      <w:color w:val="000000"/>
                    </w:rPr>
                    <w:t xml:space="preserve"> </w:t>
                  </w:r>
                  <w:r w:rsidR="005535ED">
                    <w:rPr>
                      <w:rFonts w:ascii="Times New Roman" w:eastAsia="Times New Roman" w:hAnsi="Times New Roman" w:cs="Times New Roman"/>
                      <w:color w:val="000000"/>
                    </w:rPr>
                    <w:t xml:space="preserve"> </w:t>
                  </w:r>
                </w:p>
                <w:p w14:paraId="0877CB86" w14:textId="77777777" w:rsidR="00B404CC" w:rsidRDefault="00B404CC" w:rsidP="008309C8">
                  <w:pPr>
                    <w:jc w:val="both"/>
                    <w:rPr>
                      <w:rFonts w:ascii="Times New Roman" w:eastAsia="Times New Roman" w:hAnsi="Times New Roman" w:cs="Times New Roman"/>
                      <w:color w:val="000000"/>
                    </w:rPr>
                  </w:pPr>
                </w:p>
                <w:p w14:paraId="468318EF" w14:textId="05B4FDBF" w:rsidR="00B404CC" w:rsidRPr="005A2587"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 Knight mentioned t</w:t>
                  </w:r>
                  <w:r w:rsidRPr="00CB6119">
                    <w:rPr>
                      <w:rFonts w:ascii="Times New Roman" w:eastAsia="Times New Roman" w:hAnsi="Times New Roman" w:cs="Times New Roman"/>
                      <w:color w:val="000000"/>
                    </w:rPr>
                    <w:t xml:space="preserve">he overlay that </w:t>
                  </w:r>
                  <w:r>
                    <w:rPr>
                      <w:rFonts w:ascii="Times New Roman" w:eastAsia="Times New Roman" w:hAnsi="Times New Roman" w:cs="Times New Roman"/>
                      <w:color w:val="000000"/>
                    </w:rPr>
                    <w:t xml:space="preserve">the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 xml:space="preserve"> </w:t>
                  </w:r>
                  <w:r w:rsidR="005535ED">
                    <w:rPr>
                      <w:rFonts w:ascii="Times New Roman" w:eastAsia="Times New Roman" w:hAnsi="Times New Roman" w:cs="Times New Roman"/>
                      <w:color w:val="000000"/>
                    </w:rPr>
                    <w:t>C</w:t>
                  </w:r>
                  <w:r w:rsidRPr="00CB6119">
                    <w:rPr>
                      <w:rFonts w:ascii="Times New Roman" w:eastAsia="Times New Roman" w:hAnsi="Times New Roman" w:cs="Times New Roman"/>
                      <w:color w:val="000000"/>
                    </w:rPr>
                    <w:t>ouncil is</w:t>
                  </w:r>
                  <w:r>
                    <w:rPr>
                      <w:rFonts w:ascii="Times New Roman" w:eastAsia="Times New Roman" w:hAnsi="Times New Roman" w:cs="Times New Roman"/>
                      <w:color w:val="000000"/>
                    </w:rPr>
                    <w:t xml:space="preserve"> looking at is</w:t>
                  </w:r>
                  <w:r w:rsidRPr="00CB6119">
                    <w:rPr>
                      <w:rFonts w:ascii="Times New Roman" w:eastAsia="Times New Roman" w:hAnsi="Times New Roman" w:cs="Times New Roman"/>
                      <w:color w:val="000000"/>
                    </w:rPr>
                    <w:t xml:space="preserve"> being considered carefully.</w:t>
                  </w:r>
                  <w:r>
                    <w:rPr>
                      <w:rFonts w:ascii="Times New Roman" w:eastAsia="Times New Roman" w:hAnsi="Times New Roman" w:cs="Times New Roman"/>
                      <w:color w:val="000000"/>
                    </w:rPr>
                    <w:t xml:space="preserve"> They are going over it with a fine-tooth comb. </w:t>
                  </w:r>
                  <w:r w:rsidR="005535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recognizes that it’s really hard to see change happening. He would hate to see the house torn down and a three-story office building put in on a commercial lot.  </w:t>
                  </w:r>
                  <w:r w:rsidRPr="00CB6119">
                    <w:rPr>
                      <w:rFonts w:ascii="Times New Roman" w:eastAsia="Times New Roman" w:hAnsi="Times New Roman" w:cs="Times New Roman"/>
                      <w:color w:val="000000"/>
                    </w:rPr>
                    <w:t>C</w:t>
                  </w:r>
                  <w:r>
                    <w:rPr>
                      <w:rFonts w:ascii="Times New Roman" w:eastAsia="Times New Roman" w:hAnsi="Times New Roman" w:cs="Times New Roman"/>
                      <w:color w:val="000000"/>
                    </w:rPr>
                    <w:t>ommissioner</w:t>
                  </w:r>
                  <w:r w:rsidRPr="00CB6119">
                    <w:rPr>
                      <w:rFonts w:ascii="Times New Roman" w:eastAsia="Times New Roman" w:hAnsi="Times New Roman" w:cs="Times New Roman"/>
                      <w:color w:val="000000"/>
                    </w:rPr>
                    <w:t xml:space="preserve"> Knight </w:t>
                  </w:r>
                  <w:r>
                    <w:rPr>
                      <w:rFonts w:ascii="Times New Roman" w:eastAsia="Times New Roman" w:hAnsi="Times New Roman" w:cs="Times New Roman"/>
                      <w:color w:val="000000"/>
                    </w:rPr>
                    <w:t>believes</w:t>
                  </w:r>
                  <w:r w:rsidRPr="00CB6119">
                    <w:rPr>
                      <w:rFonts w:ascii="Times New Roman" w:eastAsia="Times New Roman" w:hAnsi="Times New Roman" w:cs="Times New Roman"/>
                      <w:color w:val="000000"/>
                    </w:rPr>
                    <w:t xml:space="preserve"> the vision of the applicant is to </w:t>
                  </w:r>
                  <w:r>
                    <w:rPr>
                      <w:rFonts w:ascii="Times New Roman" w:eastAsia="Times New Roman" w:hAnsi="Times New Roman" w:cs="Times New Roman"/>
                      <w:color w:val="000000"/>
                    </w:rPr>
                    <w:t>be the most beneficial for the neighborhood</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Commissioner</w:t>
                  </w:r>
                  <w:r w:rsidRPr="00CB6119">
                    <w:rPr>
                      <w:rFonts w:ascii="Times New Roman" w:eastAsia="Times New Roman" w:hAnsi="Times New Roman" w:cs="Times New Roman"/>
                      <w:color w:val="000000"/>
                    </w:rPr>
                    <w:t xml:space="preserve"> Knight s</w:t>
                  </w:r>
                  <w:r>
                    <w:rPr>
                      <w:rFonts w:ascii="Times New Roman" w:eastAsia="Times New Roman" w:hAnsi="Times New Roman" w:cs="Times New Roman"/>
                      <w:color w:val="000000"/>
                    </w:rPr>
                    <w:t>aid</w:t>
                  </w:r>
                  <w:r w:rsidRPr="00CB6119">
                    <w:rPr>
                      <w:rFonts w:ascii="Times New Roman" w:eastAsia="Times New Roman" w:hAnsi="Times New Roman" w:cs="Times New Roman"/>
                      <w:color w:val="000000"/>
                    </w:rPr>
                    <w:t xml:space="preserve"> he </w:t>
                  </w:r>
                  <w:r>
                    <w:rPr>
                      <w:rFonts w:ascii="Times New Roman" w:eastAsia="Times New Roman" w:hAnsi="Times New Roman" w:cs="Times New Roman"/>
                      <w:color w:val="000000"/>
                    </w:rPr>
                    <w:t xml:space="preserve">thought they would have to do a continuance to </w:t>
                  </w:r>
                  <w:r w:rsidR="00843590">
                    <w:rPr>
                      <w:rFonts w:ascii="Times New Roman" w:eastAsia="Times New Roman" w:hAnsi="Times New Roman" w:cs="Times New Roman"/>
                      <w:color w:val="000000"/>
                    </w:rPr>
                    <w:t>decide</w:t>
                  </w:r>
                  <w:r>
                    <w:rPr>
                      <w:rFonts w:ascii="Times New Roman" w:eastAsia="Times New Roman" w:hAnsi="Times New Roman" w:cs="Times New Roman"/>
                      <w:color w:val="000000"/>
                    </w:rPr>
                    <w:t xml:space="preserve"> in the next meeting</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tc>
            </w:tr>
            <w:tr w:rsidR="00B404CC" w:rsidRPr="00565344" w14:paraId="1A0F8DF0" w14:textId="77777777" w:rsidTr="0089001D">
              <w:trPr>
                <w:trHeight w:val="300"/>
                <w:tblCellSpacing w:w="0" w:type="dxa"/>
              </w:trPr>
              <w:tc>
                <w:tcPr>
                  <w:tcW w:w="20" w:type="dxa"/>
                  <w:hideMark/>
                </w:tcPr>
                <w:p w14:paraId="405480D9"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26B8BA10"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6FA90283" w14:textId="2BB054FA" w:rsidR="00B404CC" w:rsidRDefault="00B404CC" w:rsidP="008309C8">
                  <w:pPr>
                    <w:jc w:val="both"/>
                    <w:rPr>
                      <w:rFonts w:ascii="Times New Roman" w:eastAsia="Times New Roman" w:hAnsi="Times New Roman" w:cs="Times New Roman"/>
                      <w:color w:val="000000"/>
                    </w:rPr>
                  </w:pPr>
                </w:p>
                <w:p w14:paraId="04DFD589" w14:textId="77D8E39C" w:rsidR="00B404CC" w:rsidRPr="00E01201"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Mr. </w:t>
                  </w:r>
                  <w:r w:rsidRPr="00CB6119">
                    <w:rPr>
                      <w:rFonts w:ascii="Times New Roman" w:eastAsia="Times New Roman" w:hAnsi="Times New Roman" w:cs="Times New Roman"/>
                      <w:color w:val="000000"/>
                    </w:rPr>
                    <w:t>Dave Guyer asked if the</w:t>
                  </w:r>
                  <w:r>
                    <w:rPr>
                      <w:rFonts w:ascii="Times New Roman" w:eastAsia="Times New Roman" w:hAnsi="Times New Roman" w:cs="Times New Roman"/>
                      <w:color w:val="000000"/>
                    </w:rPr>
                    <w:t>re</w:t>
                  </w:r>
                  <w:r w:rsidRPr="00CB6119">
                    <w:rPr>
                      <w:rFonts w:ascii="Times New Roman" w:eastAsia="Times New Roman" w:hAnsi="Times New Roman" w:cs="Times New Roman"/>
                      <w:color w:val="000000"/>
                    </w:rPr>
                    <w:t xml:space="preserve"> were laws against tearing down historic homes</w:t>
                  </w:r>
                  <w:r>
                    <w:rPr>
                      <w:rFonts w:ascii="Times New Roman" w:eastAsia="Times New Roman" w:hAnsi="Times New Roman" w:cs="Times New Roman"/>
                      <w:color w:val="000000"/>
                    </w:rPr>
                    <w:t>.</w:t>
                  </w:r>
                  <w:r w:rsidRPr="00CB6119">
                    <w:rPr>
                      <w:rFonts w:ascii="Times New Roman" w:eastAsia="Times New Roman" w:hAnsi="Times New Roman" w:cs="Times New Roman"/>
                      <w:color w:val="000000"/>
                    </w:rPr>
                    <w:t xml:space="preserve"> </w:t>
                  </w:r>
                  <w:r w:rsidR="00F86463">
                    <w:rPr>
                      <w:rFonts w:ascii="Times New Roman" w:eastAsia="Times New Roman" w:hAnsi="Times New Roman" w:cs="Times New Roman"/>
                      <w:color w:val="000000"/>
                    </w:rPr>
                    <w:t>Mr. Baron</w:t>
                  </w:r>
                  <w:r w:rsidRPr="00CB6119">
                    <w:rPr>
                      <w:rFonts w:ascii="Times New Roman" w:eastAsia="Times New Roman" w:hAnsi="Times New Roman" w:cs="Times New Roman"/>
                      <w:color w:val="000000"/>
                    </w:rPr>
                    <w:t xml:space="preserve"> answered</w:t>
                  </w:r>
                  <w:r>
                    <w:rPr>
                      <w:rFonts w:ascii="Times New Roman" w:eastAsia="Times New Roman" w:hAnsi="Times New Roman" w:cs="Times New Roman"/>
                      <w:color w:val="000000"/>
                    </w:rPr>
                    <w:t xml:space="preserve"> that the house is not on the historic registry.</w:t>
                  </w:r>
                  <w:r w:rsidRPr="00CB6119">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CB6119">
                    <w:rPr>
                      <w:rFonts w:ascii="Times New Roman" w:eastAsia="Times New Roman" w:hAnsi="Times New Roman" w:cs="Times New Roman"/>
                      <w:color w:val="000000"/>
                    </w:rPr>
                    <w:t xml:space="preserve">f it were on the registry and received federal funding </w:t>
                  </w:r>
                  <w:r>
                    <w:rPr>
                      <w:rFonts w:ascii="Times New Roman" w:eastAsia="Times New Roman" w:hAnsi="Times New Roman" w:cs="Times New Roman"/>
                      <w:color w:val="000000"/>
                    </w:rPr>
                    <w:t>there are a lot of checks and balances that are tied to that in order to demo it or even remodel it</w:t>
                  </w:r>
                  <w:r w:rsidRPr="00CB6119">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If no federal money has been </w:t>
                  </w:r>
                  <w:r>
                    <w:rPr>
                      <w:rFonts w:ascii="Times New Roman" w:eastAsia="Times New Roman" w:hAnsi="Times New Roman" w:cs="Times New Roman"/>
                      <w:color w:val="000000"/>
                    </w:rPr>
                    <w:t>received for preservation</w:t>
                  </w:r>
                  <w:r w:rsidRPr="00CB6119">
                    <w:rPr>
                      <w:rFonts w:ascii="Times New Roman" w:eastAsia="Times New Roman" w:hAnsi="Times New Roman" w:cs="Times New Roman"/>
                      <w:color w:val="000000"/>
                    </w:rPr>
                    <w:t xml:space="preserve"> it would be up to the</w:t>
                  </w:r>
                  <w:r>
                    <w:rPr>
                      <w:rFonts w:ascii="Times New Roman" w:eastAsia="Times New Roman" w:hAnsi="Times New Roman" w:cs="Times New Roman"/>
                      <w:color w:val="000000"/>
                    </w:rPr>
                    <w:t xml:space="preserve"> discretion of the</w:t>
                  </w:r>
                  <w:r w:rsidRPr="00CB6119">
                    <w:rPr>
                      <w:rFonts w:ascii="Times New Roman" w:eastAsia="Times New Roman" w:hAnsi="Times New Roman" w:cs="Times New Roman"/>
                      <w:color w:val="000000"/>
                    </w:rPr>
                    <w:t xml:space="preserve"> owner to demo.</w:t>
                  </w:r>
                </w:p>
              </w:tc>
            </w:tr>
            <w:tr w:rsidR="00B404CC" w:rsidRPr="00565344" w14:paraId="728C1CE5" w14:textId="77777777" w:rsidTr="0089001D">
              <w:trPr>
                <w:trHeight w:val="300"/>
                <w:tblCellSpacing w:w="0" w:type="dxa"/>
              </w:trPr>
              <w:tc>
                <w:tcPr>
                  <w:tcW w:w="20" w:type="dxa"/>
                  <w:hideMark/>
                </w:tcPr>
                <w:p w14:paraId="4C4F87A7"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58A57BFB"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1B597DAF" w14:textId="77777777" w:rsidR="00E01201" w:rsidRDefault="00E01201" w:rsidP="008309C8">
                  <w:pPr>
                    <w:jc w:val="both"/>
                    <w:rPr>
                      <w:rFonts w:ascii="Times New Roman" w:eastAsia="Times New Roman" w:hAnsi="Times New Roman" w:cs="Times New Roman"/>
                      <w:color w:val="000000"/>
                    </w:rPr>
                  </w:pPr>
                </w:p>
                <w:p w14:paraId="225AFECE" w14:textId="17EDDD8F" w:rsidR="00E01201"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Mr. </w:t>
                  </w:r>
                  <w:r w:rsidRPr="00CB6119">
                    <w:rPr>
                      <w:rFonts w:ascii="Times New Roman" w:eastAsia="Times New Roman" w:hAnsi="Times New Roman" w:cs="Times New Roman"/>
                      <w:color w:val="000000"/>
                    </w:rPr>
                    <w:t xml:space="preserve">Dave Guyer asked the applicant if they were planning to tear down the </w:t>
                  </w:r>
                  <w:r>
                    <w:rPr>
                      <w:rFonts w:ascii="Times New Roman" w:eastAsia="Times New Roman" w:hAnsi="Times New Roman" w:cs="Times New Roman"/>
                      <w:color w:val="000000"/>
                    </w:rPr>
                    <w:t xml:space="preserve">house in the future </w:t>
                  </w:r>
                </w:p>
                <w:p w14:paraId="2213F433" w14:textId="6D91F37E" w:rsidR="00B404CC" w:rsidRPr="00E01201"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and building a much larger complex</w:t>
                  </w:r>
                  <w:r w:rsidRPr="00CB6119">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Mr.</w:t>
                  </w:r>
                  <w:r>
                    <w:rPr>
                      <w:rFonts w:ascii="Times New Roman" w:eastAsia="Times New Roman" w:hAnsi="Times New Roman" w:cs="Times New Roman"/>
                      <w:color w:val="000000"/>
                    </w:rPr>
                    <w:t xml:space="preserve"> Jeremy</w:t>
                  </w:r>
                  <w:r w:rsidRPr="00CB6119">
                    <w:rPr>
                      <w:rFonts w:ascii="Times New Roman" w:eastAsia="Times New Roman" w:hAnsi="Times New Roman" w:cs="Times New Roman"/>
                      <w:color w:val="000000"/>
                    </w:rPr>
                    <w:t xml:space="preserve"> Clark commented that </w:t>
                  </w:r>
                  <w:r>
                    <w:rPr>
                      <w:rFonts w:ascii="Times New Roman" w:eastAsia="Times New Roman" w:hAnsi="Times New Roman" w:cs="Times New Roman"/>
                      <w:color w:val="000000"/>
                    </w:rPr>
                    <w:t xml:space="preserve">they envision doing that someday in the future.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For now, no.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said he’s learned a lot over the course of the meeting </w:t>
                  </w:r>
                  <w:r w:rsidR="00843590">
                    <w:rPr>
                      <w:rFonts w:ascii="Times New Roman" w:eastAsia="Times New Roman" w:hAnsi="Times New Roman" w:cs="Times New Roman"/>
                      <w:color w:val="000000"/>
                    </w:rPr>
                    <w:t>in regard to</w:t>
                  </w:r>
                  <w:r>
                    <w:rPr>
                      <w:rFonts w:ascii="Times New Roman" w:eastAsia="Times New Roman" w:hAnsi="Times New Roman" w:cs="Times New Roman"/>
                      <w:color w:val="000000"/>
                    </w:rPr>
                    <w:t xml:space="preserve"> the public’s perception and having sensitivity to the neighbors.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When the overlay zone eventually comes, there are needs in the </w:t>
                  </w:r>
                  <w:r w:rsidR="00057EDA">
                    <w:rPr>
                      <w:rFonts w:ascii="Times New Roman" w:eastAsia="Times New Roman" w:hAnsi="Times New Roman" w:cs="Times New Roman"/>
                      <w:color w:val="000000"/>
                    </w:rPr>
                    <w:t>City</w:t>
                  </w:r>
                  <w:r>
                    <w:rPr>
                      <w:rFonts w:ascii="Times New Roman" w:eastAsia="Times New Roman" w:hAnsi="Times New Roman" w:cs="Times New Roman"/>
                      <w:color w:val="000000"/>
                    </w:rPr>
                    <w:t xml:space="preserve"> that may need to be addressed.</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He may sell it because the future can’t be predicted.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Addressing what he may or may not do in 6-12 months is not germane to the conversation of whether or not the property should be commercial.</w:t>
                  </w:r>
                </w:p>
              </w:tc>
            </w:tr>
            <w:tr w:rsidR="00B404CC" w:rsidRPr="00565344" w14:paraId="587D5881" w14:textId="77777777" w:rsidTr="0089001D">
              <w:trPr>
                <w:trHeight w:val="300"/>
                <w:tblCellSpacing w:w="0" w:type="dxa"/>
              </w:trPr>
              <w:tc>
                <w:tcPr>
                  <w:tcW w:w="20" w:type="dxa"/>
                  <w:hideMark/>
                </w:tcPr>
                <w:p w14:paraId="043D6B44"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2776FB95" w14:textId="77777777" w:rsidR="00B404CC" w:rsidRDefault="00B404CC" w:rsidP="008309C8">
                  <w:pPr>
                    <w:jc w:val="both"/>
                    <w:rPr>
                      <w:rFonts w:ascii="Times New Roman" w:eastAsia="Times New Roman" w:hAnsi="Times New Roman" w:cs="Times New Roman"/>
                      <w:color w:val="000000"/>
                    </w:rPr>
                  </w:pPr>
                </w:p>
              </w:tc>
              <w:tc>
                <w:tcPr>
                  <w:tcW w:w="9052" w:type="dxa"/>
                  <w:gridSpan w:val="2"/>
                  <w:hideMark/>
                </w:tcPr>
                <w:p w14:paraId="3196779F" w14:textId="320FE954" w:rsidR="00B404CC" w:rsidRDefault="00B404CC" w:rsidP="008309C8">
                  <w:pPr>
                    <w:jc w:val="both"/>
                    <w:rPr>
                      <w:rFonts w:ascii="Times New Roman" w:eastAsia="Times New Roman" w:hAnsi="Times New Roman" w:cs="Times New Roman"/>
                      <w:color w:val="000000"/>
                    </w:rPr>
                  </w:pPr>
                </w:p>
                <w:p w14:paraId="061C7E7D" w14:textId="40731861" w:rsidR="00B404CC"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Vice-Chairman </w:t>
                  </w:r>
                  <w:r w:rsidRPr="00CB6119">
                    <w:rPr>
                      <w:rFonts w:ascii="Times New Roman" w:eastAsia="Times New Roman" w:hAnsi="Times New Roman" w:cs="Times New Roman"/>
                      <w:color w:val="000000"/>
                    </w:rPr>
                    <w:t>Covarrubias commented again about</w:t>
                  </w:r>
                  <w:r>
                    <w:rPr>
                      <w:rFonts w:ascii="Times New Roman" w:eastAsia="Times New Roman" w:hAnsi="Times New Roman" w:cs="Times New Roman"/>
                      <w:color w:val="000000"/>
                    </w:rPr>
                    <w:t xml:space="preserve"> what</w:t>
                  </w:r>
                  <w:r w:rsidRPr="00CB6119">
                    <w:rPr>
                      <w:rFonts w:ascii="Times New Roman" w:eastAsia="Times New Roman" w:hAnsi="Times New Roman" w:cs="Times New Roman"/>
                      <w:color w:val="000000"/>
                    </w:rPr>
                    <w:t xml:space="preserve"> the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 xml:space="preserve"> is trying to do with </w:t>
                  </w:r>
                  <w:r>
                    <w:rPr>
                      <w:rFonts w:ascii="Times New Roman" w:eastAsia="Times New Roman" w:hAnsi="Times New Roman" w:cs="Times New Roman"/>
                      <w:color w:val="000000"/>
                    </w:rPr>
                    <w:t>growing pains of Heber.</w:t>
                  </w:r>
                  <w:r w:rsidRPr="00CB6119">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If</w:t>
                  </w:r>
                  <w:r>
                    <w:rPr>
                      <w:rFonts w:ascii="Times New Roman" w:eastAsia="Times New Roman" w:hAnsi="Times New Roman" w:cs="Times New Roman"/>
                      <w:color w:val="000000"/>
                    </w:rPr>
                    <w:t xml:space="preserve"> they</w:t>
                  </w:r>
                  <w:r w:rsidRPr="00CB6119">
                    <w:rPr>
                      <w:rFonts w:ascii="Times New Roman" w:eastAsia="Times New Roman" w:hAnsi="Times New Roman" w:cs="Times New Roman"/>
                      <w:color w:val="000000"/>
                    </w:rPr>
                    <w:t xml:space="preserve"> do not trust the vision</w:t>
                  </w:r>
                  <w:r>
                    <w:rPr>
                      <w:rFonts w:ascii="Times New Roman" w:eastAsia="Times New Roman" w:hAnsi="Times New Roman" w:cs="Times New Roman"/>
                      <w:color w:val="000000"/>
                    </w:rPr>
                    <w:t xml:space="preserve"> of the planners and the consultants</w:t>
                  </w:r>
                  <w:r w:rsidRPr="00CB6119">
                    <w:rPr>
                      <w:rFonts w:ascii="Times New Roman" w:eastAsia="Times New Roman" w:hAnsi="Times New Roman" w:cs="Times New Roman"/>
                      <w:color w:val="000000"/>
                    </w:rPr>
                    <w:t xml:space="preserve"> that was laid out</w:t>
                  </w:r>
                  <w:r>
                    <w:rPr>
                      <w:rFonts w:ascii="Times New Roman" w:eastAsia="Times New Roman" w:hAnsi="Times New Roman" w:cs="Times New Roman"/>
                      <w:color w:val="000000"/>
                    </w:rPr>
                    <w:t xml:space="preserve">, in the future there will be a mismatch of buildings.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It will not be a concise plan.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looks at Midway and how they have controlled the downtown in a certain way and it doesn’t affect the houses that sit alongside the businesses.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 thinks their downtown is very charming and they have controlled the growth very well.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At the same time they have designated certain areas to have commercial and to have offices, and they have respected that.</w:t>
                  </w:r>
                </w:p>
                <w:p w14:paraId="78C2A994" w14:textId="77777777" w:rsidR="00B404CC" w:rsidRDefault="00B404CC" w:rsidP="008309C8">
                  <w:pPr>
                    <w:jc w:val="both"/>
                    <w:rPr>
                      <w:rFonts w:ascii="Times New Roman" w:eastAsia="Times New Roman" w:hAnsi="Times New Roman" w:cs="Times New Roman"/>
                      <w:color w:val="000000"/>
                    </w:rPr>
                  </w:pPr>
                </w:p>
                <w:p w14:paraId="41B3C9D6" w14:textId="53FAC691" w:rsidR="00B404CC" w:rsidRDefault="00B404CC"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Vice-</w:t>
                  </w:r>
                  <w:r w:rsidRPr="00CB6119">
                    <w:rPr>
                      <w:rFonts w:ascii="Times New Roman" w:eastAsia="Times New Roman" w:hAnsi="Times New Roman" w:cs="Times New Roman"/>
                      <w:color w:val="000000"/>
                    </w:rPr>
                    <w:t>Chairman Covarrubias continued</w:t>
                  </w:r>
                  <w:r>
                    <w:rPr>
                      <w:rFonts w:ascii="Times New Roman" w:eastAsia="Times New Roman" w:hAnsi="Times New Roman" w:cs="Times New Roman"/>
                      <w:color w:val="000000"/>
                    </w:rPr>
                    <w:t xml:space="preserve"> that Heber is much larger than Midway, and they are going to grow larger than that.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All of the residential developments are going to increase.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There are so many things that need to be done to grow the </w:t>
                  </w:r>
                  <w:r w:rsidR="00057EDA">
                    <w:rPr>
                      <w:rFonts w:ascii="Times New Roman" w:eastAsia="Times New Roman" w:hAnsi="Times New Roman" w:cs="Times New Roman"/>
                      <w:color w:val="000000"/>
                    </w:rPr>
                    <w:t>City</w:t>
                  </w:r>
                  <w:r>
                    <w:rPr>
                      <w:rFonts w:ascii="Times New Roman" w:eastAsia="Times New Roman" w:hAnsi="Times New Roman" w:cs="Times New Roman"/>
                      <w:color w:val="000000"/>
                    </w:rPr>
                    <w:t>, and</w:t>
                  </w:r>
                  <w:r w:rsidRPr="00CB6119">
                    <w:rPr>
                      <w:rFonts w:ascii="Times New Roman" w:eastAsia="Times New Roman" w:hAnsi="Times New Roman" w:cs="Times New Roman"/>
                      <w:color w:val="000000"/>
                    </w:rPr>
                    <w:t xml:space="preserve"> if the </w:t>
                  </w:r>
                  <w:r w:rsidR="00057EDA">
                    <w:rPr>
                      <w:rFonts w:ascii="Times New Roman" w:eastAsia="Times New Roman" w:hAnsi="Times New Roman" w:cs="Times New Roman"/>
                      <w:color w:val="000000"/>
                    </w:rPr>
                    <w:t>City</w:t>
                  </w:r>
                  <w:r w:rsidRPr="00CB6119">
                    <w:rPr>
                      <w:rFonts w:ascii="Times New Roman" w:eastAsia="Times New Roman" w:hAnsi="Times New Roman" w:cs="Times New Roman"/>
                      <w:color w:val="000000"/>
                    </w:rPr>
                    <w:t xml:space="preserve"> does not continue with the studies, zoning</w:t>
                  </w:r>
                  <w:r>
                    <w:rPr>
                      <w:rFonts w:ascii="Times New Roman" w:eastAsia="Times New Roman" w:hAnsi="Times New Roman" w:cs="Times New Roman"/>
                      <w:color w:val="000000"/>
                    </w:rPr>
                    <w:t>,</w:t>
                  </w:r>
                  <w:r w:rsidRPr="00CB6119">
                    <w:rPr>
                      <w:rFonts w:ascii="Times New Roman" w:eastAsia="Times New Roman" w:hAnsi="Times New Roman" w:cs="Times New Roman"/>
                      <w:color w:val="000000"/>
                    </w:rPr>
                    <w:t xml:space="preserve"> and goals it will be just delaying what needs to be done.</w:t>
                  </w:r>
                  <w:r>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He’s not saying they need to approve this, but he’s saying that they need to look at the whole thing: not one home and one property but at the whole </w:t>
                  </w:r>
                  <w:r w:rsidR="00057EDA">
                    <w:rPr>
                      <w:rFonts w:ascii="Times New Roman" w:eastAsia="Times New Roman" w:hAnsi="Times New Roman" w:cs="Times New Roman"/>
                      <w:color w:val="000000"/>
                    </w:rPr>
                    <w:t>City</w:t>
                  </w:r>
                  <w:r>
                    <w:rPr>
                      <w:rFonts w:ascii="Times New Roman" w:eastAsia="Times New Roman" w:hAnsi="Times New Roman" w:cs="Times New Roman"/>
                      <w:color w:val="000000"/>
                    </w:rPr>
                    <w:t>.</w:t>
                  </w:r>
                  <w:r w:rsidR="00CC1D28">
                    <w:rPr>
                      <w:rFonts w:ascii="Times New Roman" w:eastAsia="Times New Roman" w:hAnsi="Times New Roman" w:cs="Times New Roman"/>
                      <w:color w:val="000000"/>
                    </w:rPr>
                    <w:t xml:space="preserve">  There was subsequent discussion regarding the processes for involving public input on these types of issues.</w:t>
                  </w:r>
                  <w:r>
                    <w:rPr>
                      <w:rFonts w:ascii="Times New Roman" w:eastAsia="Times New Roman" w:hAnsi="Times New Roman" w:cs="Times New Roman"/>
                      <w:color w:val="000000"/>
                    </w:rPr>
                    <w:t xml:space="preserve"> </w:t>
                  </w:r>
                </w:p>
                <w:p w14:paraId="4348BCBC" w14:textId="74E64A0D" w:rsidR="00B404CC" w:rsidRPr="00CB6119" w:rsidRDefault="00B404CC" w:rsidP="008309C8">
                  <w:pPr>
                    <w:jc w:val="both"/>
                    <w:rPr>
                      <w:rFonts w:ascii="Times New Roman" w:eastAsia="Times New Roman" w:hAnsi="Times New Roman" w:cs="Times New Roman"/>
                    </w:rPr>
                  </w:pPr>
                </w:p>
              </w:tc>
            </w:tr>
            <w:tr w:rsidR="00B404CC" w:rsidRPr="00565344" w14:paraId="20D01C2E" w14:textId="77777777" w:rsidTr="0089001D">
              <w:trPr>
                <w:trHeight w:val="300"/>
                <w:tblCellSpacing w:w="0" w:type="dxa"/>
              </w:trPr>
              <w:tc>
                <w:tcPr>
                  <w:tcW w:w="20" w:type="dxa"/>
                  <w:hideMark/>
                </w:tcPr>
                <w:p w14:paraId="614521BD"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7CB27FA4"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0B0AB2E0" w14:textId="77777777" w:rsidR="00E01201" w:rsidRDefault="00E01201" w:rsidP="008309C8">
                  <w:pPr>
                    <w:jc w:val="both"/>
                    <w:rPr>
                      <w:rFonts w:ascii="Times New Roman" w:eastAsia="Times New Roman" w:hAnsi="Times New Roman" w:cs="Times New Roman"/>
                      <w:color w:val="000000"/>
                    </w:rPr>
                  </w:pPr>
                </w:p>
                <w:p w14:paraId="12BF0C50" w14:textId="68D27B91" w:rsidR="00B404CC" w:rsidRDefault="00B404CC" w:rsidP="008309C8">
                  <w:pPr>
                    <w:jc w:val="both"/>
                    <w:rPr>
                      <w:rFonts w:ascii="Times New Roman" w:eastAsia="Times New Roman" w:hAnsi="Times New Roman" w:cs="Times New Roman"/>
                      <w:color w:val="000000"/>
                    </w:rPr>
                  </w:pPr>
                  <w:r w:rsidRPr="00CB6119">
                    <w:rPr>
                      <w:rFonts w:ascii="Times New Roman" w:eastAsia="Times New Roman" w:hAnsi="Times New Roman" w:cs="Times New Roman"/>
                      <w:color w:val="000000"/>
                    </w:rPr>
                    <w:t>Commissioner Jordan s</w:t>
                  </w:r>
                  <w:r>
                    <w:rPr>
                      <w:rFonts w:ascii="Times New Roman" w:eastAsia="Times New Roman" w:hAnsi="Times New Roman" w:cs="Times New Roman"/>
                      <w:color w:val="000000"/>
                    </w:rPr>
                    <w:t>tated</w:t>
                  </w:r>
                  <w:r w:rsidRPr="00CB6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 agreed with Vice-Chairman Covarrubias in that they</w:t>
                  </w:r>
                  <w:r w:rsidRPr="00CB6119">
                    <w:rPr>
                      <w:rFonts w:ascii="Times New Roman" w:eastAsia="Times New Roman" w:hAnsi="Times New Roman" w:cs="Times New Roman"/>
                      <w:color w:val="000000"/>
                    </w:rPr>
                    <w:t xml:space="preserve"> would not have purposefully moved the General Plan forward </w:t>
                  </w:r>
                  <w:r>
                    <w:rPr>
                      <w:rFonts w:ascii="Times New Roman" w:eastAsia="Times New Roman" w:hAnsi="Times New Roman" w:cs="Times New Roman"/>
                      <w:color w:val="000000"/>
                    </w:rPr>
                    <w:t xml:space="preserve">without the understanding of the rights of the individual. At the same time, they’re talking about significant changes to the entire area. </w:t>
                  </w:r>
                  <w:r w:rsidRPr="00CB6119">
                    <w:rPr>
                      <w:rFonts w:ascii="Times New Roman" w:eastAsia="Times New Roman" w:hAnsi="Times New Roman" w:cs="Times New Roman"/>
                      <w:color w:val="000000"/>
                    </w:rPr>
                    <w:t xml:space="preserve">The General Plan overlay zone is </w:t>
                  </w:r>
                  <w:r>
                    <w:rPr>
                      <w:rFonts w:ascii="Times New Roman" w:eastAsia="Times New Roman" w:hAnsi="Times New Roman" w:cs="Times New Roman"/>
                      <w:color w:val="000000"/>
                    </w:rPr>
                    <w:t>that guide for what they need to have in place when they’re talking about 100 East and 100 West</w:t>
                  </w:r>
                  <w:r w:rsidRPr="00CB6119">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Pr="00CB6119">
                    <w:rPr>
                      <w:rFonts w:ascii="Times New Roman" w:eastAsia="Times New Roman" w:hAnsi="Times New Roman" w:cs="Times New Roman"/>
                      <w:color w:val="000000"/>
                    </w:rPr>
                    <w:t xml:space="preserve">There is a purposeful plan for the downtown overlay zone has a purpose and </w:t>
                  </w:r>
                  <w:r>
                    <w:rPr>
                      <w:rFonts w:ascii="Times New Roman" w:eastAsia="Times New Roman" w:hAnsi="Times New Roman" w:cs="Times New Roman"/>
                      <w:color w:val="000000"/>
                    </w:rPr>
                    <w:t>they need to embrace that purpose as they move forward.</w:t>
                  </w:r>
                  <w:r w:rsidRPr="00CB6119">
                    <w:rPr>
                      <w:rFonts w:ascii="Times New Roman" w:eastAsia="Times New Roman" w:hAnsi="Times New Roman" w:cs="Times New Roman"/>
                      <w:color w:val="000000"/>
                    </w:rPr>
                    <w:t xml:space="preserve"> </w:t>
                  </w:r>
                </w:p>
                <w:p w14:paraId="6B782198" w14:textId="77777777" w:rsidR="00F33B96" w:rsidRDefault="00F33B96" w:rsidP="008309C8">
                  <w:pPr>
                    <w:jc w:val="both"/>
                    <w:rPr>
                      <w:rFonts w:ascii="Times New Roman" w:eastAsia="Times New Roman" w:hAnsi="Times New Roman" w:cs="Times New Roman"/>
                      <w:color w:val="000000"/>
                    </w:rPr>
                  </w:pPr>
                </w:p>
                <w:p w14:paraId="342C4141" w14:textId="739769B4" w:rsidR="00B404CC" w:rsidRPr="00CB6119" w:rsidRDefault="00B404CC" w:rsidP="008309C8">
                  <w:pPr>
                    <w:jc w:val="both"/>
                    <w:rPr>
                      <w:rFonts w:ascii="Times New Roman" w:eastAsia="Times New Roman" w:hAnsi="Times New Roman" w:cs="Times New Roman"/>
                    </w:rPr>
                  </w:pPr>
                </w:p>
              </w:tc>
            </w:tr>
            <w:tr w:rsidR="00B404CC" w:rsidRPr="00565344" w14:paraId="223F603F" w14:textId="77777777" w:rsidTr="0089001D">
              <w:trPr>
                <w:trHeight w:val="300"/>
                <w:tblCellSpacing w:w="0" w:type="dxa"/>
              </w:trPr>
              <w:tc>
                <w:tcPr>
                  <w:tcW w:w="20" w:type="dxa"/>
                  <w:hideMark/>
                </w:tcPr>
                <w:p w14:paraId="6AD5C1B6"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49F01CF9" w14:textId="77777777" w:rsidR="00B404CC" w:rsidRPr="008E1F13" w:rsidRDefault="00B404CC" w:rsidP="008309C8">
                  <w:pPr>
                    <w:jc w:val="both"/>
                    <w:rPr>
                      <w:rFonts w:ascii="Helvetica" w:eastAsia="Times New Roman" w:hAnsi="Helvetica" w:cs="Helvetica"/>
                      <w:color w:val="0000A0"/>
                      <w:sz w:val="20"/>
                      <w:szCs w:val="20"/>
                    </w:rPr>
                  </w:pPr>
                </w:p>
              </w:tc>
              <w:tc>
                <w:tcPr>
                  <w:tcW w:w="9052" w:type="dxa"/>
                  <w:gridSpan w:val="2"/>
                  <w:hideMark/>
                </w:tcPr>
                <w:p w14:paraId="1E09A08E" w14:textId="349EC4C9" w:rsidR="00B404CC" w:rsidRPr="008E1F13" w:rsidRDefault="00B404CC" w:rsidP="008309C8">
                  <w:pPr>
                    <w:jc w:val="both"/>
                    <w:rPr>
                      <w:rFonts w:ascii="Helvetica" w:eastAsia="Times New Roman" w:hAnsi="Helvetica" w:cs="Helvetica"/>
                      <w:color w:val="000000"/>
                      <w:sz w:val="20"/>
                      <w:szCs w:val="20"/>
                    </w:rPr>
                  </w:pPr>
                  <w:r w:rsidRPr="008E1F13">
                    <w:rPr>
                      <w:rFonts w:ascii="Helvetica" w:eastAsia="Times New Roman" w:hAnsi="Helvetica" w:cs="Helvetica"/>
                      <w:color w:val="0000A0"/>
                      <w:sz w:val="20"/>
                      <w:szCs w:val="20"/>
                    </w:rPr>
                    <w:t>01:14:37</w:t>
                  </w:r>
                </w:p>
                <w:p w14:paraId="25755B61" w14:textId="7928EC74" w:rsidR="00B404CC" w:rsidRPr="00CB6119" w:rsidRDefault="00B404CC" w:rsidP="008309C8">
                  <w:pPr>
                    <w:jc w:val="both"/>
                    <w:rPr>
                      <w:rFonts w:ascii="Times New Roman" w:eastAsia="Times New Roman" w:hAnsi="Times New Roman" w:cs="Times New Roman"/>
                    </w:rPr>
                  </w:pPr>
                  <w:r w:rsidRPr="00E01201">
                    <w:rPr>
                      <w:rFonts w:ascii="Times New Roman" w:eastAsia="Times New Roman" w:hAnsi="Times New Roman" w:cs="Times New Roman"/>
                      <w:b/>
                      <w:bCs/>
                      <w:color w:val="000000"/>
                    </w:rPr>
                    <w:t>MOTION:</w:t>
                  </w:r>
                  <w:r>
                    <w:rPr>
                      <w:rFonts w:ascii="Times New Roman" w:eastAsia="Times New Roman" w:hAnsi="Times New Roman" w:cs="Times New Roman"/>
                      <w:color w:val="000000"/>
                    </w:rPr>
                    <w:t xml:space="preserve"> Vice-Chairman Oscar</w:t>
                  </w:r>
                  <w:r w:rsidRPr="00CB6119">
                    <w:rPr>
                      <w:rFonts w:ascii="Times New Roman" w:eastAsia="Times New Roman" w:hAnsi="Times New Roman" w:cs="Times New Roman"/>
                      <w:color w:val="000000"/>
                    </w:rPr>
                    <w:t xml:space="preserve"> Covarrubias motioned to continue for two weeks and come back after researching overlay and come back to </w:t>
                  </w:r>
                  <w:r w:rsidR="00843590" w:rsidRPr="00CB6119">
                    <w:rPr>
                      <w:rFonts w:ascii="Times New Roman" w:eastAsia="Times New Roman" w:hAnsi="Times New Roman" w:cs="Times New Roman"/>
                      <w:color w:val="000000"/>
                    </w:rPr>
                    <w:t>decide</w:t>
                  </w:r>
                  <w:r w:rsidRPr="00CB6119">
                    <w:rPr>
                      <w:rFonts w:ascii="Times New Roman" w:eastAsia="Times New Roman" w:hAnsi="Times New Roman" w:cs="Times New Roman"/>
                      <w:color w:val="000000"/>
                    </w:rPr>
                    <w:t xml:space="preserve"> and make a recommendation.</w:t>
                  </w:r>
                </w:p>
              </w:tc>
            </w:tr>
            <w:tr w:rsidR="00B404CC" w:rsidRPr="00565344" w14:paraId="781385CE" w14:textId="77777777" w:rsidTr="0089001D">
              <w:trPr>
                <w:trHeight w:val="300"/>
                <w:tblCellSpacing w:w="0" w:type="dxa"/>
              </w:trPr>
              <w:tc>
                <w:tcPr>
                  <w:tcW w:w="20" w:type="dxa"/>
                  <w:hideMark/>
                </w:tcPr>
                <w:p w14:paraId="745C19B7" w14:textId="77777777" w:rsidR="00B404CC" w:rsidRPr="00565344" w:rsidRDefault="00B404CC" w:rsidP="008309C8">
                  <w:pPr>
                    <w:jc w:val="both"/>
                    <w:rPr>
                      <w:rFonts w:ascii="Helvetica" w:eastAsia="Times New Roman" w:hAnsi="Helvetica" w:cs="Helvetica"/>
                      <w:color w:val="FFFFFF"/>
                      <w:sz w:val="2"/>
                      <w:szCs w:val="2"/>
                    </w:rPr>
                  </w:pPr>
                  <w:r w:rsidRPr="00565344">
                    <w:rPr>
                      <w:rFonts w:ascii="Helvetica" w:eastAsia="Times New Roman" w:hAnsi="Helvetica" w:cs="Helvetica"/>
                      <w:color w:val="FFFFFF"/>
                      <w:sz w:val="2"/>
                      <w:szCs w:val="2"/>
                    </w:rPr>
                    <w:t> </w:t>
                  </w:r>
                </w:p>
              </w:tc>
              <w:tc>
                <w:tcPr>
                  <w:tcW w:w="20" w:type="dxa"/>
                </w:tcPr>
                <w:p w14:paraId="4BC31814" w14:textId="77777777" w:rsidR="00B404CC" w:rsidRPr="00CB6119" w:rsidRDefault="00B404CC" w:rsidP="008309C8">
                  <w:pPr>
                    <w:jc w:val="both"/>
                    <w:rPr>
                      <w:rFonts w:ascii="Times New Roman" w:eastAsia="Times New Roman" w:hAnsi="Times New Roman" w:cs="Times New Roman"/>
                      <w:color w:val="000000"/>
                    </w:rPr>
                  </w:pPr>
                </w:p>
              </w:tc>
              <w:tc>
                <w:tcPr>
                  <w:tcW w:w="9052" w:type="dxa"/>
                  <w:gridSpan w:val="2"/>
                  <w:hideMark/>
                </w:tcPr>
                <w:p w14:paraId="0C53709A" w14:textId="6DDB6A2D" w:rsidR="00B404CC" w:rsidRPr="00CB6119" w:rsidRDefault="008826BF" w:rsidP="008309C8">
                  <w:pPr>
                    <w:jc w:val="both"/>
                    <w:rPr>
                      <w:rFonts w:ascii="Times New Roman" w:eastAsia="Times New Roman" w:hAnsi="Times New Roman" w:cs="Times New Roman"/>
                    </w:rPr>
                  </w:pPr>
                  <w:r>
                    <w:rPr>
                      <w:rFonts w:ascii="Times New Roman" w:eastAsia="Times New Roman" w:hAnsi="Times New Roman" w:cs="Times New Roman"/>
                      <w:color w:val="000000"/>
                    </w:rPr>
                    <w:t>S</w:t>
                  </w:r>
                  <w:r w:rsidR="00B404CC" w:rsidRPr="00CB6119">
                    <w:rPr>
                      <w:rFonts w:ascii="Times New Roman" w:eastAsia="Times New Roman" w:hAnsi="Times New Roman" w:cs="Times New Roman"/>
                      <w:color w:val="000000"/>
                    </w:rPr>
                    <w:t xml:space="preserve">econded by </w:t>
                  </w:r>
                  <w:r>
                    <w:rPr>
                      <w:rFonts w:ascii="Times New Roman" w:eastAsia="Times New Roman" w:hAnsi="Times New Roman" w:cs="Times New Roman"/>
                      <w:color w:val="000000"/>
                    </w:rPr>
                    <w:t>Commissioner</w:t>
                  </w:r>
                  <w:r w:rsidR="00B404CC" w:rsidRPr="00CB6119">
                    <w:rPr>
                      <w:rFonts w:ascii="Times New Roman" w:eastAsia="Times New Roman" w:hAnsi="Times New Roman" w:cs="Times New Roman"/>
                      <w:color w:val="000000"/>
                    </w:rPr>
                    <w:t xml:space="preserve"> Jordan.</w:t>
                  </w:r>
                  <w:r>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motion was approved</w:t>
                  </w:r>
                </w:p>
              </w:tc>
            </w:tr>
          </w:tbl>
          <w:p w14:paraId="15F39C80" w14:textId="77777777" w:rsidR="005E39FD" w:rsidRPr="00565344" w:rsidRDefault="005E39FD" w:rsidP="008309C8">
            <w:pPr>
              <w:jc w:val="both"/>
              <w:rPr>
                <w:rFonts w:ascii="Arial" w:eastAsia="Times New Roman" w:hAnsi="Arial" w:cs="Arial"/>
                <w:sz w:val="18"/>
                <w:szCs w:val="18"/>
              </w:rPr>
            </w:pPr>
          </w:p>
        </w:tc>
      </w:tr>
    </w:tbl>
    <w:p w14:paraId="3C079343" w14:textId="77777777" w:rsidR="005E39FD" w:rsidRDefault="005E39FD" w:rsidP="008309C8">
      <w:pPr>
        <w:suppressAutoHyphens/>
        <w:jc w:val="both"/>
        <w:rPr>
          <w:color w:val="2E74B5" w:themeColor="accent1" w:themeShade="BF"/>
          <w:sz w:val="22"/>
          <w:szCs w:val="22"/>
          <w:u w:val="single"/>
        </w:rPr>
      </w:pPr>
    </w:p>
    <w:p w14:paraId="35CF0F51" w14:textId="77777777" w:rsidR="00A45E96" w:rsidRDefault="00A45E96" w:rsidP="008309C8">
      <w:pPr>
        <w:pStyle w:val="ListParagraph"/>
        <w:numPr>
          <w:ilvl w:val="0"/>
          <w:numId w:val="4"/>
        </w:numPr>
        <w:suppressAutoHyphens/>
        <w:autoSpaceDN/>
        <w:adjustRightInd/>
        <w:ind w:left="1440" w:hanging="720"/>
        <w:jc w:val="both"/>
        <w:rPr>
          <w:color w:val="2E74B5" w:themeColor="accent1" w:themeShade="BF"/>
          <w:sz w:val="22"/>
          <w:szCs w:val="22"/>
          <w:u w:val="single"/>
        </w:rPr>
      </w:pPr>
      <w:r w:rsidRPr="00A45E96">
        <w:rPr>
          <w:color w:val="2E74B5" w:themeColor="accent1" w:themeShade="BF"/>
          <w:sz w:val="22"/>
          <w:szCs w:val="22"/>
          <w:u w:val="single"/>
        </w:rPr>
        <w:t>Public Hearing to consider a Text Amendment to modify Commercial Fencing Requirements (Baron)</w:t>
      </w:r>
    </w:p>
    <w:tbl>
      <w:tblPr>
        <w:tblW w:w="9366" w:type="dxa"/>
        <w:tblLayout w:type="fixed"/>
        <w:tblCellMar>
          <w:top w:w="15" w:type="dxa"/>
          <w:left w:w="15" w:type="dxa"/>
          <w:bottom w:w="15" w:type="dxa"/>
          <w:right w:w="15" w:type="dxa"/>
        </w:tblCellMar>
        <w:tblLook w:val="04A0" w:firstRow="1" w:lastRow="0" w:firstColumn="1" w:lastColumn="0" w:noHBand="0" w:noVBand="1"/>
      </w:tblPr>
      <w:tblGrid>
        <w:gridCol w:w="50"/>
        <w:gridCol w:w="9316"/>
      </w:tblGrid>
      <w:tr w:rsidR="000439A8" w:rsidRPr="000439A8" w14:paraId="3E1F0F46" w14:textId="77777777" w:rsidTr="000439A8">
        <w:trPr>
          <w:trHeight w:val="300"/>
        </w:trPr>
        <w:tc>
          <w:tcPr>
            <w:tcW w:w="50" w:type="dxa"/>
            <w:hideMark/>
          </w:tcPr>
          <w:p w14:paraId="3ABA507A"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316" w:type="dxa"/>
            <w:hideMark/>
          </w:tcPr>
          <w:p w14:paraId="18AE33F6" w14:textId="26A21B67" w:rsidR="000439A8" w:rsidRPr="000439A8" w:rsidRDefault="000439A8" w:rsidP="008309C8">
            <w:pPr>
              <w:jc w:val="both"/>
              <w:rPr>
                <w:rFonts w:ascii="Times New Roman" w:eastAsia="Times New Roman" w:hAnsi="Times New Roman" w:cs="Times New Roman"/>
              </w:rPr>
            </w:pPr>
          </w:p>
          <w:tbl>
            <w:tblPr>
              <w:tblW w:w="9292" w:type="dxa"/>
              <w:tblLayout w:type="fixed"/>
              <w:tblCellMar>
                <w:top w:w="15" w:type="dxa"/>
                <w:left w:w="15" w:type="dxa"/>
                <w:bottom w:w="15" w:type="dxa"/>
                <w:right w:w="15" w:type="dxa"/>
              </w:tblCellMar>
              <w:tblLook w:val="04A0" w:firstRow="1" w:lastRow="0" w:firstColumn="1" w:lastColumn="0" w:noHBand="0" w:noVBand="1"/>
            </w:tblPr>
            <w:tblGrid>
              <w:gridCol w:w="50"/>
              <w:gridCol w:w="9242"/>
            </w:tblGrid>
            <w:tr w:rsidR="000439A8" w:rsidRPr="000439A8" w14:paraId="7BB6C357" w14:textId="77777777" w:rsidTr="00F86463">
              <w:trPr>
                <w:trHeight w:val="300"/>
              </w:trPr>
              <w:tc>
                <w:tcPr>
                  <w:tcW w:w="50" w:type="dxa"/>
                  <w:hideMark/>
                </w:tcPr>
                <w:p w14:paraId="6E0C1D76"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61D32170" w14:textId="490F4A14" w:rsidR="000439A8" w:rsidRPr="000439A8" w:rsidRDefault="00E01201" w:rsidP="00F86463">
                  <w:pPr>
                    <w:ind w:left="-30"/>
                    <w:jc w:val="both"/>
                    <w:rPr>
                      <w:rFonts w:ascii="Times New Roman" w:eastAsia="Times New Roman" w:hAnsi="Times New Roman" w:cs="Times New Roman"/>
                    </w:rPr>
                  </w:pPr>
                  <w:r w:rsidRPr="000439A8">
                    <w:rPr>
                      <w:rFonts w:ascii="Helvetica" w:eastAsia="Times New Roman" w:hAnsi="Helvetica" w:cs="Helvetica"/>
                      <w:color w:val="0000A0"/>
                      <w:sz w:val="20"/>
                      <w:szCs w:val="20"/>
                    </w:rPr>
                    <w:t>01:19:45</w:t>
                  </w:r>
                </w:p>
              </w:tc>
            </w:tr>
            <w:tr w:rsidR="000439A8" w:rsidRPr="000439A8" w14:paraId="66229228" w14:textId="77777777" w:rsidTr="00F86463">
              <w:trPr>
                <w:trHeight w:val="300"/>
              </w:trPr>
              <w:tc>
                <w:tcPr>
                  <w:tcW w:w="50" w:type="dxa"/>
                  <w:hideMark/>
                </w:tcPr>
                <w:p w14:paraId="2D70D1E6"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21024349" w14:textId="43D8158C" w:rsidR="000439A8" w:rsidRDefault="00057EDA" w:rsidP="00F86463">
                  <w:pPr>
                    <w:ind w:left="-30"/>
                    <w:jc w:val="both"/>
                    <w:rPr>
                      <w:rFonts w:ascii="Times New Roman" w:eastAsia="Times New Roman" w:hAnsi="Times New Roman" w:cs="Times New Roman"/>
                      <w:color w:val="000000"/>
                    </w:rPr>
                  </w:pPr>
                  <w:r>
                    <w:rPr>
                      <w:rFonts w:ascii="Times New Roman" w:eastAsia="Times New Roman" w:hAnsi="Times New Roman" w:cs="Times New Roman"/>
                      <w:color w:val="000000"/>
                    </w:rPr>
                    <w:t>City</w:t>
                  </w:r>
                  <w:r w:rsidR="00FB3FB9">
                    <w:rPr>
                      <w:rFonts w:ascii="Times New Roman" w:eastAsia="Times New Roman" w:hAnsi="Times New Roman" w:cs="Times New Roman"/>
                      <w:color w:val="000000"/>
                    </w:rPr>
                    <w:t xml:space="preserve"> Planner Jamie Baron</w:t>
                  </w:r>
                  <w:r w:rsidR="000439A8" w:rsidRPr="000439A8">
                    <w:rPr>
                      <w:rFonts w:ascii="Times New Roman" w:eastAsia="Times New Roman" w:hAnsi="Times New Roman" w:cs="Times New Roman"/>
                      <w:color w:val="000000"/>
                    </w:rPr>
                    <w:t xml:space="preserve"> explained the Public Hearing.</w:t>
                  </w:r>
                  <w:r w:rsidR="001B5E55">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00337B0F">
                    <w:rPr>
                      <w:rFonts w:ascii="Times New Roman" w:eastAsia="Times New Roman" w:hAnsi="Times New Roman" w:cs="Times New Roman"/>
                      <w:color w:val="000000"/>
                    </w:rPr>
                    <w:t>The</w:t>
                  </w:r>
                  <w:r w:rsidR="001B5E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City</w:t>
                  </w:r>
                  <w:r w:rsidR="00337B0F">
                    <w:rPr>
                      <w:rFonts w:ascii="Times New Roman" w:eastAsia="Times New Roman" w:hAnsi="Times New Roman" w:cs="Times New Roman"/>
                      <w:color w:val="000000"/>
                    </w:rPr>
                    <w:t xml:space="preserve"> </w:t>
                  </w:r>
                  <w:r w:rsidR="001B5E55">
                    <w:rPr>
                      <w:rFonts w:ascii="Times New Roman" w:eastAsia="Times New Roman" w:hAnsi="Times New Roman" w:cs="Times New Roman"/>
                      <w:color w:val="000000"/>
                    </w:rPr>
                    <w:t>C</w:t>
                  </w:r>
                  <w:r w:rsidR="00337B0F">
                    <w:rPr>
                      <w:rFonts w:ascii="Times New Roman" w:eastAsia="Times New Roman" w:hAnsi="Times New Roman" w:cs="Times New Roman"/>
                      <w:color w:val="000000"/>
                    </w:rPr>
                    <w:t>ouncil was concerned with certain fence types along Main Street</w:t>
                  </w:r>
                  <w:r w:rsidR="00A87620">
                    <w:rPr>
                      <w:rFonts w:ascii="Times New Roman" w:eastAsia="Times New Roman" w:hAnsi="Times New Roman" w:cs="Times New Roman"/>
                      <w:color w:val="000000"/>
                    </w:rPr>
                    <w:t xml:space="preserve"> and wanted the Planning Commission to review that.</w:t>
                  </w:r>
                  <w:r w:rsidR="008D7EFB">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008D7EFB">
                    <w:rPr>
                      <w:rFonts w:ascii="Times New Roman" w:eastAsia="Times New Roman" w:hAnsi="Times New Roman" w:cs="Times New Roman"/>
                      <w:color w:val="000000"/>
                    </w:rPr>
                    <w:t xml:space="preserve">The Planning Commission and staff </w:t>
                  </w:r>
                  <w:r w:rsidR="006D7911">
                    <w:rPr>
                      <w:rFonts w:ascii="Times New Roman" w:eastAsia="Times New Roman" w:hAnsi="Times New Roman" w:cs="Times New Roman"/>
                      <w:color w:val="000000"/>
                    </w:rPr>
                    <w:t xml:space="preserve">have discussed how to try and preserve as much flexibility and maintaining that while also </w:t>
                  </w:r>
                  <w:r w:rsidR="009258FE">
                    <w:rPr>
                      <w:rFonts w:ascii="Times New Roman" w:eastAsia="Times New Roman" w:hAnsi="Times New Roman" w:cs="Times New Roman"/>
                      <w:color w:val="000000"/>
                    </w:rPr>
                    <w:t xml:space="preserve">maintaining the integrity and characteristics of downtown. </w:t>
                  </w:r>
                  <w:r w:rsidR="009449C5">
                    <w:rPr>
                      <w:rFonts w:ascii="Times New Roman" w:eastAsia="Times New Roman" w:hAnsi="Times New Roman" w:cs="Times New Roman"/>
                      <w:color w:val="000000"/>
                    </w:rPr>
                    <w:t xml:space="preserve">They’re proposing to include a spreadsheet which </w:t>
                  </w:r>
                  <w:r w:rsidR="003A48B8">
                    <w:rPr>
                      <w:rFonts w:ascii="Times New Roman" w:eastAsia="Times New Roman" w:hAnsi="Times New Roman" w:cs="Times New Roman"/>
                      <w:color w:val="000000"/>
                    </w:rPr>
                    <w:t xml:space="preserve">talks about </w:t>
                  </w:r>
                  <w:r w:rsidR="009449C5">
                    <w:rPr>
                      <w:rFonts w:ascii="Times New Roman" w:eastAsia="Times New Roman" w:hAnsi="Times New Roman" w:cs="Times New Roman"/>
                      <w:color w:val="000000"/>
                    </w:rPr>
                    <w:t>different types of fence materials</w:t>
                  </w:r>
                  <w:r w:rsidR="006A4DD9">
                    <w:rPr>
                      <w:rFonts w:ascii="Times New Roman" w:eastAsia="Times New Roman" w:hAnsi="Times New Roman" w:cs="Times New Roman"/>
                      <w:color w:val="000000"/>
                    </w:rPr>
                    <w:t xml:space="preserve">. </w:t>
                  </w:r>
                </w:p>
                <w:p w14:paraId="6287D38E" w14:textId="77777777" w:rsidR="008826BF" w:rsidRDefault="008826BF" w:rsidP="008309C8">
                  <w:pPr>
                    <w:jc w:val="both"/>
                    <w:rPr>
                      <w:rFonts w:ascii="Times New Roman" w:eastAsia="Times New Roman" w:hAnsi="Times New Roman" w:cs="Times New Roman"/>
                      <w:color w:val="000000"/>
                    </w:rPr>
                  </w:pPr>
                </w:p>
                <w:p w14:paraId="7C60B801" w14:textId="1B020406" w:rsidR="006D6F5F" w:rsidRDefault="00CC1D28"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Materials include r</w:t>
                  </w:r>
                  <w:r w:rsidR="00756F60">
                    <w:rPr>
                      <w:rFonts w:ascii="Times New Roman" w:eastAsia="Times New Roman" w:hAnsi="Times New Roman" w:cs="Times New Roman"/>
                      <w:color w:val="000000"/>
                    </w:rPr>
                    <w:t>azor wire</w:t>
                  </w:r>
                  <w:r w:rsidR="004C0832">
                    <w:rPr>
                      <w:rFonts w:ascii="Times New Roman" w:eastAsia="Times New Roman" w:hAnsi="Times New Roman" w:cs="Times New Roman"/>
                      <w:color w:val="000000"/>
                    </w:rPr>
                    <w:t>,</w:t>
                  </w:r>
                  <w:r w:rsidR="00756F60">
                    <w:rPr>
                      <w:rFonts w:ascii="Times New Roman" w:eastAsia="Times New Roman" w:hAnsi="Times New Roman" w:cs="Times New Roman"/>
                      <w:color w:val="000000"/>
                    </w:rPr>
                    <w:t xml:space="preserve"> barbed wire</w:t>
                  </w:r>
                  <w:r w:rsidR="004C0832">
                    <w:rPr>
                      <w:rFonts w:ascii="Times New Roman" w:eastAsia="Times New Roman" w:hAnsi="Times New Roman" w:cs="Times New Roman"/>
                      <w:color w:val="000000"/>
                    </w:rPr>
                    <w:t>, and chain link</w:t>
                  </w:r>
                  <w:r w:rsidR="00756F60">
                    <w:rPr>
                      <w:rFonts w:ascii="Times New Roman" w:eastAsia="Times New Roman" w:hAnsi="Times New Roman" w:cs="Times New Roman"/>
                      <w:color w:val="000000"/>
                    </w:rPr>
                    <w:t xml:space="preserve"> are excluded from commercial</w:t>
                  </w:r>
                  <w:r w:rsidR="00EA6AF9">
                    <w:rPr>
                      <w:rFonts w:ascii="Times New Roman" w:eastAsia="Times New Roman" w:hAnsi="Times New Roman" w:cs="Times New Roman"/>
                      <w:color w:val="000000"/>
                    </w:rPr>
                    <w:t xml:space="preserve"> zones</w:t>
                  </w:r>
                  <w:r w:rsidR="00756F60">
                    <w:rPr>
                      <w:rFonts w:ascii="Times New Roman" w:eastAsia="Times New Roman" w:hAnsi="Times New Roman" w:cs="Times New Roman"/>
                      <w:color w:val="000000"/>
                    </w:rPr>
                    <w:t xml:space="preserve">, but </w:t>
                  </w:r>
                  <w:r w:rsidR="00EA6AF9">
                    <w:rPr>
                      <w:rFonts w:ascii="Times New Roman" w:eastAsia="Times New Roman" w:hAnsi="Times New Roman" w:cs="Times New Roman"/>
                      <w:color w:val="000000"/>
                    </w:rPr>
                    <w:t>kept</w:t>
                  </w:r>
                  <w:r w:rsidR="00756F60">
                    <w:rPr>
                      <w:rFonts w:ascii="Times New Roman" w:eastAsia="Times New Roman" w:hAnsi="Times New Roman" w:cs="Times New Roman"/>
                      <w:color w:val="000000"/>
                    </w:rPr>
                    <w:t xml:space="preserve"> in industrial</w:t>
                  </w:r>
                  <w:r w:rsidR="00EA6AF9">
                    <w:rPr>
                      <w:rFonts w:ascii="Times New Roman" w:eastAsia="Times New Roman" w:hAnsi="Times New Roman" w:cs="Times New Roman"/>
                      <w:color w:val="000000"/>
                    </w:rPr>
                    <w:t xml:space="preserve"> zones</w:t>
                  </w:r>
                  <w:r w:rsidR="00756F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4C0832">
                    <w:rPr>
                      <w:rFonts w:ascii="Times New Roman" w:eastAsia="Times New Roman" w:hAnsi="Times New Roman" w:cs="Times New Roman"/>
                      <w:color w:val="000000"/>
                    </w:rPr>
                    <w:t xml:space="preserve">Vinyl, wood, </w:t>
                  </w:r>
                  <w:r w:rsidR="00DD515C">
                    <w:rPr>
                      <w:rFonts w:ascii="Times New Roman" w:eastAsia="Times New Roman" w:hAnsi="Times New Roman" w:cs="Times New Roman"/>
                      <w:color w:val="000000"/>
                    </w:rPr>
                    <w:t xml:space="preserve">and </w:t>
                  </w:r>
                  <w:r w:rsidR="004C0832">
                    <w:rPr>
                      <w:rFonts w:ascii="Times New Roman" w:eastAsia="Times New Roman" w:hAnsi="Times New Roman" w:cs="Times New Roman"/>
                      <w:color w:val="000000"/>
                    </w:rPr>
                    <w:t>wrought iron</w:t>
                  </w:r>
                  <w:r w:rsidR="00DD515C">
                    <w:rPr>
                      <w:rFonts w:ascii="Times New Roman" w:eastAsia="Times New Roman" w:hAnsi="Times New Roman" w:cs="Times New Roman"/>
                      <w:color w:val="000000"/>
                    </w:rPr>
                    <w:t xml:space="preserve"> are permitted in all zones. </w:t>
                  </w:r>
                  <w:r>
                    <w:rPr>
                      <w:rFonts w:ascii="Times New Roman" w:eastAsia="Times New Roman" w:hAnsi="Times New Roman" w:cs="Times New Roman"/>
                      <w:color w:val="000000"/>
                    </w:rPr>
                    <w:t xml:space="preserve"> </w:t>
                  </w:r>
                  <w:r w:rsidR="00DD515C">
                    <w:rPr>
                      <w:rFonts w:ascii="Times New Roman" w:eastAsia="Times New Roman" w:hAnsi="Times New Roman" w:cs="Times New Roman"/>
                      <w:color w:val="000000"/>
                    </w:rPr>
                    <w:t>Welded wire was made conditional</w:t>
                  </w:r>
                  <w:r>
                    <w:rPr>
                      <w:rFonts w:ascii="Times New Roman" w:eastAsia="Times New Roman" w:hAnsi="Times New Roman" w:cs="Times New Roman"/>
                      <w:color w:val="000000"/>
                    </w:rPr>
                    <w:t xml:space="preserve">; it </w:t>
                  </w:r>
                  <w:r w:rsidR="00377DD0">
                    <w:rPr>
                      <w:rFonts w:ascii="Times New Roman" w:eastAsia="Times New Roman" w:hAnsi="Times New Roman" w:cs="Times New Roman"/>
                      <w:color w:val="000000"/>
                    </w:rPr>
                    <w:t xml:space="preserve">has to be incorporated into another primary-type. </w:t>
                  </w:r>
                  <w:r>
                    <w:rPr>
                      <w:rFonts w:ascii="Times New Roman" w:eastAsia="Times New Roman" w:hAnsi="Times New Roman" w:cs="Times New Roman"/>
                      <w:color w:val="000000"/>
                    </w:rPr>
                    <w:t xml:space="preserve"> </w:t>
                  </w:r>
                  <w:r w:rsidR="00377DD0">
                    <w:rPr>
                      <w:rFonts w:ascii="Times New Roman" w:eastAsia="Times New Roman" w:hAnsi="Times New Roman" w:cs="Times New Roman"/>
                      <w:color w:val="000000"/>
                    </w:rPr>
                    <w:t>Cast concrete is permitted</w:t>
                  </w:r>
                  <w:r>
                    <w:rPr>
                      <w:rFonts w:ascii="Times New Roman" w:eastAsia="Times New Roman" w:hAnsi="Times New Roman" w:cs="Times New Roman"/>
                      <w:color w:val="000000"/>
                    </w:rPr>
                    <w:t>, whereas</w:t>
                  </w:r>
                  <w:r w:rsidR="00377DD0">
                    <w:rPr>
                      <w:rFonts w:ascii="Times New Roman" w:eastAsia="Times New Roman" w:hAnsi="Times New Roman" w:cs="Times New Roman"/>
                      <w:color w:val="000000"/>
                    </w:rPr>
                    <w:t xml:space="preserve"> </w:t>
                  </w:r>
                  <w:r w:rsidR="00694A62">
                    <w:rPr>
                      <w:rFonts w:ascii="Times New Roman" w:eastAsia="Times New Roman" w:hAnsi="Times New Roman" w:cs="Times New Roman"/>
                      <w:color w:val="000000"/>
                    </w:rPr>
                    <w:t xml:space="preserve">CMU block is permitted. </w:t>
                  </w:r>
                  <w:r>
                    <w:rPr>
                      <w:rFonts w:ascii="Times New Roman" w:eastAsia="Times New Roman" w:hAnsi="Times New Roman" w:cs="Times New Roman"/>
                      <w:color w:val="000000"/>
                    </w:rPr>
                    <w:t xml:space="preserve"> </w:t>
                  </w:r>
                  <w:r w:rsidR="00694A62">
                    <w:rPr>
                      <w:rFonts w:ascii="Times New Roman" w:eastAsia="Times New Roman" w:hAnsi="Times New Roman" w:cs="Times New Roman"/>
                      <w:color w:val="000000"/>
                    </w:rPr>
                    <w:t xml:space="preserve">Field fencing is conditional in zones that still may have agricultural uses. </w:t>
                  </w:r>
                  <w:r>
                    <w:rPr>
                      <w:rFonts w:ascii="Times New Roman" w:eastAsia="Times New Roman" w:hAnsi="Times New Roman" w:cs="Times New Roman"/>
                      <w:color w:val="000000"/>
                    </w:rPr>
                    <w:t xml:space="preserve"> </w:t>
                  </w:r>
                  <w:r w:rsidR="00610B0D">
                    <w:rPr>
                      <w:rFonts w:ascii="Times New Roman" w:eastAsia="Times New Roman" w:hAnsi="Times New Roman" w:cs="Times New Roman"/>
                      <w:color w:val="000000"/>
                    </w:rPr>
                    <w:t>Additionally, two new definitions were created</w:t>
                  </w:r>
                  <w:r w:rsidR="008E499A">
                    <w:rPr>
                      <w:rFonts w:ascii="Times New Roman" w:eastAsia="Times New Roman" w:hAnsi="Times New Roman" w:cs="Times New Roman"/>
                      <w:color w:val="000000"/>
                    </w:rPr>
                    <w:t xml:space="preserve">: what welded wire is and what field fencing is. Essentially welded wire is </w:t>
                  </w:r>
                  <w:r w:rsidR="00914DEC">
                    <w:rPr>
                      <w:rFonts w:ascii="Times New Roman" w:eastAsia="Times New Roman" w:hAnsi="Times New Roman" w:cs="Times New Roman"/>
                      <w:color w:val="000000"/>
                    </w:rPr>
                    <w:t xml:space="preserve">a wire mesh and the joints of that have been welded together. </w:t>
                  </w:r>
                  <w:r>
                    <w:rPr>
                      <w:rFonts w:ascii="Times New Roman" w:eastAsia="Times New Roman" w:hAnsi="Times New Roman" w:cs="Times New Roman"/>
                      <w:color w:val="000000"/>
                    </w:rPr>
                    <w:t xml:space="preserve"> </w:t>
                  </w:r>
                  <w:r w:rsidR="00914DEC">
                    <w:rPr>
                      <w:rFonts w:ascii="Times New Roman" w:eastAsia="Times New Roman" w:hAnsi="Times New Roman" w:cs="Times New Roman"/>
                      <w:color w:val="000000"/>
                    </w:rPr>
                    <w:t xml:space="preserve">This type of fencing is becoming more popular. </w:t>
                  </w:r>
                  <w:r>
                    <w:rPr>
                      <w:rFonts w:ascii="Times New Roman" w:eastAsia="Times New Roman" w:hAnsi="Times New Roman" w:cs="Times New Roman"/>
                      <w:color w:val="000000"/>
                    </w:rPr>
                    <w:t xml:space="preserve"> </w:t>
                  </w:r>
                  <w:r w:rsidR="009239C7">
                    <w:rPr>
                      <w:rFonts w:ascii="Times New Roman" w:eastAsia="Times New Roman" w:hAnsi="Times New Roman" w:cs="Times New Roman"/>
                      <w:color w:val="000000"/>
                    </w:rPr>
                    <w:t xml:space="preserve">Sometimes it’s being called a box fence or </w:t>
                  </w:r>
                  <w:r w:rsidR="00843590">
                    <w:rPr>
                      <w:rFonts w:ascii="Times New Roman" w:eastAsia="Times New Roman" w:hAnsi="Times New Roman" w:cs="Times New Roman"/>
                      <w:color w:val="000000"/>
                    </w:rPr>
                    <w:t>hog wire</w:t>
                  </w:r>
                  <w:r w:rsidR="009239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E0055C">
                    <w:rPr>
                      <w:rFonts w:ascii="Times New Roman" w:eastAsia="Times New Roman" w:hAnsi="Times New Roman" w:cs="Times New Roman"/>
                      <w:color w:val="000000"/>
                    </w:rPr>
                    <w:t>They’ve also included field wire, which is bound together (chicken wire)</w:t>
                  </w:r>
                  <w:r>
                    <w:rPr>
                      <w:rFonts w:ascii="Times New Roman" w:eastAsia="Times New Roman" w:hAnsi="Times New Roman" w:cs="Times New Roman"/>
                      <w:color w:val="000000"/>
                    </w:rPr>
                    <w:t>.</w:t>
                  </w:r>
                  <w:r w:rsidR="009121DC">
                    <w:rPr>
                      <w:rFonts w:ascii="Times New Roman" w:eastAsia="Times New Roman" w:hAnsi="Times New Roman" w:cs="Times New Roman"/>
                      <w:color w:val="000000"/>
                    </w:rPr>
                    <w:t xml:space="preserve"> They’re looking for a</w:t>
                  </w:r>
                  <w:r w:rsidR="006D6F5F">
                    <w:rPr>
                      <w:rFonts w:ascii="Times New Roman" w:eastAsia="Times New Roman" w:hAnsi="Times New Roman" w:cs="Times New Roman"/>
                      <w:color w:val="000000"/>
                    </w:rPr>
                    <w:t xml:space="preserve"> positive</w:t>
                  </w:r>
                  <w:r w:rsidR="009121DC">
                    <w:rPr>
                      <w:rFonts w:ascii="Times New Roman" w:eastAsia="Times New Roman" w:hAnsi="Times New Roman" w:cs="Times New Roman"/>
                      <w:color w:val="000000"/>
                    </w:rPr>
                    <w:t xml:space="preserve"> recommendation from the Planning Commission after they’ve heard from the public.</w:t>
                  </w:r>
                  <w:r w:rsidR="006D6F5F">
                    <w:rPr>
                      <w:rFonts w:ascii="Times New Roman" w:eastAsia="Times New Roman" w:hAnsi="Times New Roman" w:cs="Times New Roman"/>
                      <w:color w:val="000000"/>
                    </w:rPr>
                    <w:t xml:space="preserve"> </w:t>
                  </w:r>
                </w:p>
                <w:p w14:paraId="5C31309B" w14:textId="51D891DD" w:rsidR="00756F60" w:rsidRPr="000439A8" w:rsidRDefault="00694A62" w:rsidP="008309C8">
                  <w:pPr>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004C0832">
                    <w:rPr>
                      <w:rFonts w:ascii="Times New Roman" w:eastAsia="Times New Roman" w:hAnsi="Times New Roman" w:cs="Times New Roman"/>
                      <w:color w:val="000000"/>
                    </w:rPr>
                    <w:t xml:space="preserve"> </w:t>
                  </w:r>
                </w:p>
              </w:tc>
            </w:tr>
            <w:tr w:rsidR="000439A8" w:rsidRPr="000439A8" w14:paraId="68281642" w14:textId="77777777" w:rsidTr="00F86463">
              <w:trPr>
                <w:trHeight w:val="300"/>
              </w:trPr>
              <w:tc>
                <w:tcPr>
                  <w:tcW w:w="50" w:type="dxa"/>
                  <w:hideMark/>
                </w:tcPr>
                <w:p w14:paraId="574DFF4B"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78AECB9F" w14:textId="37610ABC" w:rsidR="000439A8" w:rsidRDefault="000439A8" w:rsidP="008309C8">
                  <w:pPr>
                    <w:jc w:val="both"/>
                    <w:rPr>
                      <w:rFonts w:ascii="Times New Roman" w:eastAsia="Times New Roman" w:hAnsi="Times New Roman" w:cs="Times New Roman"/>
                      <w:color w:val="000000"/>
                    </w:rPr>
                  </w:pPr>
                  <w:r w:rsidRPr="000439A8">
                    <w:rPr>
                      <w:rFonts w:ascii="Times New Roman" w:eastAsia="Times New Roman" w:hAnsi="Times New Roman" w:cs="Times New Roman"/>
                      <w:color w:val="000000"/>
                    </w:rPr>
                    <w:t>Chairman Gunn opened the Public Hearing</w:t>
                  </w:r>
                  <w:r w:rsidR="0095248B">
                    <w:rPr>
                      <w:rFonts w:ascii="Times New Roman" w:eastAsia="Times New Roman" w:hAnsi="Times New Roman" w:cs="Times New Roman"/>
                      <w:color w:val="000000"/>
                    </w:rPr>
                    <w:t>.</w:t>
                  </w:r>
                  <w:r w:rsidRPr="000439A8">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0095248B">
                    <w:rPr>
                      <w:rFonts w:ascii="Times New Roman" w:eastAsia="Times New Roman" w:hAnsi="Times New Roman" w:cs="Times New Roman"/>
                      <w:color w:val="000000"/>
                    </w:rPr>
                    <w:t>A</w:t>
                  </w:r>
                  <w:r w:rsidRPr="000439A8">
                    <w:rPr>
                      <w:rFonts w:ascii="Times New Roman" w:eastAsia="Times New Roman" w:hAnsi="Times New Roman" w:cs="Times New Roman"/>
                      <w:color w:val="000000"/>
                    </w:rPr>
                    <w:t xml:space="preserve">s no one was at the Public </w:t>
                  </w:r>
                  <w:r w:rsidR="0095248B">
                    <w:rPr>
                      <w:rFonts w:ascii="Times New Roman" w:eastAsia="Times New Roman" w:hAnsi="Times New Roman" w:cs="Times New Roman"/>
                      <w:color w:val="000000"/>
                    </w:rPr>
                    <w:t>H</w:t>
                  </w:r>
                  <w:r w:rsidRPr="000439A8">
                    <w:rPr>
                      <w:rFonts w:ascii="Times New Roman" w:eastAsia="Times New Roman" w:hAnsi="Times New Roman" w:cs="Times New Roman"/>
                      <w:color w:val="000000"/>
                    </w:rPr>
                    <w:t>earing or online the Public Hearing was closed.</w:t>
                  </w:r>
                </w:p>
                <w:p w14:paraId="6647B643" w14:textId="368DCAEE" w:rsidR="00EB3D80" w:rsidRPr="000439A8" w:rsidRDefault="00EB3D80" w:rsidP="008309C8">
                  <w:pPr>
                    <w:jc w:val="both"/>
                    <w:rPr>
                      <w:rFonts w:ascii="Times New Roman" w:eastAsia="Times New Roman" w:hAnsi="Times New Roman" w:cs="Times New Roman"/>
                    </w:rPr>
                  </w:pPr>
                </w:p>
              </w:tc>
            </w:tr>
            <w:tr w:rsidR="000439A8" w:rsidRPr="000439A8" w14:paraId="08772CD8" w14:textId="77777777" w:rsidTr="00F86463">
              <w:trPr>
                <w:trHeight w:val="300"/>
              </w:trPr>
              <w:tc>
                <w:tcPr>
                  <w:tcW w:w="50" w:type="dxa"/>
                  <w:hideMark/>
                </w:tcPr>
                <w:p w14:paraId="64EACDB9"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32C0C424" w14:textId="77777777" w:rsidR="00F86463" w:rsidRDefault="00F86463" w:rsidP="008309C8">
                  <w:pPr>
                    <w:jc w:val="both"/>
                    <w:rPr>
                      <w:rFonts w:ascii="Times New Roman" w:eastAsia="Times New Roman" w:hAnsi="Times New Roman" w:cs="Times New Roman"/>
                      <w:color w:val="000000"/>
                    </w:rPr>
                  </w:pPr>
                </w:p>
                <w:p w14:paraId="3E8F866A" w14:textId="5094EDB4" w:rsidR="000439A8" w:rsidRDefault="000439A8" w:rsidP="008309C8">
                  <w:pPr>
                    <w:jc w:val="both"/>
                    <w:rPr>
                      <w:rFonts w:ascii="Times New Roman" w:eastAsia="Times New Roman" w:hAnsi="Times New Roman" w:cs="Times New Roman"/>
                      <w:color w:val="000000"/>
                    </w:rPr>
                  </w:pPr>
                  <w:r w:rsidRPr="000439A8">
                    <w:rPr>
                      <w:rFonts w:ascii="Times New Roman" w:eastAsia="Times New Roman" w:hAnsi="Times New Roman" w:cs="Times New Roman"/>
                      <w:color w:val="000000"/>
                    </w:rPr>
                    <w:t xml:space="preserve">Commissioner Knight asked </w:t>
                  </w:r>
                  <w:r w:rsidR="00E052C7">
                    <w:rPr>
                      <w:rFonts w:ascii="Times New Roman" w:eastAsia="Times New Roman" w:hAnsi="Times New Roman" w:cs="Times New Roman"/>
                      <w:color w:val="000000"/>
                    </w:rPr>
                    <w:t xml:space="preserve">if they were only changing the definition of field wire fencing and welded wire. </w:t>
                  </w:r>
                  <w:r w:rsidRPr="000439A8">
                    <w:rPr>
                      <w:rFonts w:ascii="Times New Roman" w:eastAsia="Times New Roman" w:hAnsi="Times New Roman" w:cs="Times New Roman"/>
                      <w:color w:val="000000"/>
                    </w:rPr>
                    <w:t xml:space="preserve"> </w:t>
                  </w:r>
                  <w:r w:rsidR="00F86463">
                    <w:rPr>
                      <w:rFonts w:ascii="Times New Roman" w:eastAsia="Times New Roman" w:hAnsi="Times New Roman" w:cs="Times New Roman"/>
                      <w:color w:val="000000"/>
                    </w:rPr>
                    <w:t>Mr. Baron</w:t>
                  </w:r>
                  <w:r w:rsidRPr="000439A8">
                    <w:rPr>
                      <w:rFonts w:ascii="Times New Roman" w:eastAsia="Times New Roman" w:hAnsi="Times New Roman" w:cs="Times New Roman"/>
                      <w:color w:val="000000"/>
                    </w:rPr>
                    <w:t xml:space="preserve"> responded</w:t>
                  </w:r>
                  <w:r w:rsidR="00E052C7">
                    <w:rPr>
                      <w:rFonts w:ascii="Times New Roman" w:eastAsia="Times New Roman" w:hAnsi="Times New Roman" w:cs="Times New Roman"/>
                      <w:color w:val="000000"/>
                    </w:rPr>
                    <w:t xml:space="preserve"> </w:t>
                  </w:r>
                  <w:r w:rsidR="0035003A">
                    <w:rPr>
                      <w:rFonts w:ascii="Times New Roman" w:eastAsia="Times New Roman" w:hAnsi="Times New Roman" w:cs="Times New Roman"/>
                      <w:color w:val="000000"/>
                    </w:rPr>
                    <w:t xml:space="preserve">that they created two new definitions to clarify the difference between welded wire and field fence. </w:t>
                  </w:r>
                  <w:r w:rsidR="005A4112">
                    <w:rPr>
                      <w:rFonts w:ascii="Times New Roman" w:eastAsia="Times New Roman" w:hAnsi="Times New Roman" w:cs="Times New Roman"/>
                      <w:color w:val="000000"/>
                    </w:rPr>
                    <w:t>He said they tried to capture that appropriately.</w:t>
                  </w:r>
                </w:p>
                <w:p w14:paraId="0AB3F65B" w14:textId="77777777" w:rsidR="005A4112" w:rsidRDefault="005A4112" w:rsidP="008309C8">
                  <w:pPr>
                    <w:jc w:val="both"/>
                    <w:rPr>
                      <w:rFonts w:ascii="Times New Roman" w:eastAsia="Times New Roman" w:hAnsi="Times New Roman" w:cs="Times New Roman"/>
                      <w:color w:val="000000"/>
                    </w:rPr>
                  </w:pPr>
                </w:p>
                <w:p w14:paraId="1CEE610C" w14:textId="0FA994D7" w:rsidR="004F3746" w:rsidRDefault="005A4112"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Commissioner Knight said he preferred hog wire as that was what he used. </w:t>
                  </w:r>
                  <w:r w:rsidR="00E01201">
                    <w:rPr>
                      <w:rFonts w:ascii="Times New Roman" w:eastAsia="Times New Roman" w:hAnsi="Times New Roman" w:cs="Times New Roman"/>
                      <w:color w:val="000000"/>
                    </w:rPr>
                    <w:t xml:space="preserve"> Mr.</w:t>
                  </w:r>
                  <w:r w:rsidR="004F3746">
                    <w:rPr>
                      <w:rFonts w:ascii="Times New Roman" w:eastAsia="Times New Roman" w:hAnsi="Times New Roman" w:cs="Times New Roman"/>
                      <w:color w:val="000000"/>
                    </w:rPr>
                    <w:t xml:space="preserve"> Baron said that was in the field wire definition as a common term.</w:t>
                  </w:r>
                </w:p>
                <w:p w14:paraId="6E140F79" w14:textId="77777777" w:rsidR="004F3746" w:rsidRDefault="004F3746" w:rsidP="008309C8">
                  <w:pPr>
                    <w:jc w:val="both"/>
                    <w:rPr>
                      <w:rFonts w:ascii="Times New Roman" w:eastAsia="Times New Roman" w:hAnsi="Times New Roman" w:cs="Times New Roman"/>
                      <w:color w:val="000000"/>
                    </w:rPr>
                  </w:pPr>
                </w:p>
                <w:p w14:paraId="1EE313B1" w14:textId="540AD4B8" w:rsidR="0035003A" w:rsidRPr="000439A8" w:rsidRDefault="0035003A" w:rsidP="008309C8">
                  <w:pPr>
                    <w:jc w:val="both"/>
                    <w:rPr>
                      <w:rFonts w:ascii="Times New Roman" w:eastAsia="Times New Roman" w:hAnsi="Times New Roman" w:cs="Times New Roman"/>
                    </w:rPr>
                  </w:pPr>
                </w:p>
              </w:tc>
            </w:tr>
            <w:tr w:rsidR="000439A8" w:rsidRPr="000439A8" w14:paraId="7D1FC821" w14:textId="77777777" w:rsidTr="00F86463">
              <w:trPr>
                <w:trHeight w:val="300"/>
              </w:trPr>
              <w:tc>
                <w:tcPr>
                  <w:tcW w:w="50" w:type="dxa"/>
                  <w:hideMark/>
                </w:tcPr>
                <w:p w14:paraId="5F000F24"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6430C993" w14:textId="20E59CC0" w:rsidR="005A422B" w:rsidRDefault="0035003A"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Vice-Chairman</w:t>
                  </w:r>
                  <w:r w:rsidR="000439A8" w:rsidRPr="000439A8">
                    <w:rPr>
                      <w:rFonts w:ascii="Times New Roman" w:eastAsia="Times New Roman" w:hAnsi="Times New Roman" w:cs="Times New Roman"/>
                      <w:color w:val="000000"/>
                    </w:rPr>
                    <w:t xml:space="preserve"> Covarr</w:t>
                  </w:r>
                  <w:r>
                    <w:rPr>
                      <w:rFonts w:ascii="Times New Roman" w:eastAsia="Times New Roman" w:hAnsi="Times New Roman" w:cs="Times New Roman"/>
                      <w:color w:val="000000"/>
                    </w:rPr>
                    <w:t>u</w:t>
                  </w:r>
                  <w:r w:rsidR="000439A8" w:rsidRPr="000439A8">
                    <w:rPr>
                      <w:rFonts w:ascii="Times New Roman" w:eastAsia="Times New Roman" w:hAnsi="Times New Roman" w:cs="Times New Roman"/>
                      <w:color w:val="000000"/>
                    </w:rPr>
                    <w:t xml:space="preserve">bias </w:t>
                  </w:r>
                  <w:r w:rsidR="00EB46AF">
                    <w:rPr>
                      <w:rFonts w:ascii="Times New Roman" w:eastAsia="Times New Roman" w:hAnsi="Times New Roman" w:cs="Times New Roman"/>
                      <w:color w:val="000000"/>
                    </w:rPr>
                    <w:t>commented</w:t>
                  </w:r>
                  <w:r w:rsidR="000439A8" w:rsidRPr="000439A8">
                    <w:rPr>
                      <w:rFonts w:ascii="Times New Roman" w:eastAsia="Times New Roman" w:hAnsi="Times New Roman" w:cs="Times New Roman"/>
                      <w:color w:val="000000"/>
                    </w:rPr>
                    <w:t xml:space="preserve"> that he did not like vinyl and would take some of vinyl out of commercial</w:t>
                  </w:r>
                  <w:r w:rsidR="003C738D">
                    <w:rPr>
                      <w:rFonts w:ascii="Times New Roman" w:eastAsia="Times New Roman" w:hAnsi="Times New Roman" w:cs="Times New Roman"/>
                      <w:color w:val="000000"/>
                    </w:rPr>
                    <w:t xml:space="preserve"> because of the wear-and-tear and the durability</w:t>
                  </w:r>
                  <w:r w:rsidR="000439A8" w:rsidRPr="000439A8">
                    <w:rPr>
                      <w:rFonts w:ascii="Times New Roman" w:eastAsia="Times New Roman" w:hAnsi="Times New Roman" w:cs="Times New Roman"/>
                      <w:color w:val="000000"/>
                    </w:rPr>
                    <w:t>.</w:t>
                  </w:r>
                  <w:r w:rsidR="00FD62D0">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00FD62D0">
                    <w:rPr>
                      <w:rFonts w:ascii="Times New Roman" w:eastAsia="Times New Roman" w:hAnsi="Times New Roman" w:cs="Times New Roman"/>
                      <w:color w:val="000000"/>
                    </w:rPr>
                    <w:t>He would</w:t>
                  </w:r>
                  <w:r w:rsidR="00E51357">
                    <w:rPr>
                      <w:rFonts w:ascii="Times New Roman" w:eastAsia="Times New Roman" w:hAnsi="Times New Roman" w:cs="Times New Roman"/>
                      <w:color w:val="000000"/>
                    </w:rPr>
                    <w:t xml:space="preserve"> recommend taking out of</w:t>
                  </w:r>
                  <w:r w:rsidR="000439A8" w:rsidRPr="000439A8">
                    <w:rPr>
                      <w:rFonts w:ascii="Times New Roman" w:eastAsia="Times New Roman" w:hAnsi="Times New Roman" w:cs="Times New Roman"/>
                      <w:color w:val="000000"/>
                    </w:rPr>
                    <w:t xml:space="preserve"> I-1 C-2 C-3 and C-4 conditionally. </w:t>
                  </w:r>
                </w:p>
                <w:p w14:paraId="04BEB285" w14:textId="77777777" w:rsidR="00AF6830" w:rsidRDefault="00AF6830" w:rsidP="008309C8">
                  <w:pPr>
                    <w:jc w:val="both"/>
                    <w:rPr>
                      <w:rFonts w:ascii="Times New Roman" w:eastAsia="Times New Roman" w:hAnsi="Times New Roman" w:cs="Times New Roman"/>
                      <w:color w:val="000000"/>
                    </w:rPr>
                  </w:pPr>
                </w:p>
                <w:p w14:paraId="1D26D268" w14:textId="6DD3416A" w:rsidR="00AF6830" w:rsidRDefault="00AF6830"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 O</w:t>
                  </w:r>
                  <w:r w:rsidR="00DC5B79">
                    <w:rPr>
                      <w:rFonts w:ascii="Times New Roman" w:eastAsia="Times New Roman" w:hAnsi="Times New Roman" w:cs="Times New Roman"/>
                      <w:color w:val="000000"/>
                    </w:rPr>
                    <w:t>stergaard asked Vice-Chairman Covarrubias if his concern was aesthetics or durability. Vice-Chairman Covarrubias answered both.</w:t>
                  </w:r>
                  <w:r w:rsidR="00DB1D6C">
                    <w:rPr>
                      <w:rFonts w:ascii="Times New Roman" w:eastAsia="Times New Roman" w:hAnsi="Times New Roman" w:cs="Times New Roman"/>
                      <w:color w:val="000000"/>
                    </w:rPr>
                    <w:t xml:space="preserve"> He doesn’t think it’s representative or commercial or industrial at all</w:t>
                  </w:r>
                  <w:r w:rsidR="00651F47">
                    <w:rPr>
                      <w:rFonts w:ascii="Times New Roman" w:eastAsia="Times New Roman" w:hAnsi="Times New Roman" w:cs="Times New Roman"/>
                      <w:color w:val="000000"/>
                    </w:rPr>
                    <w:t>, in his personal opinion.</w:t>
                  </w:r>
                </w:p>
                <w:p w14:paraId="2C4FCC83" w14:textId="77777777" w:rsidR="005A422B" w:rsidRDefault="005A422B" w:rsidP="008309C8">
                  <w:pPr>
                    <w:jc w:val="both"/>
                    <w:rPr>
                      <w:rFonts w:ascii="Times New Roman" w:eastAsia="Times New Roman" w:hAnsi="Times New Roman" w:cs="Times New Roman"/>
                      <w:color w:val="000000"/>
                    </w:rPr>
                  </w:pPr>
                </w:p>
                <w:p w14:paraId="6D91CBEF" w14:textId="5E9587F9" w:rsidR="000439A8" w:rsidRDefault="00F86463" w:rsidP="008309C8">
                  <w:pPr>
                    <w:jc w:val="both"/>
                    <w:rPr>
                      <w:rFonts w:ascii="Times New Roman" w:eastAsia="Times New Roman" w:hAnsi="Times New Roman" w:cs="Times New Roman"/>
                      <w:color w:val="0000A0"/>
                    </w:rPr>
                  </w:pPr>
                  <w:r>
                    <w:rPr>
                      <w:rFonts w:ascii="Times New Roman" w:eastAsia="Times New Roman" w:hAnsi="Times New Roman" w:cs="Times New Roman"/>
                      <w:color w:val="000000"/>
                    </w:rPr>
                    <w:t>Mr. Baron</w:t>
                  </w:r>
                  <w:r w:rsidR="000439A8" w:rsidRPr="000439A8">
                    <w:rPr>
                      <w:rFonts w:ascii="Times New Roman" w:eastAsia="Times New Roman" w:hAnsi="Times New Roman" w:cs="Times New Roman"/>
                      <w:color w:val="000000"/>
                    </w:rPr>
                    <w:t xml:space="preserve"> </w:t>
                  </w:r>
                  <w:r w:rsidR="00922D2F">
                    <w:rPr>
                      <w:rFonts w:ascii="Times New Roman" w:eastAsia="Times New Roman" w:hAnsi="Times New Roman" w:cs="Times New Roman"/>
                      <w:color w:val="000000"/>
                    </w:rPr>
                    <w:t>responded that</w:t>
                  </w:r>
                  <w:r w:rsidR="000439A8" w:rsidRPr="000439A8">
                    <w:rPr>
                      <w:rFonts w:ascii="Times New Roman" w:eastAsia="Times New Roman" w:hAnsi="Times New Roman" w:cs="Times New Roman"/>
                      <w:color w:val="000000"/>
                    </w:rPr>
                    <w:t xml:space="preserve"> most industrial will not use vinyl.</w:t>
                  </w:r>
                  <w:r w:rsidR="00922D2F">
                    <w:rPr>
                      <w:rFonts w:ascii="Times New Roman" w:eastAsia="Times New Roman" w:hAnsi="Times New Roman" w:cs="Times New Roman"/>
                      <w:color w:val="000000"/>
                    </w:rPr>
                    <w:t xml:space="preserve"> They are more likely to use something like chain link.</w:t>
                  </w:r>
                  <w:r w:rsidR="000439A8" w:rsidRPr="000439A8">
                    <w:rPr>
                      <w:rFonts w:ascii="Times New Roman" w:eastAsia="Times New Roman" w:hAnsi="Times New Roman" w:cs="Times New Roman"/>
                      <w:color w:val="000000"/>
                    </w:rPr>
                    <w:t xml:space="preserve"> </w:t>
                  </w:r>
                  <w:r w:rsidR="00CC1D28">
                    <w:rPr>
                      <w:rFonts w:ascii="Times New Roman" w:eastAsia="Times New Roman" w:hAnsi="Times New Roman" w:cs="Times New Roman"/>
                      <w:color w:val="000000"/>
                    </w:rPr>
                    <w:t xml:space="preserve"> </w:t>
                  </w:r>
                  <w:r w:rsidR="000439A8" w:rsidRPr="000439A8">
                    <w:rPr>
                      <w:rFonts w:ascii="Times New Roman" w:eastAsia="Times New Roman" w:hAnsi="Times New Roman" w:cs="Times New Roman"/>
                      <w:color w:val="000000"/>
                    </w:rPr>
                    <w:t xml:space="preserve">Mr. Baron </w:t>
                  </w:r>
                  <w:r w:rsidR="00E41D71">
                    <w:rPr>
                      <w:rFonts w:ascii="Times New Roman" w:eastAsia="Times New Roman" w:hAnsi="Times New Roman" w:cs="Times New Roman"/>
                      <w:color w:val="000000"/>
                    </w:rPr>
                    <w:t xml:space="preserve">said the only issue is </w:t>
                  </w:r>
                  <w:r w:rsidR="000439A8" w:rsidRPr="000439A8">
                    <w:rPr>
                      <w:rFonts w:ascii="Times New Roman" w:eastAsia="Times New Roman" w:hAnsi="Times New Roman" w:cs="Times New Roman"/>
                      <w:color w:val="000000"/>
                    </w:rPr>
                    <w:t xml:space="preserve">if is to be conditional </w:t>
                  </w:r>
                  <w:r w:rsidR="00F56BBB">
                    <w:rPr>
                      <w:rFonts w:ascii="Times New Roman" w:eastAsia="Times New Roman" w:hAnsi="Times New Roman" w:cs="Times New Roman"/>
                      <w:color w:val="000000"/>
                    </w:rPr>
                    <w:t xml:space="preserve">they need to set very clear parameters so it’s very understandable. </w:t>
                  </w:r>
                  <w:r w:rsidR="00CC1D28">
                    <w:rPr>
                      <w:rFonts w:ascii="Times New Roman" w:eastAsia="Times New Roman" w:hAnsi="Times New Roman" w:cs="Times New Roman"/>
                      <w:color w:val="000000"/>
                    </w:rPr>
                    <w:t xml:space="preserve"> </w:t>
                  </w:r>
                  <w:r w:rsidR="006C539C">
                    <w:rPr>
                      <w:rFonts w:ascii="Times New Roman" w:eastAsia="Times New Roman" w:hAnsi="Times New Roman" w:cs="Times New Roman"/>
                      <w:color w:val="000000"/>
                    </w:rPr>
                    <w:t xml:space="preserve">They could also add language that </w:t>
                  </w:r>
                  <w:r w:rsidR="00843590">
                    <w:rPr>
                      <w:rFonts w:ascii="Times New Roman" w:eastAsia="Times New Roman" w:hAnsi="Times New Roman" w:cs="Times New Roman"/>
                      <w:color w:val="000000"/>
                    </w:rPr>
                    <w:t>says,</w:t>
                  </w:r>
                  <w:r w:rsidR="006C539C">
                    <w:rPr>
                      <w:rFonts w:ascii="Times New Roman" w:eastAsia="Times New Roman" w:hAnsi="Times New Roman" w:cs="Times New Roman"/>
                      <w:color w:val="000000"/>
                    </w:rPr>
                    <w:t xml:space="preserve"> </w:t>
                  </w:r>
                  <w:r w:rsidR="00E6397A">
                    <w:rPr>
                      <w:rFonts w:ascii="Times New Roman" w:eastAsia="Times New Roman" w:hAnsi="Times New Roman" w:cs="Times New Roman"/>
                      <w:color w:val="000000"/>
                    </w:rPr>
                    <w:t>“this does not require a conditional use permit.”</w:t>
                  </w:r>
                </w:p>
                <w:p w14:paraId="2051CC85" w14:textId="5C8175D1" w:rsidR="00651F47" w:rsidRPr="000439A8" w:rsidRDefault="00651F47" w:rsidP="008309C8">
                  <w:pPr>
                    <w:jc w:val="both"/>
                    <w:rPr>
                      <w:rFonts w:ascii="Times New Roman" w:eastAsia="Times New Roman" w:hAnsi="Times New Roman" w:cs="Times New Roman"/>
                    </w:rPr>
                  </w:pPr>
                </w:p>
              </w:tc>
            </w:tr>
            <w:tr w:rsidR="000439A8" w:rsidRPr="000439A8" w14:paraId="4D86C48C" w14:textId="77777777" w:rsidTr="00F86463">
              <w:trPr>
                <w:trHeight w:val="300"/>
              </w:trPr>
              <w:tc>
                <w:tcPr>
                  <w:tcW w:w="50" w:type="dxa"/>
                  <w:hideMark/>
                </w:tcPr>
                <w:p w14:paraId="474D9492"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1146A737" w14:textId="77777777" w:rsidR="00E01201" w:rsidRDefault="00E01201" w:rsidP="008309C8">
                  <w:pPr>
                    <w:jc w:val="both"/>
                    <w:rPr>
                      <w:rFonts w:ascii="Times New Roman" w:eastAsia="Times New Roman" w:hAnsi="Times New Roman" w:cs="Times New Roman"/>
                      <w:color w:val="000000"/>
                    </w:rPr>
                  </w:pPr>
                </w:p>
                <w:p w14:paraId="673786B4" w14:textId="77BFB9C5" w:rsidR="00244873" w:rsidRDefault="00D844C2"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Commissioner </w:t>
                  </w:r>
                  <w:r w:rsidR="000439A8" w:rsidRPr="000439A8">
                    <w:rPr>
                      <w:rFonts w:ascii="Times New Roman" w:eastAsia="Times New Roman" w:hAnsi="Times New Roman" w:cs="Times New Roman"/>
                      <w:color w:val="000000"/>
                    </w:rPr>
                    <w:t>Ostergaard agreed with</w:t>
                  </w:r>
                  <w:r w:rsidR="00CA1E2E">
                    <w:rPr>
                      <w:rFonts w:ascii="Times New Roman" w:eastAsia="Times New Roman" w:hAnsi="Times New Roman" w:cs="Times New Roman"/>
                      <w:color w:val="000000"/>
                    </w:rPr>
                    <w:t xml:space="preserve"> Vice-Chairman Covarrubias on</w:t>
                  </w:r>
                  <w:r w:rsidR="000439A8" w:rsidRPr="000439A8">
                    <w:rPr>
                      <w:rFonts w:ascii="Times New Roman" w:eastAsia="Times New Roman" w:hAnsi="Times New Roman" w:cs="Times New Roman"/>
                      <w:color w:val="000000"/>
                    </w:rPr>
                    <w:t xml:space="preserve"> the vinyl fencing</w:t>
                  </w:r>
                  <w:r w:rsidR="00CA1E2E">
                    <w:rPr>
                      <w:rFonts w:ascii="Times New Roman" w:eastAsia="Times New Roman" w:hAnsi="Times New Roman" w:cs="Times New Roman"/>
                      <w:color w:val="000000"/>
                    </w:rPr>
                    <w:t>, and said he wanted to hear from the other commissioners what they felt on that</w:t>
                  </w:r>
                  <w:r w:rsidR="000439A8" w:rsidRPr="000439A8">
                    <w:rPr>
                      <w:rFonts w:ascii="Times New Roman" w:eastAsia="Times New Roman" w:hAnsi="Times New Roman" w:cs="Times New Roman"/>
                      <w:color w:val="000000"/>
                    </w:rPr>
                    <w:t xml:space="preserve">. </w:t>
                  </w:r>
                </w:p>
                <w:p w14:paraId="65DB354B" w14:textId="77777777" w:rsidR="00244873" w:rsidRDefault="00244873" w:rsidP="008309C8">
                  <w:pPr>
                    <w:jc w:val="both"/>
                    <w:rPr>
                      <w:rFonts w:ascii="Times New Roman" w:eastAsia="Times New Roman" w:hAnsi="Times New Roman" w:cs="Times New Roman"/>
                      <w:color w:val="000000"/>
                    </w:rPr>
                  </w:pPr>
                </w:p>
                <w:p w14:paraId="0649852D" w14:textId="153EDE65"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000000"/>
                    </w:rPr>
                    <w:t xml:space="preserve">Commissioner Slagowski </w:t>
                  </w:r>
                  <w:r w:rsidR="003060AD">
                    <w:rPr>
                      <w:rFonts w:ascii="Times New Roman" w:eastAsia="Times New Roman" w:hAnsi="Times New Roman" w:cs="Times New Roman"/>
                      <w:color w:val="000000"/>
                    </w:rPr>
                    <w:t xml:space="preserve">thinks no </w:t>
                  </w:r>
                  <w:r w:rsidRPr="000439A8">
                    <w:rPr>
                      <w:rFonts w:ascii="Times New Roman" w:eastAsia="Times New Roman" w:hAnsi="Times New Roman" w:cs="Times New Roman"/>
                      <w:color w:val="000000"/>
                    </w:rPr>
                    <w:t>vinyl in C-3 zone (immediate downtown). Commissioner Jordan agreed with the vinyl conversation.</w:t>
                  </w:r>
                  <w:r w:rsidR="008874D4">
                    <w:rPr>
                      <w:rFonts w:ascii="Times New Roman" w:eastAsia="Times New Roman" w:hAnsi="Times New Roman" w:cs="Times New Roman"/>
                      <w:color w:val="000000"/>
                    </w:rPr>
                    <w:t xml:space="preserve"> Commissioner</w:t>
                  </w:r>
                  <w:r w:rsidRPr="000439A8">
                    <w:rPr>
                      <w:rFonts w:ascii="Times New Roman" w:eastAsia="Times New Roman" w:hAnsi="Times New Roman" w:cs="Times New Roman"/>
                      <w:color w:val="000000"/>
                    </w:rPr>
                    <w:t xml:space="preserve"> Slagowski st</w:t>
                  </w:r>
                  <w:r w:rsidR="008874D4">
                    <w:rPr>
                      <w:rFonts w:ascii="Times New Roman" w:eastAsia="Times New Roman" w:hAnsi="Times New Roman" w:cs="Times New Roman"/>
                      <w:color w:val="000000"/>
                    </w:rPr>
                    <w:t xml:space="preserve">ated </w:t>
                  </w:r>
                  <w:r w:rsidRPr="000439A8">
                    <w:rPr>
                      <w:rFonts w:ascii="Times New Roman" w:eastAsia="Times New Roman" w:hAnsi="Times New Roman" w:cs="Times New Roman"/>
                      <w:color w:val="000000"/>
                    </w:rPr>
                    <w:t xml:space="preserve">industrial that is outside of town and they should be allowed to use </w:t>
                  </w:r>
                  <w:r w:rsidR="00773344">
                    <w:rPr>
                      <w:rFonts w:ascii="Times New Roman" w:eastAsia="Times New Roman" w:hAnsi="Times New Roman" w:cs="Times New Roman"/>
                      <w:color w:val="000000"/>
                    </w:rPr>
                    <w:t>vinyl</w:t>
                  </w:r>
                  <w:r w:rsidRPr="000439A8">
                    <w:rPr>
                      <w:rFonts w:ascii="Times New Roman" w:eastAsia="Times New Roman" w:hAnsi="Times New Roman" w:cs="Times New Roman"/>
                      <w:color w:val="000000"/>
                    </w:rPr>
                    <w:t xml:space="preserve"> if they want</w:t>
                  </w:r>
                  <w:r w:rsidR="00773344">
                    <w:rPr>
                      <w:rFonts w:ascii="Times New Roman" w:eastAsia="Times New Roman" w:hAnsi="Times New Roman" w:cs="Times New Roman"/>
                      <w:color w:val="000000"/>
                    </w:rPr>
                    <w:t xml:space="preserve"> to, but they’re likely not to</w:t>
                  </w:r>
                  <w:r w:rsidRPr="000439A8">
                    <w:rPr>
                      <w:rFonts w:ascii="Times New Roman" w:eastAsia="Times New Roman" w:hAnsi="Times New Roman" w:cs="Times New Roman"/>
                      <w:color w:val="000000"/>
                    </w:rPr>
                    <w:t>.</w:t>
                  </w:r>
                </w:p>
              </w:tc>
            </w:tr>
            <w:tr w:rsidR="000439A8" w:rsidRPr="000439A8" w14:paraId="65C81662" w14:textId="77777777" w:rsidTr="00F86463">
              <w:trPr>
                <w:trHeight w:val="300"/>
              </w:trPr>
              <w:tc>
                <w:tcPr>
                  <w:tcW w:w="50" w:type="dxa"/>
                  <w:hideMark/>
                </w:tcPr>
                <w:p w14:paraId="462F075A"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2B4B9226" w14:textId="763BBC22" w:rsidR="00811DE5" w:rsidRDefault="00AC3B98"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Commissioner</w:t>
                  </w:r>
                  <w:r w:rsidR="000439A8" w:rsidRPr="000439A8">
                    <w:rPr>
                      <w:rFonts w:ascii="Times New Roman" w:eastAsia="Times New Roman" w:hAnsi="Times New Roman" w:cs="Times New Roman"/>
                      <w:color w:val="000000"/>
                    </w:rPr>
                    <w:t xml:space="preserve"> Ostergaard asked </w:t>
                  </w:r>
                  <w:r>
                    <w:rPr>
                      <w:rFonts w:ascii="Times New Roman" w:eastAsia="Times New Roman" w:hAnsi="Times New Roman" w:cs="Times New Roman"/>
                      <w:color w:val="000000"/>
                    </w:rPr>
                    <w:t>if the</w:t>
                  </w:r>
                  <w:r w:rsidR="000439A8" w:rsidRPr="000439A8">
                    <w:rPr>
                      <w:rFonts w:ascii="Times New Roman" w:eastAsia="Times New Roman" w:hAnsi="Times New Roman" w:cs="Times New Roman"/>
                      <w:color w:val="000000"/>
                    </w:rPr>
                    <w:t xml:space="preserve"> CMU</w:t>
                  </w:r>
                  <w:r>
                    <w:rPr>
                      <w:rFonts w:ascii="Times New Roman" w:eastAsia="Times New Roman" w:hAnsi="Times New Roman" w:cs="Times New Roman"/>
                      <w:color w:val="000000"/>
                    </w:rPr>
                    <w:t xml:space="preserve"> block was defined, like the texture</w:t>
                  </w:r>
                  <w:r w:rsidR="00D52CC1">
                    <w:rPr>
                      <w:rFonts w:ascii="Times New Roman" w:eastAsia="Times New Roman" w:hAnsi="Times New Roman" w:cs="Times New Roman"/>
                      <w:color w:val="000000"/>
                    </w:rPr>
                    <w:t>, for the C-3</w:t>
                  </w:r>
                  <w:r>
                    <w:rPr>
                      <w:rFonts w:ascii="Times New Roman" w:eastAsia="Times New Roman" w:hAnsi="Times New Roman" w:cs="Times New Roman"/>
                      <w:color w:val="000000"/>
                    </w:rPr>
                    <w:t>.</w:t>
                  </w:r>
                </w:p>
                <w:p w14:paraId="66CC41D2" w14:textId="77777777" w:rsidR="00811DE5" w:rsidRDefault="00811DE5" w:rsidP="008309C8">
                  <w:pPr>
                    <w:jc w:val="both"/>
                    <w:rPr>
                      <w:rFonts w:ascii="Times New Roman" w:eastAsia="Times New Roman" w:hAnsi="Times New Roman" w:cs="Times New Roman"/>
                      <w:color w:val="000000"/>
                    </w:rPr>
                  </w:pPr>
                </w:p>
                <w:p w14:paraId="5E6E4204" w14:textId="7C161DA7" w:rsidR="00EE001E" w:rsidRDefault="00F86463"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Mr. Baron</w:t>
                  </w:r>
                  <w:r w:rsidR="00811DE5">
                    <w:rPr>
                      <w:rFonts w:ascii="Times New Roman" w:eastAsia="Times New Roman" w:hAnsi="Times New Roman" w:cs="Times New Roman"/>
                      <w:color w:val="000000"/>
                    </w:rPr>
                    <w:t xml:space="preserve"> said he didn’t think there was anything specifically in there</w:t>
                  </w:r>
                  <w:r w:rsidR="00285B77">
                    <w:rPr>
                      <w:rFonts w:ascii="Times New Roman" w:eastAsia="Times New Roman" w:hAnsi="Times New Roman" w:cs="Times New Roman"/>
                      <w:color w:val="000000"/>
                    </w:rPr>
                    <w:t>, but they could add definitions</w:t>
                  </w:r>
                  <w:r w:rsidR="00811DE5">
                    <w:rPr>
                      <w:rFonts w:ascii="Times New Roman" w:eastAsia="Times New Roman" w:hAnsi="Times New Roman" w:cs="Times New Roman"/>
                      <w:color w:val="000000"/>
                    </w:rPr>
                    <w:t xml:space="preserve">. </w:t>
                  </w:r>
                  <w:r w:rsidR="000439A8" w:rsidRPr="000439A8">
                    <w:rPr>
                      <w:rFonts w:ascii="Times New Roman" w:eastAsia="Times New Roman" w:hAnsi="Times New Roman" w:cs="Times New Roman"/>
                      <w:color w:val="000000"/>
                    </w:rPr>
                    <w:t xml:space="preserve"> </w:t>
                  </w:r>
                  <w:r w:rsidR="00B22C30">
                    <w:rPr>
                      <w:rFonts w:ascii="Times New Roman" w:eastAsia="Times New Roman" w:hAnsi="Times New Roman" w:cs="Times New Roman"/>
                      <w:color w:val="000000"/>
                    </w:rPr>
                    <w:t xml:space="preserve">Commissioner </w:t>
                  </w:r>
                  <w:r w:rsidR="000439A8" w:rsidRPr="000439A8">
                    <w:rPr>
                      <w:rFonts w:ascii="Times New Roman" w:eastAsia="Times New Roman" w:hAnsi="Times New Roman" w:cs="Times New Roman"/>
                      <w:color w:val="000000"/>
                    </w:rPr>
                    <w:t>Ostergaard st</w:t>
                  </w:r>
                  <w:r w:rsidR="00B22C30">
                    <w:rPr>
                      <w:rFonts w:ascii="Times New Roman" w:eastAsia="Times New Roman" w:hAnsi="Times New Roman" w:cs="Times New Roman"/>
                      <w:color w:val="000000"/>
                    </w:rPr>
                    <w:t>ated</w:t>
                  </w:r>
                  <w:r w:rsidR="000439A8" w:rsidRPr="000439A8">
                    <w:rPr>
                      <w:rFonts w:ascii="Times New Roman" w:eastAsia="Times New Roman" w:hAnsi="Times New Roman" w:cs="Times New Roman"/>
                      <w:color w:val="000000"/>
                    </w:rPr>
                    <w:t xml:space="preserve"> that is within the vein of the General Plan</w:t>
                  </w:r>
                  <w:r w:rsidR="00EE001E">
                    <w:rPr>
                      <w:rFonts w:ascii="Times New Roman" w:eastAsia="Times New Roman" w:hAnsi="Times New Roman" w:cs="Times New Roman"/>
                      <w:color w:val="000000"/>
                    </w:rPr>
                    <w:t>, that the fences will have a character</w:t>
                  </w:r>
                  <w:r w:rsidR="000439A8" w:rsidRPr="000439A8">
                    <w:rPr>
                      <w:rFonts w:ascii="Times New Roman" w:eastAsia="Times New Roman" w:hAnsi="Times New Roman" w:cs="Times New Roman"/>
                      <w:color w:val="000000"/>
                    </w:rPr>
                    <w:t>.</w:t>
                  </w:r>
                </w:p>
                <w:p w14:paraId="372AA9FD" w14:textId="77777777" w:rsidR="00EE001E" w:rsidRDefault="00EE001E" w:rsidP="008309C8">
                  <w:pPr>
                    <w:jc w:val="both"/>
                    <w:rPr>
                      <w:rFonts w:ascii="Times New Roman" w:eastAsia="Times New Roman" w:hAnsi="Times New Roman" w:cs="Times New Roman"/>
                      <w:color w:val="000000"/>
                    </w:rPr>
                  </w:pPr>
                </w:p>
                <w:p w14:paraId="5E6F29B1" w14:textId="0123CA47" w:rsidR="000439A8" w:rsidRDefault="00F86463" w:rsidP="008309C8">
                  <w:pPr>
                    <w:jc w:val="both"/>
                    <w:rPr>
                      <w:rFonts w:ascii="Times New Roman" w:eastAsia="Times New Roman" w:hAnsi="Times New Roman" w:cs="Times New Roman"/>
                      <w:color w:val="000000"/>
                    </w:rPr>
                  </w:pPr>
                  <w:r>
                    <w:rPr>
                      <w:rFonts w:ascii="Times New Roman" w:eastAsia="Times New Roman" w:hAnsi="Times New Roman" w:cs="Times New Roman"/>
                      <w:color w:val="000000"/>
                    </w:rPr>
                    <w:t>Mr. Baron</w:t>
                  </w:r>
                  <w:r w:rsidR="00EE001E">
                    <w:rPr>
                      <w:rFonts w:ascii="Times New Roman" w:eastAsia="Times New Roman" w:hAnsi="Times New Roman" w:cs="Times New Roman"/>
                      <w:color w:val="000000"/>
                    </w:rPr>
                    <w:t xml:space="preserve"> asked</w:t>
                  </w:r>
                  <w:r w:rsidR="00FA342A">
                    <w:rPr>
                      <w:rFonts w:ascii="Times New Roman" w:eastAsia="Times New Roman" w:hAnsi="Times New Roman" w:cs="Times New Roman"/>
                      <w:color w:val="000000"/>
                    </w:rPr>
                    <w:t xml:space="preserve"> what zones they wanted the conditions to apply to.</w:t>
                  </w:r>
                  <w:r w:rsidR="001F03F3">
                    <w:rPr>
                      <w:rFonts w:ascii="Times New Roman" w:eastAsia="Times New Roman" w:hAnsi="Times New Roman" w:cs="Times New Roman"/>
                      <w:color w:val="000000"/>
                    </w:rPr>
                    <w:t xml:space="preserve"> The first five on the list were recommended.</w:t>
                  </w:r>
                  <w:r w:rsidR="000439A8" w:rsidRPr="000439A8">
                    <w:rPr>
                      <w:rFonts w:ascii="Times New Roman" w:eastAsia="Times New Roman" w:hAnsi="Times New Roman" w:cs="Times New Roman"/>
                      <w:color w:val="000000"/>
                    </w:rPr>
                    <w:t xml:space="preserve"> </w:t>
                  </w:r>
                  <w:r w:rsidR="00E01201">
                    <w:rPr>
                      <w:rFonts w:ascii="Times New Roman" w:eastAsia="Times New Roman" w:hAnsi="Times New Roman" w:cs="Times New Roman"/>
                      <w:color w:val="000000"/>
                    </w:rPr>
                    <w:t xml:space="preserve"> </w:t>
                  </w:r>
                  <w:r w:rsidR="000439A8" w:rsidRPr="000439A8">
                    <w:rPr>
                      <w:rFonts w:ascii="Times New Roman" w:eastAsia="Times New Roman" w:hAnsi="Times New Roman" w:cs="Times New Roman"/>
                      <w:color w:val="000000"/>
                    </w:rPr>
                    <w:t>Comm</w:t>
                  </w:r>
                  <w:r w:rsidR="00497B2B">
                    <w:rPr>
                      <w:rFonts w:ascii="Times New Roman" w:eastAsia="Times New Roman" w:hAnsi="Times New Roman" w:cs="Times New Roman"/>
                      <w:color w:val="000000"/>
                    </w:rPr>
                    <w:t>issioner Knight said he thought it might be cost-prohibitive for businesses</w:t>
                  </w:r>
                  <w:r w:rsidR="003869B7">
                    <w:rPr>
                      <w:rFonts w:ascii="Times New Roman" w:eastAsia="Times New Roman" w:hAnsi="Times New Roman" w:cs="Times New Roman"/>
                      <w:color w:val="000000"/>
                    </w:rPr>
                    <w:t>, but he agreed with the vinyl in the C-2, C-3, and C-4</w:t>
                  </w:r>
                  <w:r w:rsidR="00497B2B">
                    <w:rPr>
                      <w:rFonts w:ascii="Times New Roman" w:eastAsia="Times New Roman" w:hAnsi="Times New Roman" w:cs="Times New Roman"/>
                      <w:color w:val="000000"/>
                    </w:rPr>
                    <w:t>.</w:t>
                  </w:r>
                  <w:r w:rsidR="00B846B2">
                    <w:rPr>
                      <w:rFonts w:ascii="Times New Roman" w:eastAsia="Times New Roman" w:hAnsi="Times New Roman" w:cs="Times New Roman"/>
                      <w:color w:val="000000"/>
                    </w:rPr>
                    <w:t xml:space="preserve"> He thinks vinyl is tacky downtown, but he thinks cast concrete covered in a veneer is cost-prohibitive.</w:t>
                  </w:r>
                  <w:r w:rsidR="00497B2B">
                    <w:rPr>
                      <w:rFonts w:ascii="Times New Roman" w:eastAsia="Times New Roman" w:hAnsi="Times New Roman" w:cs="Times New Roman"/>
                      <w:color w:val="000000"/>
                    </w:rPr>
                    <w:t xml:space="preserve"> </w:t>
                  </w:r>
                </w:p>
                <w:p w14:paraId="1539CF08" w14:textId="611E31F3" w:rsidR="00497B2B" w:rsidRPr="000439A8" w:rsidRDefault="00497B2B" w:rsidP="008309C8">
                  <w:pPr>
                    <w:jc w:val="both"/>
                    <w:rPr>
                      <w:rFonts w:ascii="Times New Roman" w:eastAsia="Times New Roman" w:hAnsi="Times New Roman" w:cs="Times New Roman"/>
                    </w:rPr>
                  </w:pPr>
                </w:p>
              </w:tc>
            </w:tr>
            <w:tr w:rsidR="00E01201" w:rsidRPr="000439A8" w14:paraId="26C3C268" w14:textId="77777777" w:rsidTr="00F86463">
              <w:trPr>
                <w:gridAfter w:val="1"/>
                <w:wAfter w:w="9242" w:type="dxa"/>
                <w:trHeight w:val="300"/>
              </w:trPr>
              <w:tc>
                <w:tcPr>
                  <w:tcW w:w="50" w:type="dxa"/>
                  <w:hideMark/>
                </w:tcPr>
                <w:p w14:paraId="480F9B72" w14:textId="77777777" w:rsidR="00E01201" w:rsidRPr="000439A8" w:rsidRDefault="00E01201"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r>
            <w:tr w:rsidR="000439A8" w:rsidRPr="000439A8" w14:paraId="0842F684" w14:textId="77777777" w:rsidTr="00843590">
              <w:trPr>
                <w:trHeight w:val="210"/>
              </w:trPr>
              <w:tc>
                <w:tcPr>
                  <w:tcW w:w="50" w:type="dxa"/>
                  <w:hideMark/>
                </w:tcPr>
                <w:p w14:paraId="1BBC7B86" w14:textId="77777777" w:rsidR="000439A8" w:rsidRPr="000439A8" w:rsidRDefault="000439A8" w:rsidP="008309C8">
                  <w:pPr>
                    <w:jc w:val="both"/>
                    <w:rPr>
                      <w:rFonts w:ascii="Helvetica" w:eastAsia="Times New Roman" w:hAnsi="Helvetica" w:cs="Helvetica"/>
                      <w:sz w:val="20"/>
                      <w:szCs w:val="20"/>
                    </w:rPr>
                  </w:pPr>
                  <w:r w:rsidRPr="000439A8">
                    <w:rPr>
                      <w:rFonts w:ascii="Helvetica" w:eastAsia="Times New Roman" w:hAnsi="Helvetica" w:cs="Helvetica"/>
                      <w:color w:val="FFFFFF"/>
                      <w:sz w:val="20"/>
                      <w:szCs w:val="20"/>
                    </w:rPr>
                    <w:t> </w:t>
                  </w:r>
                </w:p>
              </w:tc>
              <w:tc>
                <w:tcPr>
                  <w:tcW w:w="9242" w:type="dxa"/>
                  <w:hideMark/>
                </w:tcPr>
                <w:p w14:paraId="28DB8325" w14:textId="18086050" w:rsidR="000439A8" w:rsidRPr="000439A8" w:rsidRDefault="00E2207A" w:rsidP="008309C8">
                  <w:pPr>
                    <w:jc w:val="both"/>
                    <w:rPr>
                      <w:rFonts w:ascii="Helvetica" w:eastAsia="Times New Roman" w:hAnsi="Helvetica" w:cs="Helvetica"/>
                      <w:sz w:val="20"/>
                      <w:szCs w:val="20"/>
                    </w:rPr>
                  </w:pPr>
                  <w:r w:rsidRPr="000439A8">
                    <w:rPr>
                      <w:rFonts w:ascii="Helvetica" w:eastAsia="Times New Roman" w:hAnsi="Helvetica" w:cs="Helvetica"/>
                      <w:color w:val="0000A0"/>
                      <w:sz w:val="20"/>
                      <w:szCs w:val="20"/>
                    </w:rPr>
                    <w:t>01:38:28</w:t>
                  </w:r>
                </w:p>
              </w:tc>
            </w:tr>
            <w:tr w:rsidR="000439A8" w:rsidRPr="000439A8" w14:paraId="25F84965" w14:textId="77777777" w:rsidTr="00F86463">
              <w:trPr>
                <w:trHeight w:val="300"/>
              </w:trPr>
              <w:tc>
                <w:tcPr>
                  <w:tcW w:w="50" w:type="dxa"/>
                  <w:hideMark/>
                </w:tcPr>
                <w:p w14:paraId="0BF7D1CA"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3D37EFD3" w14:textId="209501EB" w:rsidR="000439A8" w:rsidRPr="000439A8" w:rsidRDefault="000439A8" w:rsidP="00F86463">
                  <w:pPr>
                    <w:jc w:val="both"/>
                    <w:rPr>
                      <w:rFonts w:ascii="Times New Roman" w:eastAsia="Times New Roman" w:hAnsi="Times New Roman" w:cs="Times New Roman"/>
                    </w:rPr>
                  </w:pPr>
                  <w:r w:rsidRPr="00843590">
                    <w:rPr>
                      <w:rFonts w:ascii="Times New Roman" w:eastAsia="Times New Roman" w:hAnsi="Times New Roman" w:cs="Times New Roman"/>
                      <w:b/>
                      <w:bCs/>
                      <w:color w:val="000000"/>
                    </w:rPr>
                    <w:t>M</w:t>
                  </w:r>
                  <w:r w:rsidR="00843590" w:rsidRPr="00843590">
                    <w:rPr>
                      <w:rFonts w:ascii="Times New Roman" w:eastAsia="Times New Roman" w:hAnsi="Times New Roman" w:cs="Times New Roman"/>
                      <w:b/>
                      <w:bCs/>
                      <w:color w:val="000000"/>
                    </w:rPr>
                    <w:t>OTION:</w:t>
                  </w:r>
                  <w:r w:rsidR="00843590">
                    <w:rPr>
                      <w:rFonts w:ascii="Times New Roman" w:eastAsia="Times New Roman" w:hAnsi="Times New Roman" w:cs="Times New Roman"/>
                      <w:color w:val="000000"/>
                    </w:rPr>
                    <w:t xml:space="preserve"> Commissioner Jordan moved to </w:t>
                  </w:r>
                  <w:r w:rsidRPr="000439A8">
                    <w:rPr>
                      <w:rFonts w:ascii="Times New Roman" w:eastAsia="Times New Roman" w:hAnsi="Times New Roman" w:cs="Times New Roman"/>
                      <w:color w:val="000000"/>
                    </w:rPr>
                    <w:t>Adjourn</w:t>
                  </w:r>
                  <w:r w:rsidR="00C244CC">
                    <w:rPr>
                      <w:rFonts w:ascii="Times New Roman" w:eastAsia="Times New Roman" w:hAnsi="Times New Roman" w:cs="Times New Roman"/>
                      <w:color w:val="000000"/>
                    </w:rPr>
                    <w:t xml:space="preserve"> </w:t>
                  </w:r>
                  <w:r w:rsidR="00843590">
                    <w:rPr>
                      <w:rFonts w:ascii="Times New Roman" w:eastAsia="Times New Roman" w:hAnsi="Times New Roman" w:cs="Times New Roman"/>
                      <w:color w:val="000000"/>
                    </w:rPr>
                    <w:t xml:space="preserve">the </w:t>
                  </w:r>
                  <w:r w:rsidRPr="000439A8">
                    <w:rPr>
                      <w:rFonts w:ascii="Times New Roman" w:eastAsia="Times New Roman" w:hAnsi="Times New Roman" w:cs="Times New Roman"/>
                      <w:color w:val="000000"/>
                    </w:rPr>
                    <w:t>Public Hearing to consider a Text Amendment to modify Commercial Fencing Requirements</w:t>
                  </w:r>
                  <w:r w:rsidR="00843590">
                    <w:rPr>
                      <w:rFonts w:ascii="Times New Roman" w:eastAsia="Times New Roman" w:hAnsi="Times New Roman" w:cs="Times New Roman"/>
                      <w:color w:val="000000"/>
                    </w:rPr>
                    <w:t>.  Commissioner Knight seconded the motion.  The motion passed.</w:t>
                  </w:r>
                </w:p>
              </w:tc>
            </w:tr>
            <w:tr w:rsidR="000439A8" w:rsidRPr="000439A8" w14:paraId="53825F62" w14:textId="77777777" w:rsidTr="00843590">
              <w:trPr>
                <w:trHeight w:val="53"/>
              </w:trPr>
              <w:tc>
                <w:tcPr>
                  <w:tcW w:w="50" w:type="dxa"/>
                  <w:hideMark/>
                </w:tcPr>
                <w:p w14:paraId="41247611" w14:textId="77777777" w:rsidR="000439A8" w:rsidRPr="000439A8" w:rsidRDefault="000439A8" w:rsidP="008309C8">
                  <w:pPr>
                    <w:jc w:val="both"/>
                    <w:rPr>
                      <w:rFonts w:ascii="Times New Roman" w:eastAsia="Times New Roman" w:hAnsi="Times New Roman" w:cs="Times New Roman"/>
                    </w:rPr>
                  </w:pPr>
                  <w:r w:rsidRPr="000439A8">
                    <w:rPr>
                      <w:rFonts w:ascii="Times New Roman" w:eastAsia="Times New Roman" w:hAnsi="Times New Roman" w:cs="Times New Roman"/>
                      <w:color w:val="FFFFFF"/>
                    </w:rPr>
                    <w:t> </w:t>
                  </w:r>
                </w:p>
              </w:tc>
              <w:tc>
                <w:tcPr>
                  <w:tcW w:w="9242" w:type="dxa"/>
                  <w:hideMark/>
                </w:tcPr>
                <w:p w14:paraId="2ED243DE" w14:textId="31E91D1B" w:rsidR="000439A8" w:rsidRPr="000439A8" w:rsidRDefault="000439A8" w:rsidP="008309C8">
                  <w:pPr>
                    <w:jc w:val="both"/>
                    <w:rPr>
                      <w:rFonts w:ascii="Times New Roman" w:eastAsia="Times New Roman" w:hAnsi="Times New Roman" w:cs="Times New Roman"/>
                    </w:rPr>
                  </w:pPr>
                </w:p>
              </w:tc>
            </w:tr>
          </w:tbl>
          <w:p w14:paraId="4B92143C" w14:textId="77777777" w:rsidR="000439A8" w:rsidRPr="000439A8" w:rsidRDefault="000439A8" w:rsidP="008309C8">
            <w:pPr>
              <w:jc w:val="both"/>
              <w:rPr>
                <w:rFonts w:ascii="Times New Roman" w:eastAsia="Times New Roman" w:hAnsi="Times New Roman" w:cs="Times New Roman"/>
              </w:rPr>
            </w:pPr>
          </w:p>
        </w:tc>
      </w:tr>
    </w:tbl>
    <w:p w14:paraId="051C28B9" w14:textId="77777777" w:rsidR="00682E01" w:rsidRDefault="00682E01" w:rsidP="008309C8">
      <w:pPr>
        <w:jc w:val="both"/>
        <w:rPr>
          <w:rFonts w:ascii="Times New Roman" w:eastAsia="Times New Roman" w:hAnsi="Times New Roman" w:cs="Times New Roman"/>
        </w:rPr>
      </w:pPr>
    </w:p>
    <w:p w14:paraId="73BB5C46" w14:textId="01070374" w:rsidR="001228E7" w:rsidRDefault="001228E7" w:rsidP="008309C8">
      <w:pPr>
        <w:jc w:val="both"/>
        <w:rPr>
          <w:rFonts w:ascii="Times New Roman" w:eastAsia="Times New Roman" w:hAnsi="Times New Roman" w:cs="Times New Roman"/>
          <w:b/>
          <w:u w:val="single"/>
        </w:rPr>
      </w:pPr>
      <w:r w:rsidRPr="00E01201">
        <w:rPr>
          <w:rFonts w:ascii="Times New Roman" w:eastAsia="Times New Roman" w:hAnsi="Times New Roman" w:cs="Times New Roman"/>
          <w:b/>
          <w:bCs/>
        </w:rPr>
        <w:t>4.</w:t>
      </w:r>
      <w:r>
        <w:rPr>
          <w:rFonts w:ascii="Times New Roman" w:eastAsia="Times New Roman" w:hAnsi="Times New Roman" w:cs="Times New Roman"/>
        </w:rPr>
        <w:tab/>
      </w:r>
      <w:r>
        <w:rPr>
          <w:rFonts w:ascii="Times New Roman" w:eastAsia="Times New Roman" w:hAnsi="Times New Roman" w:cs="Times New Roman"/>
          <w:b/>
          <w:u w:val="single"/>
        </w:rPr>
        <w:t>WORK MEETING:</w:t>
      </w:r>
      <w:r w:rsidR="00A45E96">
        <w:rPr>
          <w:rFonts w:ascii="Times New Roman" w:eastAsia="Times New Roman" w:hAnsi="Times New Roman" w:cs="Times New Roman"/>
          <w:b/>
          <w:u w:val="single"/>
        </w:rPr>
        <w:t xml:space="preserve"> N/A</w:t>
      </w:r>
      <w:r>
        <w:rPr>
          <w:rFonts w:ascii="Times New Roman" w:eastAsia="Times New Roman" w:hAnsi="Times New Roman" w:cs="Times New Roman"/>
          <w:b/>
          <w:u w:val="single"/>
        </w:rPr>
        <w:t xml:space="preserve"> </w:t>
      </w:r>
    </w:p>
    <w:p w14:paraId="75CFE1B0" w14:textId="77777777" w:rsidR="001228E7" w:rsidRDefault="001228E7" w:rsidP="008309C8">
      <w:pPr>
        <w:tabs>
          <w:tab w:val="left" w:pos="0"/>
        </w:tabs>
        <w:ind w:left="720" w:hanging="720"/>
        <w:jc w:val="both"/>
        <w:rPr>
          <w:rFonts w:ascii="Times New Roman" w:eastAsia="Times New Roman" w:hAnsi="Times New Roman" w:cs="Times New Roman"/>
        </w:rPr>
      </w:pPr>
    </w:p>
    <w:p w14:paraId="43120B4F" w14:textId="77777777" w:rsidR="001228E7" w:rsidRDefault="001228E7" w:rsidP="008309C8">
      <w:pPr>
        <w:tabs>
          <w:tab w:val="left" w:pos="720"/>
        </w:tabs>
        <w:ind w:left="720" w:hanging="720"/>
        <w:jc w:val="both"/>
        <w:rPr>
          <w:rFonts w:ascii="Times New Roman" w:eastAsia="Times New Roman" w:hAnsi="Times New Roman" w:cs="Times New Roman"/>
          <w:b/>
          <w:u w:val="single"/>
        </w:rPr>
      </w:pPr>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u w:val="single"/>
        </w:rPr>
        <w:t>ADMINISTRATIVE ITEMS: N/A</w:t>
      </w:r>
    </w:p>
    <w:p w14:paraId="717755BA" w14:textId="77777777" w:rsidR="000620B5" w:rsidRDefault="000620B5" w:rsidP="008309C8">
      <w:pPr>
        <w:tabs>
          <w:tab w:val="left" w:pos="720"/>
        </w:tabs>
        <w:ind w:left="720" w:hanging="720"/>
        <w:jc w:val="both"/>
        <w:rPr>
          <w:rFonts w:ascii="Times New Roman" w:eastAsia="Times New Roman" w:hAnsi="Times New Roman" w:cs="Times New Roman"/>
          <w:b/>
          <w:u w:val="single"/>
        </w:rPr>
      </w:pPr>
    </w:p>
    <w:p w14:paraId="11A4D425" w14:textId="77777777" w:rsidR="005A0AC3" w:rsidRDefault="001228E7" w:rsidP="008309C8">
      <w:pPr>
        <w:spacing w:line="276" w:lineRule="auto"/>
        <w:ind w:left="720" w:hanging="72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rPr>
        <w:t xml:space="preserve">6.        </w:t>
      </w:r>
      <w:r>
        <w:rPr>
          <w:rFonts w:ascii="Times New Roman" w:eastAsia="Times New Roman" w:hAnsi="Times New Roman" w:cs="Times New Roman"/>
          <w:b/>
          <w:color w:val="000000"/>
          <w:u w:val="single"/>
        </w:rPr>
        <w:t>ADJOURNMENT:</w:t>
      </w:r>
    </w:p>
    <w:p w14:paraId="37235E69" w14:textId="77777777" w:rsidR="00E01201" w:rsidRDefault="00E01201" w:rsidP="008309C8">
      <w:pPr>
        <w:tabs>
          <w:tab w:val="left" w:pos="720"/>
        </w:tabs>
        <w:ind w:left="720" w:hanging="720"/>
        <w:jc w:val="both"/>
        <w:rPr>
          <w:rFonts w:ascii="Arial" w:eastAsia="Times New Roman" w:hAnsi="Arial" w:cs="Arial"/>
          <w:color w:val="0000A0"/>
          <w:sz w:val="20"/>
          <w:szCs w:val="20"/>
        </w:rPr>
      </w:pPr>
    </w:p>
    <w:p w14:paraId="4AF97008" w14:textId="59915576" w:rsidR="001228E7" w:rsidRPr="00F86463" w:rsidRDefault="005A0AC3" w:rsidP="00F86463">
      <w:pPr>
        <w:tabs>
          <w:tab w:val="left" w:pos="720"/>
        </w:tabs>
        <w:ind w:left="720" w:hanging="720"/>
        <w:jc w:val="both"/>
        <w:rPr>
          <w:rFonts w:ascii="Times New Roman" w:eastAsia="Times New Roman" w:hAnsi="Times New Roman" w:cs="Times New Roman"/>
          <w:color w:val="2E75B5"/>
        </w:rPr>
      </w:pPr>
      <w:r w:rsidRPr="000620B5">
        <w:rPr>
          <w:rFonts w:ascii="Arial" w:eastAsia="Times New Roman" w:hAnsi="Arial" w:cs="Arial"/>
          <w:color w:val="0000A0"/>
          <w:sz w:val="20"/>
          <w:szCs w:val="20"/>
        </w:rPr>
        <w:t>01:39:36</w:t>
      </w:r>
      <w:r w:rsidR="001228E7">
        <w:rPr>
          <w:rFonts w:ascii="Times New Roman" w:eastAsia="Times New Roman" w:hAnsi="Times New Roman" w:cs="Times New Roman"/>
          <w:b/>
          <w:color w:val="000000"/>
          <w:u w:val="single"/>
        </w:rPr>
        <w:t xml:space="preserve"> </w:t>
      </w:r>
    </w:p>
    <w:tbl>
      <w:tblPr>
        <w:tblW w:w="0" w:type="auto"/>
        <w:tblCellMar>
          <w:top w:w="15" w:type="dxa"/>
          <w:left w:w="15" w:type="dxa"/>
          <w:bottom w:w="15" w:type="dxa"/>
          <w:right w:w="15" w:type="dxa"/>
        </w:tblCellMar>
        <w:tblLook w:val="0600" w:firstRow="0" w:lastRow="0" w:firstColumn="0" w:lastColumn="0" w:noHBand="1" w:noVBand="1"/>
      </w:tblPr>
      <w:tblGrid>
        <w:gridCol w:w="9360"/>
      </w:tblGrid>
      <w:tr w:rsidR="003713B2" w:rsidRPr="000620B5" w14:paraId="5826F0FC" w14:textId="77777777" w:rsidTr="001C0B48">
        <w:trPr>
          <w:trHeight w:val="300"/>
        </w:trPr>
        <w:tc>
          <w:tcPr>
            <w:tcW w:w="0" w:type="auto"/>
            <w:hideMark/>
          </w:tcPr>
          <w:p w14:paraId="3A2C7F93" w14:textId="06B960B7" w:rsidR="000620B5" w:rsidRPr="000620B5" w:rsidRDefault="00251C7E" w:rsidP="008309C8">
            <w:pPr>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color w:val="000000"/>
              </w:rPr>
              <w:t xml:space="preserve">Commissioner Jordan moved to </w:t>
            </w:r>
            <w:r w:rsidR="00CA250F">
              <w:rPr>
                <w:rFonts w:ascii="Times New Roman" w:eastAsia="Times New Roman" w:hAnsi="Times New Roman" w:cs="Times New Roman"/>
                <w:color w:val="000000"/>
              </w:rPr>
              <w:t>adjourn the meeting. Commissioner Knight seconded</w:t>
            </w:r>
            <w:r w:rsidR="003713B2">
              <w:rPr>
                <w:rFonts w:ascii="Times New Roman" w:eastAsia="Times New Roman" w:hAnsi="Times New Roman" w:cs="Times New Roman"/>
                <w:color w:val="000000"/>
              </w:rPr>
              <w:t xml:space="preserve"> the motion</w:t>
            </w:r>
            <w:r w:rsidR="00CA250F">
              <w:rPr>
                <w:rFonts w:ascii="Times New Roman" w:eastAsia="Times New Roman" w:hAnsi="Times New Roman" w:cs="Times New Roman"/>
                <w:color w:val="000000"/>
              </w:rPr>
              <w:t xml:space="preserve">. </w:t>
            </w:r>
            <w:r w:rsidR="003713B2">
              <w:rPr>
                <w:rFonts w:ascii="Times New Roman" w:eastAsia="Times New Roman" w:hAnsi="Times New Roman" w:cs="Times New Roman"/>
                <w:color w:val="000000"/>
              </w:rPr>
              <w:t>The motion was approved.</w:t>
            </w:r>
          </w:p>
        </w:tc>
      </w:tr>
    </w:tbl>
    <w:p w14:paraId="5E4BC6EF" w14:textId="77777777" w:rsidR="001228E7" w:rsidRDefault="001228E7" w:rsidP="008309C8">
      <w:pPr>
        <w:spacing w:line="276" w:lineRule="auto"/>
        <w:ind w:left="720" w:hanging="720"/>
        <w:jc w:val="both"/>
        <w:rPr>
          <w:rFonts w:ascii="Times New Roman" w:eastAsia="Times New Roman" w:hAnsi="Times New Roman" w:cs="Times New Roman"/>
          <w:b/>
          <w:color w:val="000000"/>
        </w:rPr>
      </w:pPr>
    </w:p>
    <w:p w14:paraId="1C1BAB79" w14:textId="77777777" w:rsidR="001228E7" w:rsidRDefault="001228E7" w:rsidP="008309C8">
      <w:pPr>
        <w:jc w:val="both"/>
        <w:rPr>
          <w:rFonts w:ascii="Times New Roman" w:eastAsia="Times New Roman" w:hAnsi="Times New Roman" w:cs="Times New Roman"/>
        </w:rPr>
      </w:pPr>
    </w:p>
    <w:p w14:paraId="6C8E02F7" w14:textId="77777777" w:rsidR="001228E7" w:rsidRDefault="001228E7" w:rsidP="008309C8">
      <w:pPr>
        <w:jc w:val="both"/>
        <w:rPr>
          <w:rFonts w:ascii="Times New Roman" w:eastAsia="Times New Roman" w:hAnsi="Times New Roman" w:cs="Times New Roman"/>
        </w:rPr>
      </w:pPr>
    </w:p>
    <w:p w14:paraId="1F14BEE9" w14:textId="77777777" w:rsidR="001228E7" w:rsidRDefault="001228E7" w:rsidP="008309C8">
      <w:pPr>
        <w:ind w:left="3600" w:firstLine="720"/>
        <w:jc w:val="both"/>
        <w:rPr>
          <w:rFonts w:ascii="Times New Roman" w:eastAsia="Times New Roman" w:hAnsi="Times New Roman" w:cs="Times New Roman"/>
        </w:rPr>
      </w:pPr>
      <w:r>
        <w:rPr>
          <w:rFonts w:ascii="Times New Roman" w:eastAsia="Times New Roman" w:hAnsi="Times New Roman" w:cs="Times New Roman"/>
          <w:u w:val="single"/>
        </w:rPr>
        <w:t>______Meshelle Kijanen_______</w:t>
      </w:r>
      <w:r>
        <w:rPr>
          <w:rFonts w:ascii="Times New Roman" w:eastAsia="Times New Roman" w:hAnsi="Times New Roman" w:cs="Times New Roman"/>
        </w:rPr>
        <w:t xml:space="preserve">  </w:t>
      </w:r>
    </w:p>
    <w:p w14:paraId="79ECA9D0" w14:textId="77777777" w:rsidR="001228E7" w:rsidRDefault="001228E7" w:rsidP="008309C8">
      <w:pPr>
        <w:jc w:val="both"/>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Planning Department Administrative Assistant </w:t>
      </w:r>
    </w:p>
    <w:p w14:paraId="073B811C" w14:textId="77777777" w:rsidR="00294B7D" w:rsidRDefault="00294B7D" w:rsidP="008309C8">
      <w:pPr>
        <w:jc w:val="both"/>
      </w:pPr>
    </w:p>
    <w:sectPr w:rsidR="00294B7D" w:rsidSect="004155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63633" w14:textId="77777777" w:rsidR="00415535" w:rsidRDefault="00415535" w:rsidP="00415535">
      <w:r>
        <w:separator/>
      </w:r>
    </w:p>
  </w:endnote>
  <w:endnote w:type="continuationSeparator" w:id="0">
    <w:p w14:paraId="12401791" w14:textId="77777777" w:rsidR="00415535" w:rsidRDefault="00415535" w:rsidP="0041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AE21" w14:textId="77777777" w:rsidR="00415535" w:rsidRDefault="0041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31752"/>
      <w:docPartObj>
        <w:docPartGallery w:val="Page Numbers (Bottom of Page)"/>
        <w:docPartUnique/>
      </w:docPartObj>
    </w:sdtPr>
    <w:sdtEndPr>
      <w:rPr>
        <w:noProof/>
      </w:rPr>
    </w:sdtEndPr>
    <w:sdtContent>
      <w:p w14:paraId="38A5365A" w14:textId="58CCEC81" w:rsidR="00415535" w:rsidRDefault="00415535" w:rsidP="00415535">
        <w:pPr>
          <w:pStyle w:val="Footer"/>
        </w:pPr>
        <w:r>
          <w:t>February 22, 2022</w:t>
        </w:r>
        <w:r>
          <w:tab/>
          <w:t>Planning Commission</w:t>
        </w:r>
        <w:r>
          <w:tab/>
        </w:r>
        <w:r>
          <w:fldChar w:fldCharType="begin"/>
        </w:r>
        <w:r>
          <w:instrText xml:space="preserve"> PAGE   \* MERGEFORMAT </w:instrText>
        </w:r>
        <w:r>
          <w:fldChar w:fldCharType="separate"/>
        </w:r>
        <w:r>
          <w:rPr>
            <w:noProof/>
          </w:rPr>
          <w:t>1</w:t>
        </w:r>
        <w:r>
          <w:rPr>
            <w:noProof/>
          </w:rPr>
          <w:fldChar w:fldCharType="end"/>
        </w:r>
      </w:p>
    </w:sdtContent>
  </w:sdt>
  <w:p w14:paraId="09A5B354" w14:textId="77777777" w:rsidR="00415535" w:rsidRDefault="00415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72A76" w14:textId="77777777" w:rsidR="00415535" w:rsidRDefault="00415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3A745" w14:textId="77777777" w:rsidR="00415535" w:rsidRDefault="00415535" w:rsidP="00415535">
      <w:r>
        <w:separator/>
      </w:r>
    </w:p>
  </w:footnote>
  <w:footnote w:type="continuationSeparator" w:id="0">
    <w:p w14:paraId="506E4305" w14:textId="77777777" w:rsidR="00415535" w:rsidRDefault="00415535" w:rsidP="0041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5FD1" w14:textId="44D8B00A" w:rsidR="00415535" w:rsidRDefault="00415535">
    <w:pPr>
      <w:pStyle w:val="Header"/>
    </w:pPr>
    <w:r>
      <w:rPr>
        <w:noProof/>
      </w:rPr>
      <w:pict w14:anchorId="67125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172704" o:spid="_x0000_s2050" type="#_x0000_t136" style="position:absolute;margin-left:0;margin-top:0;width:412.4pt;height:247.45pt;rotation:315;z-index:-251655168;mso-position-horizontal:center;mso-position-horizontal-relative:margin;mso-position-vertical:center;mso-position-vertical-relative:margin" o:allowincell="f" fillcolor="#f4b083 [1941]" stroked="f">
          <v:fill opacity=".5"/>
          <v:textpath style="font-family:&quot;Calibri&quot;;font-size:1pt" string="DRAFT "/>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7444" w14:textId="3FC79571" w:rsidR="00415535" w:rsidRDefault="00415535">
    <w:pPr>
      <w:pStyle w:val="Header"/>
    </w:pPr>
    <w:r>
      <w:rPr>
        <w:noProof/>
      </w:rPr>
      <w:pict w14:anchorId="1E5BB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172705" o:spid="_x0000_s2051" type="#_x0000_t136" style="position:absolute;margin-left:0;margin-top:0;width:412.4pt;height:247.45pt;rotation:315;z-index:-251653120;mso-position-horizontal:center;mso-position-horizontal-relative:margin;mso-position-vertical:center;mso-position-vertical-relative:margin" o:allowincell="f" fillcolor="#f4b083 [1941]" stroked="f">
          <v:fill opacity=".5"/>
          <v:textpath style="font-family:&quot;Calibri&quot;;font-size:1pt" string="DRAFT "/>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447F" w14:textId="5808897D" w:rsidR="00415535" w:rsidRDefault="00415535">
    <w:pPr>
      <w:pStyle w:val="Header"/>
    </w:pPr>
    <w:r>
      <w:rPr>
        <w:noProof/>
      </w:rPr>
      <w:pict w14:anchorId="7DB9B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172703"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4FAA"/>
    <w:multiLevelType w:val="hybridMultilevel"/>
    <w:tmpl w:val="C98C87DA"/>
    <w:lvl w:ilvl="0" w:tplc="50A6644C">
      <w:start w:val="1"/>
      <w:numFmt w:val="upperRoman"/>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F7090"/>
    <w:multiLevelType w:val="hybridMultilevel"/>
    <w:tmpl w:val="47226426"/>
    <w:lvl w:ilvl="0" w:tplc="50A6644C">
      <w:start w:val="1"/>
      <w:numFmt w:val="upperRoman"/>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A59E3"/>
    <w:multiLevelType w:val="multilevel"/>
    <w:tmpl w:val="2D269052"/>
    <w:lvl w:ilvl="0">
      <w:start w:val="1"/>
      <w:numFmt w:val="decimal"/>
      <w:lvlText w:val="%1."/>
      <w:lvlJc w:val="left"/>
      <w:pPr>
        <w:ind w:left="810" w:hanging="720"/>
      </w:pPr>
      <w:rPr>
        <w:b/>
        <w:strike w:val="0"/>
        <w:color w:val="000000"/>
        <w:u w:val="none"/>
      </w:rPr>
    </w:lvl>
    <w:lvl w:ilvl="1">
      <w:start w:val="1"/>
      <w:numFmt w:val="upperRoman"/>
      <w:lvlText w:val="%2."/>
      <w:lvlJc w:val="left"/>
      <w:pPr>
        <w:ind w:left="1440" w:hanging="360"/>
      </w:pPr>
      <w:rPr>
        <w:rFonts w:hint="default"/>
        <w:b w:val="0"/>
        <w:strike w:val="0"/>
        <w:color w:val="2E74B5" w:themeColor="accent1" w:themeShade="B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1C42"/>
    <w:multiLevelType w:val="hybridMultilevel"/>
    <w:tmpl w:val="5EFC5648"/>
    <w:lvl w:ilvl="0" w:tplc="B2F4B39E">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2NLUwN7EwszS3NDVR0lEKTi0uzszPAykwrAUAKfWgzywAAAA="/>
  </w:docVars>
  <w:rsids>
    <w:rsidRoot w:val="001228E7"/>
    <w:rsid w:val="00002B4D"/>
    <w:rsid w:val="000125E0"/>
    <w:rsid w:val="00021D09"/>
    <w:rsid w:val="00042D36"/>
    <w:rsid w:val="000439A8"/>
    <w:rsid w:val="00052F5E"/>
    <w:rsid w:val="000539D8"/>
    <w:rsid w:val="0005482E"/>
    <w:rsid w:val="00054EB3"/>
    <w:rsid w:val="000578A0"/>
    <w:rsid w:val="00057EDA"/>
    <w:rsid w:val="000616D9"/>
    <w:rsid w:val="000620B5"/>
    <w:rsid w:val="00062C2E"/>
    <w:rsid w:val="00070C73"/>
    <w:rsid w:val="0008584B"/>
    <w:rsid w:val="000A21A4"/>
    <w:rsid w:val="000B6FC2"/>
    <w:rsid w:val="000C6BD2"/>
    <w:rsid w:val="000C7AD9"/>
    <w:rsid w:val="000D0CE5"/>
    <w:rsid w:val="000D1DAB"/>
    <w:rsid w:val="000D2B9B"/>
    <w:rsid w:val="000E4FF3"/>
    <w:rsid w:val="000F25D5"/>
    <w:rsid w:val="000F5724"/>
    <w:rsid w:val="00101223"/>
    <w:rsid w:val="001038EE"/>
    <w:rsid w:val="00114EC4"/>
    <w:rsid w:val="001156F7"/>
    <w:rsid w:val="001228E7"/>
    <w:rsid w:val="00123FAF"/>
    <w:rsid w:val="001321D6"/>
    <w:rsid w:val="00132B52"/>
    <w:rsid w:val="00140AAD"/>
    <w:rsid w:val="001435FA"/>
    <w:rsid w:val="001569E6"/>
    <w:rsid w:val="00157A96"/>
    <w:rsid w:val="00163565"/>
    <w:rsid w:val="0017750C"/>
    <w:rsid w:val="001777D1"/>
    <w:rsid w:val="0018468D"/>
    <w:rsid w:val="001976D5"/>
    <w:rsid w:val="001A11D6"/>
    <w:rsid w:val="001A1EFA"/>
    <w:rsid w:val="001A55E7"/>
    <w:rsid w:val="001A5B02"/>
    <w:rsid w:val="001A6304"/>
    <w:rsid w:val="001A69D1"/>
    <w:rsid w:val="001A7B32"/>
    <w:rsid w:val="001B5E55"/>
    <w:rsid w:val="001B6D65"/>
    <w:rsid w:val="001B6DD5"/>
    <w:rsid w:val="001B74F7"/>
    <w:rsid w:val="001C0B48"/>
    <w:rsid w:val="001C2532"/>
    <w:rsid w:val="001D1F66"/>
    <w:rsid w:val="001E61B3"/>
    <w:rsid w:val="001F03F3"/>
    <w:rsid w:val="001F68A1"/>
    <w:rsid w:val="001F71EA"/>
    <w:rsid w:val="00200079"/>
    <w:rsid w:val="00212A4F"/>
    <w:rsid w:val="00215447"/>
    <w:rsid w:val="0021594D"/>
    <w:rsid w:val="002318F6"/>
    <w:rsid w:val="00231F8D"/>
    <w:rsid w:val="00236683"/>
    <w:rsid w:val="00244873"/>
    <w:rsid w:val="002459D3"/>
    <w:rsid w:val="00245A21"/>
    <w:rsid w:val="00251C7E"/>
    <w:rsid w:val="0025246A"/>
    <w:rsid w:val="00256591"/>
    <w:rsid w:val="00261600"/>
    <w:rsid w:val="00267960"/>
    <w:rsid w:val="00274CA6"/>
    <w:rsid w:val="00280F53"/>
    <w:rsid w:val="00284E93"/>
    <w:rsid w:val="00285B77"/>
    <w:rsid w:val="00285FE7"/>
    <w:rsid w:val="00290316"/>
    <w:rsid w:val="00290D06"/>
    <w:rsid w:val="00291BD7"/>
    <w:rsid w:val="00294B7D"/>
    <w:rsid w:val="002A2DA7"/>
    <w:rsid w:val="002A4AFC"/>
    <w:rsid w:val="002A4E04"/>
    <w:rsid w:val="002B098E"/>
    <w:rsid w:val="002B4BF9"/>
    <w:rsid w:val="002B504C"/>
    <w:rsid w:val="002C0B10"/>
    <w:rsid w:val="002E0960"/>
    <w:rsid w:val="002E398F"/>
    <w:rsid w:val="002E6F70"/>
    <w:rsid w:val="002E7329"/>
    <w:rsid w:val="00302629"/>
    <w:rsid w:val="00304648"/>
    <w:rsid w:val="003060AD"/>
    <w:rsid w:val="003105C0"/>
    <w:rsid w:val="00313873"/>
    <w:rsid w:val="003163DF"/>
    <w:rsid w:val="00316D38"/>
    <w:rsid w:val="00324495"/>
    <w:rsid w:val="00326223"/>
    <w:rsid w:val="00332E90"/>
    <w:rsid w:val="0033653E"/>
    <w:rsid w:val="00336983"/>
    <w:rsid w:val="00337B0F"/>
    <w:rsid w:val="0035003A"/>
    <w:rsid w:val="003621FC"/>
    <w:rsid w:val="003700C4"/>
    <w:rsid w:val="003713B2"/>
    <w:rsid w:val="00372538"/>
    <w:rsid w:val="003729EC"/>
    <w:rsid w:val="00376AC6"/>
    <w:rsid w:val="00377DD0"/>
    <w:rsid w:val="00380FB2"/>
    <w:rsid w:val="003816FD"/>
    <w:rsid w:val="00383FD9"/>
    <w:rsid w:val="00384F59"/>
    <w:rsid w:val="00385A33"/>
    <w:rsid w:val="003869B7"/>
    <w:rsid w:val="003A48B8"/>
    <w:rsid w:val="003B1B8C"/>
    <w:rsid w:val="003B4D75"/>
    <w:rsid w:val="003B51D5"/>
    <w:rsid w:val="003B626E"/>
    <w:rsid w:val="003C738D"/>
    <w:rsid w:val="003C7C19"/>
    <w:rsid w:val="003E0141"/>
    <w:rsid w:val="003E4DA2"/>
    <w:rsid w:val="00406532"/>
    <w:rsid w:val="0041148B"/>
    <w:rsid w:val="00413F46"/>
    <w:rsid w:val="004145B9"/>
    <w:rsid w:val="00414EC1"/>
    <w:rsid w:val="00415535"/>
    <w:rsid w:val="00415E17"/>
    <w:rsid w:val="00416455"/>
    <w:rsid w:val="00416733"/>
    <w:rsid w:val="00421C95"/>
    <w:rsid w:val="00425E64"/>
    <w:rsid w:val="00434F9E"/>
    <w:rsid w:val="0044149D"/>
    <w:rsid w:val="00442255"/>
    <w:rsid w:val="00442995"/>
    <w:rsid w:val="00454ED5"/>
    <w:rsid w:val="00455B82"/>
    <w:rsid w:val="00463BE8"/>
    <w:rsid w:val="00467B7F"/>
    <w:rsid w:val="004725D8"/>
    <w:rsid w:val="0047413A"/>
    <w:rsid w:val="00474453"/>
    <w:rsid w:val="00474E85"/>
    <w:rsid w:val="00477D7B"/>
    <w:rsid w:val="004804BF"/>
    <w:rsid w:val="004823CA"/>
    <w:rsid w:val="00483D91"/>
    <w:rsid w:val="00487102"/>
    <w:rsid w:val="00493553"/>
    <w:rsid w:val="00494AA0"/>
    <w:rsid w:val="00497B2B"/>
    <w:rsid w:val="004A18AC"/>
    <w:rsid w:val="004A4E86"/>
    <w:rsid w:val="004B26E3"/>
    <w:rsid w:val="004C0832"/>
    <w:rsid w:val="004D33C3"/>
    <w:rsid w:val="004E6020"/>
    <w:rsid w:val="004E6661"/>
    <w:rsid w:val="004E7887"/>
    <w:rsid w:val="004F3746"/>
    <w:rsid w:val="004F7D61"/>
    <w:rsid w:val="005013B5"/>
    <w:rsid w:val="00512009"/>
    <w:rsid w:val="00521F31"/>
    <w:rsid w:val="00523CA1"/>
    <w:rsid w:val="00525A2F"/>
    <w:rsid w:val="00531420"/>
    <w:rsid w:val="00535AE3"/>
    <w:rsid w:val="00541163"/>
    <w:rsid w:val="005535ED"/>
    <w:rsid w:val="00553714"/>
    <w:rsid w:val="00561001"/>
    <w:rsid w:val="0056229C"/>
    <w:rsid w:val="00566274"/>
    <w:rsid w:val="00575918"/>
    <w:rsid w:val="00584163"/>
    <w:rsid w:val="005848E0"/>
    <w:rsid w:val="005A0AC3"/>
    <w:rsid w:val="005A2587"/>
    <w:rsid w:val="005A4112"/>
    <w:rsid w:val="005A422B"/>
    <w:rsid w:val="005B762D"/>
    <w:rsid w:val="005C299E"/>
    <w:rsid w:val="005C6C3B"/>
    <w:rsid w:val="005D3604"/>
    <w:rsid w:val="005E0A9D"/>
    <w:rsid w:val="005E39FD"/>
    <w:rsid w:val="0060025D"/>
    <w:rsid w:val="006025E1"/>
    <w:rsid w:val="00605529"/>
    <w:rsid w:val="006067B3"/>
    <w:rsid w:val="00610B0D"/>
    <w:rsid w:val="00621BC9"/>
    <w:rsid w:val="00624E60"/>
    <w:rsid w:val="00626DD9"/>
    <w:rsid w:val="00636114"/>
    <w:rsid w:val="006409DF"/>
    <w:rsid w:val="00641EAD"/>
    <w:rsid w:val="006512BB"/>
    <w:rsid w:val="00651F47"/>
    <w:rsid w:val="00655CDF"/>
    <w:rsid w:val="00660438"/>
    <w:rsid w:val="00660BBE"/>
    <w:rsid w:val="006633BA"/>
    <w:rsid w:val="00664AAE"/>
    <w:rsid w:val="006678D1"/>
    <w:rsid w:val="00675285"/>
    <w:rsid w:val="0067606A"/>
    <w:rsid w:val="00682E01"/>
    <w:rsid w:val="00682E8A"/>
    <w:rsid w:val="0068356C"/>
    <w:rsid w:val="006840BC"/>
    <w:rsid w:val="00686D46"/>
    <w:rsid w:val="00691EB9"/>
    <w:rsid w:val="00694A62"/>
    <w:rsid w:val="00696BB7"/>
    <w:rsid w:val="006979A5"/>
    <w:rsid w:val="006A4DD9"/>
    <w:rsid w:val="006C082D"/>
    <w:rsid w:val="006C539C"/>
    <w:rsid w:val="006C612F"/>
    <w:rsid w:val="006D1824"/>
    <w:rsid w:val="006D3FAA"/>
    <w:rsid w:val="006D596E"/>
    <w:rsid w:val="006D6F5F"/>
    <w:rsid w:val="006D7911"/>
    <w:rsid w:val="006E154A"/>
    <w:rsid w:val="006E31CB"/>
    <w:rsid w:val="006F14EE"/>
    <w:rsid w:val="006F5F2C"/>
    <w:rsid w:val="006F7E92"/>
    <w:rsid w:val="00705AEC"/>
    <w:rsid w:val="00711838"/>
    <w:rsid w:val="00716A53"/>
    <w:rsid w:val="00717DC0"/>
    <w:rsid w:val="00717E84"/>
    <w:rsid w:val="0072072A"/>
    <w:rsid w:val="00727AB7"/>
    <w:rsid w:val="00732B69"/>
    <w:rsid w:val="00732C68"/>
    <w:rsid w:val="0073332E"/>
    <w:rsid w:val="00746E47"/>
    <w:rsid w:val="00746F41"/>
    <w:rsid w:val="00747EFC"/>
    <w:rsid w:val="00756F60"/>
    <w:rsid w:val="00757D2F"/>
    <w:rsid w:val="00757E52"/>
    <w:rsid w:val="0076531A"/>
    <w:rsid w:val="007673AA"/>
    <w:rsid w:val="00773344"/>
    <w:rsid w:val="00773D85"/>
    <w:rsid w:val="00775B4D"/>
    <w:rsid w:val="00781398"/>
    <w:rsid w:val="007832F1"/>
    <w:rsid w:val="007837CE"/>
    <w:rsid w:val="007863B0"/>
    <w:rsid w:val="00794125"/>
    <w:rsid w:val="00797F70"/>
    <w:rsid w:val="007A16D9"/>
    <w:rsid w:val="007A1BC1"/>
    <w:rsid w:val="007C2930"/>
    <w:rsid w:val="007C3B79"/>
    <w:rsid w:val="007C3C91"/>
    <w:rsid w:val="007D2D6D"/>
    <w:rsid w:val="007D4133"/>
    <w:rsid w:val="007E36ED"/>
    <w:rsid w:val="007E449E"/>
    <w:rsid w:val="007E53A0"/>
    <w:rsid w:val="007F1AF7"/>
    <w:rsid w:val="007F3737"/>
    <w:rsid w:val="0080477D"/>
    <w:rsid w:val="00805C2B"/>
    <w:rsid w:val="00811901"/>
    <w:rsid w:val="00811DE5"/>
    <w:rsid w:val="008156C4"/>
    <w:rsid w:val="00821D3F"/>
    <w:rsid w:val="00826605"/>
    <w:rsid w:val="008309C8"/>
    <w:rsid w:val="00843590"/>
    <w:rsid w:val="008444C6"/>
    <w:rsid w:val="00845836"/>
    <w:rsid w:val="00847827"/>
    <w:rsid w:val="00861831"/>
    <w:rsid w:val="00874AAF"/>
    <w:rsid w:val="008826BF"/>
    <w:rsid w:val="008874D4"/>
    <w:rsid w:val="0089001D"/>
    <w:rsid w:val="00890ECA"/>
    <w:rsid w:val="008A7005"/>
    <w:rsid w:val="008B23C0"/>
    <w:rsid w:val="008B6288"/>
    <w:rsid w:val="008B6D0E"/>
    <w:rsid w:val="008B6EC8"/>
    <w:rsid w:val="008B7291"/>
    <w:rsid w:val="008B7844"/>
    <w:rsid w:val="008C0F95"/>
    <w:rsid w:val="008C1004"/>
    <w:rsid w:val="008C63E9"/>
    <w:rsid w:val="008D785A"/>
    <w:rsid w:val="008D7EFB"/>
    <w:rsid w:val="008E0FFF"/>
    <w:rsid w:val="008E157C"/>
    <w:rsid w:val="008E1B19"/>
    <w:rsid w:val="008E1F13"/>
    <w:rsid w:val="008E3E89"/>
    <w:rsid w:val="008E447C"/>
    <w:rsid w:val="008E499A"/>
    <w:rsid w:val="008E6347"/>
    <w:rsid w:val="008E719B"/>
    <w:rsid w:val="009121DC"/>
    <w:rsid w:val="00914DEC"/>
    <w:rsid w:val="00915404"/>
    <w:rsid w:val="00916EA7"/>
    <w:rsid w:val="009173FA"/>
    <w:rsid w:val="00917FD2"/>
    <w:rsid w:val="00922D2F"/>
    <w:rsid w:val="009236F7"/>
    <w:rsid w:val="009239C7"/>
    <w:rsid w:val="009258FE"/>
    <w:rsid w:val="009274C2"/>
    <w:rsid w:val="0093638F"/>
    <w:rsid w:val="009449C5"/>
    <w:rsid w:val="00946FF3"/>
    <w:rsid w:val="00947040"/>
    <w:rsid w:val="0095248B"/>
    <w:rsid w:val="0095605F"/>
    <w:rsid w:val="00956AC3"/>
    <w:rsid w:val="009576FA"/>
    <w:rsid w:val="00961864"/>
    <w:rsid w:val="00963EFD"/>
    <w:rsid w:val="00964D4B"/>
    <w:rsid w:val="009650A2"/>
    <w:rsid w:val="009718B3"/>
    <w:rsid w:val="00975CCD"/>
    <w:rsid w:val="0097758D"/>
    <w:rsid w:val="00986F09"/>
    <w:rsid w:val="00997E30"/>
    <w:rsid w:val="009A0DB9"/>
    <w:rsid w:val="009A2FB6"/>
    <w:rsid w:val="009B13B0"/>
    <w:rsid w:val="009B2979"/>
    <w:rsid w:val="009B3458"/>
    <w:rsid w:val="009C0457"/>
    <w:rsid w:val="009C08C5"/>
    <w:rsid w:val="009C5C07"/>
    <w:rsid w:val="009C6648"/>
    <w:rsid w:val="009D0E26"/>
    <w:rsid w:val="009E1D2B"/>
    <w:rsid w:val="009E735E"/>
    <w:rsid w:val="009F4859"/>
    <w:rsid w:val="00A03B75"/>
    <w:rsid w:val="00A04B35"/>
    <w:rsid w:val="00A164A9"/>
    <w:rsid w:val="00A17A95"/>
    <w:rsid w:val="00A21E74"/>
    <w:rsid w:val="00A2200A"/>
    <w:rsid w:val="00A24328"/>
    <w:rsid w:val="00A34202"/>
    <w:rsid w:val="00A3791A"/>
    <w:rsid w:val="00A45E96"/>
    <w:rsid w:val="00A50204"/>
    <w:rsid w:val="00A505A8"/>
    <w:rsid w:val="00A521DF"/>
    <w:rsid w:val="00A733A3"/>
    <w:rsid w:val="00A75B2B"/>
    <w:rsid w:val="00A85B9D"/>
    <w:rsid w:val="00A87620"/>
    <w:rsid w:val="00A92C41"/>
    <w:rsid w:val="00A94FB4"/>
    <w:rsid w:val="00AA3BE9"/>
    <w:rsid w:val="00AA4E21"/>
    <w:rsid w:val="00AA5BDF"/>
    <w:rsid w:val="00AB2641"/>
    <w:rsid w:val="00AB4EA8"/>
    <w:rsid w:val="00AB5BFB"/>
    <w:rsid w:val="00AC3B7D"/>
    <w:rsid w:val="00AC3B98"/>
    <w:rsid w:val="00AD0F1F"/>
    <w:rsid w:val="00AD1744"/>
    <w:rsid w:val="00AD33CC"/>
    <w:rsid w:val="00AD792B"/>
    <w:rsid w:val="00AF25C1"/>
    <w:rsid w:val="00AF5846"/>
    <w:rsid w:val="00AF6830"/>
    <w:rsid w:val="00B019E6"/>
    <w:rsid w:val="00B038DD"/>
    <w:rsid w:val="00B1133D"/>
    <w:rsid w:val="00B20889"/>
    <w:rsid w:val="00B22C30"/>
    <w:rsid w:val="00B23877"/>
    <w:rsid w:val="00B26717"/>
    <w:rsid w:val="00B27096"/>
    <w:rsid w:val="00B33D5E"/>
    <w:rsid w:val="00B37AE3"/>
    <w:rsid w:val="00B404CC"/>
    <w:rsid w:val="00B44874"/>
    <w:rsid w:val="00B45F59"/>
    <w:rsid w:val="00B45F8D"/>
    <w:rsid w:val="00B50C8C"/>
    <w:rsid w:val="00B5630D"/>
    <w:rsid w:val="00B61D55"/>
    <w:rsid w:val="00B80B4C"/>
    <w:rsid w:val="00B81AE2"/>
    <w:rsid w:val="00B846B2"/>
    <w:rsid w:val="00B857B2"/>
    <w:rsid w:val="00B9134C"/>
    <w:rsid w:val="00B95BA3"/>
    <w:rsid w:val="00BA537B"/>
    <w:rsid w:val="00BA61BF"/>
    <w:rsid w:val="00BC2608"/>
    <w:rsid w:val="00BC6EA6"/>
    <w:rsid w:val="00BC6F9B"/>
    <w:rsid w:val="00BE36A1"/>
    <w:rsid w:val="00BE4A6A"/>
    <w:rsid w:val="00C01E47"/>
    <w:rsid w:val="00C0219E"/>
    <w:rsid w:val="00C20C50"/>
    <w:rsid w:val="00C222FD"/>
    <w:rsid w:val="00C244CC"/>
    <w:rsid w:val="00C45866"/>
    <w:rsid w:val="00C50AC1"/>
    <w:rsid w:val="00C559A7"/>
    <w:rsid w:val="00C571CE"/>
    <w:rsid w:val="00C74314"/>
    <w:rsid w:val="00C9099C"/>
    <w:rsid w:val="00C943F6"/>
    <w:rsid w:val="00C97FDC"/>
    <w:rsid w:val="00CA0073"/>
    <w:rsid w:val="00CA1E2E"/>
    <w:rsid w:val="00CA250F"/>
    <w:rsid w:val="00CA5C1C"/>
    <w:rsid w:val="00CB017A"/>
    <w:rsid w:val="00CB39BF"/>
    <w:rsid w:val="00CB6119"/>
    <w:rsid w:val="00CC135D"/>
    <w:rsid w:val="00CC1D28"/>
    <w:rsid w:val="00CC31AF"/>
    <w:rsid w:val="00CD1BB4"/>
    <w:rsid w:val="00CD3CB3"/>
    <w:rsid w:val="00CD6C1C"/>
    <w:rsid w:val="00CE0B5F"/>
    <w:rsid w:val="00CE6A36"/>
    <w:rsid w:val="00CE7934"/>
    <w:rsid w:val="00CF2F62"/>
    <w:rsid w:val="00CF42FA"/>
    <w:rsid w:val="00CF54CA"/>
    <w:rsid w:val="00D013E7"/>
    <w:rsid w:val="00D046DA"/>
    <w:rsid w:val="00D146C7"/>
    <w:rsid w:val="00D20D08"/>
    <w:rsid w:val="00D31EF9"/>
    <w:rsid w:val="00D33A9F"/>
    <w:rsid w:val="00D347DD"/>
    <w:rsid w:val="00D465DB"/>
    <w:rsid w:val="00D5067C"/>
    <w:rsid w:val="00D51FD0"/>
    <w:rsid w:val="00D524CE"/>
    <w:rsid w:val="00D52CC1"/>
    <w:rsid w:val="00D547A9"/>
    <w:rsid w:val="00D5586E"/>
    <w:rsid w:val="00D5672C"/>
    <w:rsid w:val="00D71634"/>
    <w:rsid w:val="00D83BBD"/>
    <w:rsid w:val="00D844C2"/>
    <w:rsid w:val="00D85342"/>
    <w:rsid w:val="00DA03F6"/>
    <w:rsid w:val="00DA1E18"/>
    <w:rsid w:val="00DA4768"/>
    <w:rsid w:val="00DA5317"/>
    <w:rsid w:val="00DB0E00"/>
    <w:rsid w:val="00DB1D6C"/>
    <w:rsid w:val="00DB68E4"/>
    <w:rsid w:val="00DC5AB3"/>
    <w:rsid w:val="00DC5B79"/>
    <w:rsid w:val="00DD0DA3"/>
    <w:rsid w:val="00DD515C"/>
    <w:rsid w:val="00DD6675"/>
    <w:rsid w:val="00DE487B"/>
    <w:rsid w:val="00DF3CCE"/>
    <w:rsid w:val="00E0055C"/>
    <w:rsid w:val="00E01201"/>
    <w:rsid w:val="00E03CFE"/>
    <w:rsid w:val="00E052C7"/>
    <w:rsid w:val="00E05C81"/>
    <w:rsid w:val="00E07D8F"/>
    <w:rsid w:val="00E1545E"/>
    <w:rsid w:val="00E21901"/>
    <w:rsid w:val="00E2207A"/>
    <w:rsid w:val="00E23A06"/>
    <w:rsid w:val="00E24F2C"/>
    <w:rsid w:val="00E269FA"/>
    <w:rsid w:val="00E30600"/>
    <w:rsid w:val="00E335FD"/>
    <w:rsid w:val="00E33EAD"/>
    <w:rsid w:val="00E34FCE"/>
    <w:rsid w:val="00E357E9"/>
    <w:rsid w:val="00E41D71"/>
    <w:rsid w:val="00E426A1"/>
    <w:rsid w:val="00E51357"/>
    <w:rsid w:val="00E5216C"/>
    <w:rsid w:val="00E529B6"/>
    <w:rsid w:val="00E56A4A"/>
    <w:rsid w:val="00E6097E"/>
    <w:rsid w:val="00E6397A"/>
    <w:rsid w:val="00E651A4"/>
    <w:rsid w:val="00E66ECA"/>
    <w:rsid w:val="00E708D6"/>
    <w:rsid w:val="00E72491"/>
    <w:rsid w:val="00E739F9"/>
    <w:rsid w:val="00E743F1"/>
    <w:rsid w:val="00E8474E"/>
    <w:rsid w:val="00EA3C41"/>
    <w:rsid w:val="00EA6AF9"/>
    <w:rsid w:val="00EB35DB"/>
    <w:rsid w:val="00EB3D80"/>
    <w:rsid w:val="00EB46AF"/>
    <w:rsid w:val="00EC551E"/>
    <w:rsid w:val="00EC72B7"/>
    <w:rsid w:val="00ED04BB"/>
    <w:rsid w:val="00ED69A7"/>
    <w:rsid w:val="00EE001E"/>
    <w:rsid w:val="00EE2AE4"/>
    <w:rsid w:val="00EE59A6"/>
    <w:rsid w:val="00EE7DF9"/>
    <w:rsid w:val="00EF09CB"/>
    <w:rsid w:val="00EF5293"/>
    <w:rsid w:val="00EF75FB"/>
    <w:rsid w:val="00F00730"/>
    <w:rsid w:val="00F02E04"/>
    <w:rsid w:val="00F140CD"/>
    <w:rsid w:val="00F201FB"/>
    <w:rsid w:val="00F21968"/>
    <w:rsid w:val="00F33B96"/>
    <w:rsid w:val="00F37AB8"/>
    <w:rsid w:val="00F415E8"/>
    <w:rsid w:val="00F44314"/>
    <w:rsid w:val="00F56BBB"/>
    <w:rsid w:val="00F5763F"/>
    <w:rsid w:val="00F61C03"/>
    <w:rsid w:val="00F73A0E"/>
    <w:rsid w:val="00F8462A"/>
    <w:rsid w:val="00F86463"/>
    <w:rsid w:val="00F9013C"/>
    <w:rsid w:val="00F95BC0"/>
    <w:rsid w:val="00FA08F1"/>
    <w:rsid w:val="00FA19A9"/>
    <w:rsid w:val="00FA342A"/>
    <w:rsid w:val="00FA3C5F"/>
    <w:rsid w:val="00FB1DC3"/>
    <w:rsid w:val="00FB3FB9"/>
    <w:rsid w:val="00FC1EC4"/>
    <w:rsid w:val="00FD38D3"/>
    <w:rsid w:val="00FD42F9"/>
    <w:rsid w:val="00FD4867"/>
    <w:rsid w:val="00FD62D0"/>
    <w:rsid w:val="00FD6C6E"/>
    <w:rsid w:val="00FD74C2"/>
    <w:rsid w:val="00FD756B"/>
    <w:rsid w:val="00FE2767"/>
    <w:rsid w:val="00FE525F"/>
    <w:rsid w:val="00FE7184"/>
    <w:rsid w:val="00FE77C9"/>
    <w:rsid w:val="00FF249D"/>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F375B"/>
  <w15:chartTrackingRefBased/>
  <w15:docId w15:val="{D5C230A7-8C2E-45C8-A159-5E1442CB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E7"/>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E7"/>
    <w:pPr>
      <w:overflowPunct w:val="0"/>
      <w:autoSpaceDE w:val="0"/>
      <w:autoSpaceDN w:val="0"/>
      <w:adjustRightInd w:val="0"/>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DD6675"/>
    <w:rPr>
      <w:color w:val="0563C1" w:themeColor="hyperlink"/>
      <w:u w:val="single"/>
    </w:rPr>
  </w:style>
  <w:style w:type="character" w:customStyle="1" w:styleId="UnresolvedMention">
    <w:name w:val="Unresolved Mention"/>
    <w:basedOn w:val="DefaultParagraphFont"/>
    <w:uiPriority w:val="99"/>
    <w:semiHidden/>
    <w:unhideWhenUsed/>
    <w:rsid w:val="00DD6675"/>
    <w:rPr>
      <w:color w:val="605E5C"/>
      <w:shd w:val="clear" w:color="auto" w:fill="E1DFDD"/>
    </w:rPr>
  </w:style>
  <w:style w:type="paragraph" w:styleId="NormalWeb">
    <w:name w:val="Normal (Web)"/>
    <w:basedOn w:val="Normal"/>
    <w:uiPriority w:val="99"/>
    <w:semiHidden/>
    <w:unhideWhenUsed/>
    <w:rsid w:val="00AD792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15535"/>
    <w:pPr>
      <w:tabs>
        <w:tab w:val="center" w:pos="4680"/>
        <w:tab w:val="right" w:pos="9360"/>
      </w:tabs>
    </w:pPr>
  </w:style>
  <w:style w:type="character" w:customStyle="1" w:styleId="HeaderChar">
    <w:name w:val="Header Char"/>
    <w:basedOn w:val="DefaultParagraphFont"/>
    <w:link w:val="Header"/>
    <w:uiPriority w:val="99"/>
    <w:rsid w:val="00415535"/>
    <w:rPr>
      <w:rFonts w:ascii="Calibri" w:eastAsia="Calibri" w:hAnsi="Calibri" w:cs="Calibri"/>
      <w:sz w:val="24"/>
      <w:szCs w:val="24"/>
    </w:rPr>
  </w:style>
  <w:style w:type="paragraph" w:styleId="Footer">
    <w:name w:val="footer"/>
    <w:basedOn w:val="Normal"/>
    <w:link w:val="FooterChar"/>
    <w:uiPriority w:val="99"/>
    <w:unhideWhenUsed/>
    <w:rsid w:val="00415535"/>
    <w:pPr>
      <w:tabs>
        <w:tab w:val="center" w:pos="4680"/>
        <w:tab w:val="right" w:pos="9360"/>
      </w:tabs>
    </w:pPr>
  </w:style>
  <w:style w:type="character" w:customStyle="1" w:styleId="FooterChar">
    <w:name w:val="Footer Char"/>
    <w:basedOn w:val="DefaultParagraphFont"/>
    <w:link w:val="Footer"/>
    <w:uiPriority w:val="99"/>
    <w:rsid w:val="00415535"/>
    <w:rPr>
      <w:rFonts w:ascii="Calibri" w:eastAsia="Calibri" w:hAnsi="Calibri" w:cs="Calibri"/>
      <w:sz w:val="24"/>
      <w:szCs w:val="24"/>
    </w:rPr>
  </w:style>
  <w:style w:type="character" w:styleId="LineNumber">
    <w:name w:val="line number"/>
    <w:basedOn w:val="DefaultParagraphFont"/>
    <w:uiPriority w:val="99"/>
    <w:semiHidden/>
    <w:unhideWhenUsed/>
    <w:rsid w:val="0041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4073">
      <w:bodyDiv w:val="1"/>
      <w:marLeft w:val="0"/>
      <w:marRight w:val="0"/>
      <w:marTop w:val="0"/>
      <w:marBottom w:val="0"/>
      <w:divBdr>
        <w:top w:val="none" w:sz="0" w:space="0" w:color="auto"/>
        <w:left w:val="none" w:sz="0" w:space="0" w:color="auto"/>
        <w:bottom w:val="none" w:sz="0" w:space="0" w:color="auto"/>
        <w:right w:val="none" w:sz="0" w:space="0" w:color="auto"/>
      </w:divBdr>
    </w:div>
    <w:div w:id="501237625">
      <w:bodyDiv w:val="1"/>
      <w:marLeft w:val="0"/>
      <w:marRight w:val="0"/>
      <w:marTop w:val="0"/>
      <w:marBottom w:val="0"/>
      <w:divBdr>
        <w:top w:val="none" w:sz="0" w:space="0" w:color="auto"/>
        <w:left w:val="none" w:sz="0" w:space="0" w:color="auto"/>
        <w:bottom w:val="none" w:sz="0" w:space="0" w:color="auto"/>
        <w:right w:val="none" w:sz="0" w:space="0" w:color="auto"/>
      </w:divBdr>
    </w:div>
    <w:div w:id="570694172">
      <w:bodyDiv w:val="1"/>
      <w:marLeft w:val="0"/>
      <w:marRight w:val="0"/>
      <w:marTop w:val="0"/>
      <w:marBottom w:val="0"/>
      <w:divBdr>
        <w:top w:val="none" w:sz="0" w:space="0" w:color="auto"/>
        <w:left w:val="none" w:sz="0" w:space="0" w:color="auto"/>
        <w:bottom w:val="none" w:sz="0" w:space="0" w:color="auto"/>
        <w:right w:val="none" w:sz="0" w:space="0" w:color="auto"/>
      </w:divBdr>
    </w:div>
    <w:div w:id="8662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3701</Words>
  <Characters>21101</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Meshelle Kijanen</dc:creator>
  <cp:keywords/>
  <dc:description/>
  <cp:lastModifiedBy>Meshelle Kijanen</cp:lastModifiedBy>
  <cp:revision>2</cp:revision>
  <dcterms:created xsi:type="dcterms:W3CDTF">2022-04-01T19:47:00Z</dcterms:created>
  <dcterms:modified xsi:type="dcterms:W3CDTF">2022-04-01T19:47:00Z</dcterms:modified>
</cp:coreProperties>
</file>