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1A3C1" w14:textId="30BB0E4D" w:rsidR="00480B36" w:rsidRDefault="00480B36">
      <w:pPr>
        <w:widowControl w:val="0"/>
        <w:jc w:val="center"/>
        <w:rPr>
          <w:b/>
        </w:rPr>
      </w:pPr>
    </w:p>
    <w:p w14:paraId="13206369" w14:textId="77777777" w:rsidR="003079C5" w:rsidRDefault="003079C5">
      <w:pPr>
        <w:widowControl w:val="0"/>
        <w:jc w:val="center"/>
        <w:rPr>
          <w:b/>
        </w:rPr>
      </w:pPr>
    </w:p>
    <w:p w14:paraId="3B056EBA" w14:textId="41AC3387" w:rsidR="00D40263" w:rsidRPr="000736D7" w:rsidRDefault="00D40263">
      <w:pPr>
        <w:widowControl w:val="0"/>
        <w:jc w:val="center"/>
        <w:rPr>
          <w:b/>
        </w:rPr>
      </w:pPr>
      <w:r w:rsidRPr="000736D7">
        <w:rPr>
          <w:b/>
        </w:rPr>
        <w:t xml:space="preserve">ESCALANTE CITY PLANNING AND ZONING MEETING </w:t>
      </w:r>
    </w:p>
    <w:p w14:paraId="5A759BA1" w14:textId="0AE2C016" w:rsidR="005777FC" w:rsidRDefault="00C630A1" w:rsidP="005777FC">
      <w:pPr>
        <w:widowControl w:val="0"/>
        <w:jc w:val="center"/>
        <w:rPr>
          <w:b/>
        </w:rPr>
      </w:pPr>
      <w:r>
        <w:rPr>
          <w:b/>
        </w:rPr>
        <w:t>APRIL 12, 2022</w:t>
      </w:r>
    </w:p>
    <w:p w14:paraId="6CE042F5" w14:textId="6145195D" w:rsidR="004812D4" w:rsidRPr="00DE677C" w:rsidRDefault="00A5226B" w:rsidP="005777FC">
      <w:pPr>
        <w:widowControl w:val="0"/>
        <w:jc w:val="center"/>
        <w:rPr>
          <w:b/>
          <w:color w:val="FF0000"/>
        </w:rPr>
      </w:pPr>
      <w:r w:rsidRPr="00DE677C">
        <w:rPr>
          <w:b/>
          <w:color w:val="FF0000"/>
        </w:rPr>
        <w:t>PUBLIC HEARING</w:t>
      </w:r>
      <w:r w:rsidR="004812D4" w:rsidRPr="00DE677C">
        <w:rPr>
          <w:b/>
          <w:color w:val="FF0000"/>
        </w:rPr>
        <w:t xml:space="preserve"> – </w:t>
      </w:r>
      <w:r w:rsidRPr="00DE677C">
        <w:rPr>
          <w:b/>
          <w:color w:val="FF0000"/>
        </w:rPr>
        <w:t>6</w:t>
      </w:r>
      <w:r w:rsidR="004812D4" w:rsidRPr="00DE677C">
        <w:rPr>
          <w:b/>
          <w:color w:val="FF0000"/>
        </w:rPr>
        <w:t>:00 P.M.</w:t>
      </w:r>
    </w:p>
    <w:p w14:paraId="7275982D" w14:textId="24FCD364" w:rsidR="00D40263" w:rsidRDefault="00D40263">
      <w:pPr>
        <w:widowControl w:val="0"/>
        <w:jc w:val="center"/>
        <w:rPr>
          <w:b/>
          <w:color w:val="000000"/>
        </w:rPr>
      </w:pPr>
      <w:r w:rsidRPr="000736D7">
        <w:rPr>
          <w:b/>
          <w:color w:val="000000"/>
        </w:rPr>
        <w:t>REGULAR MEETIN</w:t>
      </w:r>
      <w:r w:rsidR="00E1444F">
        <w:rPr>
          <w:b/>
          <w:color w:val="000000"/>
        </w:rPr>
        <w:t>G</w:t>
      </w:r>
      <w:r w:rsidRPr="000736D7">
        <w:rPr>
          <w:b/>
          <w:color w:val="000000"/>
        </w:rPr>
        <w:t xml:space="preserve"> - </w:t>
      </w:r>
      <w:r w:rsidR="00476004">
        <w:rPr>
          <w:b/>
          <w:color w:val="000000"/>
        </w:rPr>
        <w:t>6</w:t>
      </w:r>
      <w:r w:rsidRPr="000736D7">
        <w:rPr>
          <w:b/>
          <w:color w:val="000000"/>
        </w:rPr>
        <w:t>:00 P.M.</w:t>
      </w:r>
    </w:p>
    <w:p w14:paraId="77C088F3" w14:textId="77777777" w:rsidR="00D40263" w:rsidRDefault="00D40263">
      <w:pPr>
        <w:widowControl w:val="0"/>
        <w:jc w:val="center"/>
        <w:rPr>
          <w:b/>
          <w:color w:val="000000"/>
        </w:rPr>
      </w:pPr>
      <w:r w:rsidRPr="000736D7">
        <w:rPr>
          <w:b/>
          <w:color w:val="000000"/>
        </w:rPr>
        <w:t>ESCALANTE CITY COUNCIL CHAMBERS</w:t>
      </w:r>
      <w:r w:rsidR="003736D1">
        <w:rPr>
          <w:b/>
          <w:color w:val="000000"/>
        </w:rPr>
        <w:t xml:space="preserve"> </w:t>
      </w:r>
      <w:r w:rsidRPr="000736D7">
        <w:rPr>
          <w:b/>
          <w:color w:val="000000"/>
        </w:rPr>
        <w:t>- 56 N. 100 W.</w:t>
      </w:r>
    </w:p>
    <w:p w14:paraId="3052BFAD" w14:textId="77777777" w:rsidR="00D40263" w:rsidRDefault="00D40263">
      <w:pPr>
        <w:widowControl w:val="0"/>
        <w:jc w:val="center"/>
        <w:rPr>
          <w:b/>
          <w:color w:val="000000"/>
        </w:rPr>
      </w:pPr>
    </w:p>
    <w:p w14:paraId="71900AD0" w14:textId="77777777" w:rsidR="00A5226B" w:rsidRDefault="003D0014" w:rsidP="003D0014">
      <w:pPr>
        <w:rPr>
          <w:color w:val="000000"/>
        </w:rPr>
      </w:pPr>
      <w:r w:rsidRPr="003D0014">
        <w:rPr>
          <w:color w:val="000000"/>
        </w:rPr>
        <w:t>1.</w:t>
      </w:r>
      <w:r>
        <w:rPr>
          <w:color w:val="000000"/>
        </w:rPr>
        <w:t xml:space="preserve">  </w:t>
      </w:r>
      <w:r w:rsidR="00A5226B" w:rsidRPr="00D53119">
        <w:rPr>
          <w:color w:val="000000"/>
        </w:rPr>
        <w:t>CALL TO ORDER</w:t>
      </w:r>
    </w:p>
    <w:p w14:paraId="3DFBCBE4" w14:textId="77777777" w:rsidR="003D0014" w:rsidRDefault="003D0014" w:rsidP="003D0014">
      <w:pPr>
        <w:widowControl w:val="0"/>
        <w:rPr>
          <w:color w:val="000000"/>
        </w:rPr>
      </w:pPr>
      <w:r>
        <w:rPr>
          <w:color w:val="000000"/>
        </w:rPr>
        <w:t>2. ADOPTION OF THE AGENDA</w:t>
      </w:r>
    </w:p>
    <w:p w14:paraId="7FC9CD41" w14:textId="77777777" w:rsidR="003D0014" w:rsidRDefault="003D0014" w:rsidP="003D0014">
      <w:pPr>
        <w:widowControl w:val="0"/>
        <w:ind w:left="720" w:hanging="720"/>
        <w:rPr>
          <w:color w:val="000000"/>
        </w:rPr>
      </w:pPr>
      <w:r>
        <w:rPr>
          <w:color w:val="000000"/>
        </w:rPr>
        <w:t>3</w:t>
      </w:r>
      <w:r w:rsidRPr="000736D7">
        <w:rPr>
          <w:color w:val="000000"/>
        </w:rPr>
        <w:t>.</w:t>
      </w:r>
      <w:r>
        <w:rPr>
          <w:color w:val="000000"/>
        </w:rPr>
        <w:t xml:space="preserve"> </w:t>
      </w:r>
      <w:r w:rsidRPr="000736D7">
        <w:rPr>
          <w:color w:val="000000"/>
        </w:rPr>
        <w:t>APPROVAL OF MINUTES</w:t>
      </w:r>
    </w:p>
    <w:p w14:paraId="7BD4383C" w14:textId="049F664C" w:rsidR="003D0014" w:rsidRPr="005B6487" w:rsidRDefault="003D0014" w:rsidP="003D0014">
      <w:pPr>
        <w:rPr>
          <w:color w:val="FF0000"/>
        </w:rPr>
      </w:pPr>
      <w:r>
        <w:rPr>
          <w:color w:val="000000"/>
        </w:rPr>
        <w:t xml:space="preserve">    3</w:t>
      </w:r>
      <w:r w:rsidRPr="000736D7">
        <w:rPr>
          <w:b/>
          <w:color w:val="000000"/>
        </w:rPr>
        <w:t xml:space="preserve">.1 Minutes </w:t>
      </w:r>
      <w:r w:rsidR="002F3C12" w:rsidRPr="000736D7">
        <w:rPr>
          <w:b/>
          <w:color w:val="000000"/>
        </w:rPr>
        <w:t>of</w:t>
      </w:r>
      <w:r w:rsidR="00CB5105">
        <w:rPr>
          <w:b/>
          <w:color w:val="000000"/>
        </w:rPr>
        <w:t xml:space="preserve"> </w:t>
      </w:r>
      <w:r w:rsidR="00C630A1">
        <w:rPr>
          <w:b/>
          <w:color w:val="000000"/>
        </w:rPr>
        <w:t>March 8</w:t>
      </w:r>
      <w:r w:rsidR="00657F3B">
        <w:rPr>
          <w:b/>
          <w:color w:val="000000"/>
        </w:rPr>
        <w:t xml:space="preserve">, </w:t>
      </w:r>
      <w:r w:rsidR="000E3EAC">
        <w:rPr>
          <w:b/>
          <w:color w:val="000000"/>
        </w:rPr>
        <w:t>202</w:t>
      </w:r>
      <w:r w:rsidR="00657F3B">
        <w:rPr>
          <w:b/>
          <w:color w:val="000000"/>
        </w:rPr>
        <w:t>2</w:t>
      </w:r>
      <w:r w:rsidR="003C464C">
        <w:rPr>
          <w:b/>
          <w:color w:val="000000"/>
        </w:rPr>
        <w:t xml:space="preserve"> </w:t>
      </w:r>
      <w:r w:rsidRPr="000736D7">
        <w:rPr>
          <w:b/>
          <w:color w:val="000000"/>
        </w:rPr>
        <w:t>meeting</w:t>
      </w:r>
      <w:r>
        <w:rPr>
          <w:b/>
          <w:color w:val="000000"/>
        </w:rPr>
        <w:tab/>
      </w:r>
      <w:r w:rsidR="000D345A">
        <w:rPr>
          <w:b/>
          <w:color w:val="000000"/>
        </w:rPr>
        <w:tab/>
      </w:r>
      <w:r w:rsidR="000D345A">
        <w:rPr>
          <w:b/>
          <w:color w:val="000000"/>
        </w:rPr>
        <w:tab/>
      </w:r>
      <w:r w:rsidR="000D345A">
        <w:rPr>
          <w:b/>
          <w:color w:val="000000"/>
        </w:rPr>
        <w:tab/>
      </w:r>
      <w:r w:rsidR="000D345A">
        <w:rPr>
          <w:b/>
          <w:color w:val="000000"/>
        </w:rPr>
        <w:tab/>
      </w:r>
      <w:r w:rsidR="000D345A">
        <w:rPr>
          <w:b/>
          <w:color w:val="000000"/>
        </w:rPr>
        <w:tab/>
      </w:r>
      <w:r w:rsidR="00C47A39">
        <w:rPr>
          <w:b/>
          <w:color w:val="000000"/>
        </w:rPr>
        <w:tab/>
      </w:r>
      <w:r w:rsidR="00C630A1">
        <w:rPr>
          <w:b/>
          <w:color w:val="FF0000"/>
        </w:rPr>
        <w:t xml:space="preserve"> </w:t>
      </w:r>
      <w:r w:rsidR="005B6487">
        <w:rPr>
          <w:b/>
          <w:color w:val="000000"/>
        </w:rPr>
        <w:tab/>
      </w:r>
    </w:p>
    <w:p w14:paraId="177E5F4B" w14:textId="1F15FAF5" w:rsidR="00A5226B" w:rsidRPr="00570095" w:rsidRDefault="003D0014" w:rsidP="00A5226B">
      <w:pPr>
        <w:rPr>
          <w:color w:val="FF0000"/>
        </w:rPr>
      </w:pPr>
      <w:r>
        <w:rPr>
          <w:color w:val="000000"/>
        </w:rPr>
        <w:t>4</w:t>
      </w:r>
      <w:r w:rsidR="00A5226B" w:rsidRPr="00D53119">
        <w:rPr>
          <w:color w:val="000000"/>
        </w:rPr>
        <w:t>. PUBLIC HEARING</w:t>
      </w:r>
      <w:r w:rsidR="00570095">
        <w:rPr>
          <w:color w:val="000000"/>
        </w:rPr>
        <w:tab/>
      </w:r>
      <w:r w:rsidR="00570095">
        <w:rPr>
          <w:color w:val="000000"/>
        </w:rPr>
        <w:tab/>
      </w:r>
      <w:r w:rsidR="00570095">
        <w:rPr>
          <w:color w:val="000000"/>
        </w:rPr>
        <w:tab/>
      </w:r>
      <w:r w:rsidR="00570095">
        <w:rPr>
          <w:color w:val="000000"/>
        </w:rPr>
        <w:tab/>
      </w:r>
      <w:r w:rsidR="00570095">
        <w:rPr>
          <w:color w:val="000000"/>
        </w:rPr>
        <w:tab/>
      </w:r>
      <w:r w:rsidR="00570095">
        <w:rPr>
          <w:color w:val="000000"/>
        </w:rPr>
        <w:tab/>
      </w:r>
      <w:r w:rsidR="00570095">
        <w:rPr>
          <w:color w:val="000000"/>
        </w:rPr>
        <w:tab/>
      </w:r>
      <w:r w:rsidR="00570095">
        <w:rPr>
          <w:color w:val="000000"/>
        </w:rPr>
        <w:tab/>
      </w:r>
      <w:r w:rsidR="00570095" w:rsidRPr="00570095">
        <w:rPr>
          <w:b/>
          <w:bCs/>
          <w:color w:val="000000"/>
        </w:rPr>
        <w:tab/>
      </w:r>
    </w:p>
    <w:p w14:paraId="5DE0863C" w14:textId="0E5A40CE" w:rsidR="00BF1BC3" w:rsidRPr="00657F3B" w:rsidRDefault="00A5226B" w:rsidP="00657F3B">
      <w:pPr>
        <w:rPr>
          <w:caps/>
          <w:sz w:val="22"/>
          <w:szCs w:val="22"/>
        </w:rPr>
      </w:pPr>
      <w:r w:rsidRPr="00D53119">
        <w:rPr>
          <w:color w:val="000000"/>
        </w:rPr>
        <w:t xml:space="preserve">    </w:t>
      </w:r>
      <w:r w:rsidR="003D0014" w:rsidRPr="004B6373">
        <w:rPr>
          <w:b/>
          <w:color w:val="000000"/>
        </w:rPr>
        <w:t>4</w:t>
      </w:r>
      <w:r w:rsidRPr="004B6373">
        <w:rPr>
          <w:b/>
          <w:color w:val="000000"/>
        </w:rPr>
        <w:t>.1 OPEN PUBLIC HEARING</w:t>
      </w:r>
      <w:r w:rsidR="004B6373">
        <w:rPr>
          <w:bCs/>
          <w:color w:val="000000"/>
        </w:rPr>
        <w:t xml:space="preserve"> </w:t>
      </w:r>
      <w:r w:rsidR="00C47A39">
        <w:rPr>
          <w:b/>
          <w:bCs/>
        </w:rPr>
        <w:tab/>
      </w:r>
      <w:r w:rsidR="00C47A39">
        <w:rPr>
          <w:b/>
          <w:bCs/>
        </w:rPr>
        <w:tab/>
      </w:r>
      <w:r w:rsidR="00C47A39">
        <w:rPr>
          <w:b/>
          <w:bCs/>
        </w:rPr>
        <w:tab/>
      </w:r>
      <w:r w:rsidR="00C47A39">
        <w:rPr>
          <w:b/>
          <w:bCs/>
        </w:rPr>
        <w:tab/>
      </w:r>
      <w:r w:rsidR="00C47A39">
        <w:rPr>
          <w:b/>
          <w:bCs/>
        </w:rPr>
        <w:tab/>
      </w:r>
      <w:r w:rsidR="00C47A39">
        <w:rPr>
          <w:b/>
          <w:bCs/>
        </w:rPr>
        <w:tab/>
      </w:r>
      <w:r w:rsidR="00C47A39">
        <w:rPr>
          <w:b/>
          <w:bCs/>
        </w:rPr>
        <w:tab/>
      </w:r>
      <w:r w:rsidR="00C47A39">
        <w:rPr>
          <w:b/>
          <w:bCs/>
        </w:rPr>
        <w:tab/>
      </w:r>
      <w:r w:rsidR="00657F3B">
        <w:rPr>
          <w:b/>
          <w:color w:val="FF0000"/>
        </w:rPr>
        <w:t xml:space="preserve"> </w:t>
      </w:r>
    </w:p>
    <w:p w14:paraId="36FE9C53" w14:textId="467C9B45" w:rsidR="006E54D6" w:rsidRDefault="003B77D5" w:rsidP="000E3EA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b/>
          <w:bCs/>
          <w:caps/>
          <w:color w:val="000000"/>
        </w:rPr>
        <w:t xml:space="preserve">    4.</w:t>
      </w:r>
      <w:r w:rsidR="001141E0">
        <w:rPr>
          <w:b/>
          <w:bCs/>
          <w:caps/>
          <w:color w:val="000000"/>
        </w:rPr>
        <w:t>2</w:t>
      </w:r>
      <w:r>
        <w:rPr>
          <w:b/>
          <w:bCs/>
          <w:caps/>
          <w:color w:val="000000"/>
        </w:rPr>
        <w:t xml:space="preserve"> </w:t>
      </w:r>
      <w:r w:rsidR="00062AF8">
        <w:rPr>
          <w:b/>
          <w:bCs/>
          <w:color w:val="000000"/>
        </w:rPr>
        <w:t>Ordinance 202</w:t>
      </w:r>
      <w:r w:rsidR="00657F3B">
        <w:rPr>
          <w:b/>
          <w:bCs/>
          <w:color w:val="000000"/>
        </w:rPr>
        <w:t>2</w:t>
      </w:r>
      <w:r w:rsidR="00062AF8">
        <w:rPr>
          <w:b/>
          <w:bCs/>
          <w:color w:val="000000"/>
        </w:rPr>
        <w:t>-</w:t>
      </w:r>
      <w:r w:rsidR="00DD6C04">
        <w:rPr>
          <w:b/>
          <w:bCs/>
          <w:color w:val="000000"/>
        </w:rPr>
        <w:t xml:space="preserve">03 </w:t>
      </w:r>
      <w:r w:rsidR="00062AF8">
        <w:rPr>
          <w:b/>
          <w:bCs/>
          <w:color w:val="000000"/>
        </w:rPr>
        <w:t>Amending Ordinance 10.</w:t>
      </w:r>
      <w:r w:rsidR="00DD6C04">
        <w:rPr>
          <w:b/>
          <w:bCs/>
          <w:color w:val="000000"/>
        </w:rPr>
        <w:t>54 Subdivision</w:t>
      </w:r>
      <w:r w:rsidR="001141E0">
        <w:rPr>
          <w:b/>
          <w:bCs/>
          <w:color w:val="000000"/>
        </w:rPr>
        <w:t>s</w:t>
      </w:r>
      <w:r w:rsidR="00C47A39">
        <w:rPr>
          <w:b/>
          <w:bCs/>
          <w:color w:val="000000"/>
        </w:rPr>
        <w:tab/>
      </w:r>
      <w:r w:rsidR="00C47A39">
        <w:rPr>
          <w:b/>
          <w:bCs/>
          <w:color w:val="000000"/>
        </w:rPr>
        <w:tab/>
      </w:r>
      <w:r w:rsidR="00C47A39">
        <w:rPr>
          <w:b/>
          <w:bCs/>
          <w:color w:val="000000"/>
        </w:rPr>
        <w:tab/>
      </w:r>
      <w:r w:rsidR="00C47A39">
        <w:rPr>
          <w:b/>
          <w:bCs/>
          <w:color w:val="000000"/>
        </w:rPr>
        <w:tab/>
      </w:r>
      <w:r w:rsidR="00C47A39">
        <w:rPr>
          <w:b/>
          <w:bCs/>
          <w:color w:val="000000"/>
        </w:rPr>
        <w:tab/>
      </w:r>
      <w:r w:rsidR="00C47A39">
        <w:rPr>
          <w:b/>
          <w:bCs/>
          <w:color w:val="000000"/>
        </w:rPr>
        <w:tab/>
      </w:r>
      <w:r w:rsidR="00C47A39">
        <w:rPr>
          <w:b/>
          <w:bCs/>
          <w:color w:val="000000"/>
        </w:rPr>
        <w:tab/>
      </w:r>
      <w:r w:rsidR="00C47A39">
        <w:rPr>
          <w:b/>
          <w:bCs/>
          <w:color w:val="000000"/>
        </w:rPr>
        <w:tab/>
      </w:r>
    </w:p>
    <w:p w14:paraId="3CC575D8" w14:textId="77777777" w:rsidR="009E76C3" w:rsidRDefault="006E54D6" w:rsidP="000E3EA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    4.</w:t>
      </w:r>
      <w:r w:rsidR="001141E0">
        <w:rPr>
          <w:b/>
          <w:bCs/>
          <w:color w:val="000000"/>
        </w:rPr>
        <w:t>3</w:t>
      </w:r>
      <w:r>
        <w:rPr>
          <w:b/>
          <w:bCs/>
          <w:color w:val="000000"/>
        </w:rPr>
        <w:t xml:space="preserve"> Ordinance </w:t>
      </w:r>
      <w:r w:rsidR="001141E0">
        <w:rPr>
          <w:b/>
          <w:bCs/>
          <w:color w:val="000000"/>
        </w:rPr>
        <w:t>2022-04</w:t>
      </w:r>
      <w:r>
        <w:rPr>
          <w:b/>
          <w:bCs/>
          <w:color w:val="000000"/>
        </w:rPr>
        <w:t xml:space="preserve"> Amending Ordinance 10.</w:t>
      </w:r>
      <w:r w:rsidR="001F26D1">
        <w:rPr>
          <w:b/>
          <w:bCs/>
          <w:color w:val="000000"/>
        </w:rPr>
        <w:t>02.050 RV</w:t>
      </w:r>
      <w:r w:rsidR="00A66A1A">
        <w:rPr>
          <w:b/>
          <w:bCs/>
          <w:color w:val="000000"/>
        </w:rPr>
        <w:t>ER</w:t>
      </w:r>
      <w:r w:rsidR="001F26D1">
        <w:rPr>
          <w:b/>
          <w:bCs/>
          <w:color w:val="000000"/>
        </w:rPr>
        <w:t xml:space="preserve"> Definition</w:t>
      </w:r>
      <w:r w:rsidR="00755B2F">
        <w:rPr>
          <w:b/>
          <w:bCs/>
          <w:color w:val="000000"/>
        </w:rPr>
        <w:t xml:space="preserve"> </w:t>
      </w:r>
      <w:r w:rsidR="00C47A39">
        <w:rPr>
          <w:b/>
          <w:bCs/>
          <w:color w:val="000000"/>
        </w:rPr>
        <w:tab/>
      </w:r>
    </w:p>
    <w:p w14:paraId="4A6DB1A1" w14:textId="59790CBB" w:rsidR="009E76C3" w:rsidRDefault="009E76C3" w:rsidP="000E3EA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    4.4 Ordinance 2022-04 Amending Ordinance 10.</w:t>
      </w:r>
      <w:r w:rsidR="00CC1B41">
        <w:rPr>
          <w:b/>
          <w:bCs/>
          <w:color w:val="000000"/>
        </w:rPr>
        <w:t>30.020 (C) Recreational Vehicle Location and Use</w:t>
      </w:r>
      <w:r>
        <w:rPr>
          <w:b/>
          <w:bCs/>
          <w:color w:val="000000"/>
        </w:rPr>
        <w:tab/>
      </w:r>
    </w:p>
    <w:p w14:paraId="231DDA19" w14:textId="77777777" w:rsidR="00283BBB" w:rsidRDefault="009E76C3" w:rsidP="000E3EA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    4.5 Ordinance 2022-05 Amending Ordinance 10.</w:t>
      </w:r>
      <w:r w:rsidR="00B075C7">
        <w:rPr>
          <w:b/>
          <w:bCs/>
          <w:color w:val="000000"/>
        </w:rPr>
        <w:t>02.170 Fees</w:t>
      </w:r>
      <w:r>
        <w:rPr>
          <w:b/>
          <w:bCs/>
          <w:color w:val="000000"/>
        </w:rPr>
        <w:tab/>
      </w:r>
    </w:p>
    <w:p w14:paraId="21A23D30" w14:textId="20BF46AA" w:rsidR="00C70BE5" w:rsidRPr="00D1655A" w:rsidRDefault="00283BBB" w:rsidP="000E3EA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>
        <w:rPr>
          <w:b/>
          <w:bCs/>
          <w:color w:val="000000"/>
        </w:rPr>
        <w:t xml:space="preserve">    4.6 Ordinance 2022-06</w:t>
      </w:r>
      <w:r w:rsidR="00B6537A">
        <w:rPr>
          <w:b/>
          <w:bCs/>
          <w:color w:val="000000"/>
        </w:rPr>
        <w:t xml:space="preserve"> Adopting Future Annexation</w:t>
      </w:r>
      <w:r w:rsidR="00372BB1">
        <w:rPr>
          <w:b/>
          <w:bCs/>
          <w:color w:val="000000"/>
        </w:rPr>
        <w:t xml:space="preserve"> Policy Plan</w:t>
      </w:r>
      <w:r w:rsidR="00B6537A">
        <w:rPr>
          <w:b/>
          <w:bCs/>
          <w:color w:val="000000"/>
        </w:rPr>
        <w:t xml:space="preserve"> Map</w:t>
      </w:r>
      <w:r w:rsidR="00C47A39">
        <w:rPr>
          <w:b/>
          <w:bCs/>
          <w:color w:val="000000"/>
        </w:rPr>
        <w:tab/>
      </w:r>
      <w:r w:rsidR="00657F3B">
        <w:rPr>
          <w:b/>
          <w:color w:val="FF0000"/>
        </w:rPr>
        <w:t xml:space="preserve"> </w:t>
      </w:r>
      <w:r w:rsidR="006E54D6">
        <w:rPr>
          <w:b/>
          <w:bCs/>
          <w:color w:val="000000"/>
        </w:rPr>
        <w:tab/>
      </w:r>
      <w:r w:rsidR="006E54D6">
        <w:rPr>
          <w:b/>
          <w:bCs/>
        </w:rPr>
        <w:tab/>
      </w:r>
      <w:r w:rsidR="006E54D6">
        <w:rPr>
          <w:b/>
          <w:bCs/>
        </w:rPr>
        <w:tab/>
      </w:r>
      <w:r w:rsidR="006E54D6">
        <w:rPr>
          <w:b/>
          <w:bCs/>
        </w:rPr>
        <w:tab/>
      </w:r>
      <w:r w:rsidR="006E54D6">
        <w:rPr>
          <w:b/>
          <w:bCs/>
        </w:rPr>
        <w:tab/>
      </w:r>
      <w:r w:rsidR="006E54D6">
        <w:rPr>
          <w:b/>
          <w:bCs/>
        </w:rPr>
        <w:tab/>
      </w:r>
      <w:r w:rsidR="006E54D6">
        <w:rPr>
          <w:b/>
          <w:bCs/>
        </w:rPr>
        <w:tab/>
      </w:r>
      <w:r w:rsidR="006E54D6">
        <w:rPr>
          <w:b/>
          <w:bCs/>
        </w:rPr>
        <w:tab/>
      </w:r>
      <w:r w:rsidR="00B315E0">
        <w:rPr>
          <w:b/>
          <w:bCs/>
        </w:rPr>
        <w:tab/>
      </w:r>
    </w:p>
    <w:p w14:paraId="43E07377" w14:textId="698C7595" w:rsidR="00D1655A" w:rsidRDefault="00D1655A" w:rsidP="00D1655A">
      <w:pPr>
        <w:rPr>
          <w:b/>
          <w:bCs/>
        </w:rPr>
      </w:pPr>
      <w:r w:rsidRPr="00D1655A">
        <w:rPr>
          <w:b/>
          <w:bCs/>
        </w:rPr>
        <w:t xml:space="preserve">    4.</w:t>
      </w:r>
      <w:r w:rsidR="00217D45">
        <w:rPr>
          <w:b/>
          <w:bCs/>
        </w:rPr>
        <w:t xml:space="preserve">7 </w:t>
      </w:r>
      <w:r w:rsidRPr="00D1655A">
        <w:rPr>
          <w:b/>
          <w:bCs/>
        </w:rPr>
        <w:t>CLOSE PUBLIC HEARING</w:t>
      </w:r>
    </w:p>
    <w:p w14:paraId="7DDD8227" w14:textId="2BC37488" w:rsidR="00217D45" w:rsidRDefault="00217D45" w:rsidP="00217D4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b/>
          <w:bCs/>
        </w:rPr>
        <w:t xml:space="preserve">    </w:t>
      </w:r>
      <w:r>
        <w:rPr>
          <w:b/>
          <w:bCs/>
          <w:caps/>
          <w:color w:val="000000"/>
        </w:rPr>
        <w:t xml:space="preserve">4.8 </w:t>
      </w:r>
      <w:r w:rsidR="00E43AA4" w:rsidRPr="00E43AA4">
        <w:rPr>
          <w:b/>
          <w:bCs/>
          <w:color w:val="000000"/>
        </w:rPr>
        <w:t xml:space="preserve">Decision </w:t>
      </w:r>
      <w:r w:rsidR="00E43AA4">
        <w:rPr>
          <w:b/>
          <w:bCs/>
          <w:color w:val="000000"/>
        </w:rPr>
        <w:t>o</w:t>
      </w:r>
      <w:r w:rsidR="00E43AA4" w:rsidRPr="00E43AA4">
        <w:rPr>
          <w:b/>
          <w:bCs/>
          <w:color w:val="000000"/>
        </w:rPr>
        <w:t xml:space="preserve">n </w:t>
      </w:r>
      <w:r>
        <w:rPr>
          <w:b/>
          <w:bCs/>
          <w:color w:val="000000"/>
        </w:rPr>
        <w:t>Ordinance 2022-03 Amending Ordinance 10.54 Subdivisions</w:t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</w:p>
    <w:p w14:paraId="35D716DE" w14:textId="645CCDF6" w:rsidR="00217D45" w:rsidRDefault="00217D45" w:rsidP="00217D4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    4.9 </w:t>
      </w:r>
      <w:r w:rsidR="00E43AA4" w:rsidRPr="00E43AA4">
        <w:rPr>
          <w:b/>
          <w:bCs/>
          <w:color w:val="000000"/>
        </w:rPr>
        <w:t xml:space="preserve">Decision </w:t>
      </w:r>
      <w:r w:rsidR="00E43AA4">
        <w:rPr>
          <w:b/>
          <w:bCs/>
          <w:color w:val="000000"/>
        </w:rPr>
        <w:t>o</w:t>
      </w:r>
      <w:r w:rsidR="00E43AA4" w:rsidRPr="00E43AA4">
        <w:rPr>
          <w:b/>
          <w:bCs/>
          <w:color w:val="000000"/>
        </w:rPr>
        <w:t xml:space="preserve">n </w:t>
      </w:r>
      <w:r>
        <w:rPr>
          <w:b/>
          <w:bCs/>
          <w:color w:val="000000"/>
        </w:rPr>
        <w:t xml:space="preserve">Ordinance 2022-04 Amending Ordinance 10.02.050 RVER Definition </w:t>
      </w:r>
      <w:r>
        <w:rPr>
          <w:b/>
          <w:bCs/>
          <w:color w:val="000000"/>
        </w:rPr>
        <w:tab/>
      </w:r>
    </w:p>
    <w:p w14:paraId="17951080" w14:textId="13EA394E" w:rsidR="00217D45" w:rsidRDefault="00217D45" w:rsidP="00217D4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    4.10 </w:t>
      </w:r>
      <w:r w:rsidR="00E43AA4" w:rsidRPr="00E43AA4">
        <w:rPr>
          <w:b/>
          <w:bCs/>
          <w:color w:val="000000"/>
        </w:rPr>
        <w:t xml:space="preserve">Decision </w:t>
      </w:r>
      <w:r w:rsidR="00E43AA4">
        <w:rPr>
          <w:b/>
          <w:bCs/>
          <w:color w:val="000000"/>
        </w:rPr>
        <w:t>o</w:t>
      </w:r>
      <w:r w:rsidR="00E43AA4" w:rsidRPr="00E43AA4">
        <w:rPr>
          <w:b/>
          <w:bCs/>
          <w:color w:val="000000"/>
        </w:rPr>
        <w:t xml:space="preserve">n </w:t>
      </w:r>
      <w:r>
        <w:rPr>
          <w:b/>
          <w:bCs/>
          <w:color w:val="000000"/>
        </w:rPr>
        <w:t>Ordinance 2022-04 Amending Ordinance 10.30.020 (C) Recreational Vehicle Location and Use</w:t>
      </w:r>
      <w:r>
        <w:rPr>
          <w:b/>
          <w:bCs/>
          <w:color w:val="000000"/>
        </w:rPr>
        <w:tab/>
      </w:r>
    </w:p>
    <w:p w14:paraId="4CA6CDC6" w14:textId="251EBDE7" w:rsidR="00217D45" w:rsidRDefault="00217D45" w:rsidP="00217D4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    4.</w:t>
      </w:r>
      <w:r w:rsidR="00E43AA4">
        <w:rPr>
          <w:b/>
          <w:bCs/>
          <w:color w:val="000000"/>
        </w:rPr>
        <w:t>11</w:t>
      </w:r>
      <w:r>
        <w:rPr>
          <w:b/>
          <w:bCs/>
          <w:color w:val="000000"/>
        </w:rPr>
        <w:t xml:space="preserve"> </w:t>
      </w:r>
      <w:r w:rsidR="00E43AA4" w:rsidRPr="00E43AA4">
        <w:rPr>
          <w:b/>
          <w:bCs/>
          <w:color w:val="000000"/>
        </w:rPr>
        <w:t xml:space="preserve">Decision </w:t>
      </w:r>
      <w:r w:rsidR="00E43AA4">
        <w:rPr>
          <w:b/>
          <w:bCs/>
          <w:color w:val="000000"/>
        </w:rPr>
        <w:t>o</w:t>
      </w:r>
      <w:r w:rsidR="00E43AA4" w:rsidRPr="00E43AA4">
        <w:rPr>
          <w:b/>
          <w:bCs/>
          <w:color w:val="000000"/>
        </w:rPr>
        <w:t xml:space="preserve">n </w:t>
      </w:r>
      <w:r>
        <w:rPr>
          <w:b/>
          <w:bCs/>
          <w:color w:val="000000"/>
        </w:rPr>
        <w:t>Ordinance 2022-05 Amending Ordinance 10.02.170 Fees</w:t>
      </w:r>
      <w:r>
        <w:rPr>
          <w:b/>
          <w:bCs/>
          <w:color w:val="000000"/>
        </w:rPr>
        <w:tab/>
      </w:r>
    </w:p>
    <w:p w14:paraId="46307821" w14:textId="5E1A2EEF" w:rsidR="00E43AA4" w:rsidRDefault="00217D45" w:rsidP="00480B36">
      <w:pPr>
        <w:rPr>
          <w:b/>
          <w:bCs/>
        </w:rPr>
      </w:pPr>
      <w:r>
        <w:rPr>
          <w:b/>
          <w:bCs/>
          <w:color w:val="000000"/>
        </w:rPr>
        <w:t xml:space="preserve">    4.</w:t>
      </w:r>
      <w:r w:rsidR="00E43AA4">
        <w:rPr>
          <w:b/>
          <w:bCs/>
          <w:color w:val="000000"/>
        </w:rPr>
        <w:t>12</w:t>
      </w:r>
      <w:r>
        <w:rPr>
          <w:b/>
          <w:bCs/>
          <w:color w:val="000000"/>
        </w:rPr>
        <w:t xml:space="preserve"> </w:t>
      </w:r>
      <w:r w:rsidR="00E43AA4" w:rsidRPr="00E43AA4">
        <w:rPr>
          <w:b/>
          <w:bCs/>
          <w:color w:val="000000"/>
        </w:rPr>
        <w:t xml:space="preserve">Decision </w:t>
      </w:r>
      <w:r w:rsidR="00E43AA4">
        <w:rPr>
          <w:b/>
          <w:bCs/>
          <w:color w:val="000000"/>
        </w:rPr>
        <w:t>o</w:t>
      </w:r>
      <w:r w:rsidR="00E43AA4" w:rsidRPr="00E43AA4">
        <w:rPr>
          <w:b/>
          <w:bCs/>
          <w:color w:val="000000"/>
        </w:rPr>
        <w:t xml:space="preserve">n </w:t>
      </w:r>
      <w:r>
        <w:rPr>
          <w:b/>
          <w:bCs/>
          <w:color w:val="000000"/>
        </w:rPr>
        <w:t xml:space="preserve">Ordinance 2022-06 Adopting Future Annexation </w:t>
      </w:r>
      <w:r w:rsidR="00FF7CA3">
        <w:rPr>
          <w:b/>
          <w:bCs/>
          <w:color w:val="000000"/>
        </w:rPr>
        <w:t xml:space="preserve">Policy </w:t>
      </w:r>
      <w:r w:rsidR="00891548">
        <w:rPr>
          <w:b/>
          <w:bCs/>
          <w:color w:val="000000"/>
        </w:rPr>
        <w:t xml:space="preserve">Plan </w:t>
      </w:r>
      <w:r>
        <w:rPr>
          <w:b/>
          <w:bCs/>
          <w:color w:val="000000"/>
        </w:rPr>
        <w:t>Map</w:t>
      </w:r>
      <w:r>
        <w:rPr>
          <w:b/>
          <w:bCs/>
          <w:color w:val="000000"/>
        </w:rPr>
        <w:tab/>
      </w:r>
    </w:p>
    <w:p w14:paraId="70A2D2C5" w14:textId="5B32C806" w:rsidR="00D40263" w:rsidRPr="00E43AA4" w:rsidRDefault="00A5226B" w:rsidP="00480B36">
      <w:pPr>
        <w:rPr>
          <w:b/>
          <w:bCs/>
        </w:rPr>
      </w:pPr>
      <w:r>
        <w:rPr>
          <w:color w:val="000000"/>
        </w:rPr>
        <w:t>5</w:t>
      </w:r>
      <w:r w:rsidR="00D40263" w:rsidRPr="000736D7">
        <w:rPr>
          <w:color w:val="000000"/>
        </w:rPr>
        <w:t>.</w:t>
      </w:r>
      <w:r w:rsidR="00A66357">
        <w:rPr>
          <w:color w:val="000000"/>
        </w:rPr>
        <w:t xml:space="preserve"> </w:t>
      </w:r>
      <w:r w:rsidR="00D40263" w:rsidRPr="000736D7">
        <w:rPr>
          <w:color w:val="000000"/>
        </w:rPr>
        <w:t>SCHEDULED ITEMS</w:t>
      </w:r>
    </w:p>
    <w:p w14:paraId="591B609E" w14:textId="506399DD" w:rsidR="00A57191" w:rsidRDefault="00F47A88" w:rsidP="004422D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color w:val="000000"/>
        </w:rPr>
        <w:t xml:space="preserve">    </w:t>
      </w:r>
      <w:r w:rsidRPr="00F47A88">
        <w:rPr>
          <w:b/>
          <w:bCs/>
          <w:color w:val="000000"/>
        </w:rPr>
        <w:t>5.1</w:t>
      </w:r>
      <w:r w:rsidR="002A2F66">
        <w:rPr>
          <w:b/>
          <w:bCs/>
          <w:color w:val="000000"/>
        </w:rPr>
        <w:t xml:space="preserve"> </w:t>
      </w:r>
      <w:r w:rsidR="00E76753">
        <w:rPr>
          <w:b/>
          <w:bCs/>
          <w:color w:val="000000"/>
        </w:rPr>
        <w:t xml:space="preserve">Allan and Lilly Stewart – </w:t>
      </w:r>
      <w:r w:rsidR="00B96B34">
        <w:rPr>
          <w:b/>
          <w:bCs/>
          <w:color w:val="000000"/>
        </w:rPr>
        <w:t>Modular Home – 74 E 1350 S – RR-1</w:t>
      </w:r>
      <w:r w:rsidR="00A57191">
        <w:rPr>
          <w:b/>
          <w:bCs/>
          <w:color w:val="000000"/>
        </w:rPr>
        <w:tab/>
      </w:r>
      <w:r w:rsidR="00E47EED">
        <w:rPr>
          <w:b/>
          <w:bCs/>
          <w:color w:val="000000"/>
        </w:rPr>
        <w:tab/>
      </w:r>
      <w:r w:rsidR="00657F3B">
        <w:rPr>
          <w:b/>
          <w:color w:val="FF0000"/>
        </w:rPr>
        <w:t xml:space="preserve"> </w:t>
      </w:r>
    </w:p>
    <w:p w14:paraId="226A1A7B" w14:textId="77777777" w:rsidR="00D40263" w:rsidRPr="00861E37" w:rsidRDefault="00A5226B">
      <w:pPr>
        <w:widowControl w:val="0"/>
        <w:rPr>
          <w:b/>
          <w:color w:val="000000"/>
        </w:rPr>
      </w:pPr>
      <w:r w:rsidRPr="00A66357">
        <w:rPr>
          <w:color w:val="000000"/>
        </w:rPr>
        <w:t>6</w:t>
      </w:r>
      <w:r w:rsidR="00D40263" w:rsidRPr="000736D7">
        <w:rPr>
          <w:b/>
          <w:color w:val="000000"/>
        </w:rPr>
        <w:t>.</w:t>
      </w:r>
      <w:r w:rsidR="00A66357">
        <w:rPr>
          <w:b/>
          <w:color w:val="000000"/>
        </w:rPr>
        <w:t xml:space="preserve">  </w:t>
      </w:r>
      <w:r w:rsidR="00D40263" w:rsidRPr="000736D7">
        <w:rPr>
          <w:color w:val="000000"/>
        </w:rPr>
        <w:t>ADJOURNMENT</w:t>
      </w:r>
    </w:p>
    <w:p w14:paraId="63DA3ED4" w14:textId="77777777" w:rsidR="004422DE" w:rsidRDefault="004422DE">
      <w:pPr>
        <w:widowControl w:val="0"/>
        <w:rPr>
          <w:color w:val="000000"/>
        </w:rPr>
      </w:pPr>
    </w:p>
    <w:p w14:paraId="540056B9" w14:textId="79562FDF" w:rsidR="00D40263" w:rsidRDefault="00D40263">
      <w:pPr>
        <w:widowControl w:val="0"/>
        <w:rPr>
          <w:color w:val="000000"/>
        </w:rPr>
      </w:pPr>
      <w:r w:rsidRPr="000736D7">
        <w:rPr>
          <w:color w:val="000000"/>
        </w:rPr>
        <w:t>In compliance with the Americans with Disability Act, individuals needing special accommodations during this meetin</w:t>
      </w:r>
      <w:r w:rsidR="005A4409" w:rsidRPr="000736D7">
        <w:rPr>
          <w:color w:val="000000"/>
        </w:rPr>
        <w:t xml:space="preserve">g should notify Stephanie Steed, </w:t>
      </w:r>
      <w:r w:rsidR="0060640C">
        <w:rPr>
          <w:color w:val="000000"/>
        </w:rPr>
        <w:t>City Recorder</w:t>
      </w:r>
      <w:r w:rsidR="005A4409" w:rsidRPr="000736D7">
        <w:rPr>
          <w:color w:val="000000"/>
        </w:rPr>
        <w:t xml:space="preserve"> </w:t>
      </w:r>
      <w:r w:rsidRPr="000736D7">
        <w:rPr>
          <w:color w:val="000000"/>
        </w:rPr>
        <w:t>at (435) 826-4644 at least 48 hours prior to the meeting.</w:t>
      </w:r>
    </w:p>
    <w:p w14:paraId="2C0BE8BA" w14:textId="77777777" w:rsidR="00941294" w:rsidRDefault="00941294">
      <w:pPr>
        <w:widowControl w:val="0"/>
        <w:rPr>
          <w:color w:val="000000"/>
        </w:rPr>
      </w:pPr>
    </w:p>
    <w:p w14:paraId="4DB30516" w14:textId="7CA6779A" w:rsidR="005E023B" w:rsidRPr="000736D7" w:rsidRDefault="004422DE" w:rsidP="004422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olor w:val="000000"/>
        </w:rPr>
      </w:pP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="005E023B" w:rsidRPr="000736D7">
        <w:rPr>
          <w:b/>
          <w:color w:val="000000"/>
        </w:rPr>
        <w:t>CERTIFICATE OF POSTING</w:t>
      </w:r>
    </w:p>
    <w:p w14:paraId="578E057B" w14:textId="0E190DAE" w:rsidR="00061838" w:rsidRDefault="00C70BE5" w:rsidP="000618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The undersigned, duly appointed City Recorder</w:t>
      </w:r>
      <w:r w:rsidR="005E023B" w:rsidRPr="003B3A53">
        <w:t xml:space="preserve"> does hereby certify that the </w:t>
      </w:r>
      <w:r w:rsidR="007405D8" w:rsidRPr="003B3A53">
        <w:t>above</w:t>
      </w:r>
      <w:r w:rsidR="007405D8">
        <w:t xml:space="preserve"> </w:t>
      </w:r>
      <w:r w:rsidR="007405D8" w:rsidRPr="003B3A53">
        <w:t>notice</w:t>
      </w:r>
      <w:r w:rsidR="005E023B" w:rsidRPr="003B3A53">
        <w:t xml:space="preserve"> and agenda was posted in three public places within the </w:t>
      </w:r>
      <w:r w:rsidR="005E023B">
        <w:t>Escalante City limits on this</w:t>
      </w:r>
      <w:r w:rsidR="002B3F11">
        <w:t xml:space="preserve"> </w:t>
      </w:r>
      <w:r w:rsidR="00073133">
        <w:t>29</w:t>
      </w:r>
      <w:r w:rsidR="00073133" w:rsidRPr="00073133">
        <w:rPr>
          <w:vertAlign w:val="superscript"/>
        </w:rPr>
        <w:t>th</w:t>
      </w:r>
      <w:r w:rsidR="00073133">
        <w:t xml:space="preserve"> </w:t>
      </w:r>
      <w:r w:rsidR="005E023B">
        <w:t xml:space="preserve">day of </w:t>
      </w:r>
      <w:r w:rsidR="00FC04D1">
        <w:t>March</w:t>
      </w:r>
      <w:r w:rsidR="002E0219">
        <w:t xml:space="preserve"> </w:t>
      </w:r>
      <w:r w:rsidR="002E0219">
        <w:rPr>
          <w:bCs/>
          <w:color w:val="000000"/>
        </w:rPr>
        <w:t>202</w:t>
      </w:r>
      <w:r w:rsidR="00FC04D1">
        <w:rPr>
          <w:bCs/>
          <w:color w:val="000000"/>
        </w:rPr>
        <w:t>2</w:t>
      </w:r>
      <w:r w:rsidR="00B31A10">
        <w:rPr>
          <w:bCs/>
          <w:color w:val="000000"/>
        </w:rPr>
        <w:t xml:space="preserve"> </w:t>
      </w:r>
      <w:r w:rsidR="00B74228">
        <w:rPr>
          <w:bCs/>
          <w:color w:val="000000"/>
        </w:rPr>
        <w:t>and this 7</w:t>
      </w:r>
      <w:r w:rsidR="00B74228" w:rsidRPr="00B74228">
        <w:rPr>
          <w:bCs/>
          <w:color w:val="000000"/>
          <w:vertAlign w:val="superscript"/>
        </w:rPr>
        <w:t>th</w:t>
      </w:r>
      <w:r w:rsidR="00B74228">
        <w:rPr>
          <w:bCs/>
          <w:color w:val="000000"/>
        </w:rPr>
        <w:t xml:space="preserve"> day of April 2022.</w:t>
      </w:r>
      <w:r w:rsidR="00DB09F8">
        <w:t xml:space="preserve"> </w:t>
      </w:r>
      <w:r w:rsidR="005E023B" w:rsidRPr="003B3A53">
        <w:t>These public places being 1) Escalante Post Office 2) Escalante City Office 3) Griffins Mercantile.</w:t>
      </w:r>
      <w:r w:rsidR="00061838">
        <w:rPr>
          <w:color w:val="000000"/>
        </w:rPr>
        <w:t xml:space="preserve"> </w:t>
      </w:r>
      <w:r w:rsidR="00061838" w:rsidRPr="00B6036D">
        <w:rPr>
          <w:color w:val="000000"/>
        </w:rPr>
        <w:t xml:space="preserve">Posted on the State of Utah’s Public Meeting Notice Website – </w:t>
      </w:r>
      <w:hyperlink r:id="rId11" w:history="1">
        <w:r w:rsidR="00061838" w:rsidRPr="00B6036D">
          <w:rPr>
            <w:rStyle w:val="Hyperlink"/>
          </w:rPr>
          <w:t>www.utah.gov/pmn</w:t>
        </w:r>
      </w:hyperlink>
      <w:r w:rsidR="00061838">
        <w:rPr>
          <w:color w:val="000000"/>
        </w:rPr>
        <w:t xml:space="preserve"> </w:t>
      </w:r>
      <w:r w:rsidR="00061838" w:rsidRPr="00061838">
        <w:rPr>
          <w:color w:val="000000"/>
        </w:rPr>
        <w:t xml:space="preserve">on </w:t>
      </w:r>
      <w:r w:rsidR="00061838" w:rsidRPr="00061838">
        <w:rPr>
          <w:bCs/>
          <w:color w:val="000000"/>
        </w:rPr>
        <w:t>this</w:t>
      </w:r>
      <w:r w:rsidR="00DB09F8">
        <w:rPr>
          <w:bCs/>
          <w:color w:val="000000"/>
        </w:rPr>
        <w:t xml:space="preserve"> </w:t>
      </w:r>
      <w:r w:rsidR="00FC04D1">
        <w:t>29</w:t>
      </w:r>
      <w:r w:rsidR="00FC04D1" w:rsidRPr="00073133">
        <w:rPr>
          <w:vertAlign w:val="superscript"/>
        </w:rPr>
        <w:t>th</w:t>
      </w:r>
      <w:r w:rsidR="00FC04D1">
        <w:t xml:space="preserve"> day of March </w:t>
      </w:r>
      <w:r w:rsidR="00FC04D1">
        <w:rPr>
          <w:bCs/>
          <w:color w:val="000000"/>
        </w:rPr>
        <w:t>2022</w:t>
      </w:r>
      <w:r w:rsidR="00B74228">
        <w:rPr>
          <w:bCs/>
          <w:color w:val="000000"/>
        </w:rPr>
        <w:t xml:space="preserve"> and this 7</w:t>
      </w:r>
      <w:r w:rsidR="00B74228" w:rsidRPr="00B74228">
        <w:rPr>
          <w:bCs/>
          <w:color w:val="000000"/>
          <w:vertAlign w:val="superscript"/>
        </w:rPr>
        <w:t>th</w:t>
      </w:r>
      <w:r w:rsidR="00B74228">
        <w:rPr>
          <w:bCs/>
          <w:color w:val="000000"/>
        </w:rPr>
        <w:t xml:space="preserve"> day of April 2022.</w:t>
      </w:r>
    </w:p>
    <w:p w14:paraId="6FCEA864" w14:textId="341F4684" w:rsidR="00BC3C97" w:rsidRDefault="00BC3C97" w:rsidP="000618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2EE104EE" w14:textId="77777777" w:rsidR="002F632F" w:rsidRDefault="002F632F" w:rsidP="000618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2CB38D3A" w14:textId="329818C0" w:rsidR="004B304D" w:rsidRDefault="004B304D" w:rsidP="00EA3D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</w:rPr>
      </w:pPr>
      <w:r>
        <w:rPr>
          <w:color w:val="000000"/>
        </w:rPr>
        <w:t>______________________________</w:t>
      </w:r>
    </w:p>
    <w:p w14:paraId="7F3DB9F1" w14:textId="77777777" w:rsidR="000D467A" w:rsidRDefault="00F87719">
      <w:pPr>
        <w:widowControl w:val="0"/>
        <w:rPr>
          <w:color w:val="000000"/>
        </w:rPr>
      </w:pPr>
      <w:r w:rsidRPr="000736D7">
        <w:rPr>
          <w:color w:val="000000"/>
        </w:rPr>
        <w:t>Stephanie Steed</w:t>
      </w:r>
      <w:r w:rsidR="000D467A">
        <w:rPr>
          <w:color w:val="000000"/>
        </w:rPr>
        <w:t>,</w:t>
      </w:r>
      <w:r w:rsidR="00C70BE5">
        <w:rPr>
          <w:color w:val="000000"/>
        </w:rPr>
        <w:t xml:space="preserve"> CMC</w:t>
      </w:r>
      <w:r w:rsidRPr="000736D7">
        <w:rPr>
          <w:color w:val="000000"/>
        </w:rPr>
        <w:t xml:space="preserve"> </w:t>
      </w:r>
    </w:p>
    <w:p w14:paraId="7E134483" w14:textId="77777777" w:rsidR="00B84239" w:rsidRPr="000736D7" w:rsidRDefault="00F87719">
      <w:pPr>
        <w:widowControl w:val="0"/>
        <w:rPr>
          <w:color w:val="000000"/>
        </w:rPr>
      </w:pPr>
      <w:r w:rsidRPr="000736D7">
        <w:rPr>
          <w:color w:val="000000"/>
        </w:rPr>
        <w:t xml:space="preserve">City </w:t>
      </w:r>
      <w:r w:rsidR="002F3A90">
        <w:rPr>
          <w:color w:val="000000"/>
        </w:rPr>
        <w:t>Recorder</w:t>
      </w:r>
    </w:p>
    <w:sectPr w:rsidR="00B84239" w:rsidRPr="000736D7" w:rsidSect="00BC3C97">
      <w:pgSz w:w="12240" w:h="15840"/>
      <w:pgMar w:top="288" w:right="720" w:bottom="57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A6E12E" w14:textId="77777777" w:rsidR="00232C05" w:rsidRDefault="00232C05" w:rsidP="00476004">
      <w:r>
        <w:separator/>
      </w:r>
    </w:p>
  </w:endnote>
  <w:endnote w:type="continuationSeparator" w:id="0">
    <w:p w14:paraId="47E1D3AB" w14:textId="77777777" w:rsidR="00232C05" w:rsidRDefault="00232C05" w:rsidP="00476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FE00F" w14:textId="77777777" w:rsidR="00232C05" w:rsidRDefault="00232C05" w:rsidP="00476004">
      <w:r>
        <w:separator/>
      </w:r>
    </w:p>
  </w:footnote>
  <w:footnote w:type="continuationSeparator" w:id="0">
    <w:p w14:paraId="019BA499" w14:textId="77777777" w:rsidR="00232C05" w:rsidRDefault="00232C05" w:rsidP="004760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71897"/>
    <w:multiLevelType w:val="hybridMultilevel"/>
    <w:tmpl w:val="BAA6FC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4737FB"/>
    <w:multiLevelType w:val="hybridMultilevel"/>
    <w:tmpl w:val="07D8262E"/>
    <w:lvl w:ilvl="0" w:tplc="452860B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8946038">
    <w:abstractNumId w:val="1"/>
  </w:num>
  <w:num w:numId="2" w16cid:durableId="1476531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noTabHangInd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6CA7"/>
    <w:rsid w:val="00000308"/>
    <w:rsid w:val="000007BC"/>
    <w:rsid w:val="0001554D"/>
    <w:rsid w:val="00021036"/>
    <w:rsid w:val="00061838"/>
    <w:rsid w:val="00062AF8"/>
    <w:rsid w:val="00073133"/>
    <w:rsid w:val="000736D7"/>
    <w:rsid w:val="0007547A"/>
    <w:rsid w:val="000A67B6"/>
    <w:rsid w:val="000D345A"/>
    <w:rsid w:val="000D467A"/>
    <w:rsid w:val="000E1C96"/>
    <w:rsid w:val="000E3EAC"/>
    <w:rsid w:val="001141E0"/>
    <w:rsid w:val="00115FB5"/>
    <w:rsid w:val="001163BC"/>
    <w:rsid w:val="00121AC2"/>
    <w:rsid w:val="00127601"/>
    <w:rsid w:val="0014034E"/>
    <w:rsid w:val="0014598D"/>
    <w:rsid w:val="0015792D"/>
    <w:rsid w:val="00160DA9"/>
    <w:rsid w:val="00182279"/>
    <w:rsid w:val="00192691"/>
    <w:rsid w:val="00194639"/>
    <w:rsid w:val="001B6B6F"/>
    <w:rsid w:val="001D54B2"/>
    <w:rsid w:val="001F26D1"/>
    <w:rsid w:val="002042EA"/>
    <w:rsid w:val="00217D45"/>
    <w:rsid w:val="00220381"/>
    <w:rsid w:val="00232C05"/>
    <w:rsid w:val="00253580"/>
    <w:rsid w:val="002724E3"/>
    <w:rsid w:val="00283BBB"/>
    <w:rsid w:val="002911EF"/>
    <w:rsid w:val="002A2F66"/>
    <w:rsid w:val="002B3F11"/>
    <w:rsid w:val="002C7F99"/>
    <w:rsid w:val="002E0219"/>
    <w:rsid w:val="002F2CA0"/>
    <w:rsid w:val="002F2DA4"/>
    <w:rsid w:val="002F3A90"/>
    <w:rsid w:val="002F3C12"/>
    <w:rsid w:val="002F632F"/>
    <w:rsid w:val="002F6593"/>
    <w:rsid w:val="00300B52"/>
    <w:rsid w:val="003079C5"/>
    <w:rsid w:val="00334DE0"/>
    <w:rsid w:val="00345230"/>
    <w:rsid w:val="00366D9B"/>
    <w:rsid w:val="00372BB1"/>
    <w:rsid w:val="003736D1"/>
    <w:rsid w:val="003824D7"/>
    <w:rsid w:val="003B77D5"/>
    <w:rsid w:val="003C464C"/>
    <w:rsid w:val="003D0014"/>
    <w:rsid w:val="003D108D"/>
    <w:rsid w:val="003D20AC"/>
    <w:rsid w:val="003E1F2A"/>
    <w:rsid w:val="00435D92"/>
    <w:rsid w:val="004422DE"/>
    <w:rsid w:val="00476004"/>
    <w:rsid w:val="00477BA9"/>
    <w:rsid w:val="00480B36"/>
    <w:rsid w:val="004812D4"/>
    <w:rsid w:val="004A26C4"/>
    <w:rsid w:val="004B304D"/>
    <w:rsid w:val="004B6373"/>
    <w:rsid w:val="004C7149"/>
    <w:rsid w:val="004E38DB"/>
    <w:rsid w:val="004F76C0"/>
    <w:rsid w:val="0052613D"/>
    <w:rsid w:val="00535D22"/>
    <w:rsid w:val="005459B4"/>
    <w:rsid w:val="00570095"/>
    <w:rsid w:val="0057605C"/>
    <w:rsid w:val="005777FC"/>
    <w:rsid w:val="00593955"/>
    <w:rsid w:val="005A2A53"/>
    <w:rsid w:val="005A4409"/>
    <w:rsid w:val="005B4050"/>
    <w:rsid w:val="005B6487"/>
    <w:rsid w:val="005C6B0B"/>
    <w:rsid w:val="005E023B"/>
    <w:rsid w:val="005E5E57"/>
    <w:rsid w:val="0060640C"/>
    <w:rsid w:val="00626EB8"/>
    <w:rsid w:val="006317D5"/>
    <w:rsid w:val="006354E5"/>
    <w:rsid w:val="00657F3B"/>
    <w:rsid w:val="006639F2"/>
    <w:rsid w:val="006657B8"/>
    <w:rsid w:val="006E54D6"/>
    <w:rsid w:val="006F23F5"/>
    <w:rsid w:val="007177CD"/>
    <w:rsid w:val="00717E07"/>
    <w:rsid w:val="007405D8"/>
    <w:rsid w:val="00755B2F"/>
    <w:rsid w:val="00764C5B"/>
    <w:rsid w:val="0077036C"/>
    <w:rsid w:val="00774223"/>
    <w:rsid w:val="007746E3"/>
    <w:rsid w:val="007931F1"/>
    <w:rsid w:val="007D7469"/>
    <w:rsid w:val="007F4FDC"/>
    <w:rsid w:val="00802AFF"/>
    <w:rsid w:val="00805597"/>
    <w:rsid w:val="00805BA8"/>
    <w:rsid w:val="008142B5"/>
    <w:rsid w:val="00861E37"/>
    <w:rsid w:val="00882D20"/>
    <w:rsid w:val="008908DF"/>
    <w:rsid w:val="00891548"/>
    <w:rsid w:val="0089432E"/>
    <w:rsid w:val="008B2C31"/>
    <w:rsid w:val="008C5A30"/>
    <w:rsid w:val="008C68FD"/>
    <w:rsid w:val="008F35C9"/>
    <w:rsid w:val="00913556"/>
    <w:rsid w:val="00916CBB"/>
    <w:rsid w:val="009303EC"/>
    <w:rsid w:val="009310FE"/>
    <w:rsid w:val="009356C0"/>
    <w:rsid w:val="00941294"/>
    <w:rsid w:val="0094198F"/>
    <w:rsid w:val="00992642"/>
    <w:rsid w:val="009C13E4"/>
    <w:rsid w:val="009C4EF3"/>
    <w:rsid w:val="009E76C3"/>
    <w:rsid w:val="00A04C7F"/>
    <w:rsid w:val="00A1213E"/>
    <w:rsid w:val="00A31D08"/>
    <w:rsid w:val="00A33DA3"/>
    <w:rsid w:val="00A34B4E"/>
    <w:rsid w:val="00A36C15"/>
    <w:rsid w:val="00A441C4"/>
    <w:rsid w:val="00A5212E"/>
    <w:rsid w:val="00A5226B"/>
    <w:rsid w:val="00A57191"/>
    <w:rsid w:val="00A66117"/>
    <w:rsid w:val="00A66357"/>
    <w:rsid w:val="00A66A1A"/>
    <w:rsid w:val="00A758B1"/>
    <w:rsid w:val="00A872C3"/>
    <w:rsid w:val="00AB4AC6"/>
    <w:rsid w:val="00AC14FB"/>
    <w:rsid w:val="00AD1CE5"/>
    <w:rsid w:val="00AD4109"/>
    <w:rsid w:val="00AD569C"/>
    <w:rsid w:val="00B075C7"/>
    <w:rsid w:val="00B13D46"/>
    <w:rsid w:val="00B21A49"/>
    <w:rsid w:val="00B309DB"/>
    <w:rsid w:val="00B315E0"/>
    <w:rsid w:val="00B31A10"/>
    <w:rsid w:val="00B6007C"/>
    <w:rsid w:val="00B60EB0"/>
    <w:rsid w:val="00B636BE"/>
    <w:rsid w:val="00B6537A"/>
    <w:rsid w:val="00B74228"/>
    <w:rsid w:val="00B75C1C"/>
    <w:rsid w:val="00B770E1"/>
    <w:rsid w:val="00B80558"/>
    <w:rsid w:val="00B84239"/>
    <w:rsid w:val="00B96B34"/>
    <w:rsid w:val="00BA4CF4"/>
    <w:rsid w:val="00BA57F8"/>
    <w:rsid w:val="00BB166B"/>
    <w:rsid w:val="00BC3C97"/>
    <w:rsid w:val="00BF1BC3"/>
    <w:rsid w:val="00C45E61"/>
    <w:rsid w:val="00C47A39"/>
    <w:rsid w:val="00C615CE"/>
    <w:rsid w:val="00C630A1"/>
    <w:rsid w:val="00C70BE5"/>
    <w:rsid w:val="00C85D52"/>
    <w:rsid w:val="00C86CA7"/>
    <w:rsid w:val="00C9065B"/>
    <w:rsid w:val="00CB5105"/>
    <w:rsid w:val="00CC1B41"/>
    <w:rsid w:val="00CF29D3"/>
    <w:rsid w:val="00D1655A"/>
    <w:rsid w:val="00D17154"/>
    <w:rsid w:val="00D32311"/>
    <w:rsid w:val="00D40263"/>
    <w:rsid w:val="00D41904"/>
    <w:rsid w:val="00D74131"/>
    <w:rsid w:val="00D74FCB"/>
    <w:rsid w:val="00D80FD8"/>
    <w:rsid w:val="00D92D89"/>
    <w:rsid w:val="00DA1B70"/>
    <w:rsid w:val="00DA41A7"/>
    <w:rsid w:val="00DB09F8"/>
    <w:rsid w:val="00DB7DDF"/>
    <w:rsid w:val="00DD5EBB"/>
    <w:rsid w:val="00DD6C04"/>
    <w:rsid w:val="00DE677C"/>
    <w:rsid w:val="00E1444F"/>
    <w:rsid w:val="00E2135E"/>
    <w:rsid w:val="00E23303"/>
    <w:rsid w:val="00E33533"/>
    <w:rsid w:val="00E40C79"/>
    <w:rsid w:val="00E43AA4"/>
    <w:rsid w:val="00E47EED"/>
    <w:rsid w:val="00E5447B"/>
    <w:rsid w:val="00E56DFF"/>
    <w:rsid w:val="00E60DDC"/>
    <w:rsid w:val="00E76753"/>
    <w:rsid w:val="00E8622B"/>
    <w:rsid w:val="00E92673"/>
    <w:rsid w:val="00EA3D61"/>
    <w:rsid w:val="00EC106D"/>
    <w:rsid w:val="00EC4D29"/>
    <w:rsid w:val="00F04EE5"/>
    <w:rsid w:val="00F075DD"/>
    <w:rsid w:val="00F300A3"/>
    <w:rsid w:val="00F47A88"/>
    <w:rsid w:val="00F5381C"/>
    <w:rsid w:val="00F87719"/>
    <w:rsid w:val="00FC04D1"/>
    <w:rsid w:val="00FE09A7"/>
    <w:rsid w:val="00FF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F53C156"/>
  <w15:chartTrackingRefBased/>
  <w15:docId w15:val="{1D1D7215-B747-4D54-9542-E9C20C4F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Level1">
    <w:name w:val="Level 1"/>
    <w:basedOn w:val="Normal"/>
    <w:pPr>
      <w:widowControl w:val="0"/>
    </w:pPr>
  </w:style>
  <w:style w:type="paragraph" w:customStyle="1" w:styleId="Level2">
    <w:name w:val="Level 2"/>
    <w:basedOn w:val="Normal"/>
    <w:pPr>
      <w:widowControl w:val="0"/>
    </w:pPr>
  </w:style>
  <w:style w:type="paragraph" w:customStyle="1" w:styleId="Level3">
    <w:name w:val="Level 3"/>
    <w:basedOn w:val="Normal"/>
    <w:pPr>
      <w:widowControl w:val="0"/>
    </w:pPr>
  </w:style>
  <w:style w:type="paragraph" w:customStyle="1" w:styleId="Level4">
    <w:name w:val="Level 4"/>
    <w:basedOn w:val="Normal"/>
    <w:pPr>
      <w:widowControl w:val="0"/>
    </w:pPr>
  </w:style>
  <w:style w:type="paragraph" w:customStyle="1" w:styleId="Level5">
    <w:name w:val="Level 5"/>
    <w:basedOn w:val="Normal"/>
    <w:pPr>
      <w:widowControl w:val="0"/>
    </w:pPr>
  </w:style>
  <w:style w:type="paragraph" w:customStyle="1" w:styleId="Level6">
    <w:name w:val="Level 6"/>
    <w:basedOn w:val="Normal"/>
    <w:pPr>
      <w:widowControl w:val="0"/>
    </w:pPr>
  </w:style>
  <w:style w:type="paragraph" w:customStyle="1" w:styleId="Level7">
    <w:name w:val="Level 7"/>
    <w:basedOn w:val="Normal"/>
    <w:pPr>
      <w:widowControl w:val="0"/>
    </w:pPr>
  </w:style>
  <w:style w:type="paragraph" w:customStyle="1" w:styleId="Level8">
    <w:name w:val="Level 8"/>
    <w:basedOn w:val="Normal"/>
    <w:pPr>
      <w:widowControl w:val="0"/>
    </w:pPr>
  </w:style>
  <w:style w:type="paragraph" w:customStyle="1" w:styleId="Level9">
    <w:name w:val="Level 9"/>
    <w:basedOn w:val="Normal"/>
    <w:pPr>
      <w:widowControl w:val="0"/>
    </w:pPr>
    <w:rPr>
      <w:b/>
    </w:rPr>
  </w:style>
  <w:style w:type="paragraph" w:customStyle="1" w:styleId="Quick1">
    <w:name w:val="Quick 1."/>
    <w:basedOn w:val="Normal"/>
    <w:pPr>
      <w:widowControl w:val="0"/>
    </w:pPr>
  </w:style>
  <w:style w:type="character" w:styleId="Hyperlink">
    <w:name w:val="Hyperlink"/>
    <w:uiPriority w:val="99"/>
    <w:semiHidden/>
    <w:unhideWhenUsed/>
    <w:rsid w:val="00E92673"/>
    <w:rPr>
      <w:color w:val="0000FF"/>
      <w:u w:val="single"/>
    </w:rPr>
  </w:style>
  <w:style w:type="character" w:styleId="Emphasis">
    <w:name w:val="Emphasis"/>
    <w:uiPriority w:val="20"/>
    <w:qFormat/>
    <w:rsid w:val="00E92673"/>
    <w:rPr>
      <w:b/>
      <w:bCs/>
      <w:i w:val="0"/>
      <w:iCs w:val="0"/>
    </w:rPr>
  </w:style>
  <w:style w:type="paragraph" w:styleId="Header">
    <w:name w:val="header"/>
    <w:basedOn w:val="Normal"/>
    <w:link w:val="HeaderChar"/>
    <w:uiPriority w:val="99"/>
    <w:unhideWhenUsed/>
    <w:rsid w:val="0047600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76004"/>
    <w:rPr>
      <w:sz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47600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76004"/>
    <w:rPr>
      <w:sz w:val="24"/>
      <w:lang w:eastAsia="ar-SA"/>
    </w:rPr>
  </w:style>
  <w:style w:type="paragraph" w:styleId="NoSpacing">
    <w:name w:val="No Spacing"/>
    <w:uiPriority w:val="1"/>
    <w:qFormat/>
    <w:rsid w:val="00941294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utah.gov/pmn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4279B24A1E0E44B47DC176A18E0C8B" ma:contentTypeVersion="10" ma:contentTypeDescription="Create a new document." ma:contentTypeScope="" ma:versionID="599649833b5776f81d3e50f4d663d9a9">
  <xsd:schema xmlns:xsd="http://www.w3.org/2001/XMLSchema" xmlns:xs="http://www.w3.org/2001/XMLSchema" xmlns:p="http://schemas.microsoft.com/office/2006/metadata/properties" xmlns:ns3="a57f3215-c8f4-4b75-ad2b-128d31ecd8d2" targetNamespace="http://schemas.microsoft.com/office/2006/metadata/properties" ma:root="true" ma:fieldsID="5070c3860b72c9974444acf80f96f7db" ns3:_="">
    <xsd:import namespace="a57f3215-c8f4-4b75-ad2b-128d31ecd8d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f3215-c8f4-4b75-ad2b-128d31ecd8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E3734-6F00-438C-8BCD-0692C31307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50E50F1-C369-450C-B086-1B1052F07E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A5B4DA-9D44-486F-B7B9-D017F1D4A3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7f3215-c8f4-4b75-ad2b-128d31ecd8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E09B3B-A362-4506-AC06-F0AA3BBB9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</dc:creator>
  <cp:keywords/>
  <cp:lastModifiedBy>Stephanie Steed</cp:lastModifiedBy>
  <cp:revision>32</cp:revision>
  <cp:lastPrinted>2021-11-18T17:06:00Z</cp:lastPrinted>
  <dcterms:created xsi:type="dcterms:W3CDTF">2022-03-29T19:07:00Z</dcterms:created>
  <dcterms:modified xsi:type="dcterms:W3CDTF">2022-04-07T23:13:00Z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0x0101007C4279B24A1E0E44B47DC176A18E0C8B</vt:lpwstr>
  </property>
</Properties>
</file>