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EEC7" w14:textId="77777777" w:rsidR="00794AFC" w:rsidRDefault="009E51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5264D9AB" wp14:editId="01FF64B2">
            <wp:extent cx="3016885" cy="877570"/>
            <wp:effectExtent l="0" t="0" r="0" b="0"/>
            <wp:docPr id="2" name="image1.png" descr="Text  Description automatically generated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  Description automatically generated 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5297A" w14:textId="77777777" w:rsidR="00794AFC" w:rsidRDefault="00794AF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4F759" w14:textId="77777777" w:rsidR="00794AFC" w:rsidRDefault="009E51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Central Wasatch Commission</w:t>
      </w:r>
    </w:p>
    <w:p w14:paraId="16D1FCDB" w14:textId="77777777" w:rsidR="00794AFC" w:rsidRDefault="009E51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 Agenda</w:t>
      </w:r>
    </w:p>
    <w:p w14:paraId="10DE2A23" w14:textId="3F1C24EA" w:rsidR="00794AFC" w:rsidRDefault="009E51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2C4C56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A968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C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A9683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6034C9E" w14:textId="45B4ADFB" w:rsidR="00794AFC" w:rsidRDefault="009E51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3:30 p.m. – 5:30 p.m.</w:t>
      </w:r>
    </w:p>
    <w:p w14:paraId="3F835AD0" w14:textId="2D033AB9" w:rsidR="00C87281" w:rsidRDefault="00C872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3330 South 1300 East</w:t>
      </w:r>
    </w:p>
    <w:p w14:paraId="6FF08606" w14:textId="7102328B" w:rsidR="00C87281" w:rsidRDefault="00C872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Millcreek, Utah 84106 </w:t>
      </w:r>
    </w:p>
    <w:p w14:paraId="379F2350" w14:textId="1A26F26B" w:rsidR="00794AFC" w:rsidRDefault="009E51EB" w:rsidP="00DD15C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the 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>Board of Commissioners (the “</w:t>
      </w:r>
      <w:r w:rsidR="00DD15C1" w:rsidRPr="00DD15C1">
        <w:rPr>
          <w:rFonts w:ascii="Times New Roman" w:eastAsia="Times New Roman" w:hAnsi="Times New Roman" w:cs="Times New Roman"/>
          <w:i/>
          <w:iCs/>
          <w:sz w:val="24"/>
          <w:szCs w:val="24"/>
        </w:rPr>
        <w:t>Board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 xml:space="preserve">”)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Central Wasatch Commission 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>(“</w:t>
      </w:r>
      <w:r w:rsidR="00DD15C1" w:rsidRPr="00DD15C1">
        <w:rPr>
          <w:rFonts w:ascii="Times New Roman" w:eastAsia="Times New Roman" w:hAnsi="Times New Roman" w:cs="Times New Roman"/>
          <w:i/>
          <w:iCs/>
          <w:sz w:val="24"/>
          <w:szCs w:val="24"/>
        </w:rPr>
        <w:t>CWC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hold a meeting at 3:30 P.M., or soon thereafter, on Monday, </w:t>
      </w:r>
      <w:r w:rsidR="00A47265">
        <w:rPr>
          <w:rFonts w:ascii="Times New Roman" w:eastAsia="Times New Roman" w:hAnsi="Times New Roman" w:cs="Times New Roman"/>
          <w:sz w:val="24"/>
          <w:szCs w:val="24"/>
        </w:rPr>
        <w:t>April 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68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7F2C">
        <w:rPr>
          <w:rFonts w:ascii="Times New Roman" w:eastAsia="Times New Roman" w:hAnsi="Times New Roman" w:cs="Times New Roman"/>
          <w:sz w:val="24"/>
          <w:szCs w:val="24"/>
        </w:rPr>
        <w:t>This meeting will occur both in-person and virtually via Z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>oom</w:t>
      </w:r>
      <w:r w:rsidR="00417F2C">
        <w:rPr>
          <w:rFonts w:ascii="Times New Roman" w:eastAsia="Times New Roman" w:hAnsi="Times New Roman" w:cs="Times New Roman"/>
          <w:sz w:val="24"/>
          <w:szCs w:val="24"/>
        </w:rPr>
        <w:t>. The anchor location is Millcreek City Hall</w:t>
      </w:r>
      <w:r w:rsidR="00C87281">
        <w:rPr>
          <w:rFonts w:ascii="Times New Roman" w:eastAsia="Times New Roman" w:hAnsi="Times New Roman" w:cs="Times New Roman"/>
          <w:sz w:val="24"/>
          <w:szCs w:val="24"/>
        </w:rPr>
        <w:t xml:space="preserve"> – 3330 South 1300 East – Millcreek, Utah 84106. </w:t>
      </w:r>
      <w:r w:rsidR="00612E7D">
        <w:t xml:space="preserve"> </w:t>
      </w:r>
      <w:r w:rsidR="00417F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those wishing to attend the meeting virtually, the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public may register for the meeting through the following link. Once registered, meeting attendees will receive an email with a personal meeting access link</w:t>
      </w:r>
      <w:r w:rsidR="00EA1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a call-in number for those whose only option is to call 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6A5D17D9" w14:textId="01BFD8F7" w:rsidR="005608E1" w:rsidRDefault="009E51EB" w:rsidP="00DD15C1">
      <w:pPr>
        <w:spacing w:before="240" w:after="240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https://us06web.zoom.us/webinar/register/WN_v0nGI8L-SKq_k9mvCLvIDA</w:t>
      </w:r>
    </w:p>
    <w:p w14:paraId="6894AAA8" w14:textId="379D1161" w:rsidR="00794AFC" w:rsidRDefault="00612E7D" w:rsidP="00DD15C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 comments to the 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EA1EAF">
        <w:rPr>
          <w:rFonts w:ascii="Times New Roman" w:eastAsia="Times New Roman" w:hAnsi="Times New Roman" w:cs="Times New Roman"/>
          <w:sz w:val="24"/>
          <w:szCs w:val="24"/>
        </w:rPr>
        <w:t xml:space="preserve"> during this meeting</w:t>
      </w: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 or in-person </w:t>
      </w:r>
      <w:r w:rsidR="00DD15C1">
        <w:rPr>
          <w:rFonts w:ascii="Times New Roman" w:eastAsia="Times New Roman" w:hAnsi="Times New Roman" w:cs="Times New Roman"/>
          <w:sz w:val="24"/>
          <w:szCs w:val="24"/>
        </w:rPr>
        <w:t>at the anchor location</w:t>
      </w: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. In-person attendees 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612E7D">
        <w:rPr>
          <w:rFonts w:ascii="Times New Roman" w:eastAsia="Times New Roman" w:hAnsi="Times New Roman" w:cs="Times New Roman"/>
          <w:sz w:val="24"/>
          <w:szCs w:val="24"/>
        </w:rPr>
        <w:t xml:space="preserve">fill out a comment card and online participants 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either fill out the comment form at the link </w:t>
      </w:r>
      <w:r w:rsidR="00176B92">
        <w:rPr>
          <w:rFonts w:ascii="Times New Roman" w:eastAsia="Times New Roman" w:hAnsi="Times New Roman" w:cs="Times New Roman"/>
          <w:sz w:val="24"/>
          <w:szCs w:val="24"/>
        </w:rPr>
        <w:t>below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comment as a virtual meeting attendee via Zoom</w:t>
      </w:r>
      <w:r w:rsidR="00EA1EAF">
        <w:rPr>
          <w:rFonts w:ascii="Times New Roman" w:eastAsia="Times New Roman" w:hAnsi="Times New Roman" w:cs="Times New Roman"/>
          <w:sz w:val="24"/>
          <w:szCs w:val="24"/>
        </w:rPr>
        <w:t xml:space="preserve"> following instructions from the Chair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 xml:space="preserve"> of the Board (the “</w:t>
      </w:r>
      <w:r w:rsidR="00FF26EA">
        <w:rPr>
          <w:rFonts w:ascii="Times New Roman" w:eastAsia="Times New Roman" w:hAnsi="Times New Roman" w:cs="Times New Roman"/>
          <w:i/>
          <w:iCs/>
          <w:sz w:val="24"/>
          <w:szCs w:val="24"/>
        </w:rPr>
        <w:t>Chair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A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EB">
        <w:rPr>
          <w:rFonts w:ascii="Times New Roman" w:eastAsia="Times New Roman" w:hAnsi="Times New Roman" w:cs="Times New Roman"/>
          <w:sz w:val="24"/>
          <w:szCs w:val="24"/>
        </w:rPr>
        <w:t>Written public comments received before commencement of the meeting will be either summarized or read into the record by the Chair or a designee. Such comments should be submitted via the following:</w:t>
      </w:r>
    </w:p>
    <w:p w14:paraId="5FC290DC" w14:textId="77777777" w:rsidR="004C5A41" w:rsidRDefault="004C5A41" w:rsidP="00DD15C1">
      <w:pPr>
        <w:spacing w:before="240" w:after="24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C5A41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https://forms.gle/AshWxMBo9zbMuLMD7 </w:t>
      </w:r>
    </w:p>
    <w:p w14:paraId="27C57E6E" w14:textId="6F27E2EB" w:rsidR="00EA1EAF" w:rsidRDefault="00EA1EAF" w:rsidP="00DD15C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For in-person meeting attendees, m</w:t>
      </w:r>
      <w:r w:rsidRPr="00EA1EAF">
        <w:rPr>
          <w:rFonts w:ascii="Times New Roman" w:eastAsia="Times New Roman" w:hAnsi="Times New Roman" w:cs="Times New Roman"/>
          <w:sz w:val="24"/>
          <w:szCs w:val="24"/>
        </w:rPr>
        <w:t xml:space="preserve">asks are no longer required </w:t>
      </w:r>
      <w:r>
        <w:rPr>
          <w:rFonts w:ascii="Times New Roman" w:eastAsia="Times New Roman" w:hAnsi="Times New Roman" w:cs="Times New Roman"/>
          <w:sz w:val="24"/>
          <w:szCs w:val="24"/>
        </w:rPr>
        <w:t>at Millcreek City Hall</w:t>
      </w:r>
      <w:r w:rsidRPr="00EA1EAF">
        <w:rPr>
          <w:rFonts w:ascii="Times New Roman" w:eastAsia="Times New Roman" w:hAnsi="Times New Roman" w:cs="Times New Roman"/>
          <w:sz w:val="24"/>
          <w:szCs w:val="24"/>
        </w:rPr>
        <w:t>, but are welcome for any attendees who prefer to continue using them. We will continue to monitor the situation take any reasonable precautions for the public and staff.</w:t>
      </w:r>
    </w:p>
    <w:p w14:paraId="1C45764F" w14:textId="061E40E7" w:rsidR="00673CDE" w:rsidRPr="00FE4FC7" w:rsidRDefault="009E51EB" w:rsidP="00DD15C1">
      <w:pPr>
        <w:spacing w:before="240" w:after="24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Civility and decorum should be applied in all discussions and debate. 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Difficult questions, tough challenges to a point of view, and criticism of ideas and information are legitimate elements of a free democracy in action. Public officials and the public are encouraged to refrain from making belligerent, personal, impertinent, slanderous, threatening, abusive, or disparaging comments</w:t>
      </w:r>
      <w:r w:rsidR="00C87281">
        <w:rPr>
          <w:rFonts w:ascii="Times New Roman" w:eastAsia="Times New Roman" w:hAnsi="Times New Roman" w:cs="Times New Roman"/>
          <w:color w:val="2F5496"/>
          <w:sz w:val="24"/>
          <w:szCs w:val="24"/>
        </w:rPr>
        <w:t>.</w:t>
      </w:r>
    </w:p>
    <w:p w14:paraId="535D69C3" w14:textId="77777777" w:rsidR="00794AFC" w:rsidRDefault="009E51EB" w:rsidP="00DD15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3:30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Opening</w:t>
      </w:r>
    </w:p>
    <w:p w14:paraId="42E8DF07" w14:textId="3D0637F7" w:rsidR="00794AFC" w:rsidRPr="00FE4FC7" w:rsidRDefault="009E51EB" w:rsidP="00DD15C1">
      <w:pPr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Chair Christopher F. Robinson will open the Board meeting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commenting </w:t>
      </w:r>
      <w:r w:rsidR="00176B92">
        <w:rPr>
          <w:rFonts w:ascii="Times New Roman" w:eastAsia="Times New Roman" w:hAnsi="Times New Roman" w:cs="Times New Roman"/>
          <w:sz w:val="24"/>
          <w:szCs w:val="24"/>
        </w:rPr>
        <w:t xml:space="preserve">the ability of public to join virtually 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176B9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F26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6B92">
        <w:rPr>
          <w:rFonts w:ascii="Times New Roman" w:eastAsia="Times New Roman" w:hAnsi="Times New Roman" w:cs="Times New Roman"/>
          <w:sz w:val="24"/>
          <w:szCs w:val="24"/>
        </w:rPr>
        <w:t>person at the anchor location.</w:t>
      </w:r>
      <w:r w:rsidR="00C8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32C111" w14:textId="2A8C6C9D" w:rsidR="00A3359B" w:rsidRPr="00A3359B" w:rsidRDefault="009E51EB" w:rsidP="00DD15C1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(Action)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Board will consider approving the minutes of the </w:t>
      </w:r>
      <w:r w:rsidR="002C4C56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C5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E51A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Board </w:t>
      </w:r>
      <w:r w:rsidR="00FE4FC7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25977" w14:textId="77777777" w:rsidR="00A3359B" w:rsidRDefault="00A3359B" w:rsidP="00DD15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AD860" w14:textId="4225AD33" w:rsidR="00C243B1" w:rsidRPr="00A3359B" w:rsidRDefault="00C243B1" w:rsidP="00DD15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359B">
        <w:rPr>
          <w:rFonts w:ascii="Times New Roman" w:eastAsia="Times New Roman" w:hAnsi="Times New Roman" w:cs="Times New Roman"/>
          <w:b/>
          <w:bCs/>
          <w:sz w:val="24"/>
          <w:szCs w:val="24"/>
        </w:rPr>
        <w:t>3:35 P.M.</w:t>
      </w:r>
      <w:r w:rsidRPr="00A335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335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Central Wasatch Strategic Plan</w:t>
      </w:r>
    </w:p>
    <w:p w14:paraId="7E7BD215" w14:textId="0BEF47A6" w:rsidR="00C243B1" w:rsidRPr="006F0AD0" w:rsidRDefault="00C243B1" w:rsidP="00DD15C1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B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25BDD">
        <w:rPr>
          <w:rFonts w:ascii="Times New Roman" w:eastAsia="Times New Roman" w:hAnsi="Times New Roman" w:cs="Times New Roman"/>
          <w:sz w:val="24"/>
          <w:szCs w:val="24"/>
        </w:rPr>
        <w:t xml:space="preserve"> will review and discuss the Central Wasatch Commission Strategic Plan</w:t>
      </w:r>
      <w:r w:rsidR="00A3359B">
        <w:rPr>
          <w:rFonts w:ascii="Times New Roman" w:eastAsia="Times New Roman" w:hAnsi="Times New Roman" w:cs="Times New Roman"/>
          <w:sz w:val="24"/>
          <w:szCs w:val="24"/>
        </w:rPr>
        <w:t xml:space="preserve"> and Mountain Accord actions matrix</w:t>
      </w:r>
      <w:r w:rsidRPr="00725BDD">
        <w:rPr>
          <w:rFonts w:ascii="Times New Roman" w:eastAsia="Times New Roman" w:hAnsi="Times New Roman" w:cs="Times New Roman"/>
          <w:sz w:val="24"/>
          <w:szCs w:val="24"/>
        </w:rPr>
        <w:t>, as presented by staff.</w:t>
      </w:r>
      <w:r w:rsidRPr="006F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A5F10" w14:textId="77777777" w:rsidR="00A20AD8" w:rsidRDefault="00A20AD8" w:rsidP="00DD1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DC9FC" w14:textId="656F46D1" w:rsidR="00F05F73" w:rsidRDefault="00A20AD8" w:rsidP="00DD1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Committees and Projects</w:t>
      </w:r>
    </w:p>
    <w:p w14:paraId="78FCB7A8" w14:textId="77777777" w:rsidR="00A20AD8" w:rsidRDefault="00A20AD8" w:rsidP="00DD1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675CB2" w14:textId="77777777" w:rsidR="00153FDA" w:rsidRPr="00153FDA" w:rsidRDefault="00153FDA" w:rsidP="00DD15C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FDA">
        <w:rPr>
          <w:rFonts w:ascii="Times New Roman" w:eastAsia="Times New Roman" w:hAnsi="Times New Roman" w:cs="Times New Roman"/>
          <w:sz w:val="24"/>
          <w:szCs w:val="24"/>
          <w:u w:val="single"/>
        </w:rPr>
        <w:t>Executive</w:t>
      </w:r>
      <w:r w:rsidR="00F05F73" w:rsidRPr="00153FD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153FDA">
        <w:rPr>
          <w:rFonts w:ascii="Times New Roman" w:eastAsia="Times New Roman" w:hAnsi="Times New Roman" w:cs="Times New Roman"/>
          <w:sz w:val="24"/>
          <w:szCs w:val="24"/>
          <w:u w:val="single"/>
        </w:rPr>
        <w:t>Budget</w:t>
      </w:r>
      <w:r w:rsidR="00F05F73" w:rsidRPr="00153FDA">
        <w:rPr>
          <w:rFonts w:ascii="Times New Roman" w:eastAsia="Times New Roman" w:hAnsi="Times New Roman" w:cs="Times New Roman"/>
          <w:sz w:val="24"/>
          <w:szCs w:val="24"/>
          <w:u w:val="single"/>
        </w:rPr>
        <w:t>/Audit Committee</w:t>
      </w:r>
    </w:p>
    <w:p w14:paraId="7007B011" w14:textId="2B5BE7D9" w:rsidR="00A20AD8" w:rsidRPr="00A20AD8" w:rsidRDefault="00153FDA" w:rsidP="00DD15C1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F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Commissioner Silvestrini will provide information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153F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current fiscal year</w:t>
      </w:r>
      <w:r w:rsidR="00A20A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budget timeline</w:t>
      </w:r>
      <w:r w:rsidRPr="00153F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BD5ADCC" w14:textId="329DC371" w:rsidR="00A3359B" w:rsidRPr="00585568" w:rsidRDefault="00A20AD8" w:rsidP="00DD15C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Informational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A3359B" w:rsidRPr="00A20A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Environmental Dashboard </w:t>
      </w:r>
      <w:r w:rsidR="00FF26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A3359B" w:rsidRPr="00A20A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imeframe</w:t>
      </w:r>
      <w:r w:rsidR="00FF26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5F9B91" w14:textId="695F8F2E" w:rsidR="00585568" w:rsidRPr="00A20AD8" w:rsidRDefault="00585568" w:rsidP="00DD15C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Reconvening of CWC Transportation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Big Cottonwood Canyon NEPA discussion </w:t>
      </w:r>
      <w:r w:rsidR="00FF26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Mayor Dan Knopp. </w:t>
      </w:r>
    </w:p>
    <w:p w14:paraId="232F0AD8" w14:textId="77777777" w:rsidR="001C201E" w:rsidRDefault="001C201E" w:rsidP="00DD1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C9982" w14:textId="3EAA0637" w:rsidR="00153FDA" w:rsidRDefault="00A20AD8" w:rsidP="00DD1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50A4A" w:rsidRPr="00153F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350A4A" w:rsidRPr="00153FDA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r w:rsidR="00350A4A" w:rsidRPr="00153F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0A4A" w:rsidRPr="00153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1BBD3D35" w14:textId="77777777" w:rsidR="00A20AD8" w:rsidRPr="00153FDA" w:rsidRDefault="00A20AD8" w:rsidP="00DD1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01C783" w14:textId="33679DD6" w:rsidR="002C07EB" w:rsidRDefault="00FF26EA" w:rsidP="00DD15C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="002C07EB" w:rsidRPr="002C07EB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</w:t>
      </w:r>
      <w:r w:rsidR="002C07EB" w:rsidRPr="006F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EB" w:rsidRPr="002C0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2022-03 </w:t>
      </w:r>
      <w:r w:rsidR="002C07EB" w:rsidRPr="006F0AD0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9E11BC">
        <w:rPr>
          <w:rFonts w:ascii="Times New Roman" w:eastAsia="Times New Roman" w:hAnsi="Times New Roman" w:cs="Times New Roman"/>
          <w:sz w:val="24"/>
          <w:szCs w:val="24"/>
        </w:rPr>
        <w:t xml:space="preserve">roving Mayor </w:t>
      </w:r>
      <w:r w:rsidR="002C07EB" w:rsidRPr="006F0AD0">
        <w:rPr>
          <w:rFonts w:ascii="Times New Roman" w:eastAsia="Times New Roman" w:hAnsi="Times New Roman" w:cs="Times New Roman"/>
          <w:sz w:val="24"/>
          <w:szCs w:val="24"/>
        </w:rPr>
        <w:t xml:space="preserve">Nann Worel </w:t>
      </w:r>
      <w:r w:rsidR="002C07EB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="009E11BC">
        <w:rPr>
          <w:rFonts w:ascii="Times New Roman" w:eastAsia="Times New Roman" w:hAnsi="Times New Roman" w:cs="Times New Roman"/>
          <w:sz w:val="24"/>
          <w:szCs w:val="24"/>
        </w:rPr>
        <w:t xml:space="preserve">New Member </w:t>
      </w:r>
      <w:r w:rsidR="002C07EB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9E11BC">
        <w:rPr>
          <w:rFonts w:ascii="Times New Roman" w:eastAsia="Times New Roman" w:hAnsi="Times New Roman" w:cs="Times New Roman"/>
          <w:sz w:val="24"/>
          <w:szCs w:val="24"/>
        </w:rPr>
        <w:t>Representing Park City</w:t>
      </w:r>
      <w:r w:rsidR="002C07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73B020" w14:textId="77777777" w:rsidR="009A21D4" w:rsidRPr="006F0AD0" w:rsidRDefault="009A21D4" w:rsidP="00DD15C1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FDACF" w14:textId="243222F3" w:rsidR="002C07EB" w:rsidRDefault="009E11BC" w:rsidP="00DD15C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="002C07EB" w:rsidRPr="002C07EB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2022-1</w:t>
      </w:r>
      <w:r w:rsidR="001604E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C07EB" w:rsidRPr="006F0AD0">
        <w:rPr>
          <w:rFonts w:ascii="Times New Roman" w:eastAsia="Times New Roman" w:hAnsi="Times New Roman" w:cs="Times New Roman"/>
          <w:sz w:val="24"/>
          <w:szCs w:val="24"/>
        </w:rPr>
        <w:t xml:space="preserve"> Adopting </w:t>
      </w:r>
      <w:r w:rsidR="001604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07EB" w:rsidRPr="006F0AD0">
        <w:rPr>
          <w:rFonts w:ascii="Times New Roman" w:eastAsia="Times New Roman" w:hAnsi="Times New Roman" w:cs="Times New Roman"/>
          <w:sz w:val="24"/>
          <w:szCs w:val="24"/>
        </w:rPr>
        <w:t xml:space="preserve">Restatement and Recommitment to </w:t>
      </w:r>
      <w:r w:rsidR="002C07EB">
        <w:rPr>
          <w:rFonts w:ascii="Times New Roman" w:eastAsia="Times New Roman" w:hAnsi="Times New Roman" w:cs="Times New Roman"/>
          <w:sz w:val="24"/>
          <w:szCs w:val="24"/>
        </w:rPr>
        <w:t xml:space="preserve">the Values and Principles of </w:t>
      </w:r>
      <w:r w:rsidR="001604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C07EB">
        <w:rPr>
          <w:rFonts w:ascii="Times New Roman" w:eastAsia="Times New Roman" w:hAnsi="Times New Roman" w:cs="Times New Roman"/>
          <w:sz w:val="24"/>
          <w:szCs w:val="24"/>
        </w:rPr>
        <w:t>Mountain Accord.</w:t>
      </w:r>
    </w:p>
    <w:p w14:paraId="2B619D42" w14:textId="77777777" w:rsidR="009A21D4" w:rsidRPr="009A21D4" w:rsidRDefault="009A21D4" w:rsidP="00DD15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A1874" w14:textId="06E8E16C" w:rsidR="002C07EB" w:rsidRDefault="001604EA" w:rsidP="00DD15C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="002C07EB" w:rsidRPr="002C07EB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2022-16 </w:t>
      </w:r>
      <w:r>
        <w:rPr>
          <w:rFonts w:ascii="Times New Roman" w:eastAsia="Times New Roman" w:hAnsi="Times New Roman" w:cs="Times New Roman"/>
          <w:sz w:val="24"/>
          <w:szCs w:val="24"/>
        </w:rPr>
        <w:t>Expressing Appreciation to Mayor Jennifer Wilson for Her Work and S</w:t>
      </w:r>
      <w:r w:rsidR="002C07EB">
        <w:rPr>
          <w:rFonts w:ascii="Times New Roman" w:eastAsia="Times New Roman" w:hAnsi="Times New Roman" w:cs="Times New Roman"/>
          <w:sz w:val="24"/>
          <w:szCs w:val="24"/>
        </w:rPr>
        <w:t>ervice on the Central Wasatch Commission.</w:t>
      </w:r>
    </w:p>
    <w:p w14:paraId="2FC42C96" w14:textId="77777777" w:rsidR="001604EA" w:rsidRPr="00F70F71" w:rsidRDefault="001604EA" w:rsidP="00F70F7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4CCCC3E" w14:textId="0FCA848D" w:rsidR="001604EA" w:rsidRDefault="001604EA" w:rsidP="00DD15C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Pr="002C07EB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2022-17 </w:t>
      </w:r>
      <w:r>
        <w:rPr>
          <w:rFonts w:ascii="Times New Roman" w:eastAsia="Times New Roman" w:hAnsi="Times New Roman" w:cs="Times New Roman"/>
          <w:sz w:val="24"/>
          <w:szCs w:val="24"/>
        </w:rPr>
        <w:t>Expressing Appreciation to Councilmember Jim Bradley for His Work and Service on the Central Wasatch Commission.</w:t>
      </w:r>
    </w:p>
    <w:p w14:paraId="433977A3" w14:textId="77777777" w:rsidR="005C5AB8" w:rsidRPr="005C5AB8" w:rsidRDefault="005C5AB8" w:rsidP="00DD15C1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91180" w14:textId="754B01B3" w:rsidR="002C07EB" w:rsidRPr="005C5AB8" w:rsidRDefault="001604EA" w:rsidP="00DD15C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="005C5AB8" w:rsidRPr="005C5AB8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2022-18</w:t>
      </w:r>
      <w:r w:rsidR="005C5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C5AB8">
        <w:rPr>
          <w:rFonts w:ascii="Times New Roman" w:eastAsia="Times New Roman" w:hAnsi="Times New Roman" w:cs="Times New Roman"/>
          <w:sz w:val="24"/>
          <w:szCs w:val="24"/>
        </w:rPr>
        <w:t xml:space="preserve">dopting </w:t>
      </w:r>
      <w:r>
        <w:rPr>
          <w:rFonts w:ascii="Times New Roman" w:eastAsia="Times New Roman" w:hAnsi="Times New Roman" w:cs="Times New Roman"/>
          <w:sz w:val="24"/>
          <w:szCs w:val="24"/>
        </w:rPr>
        <w:t>a  S</w:t>
      </w:r>
      <w:r w:rsidR="005C5AB8">
        <w:rPr>
          <w:rFonts w:ascii="Times New Roman" w:eastAsia="Times New Roman" w:hAnsi="Times New Roman" w:cs="Times New Roman"/>
          <w:sz w:val="24"/>
          <w:szCs w:val="24"/>
        </w:rPr>
        <w:t xml:space="preserve">trategic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C5AB8"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0AEA0" w14:textId="51AC8A6D" w:rsidR="00794AFC" w:rsidRDefault="00A20AD8" w:rsidP="00DD15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E51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</w:t>
      </w:r>
    </w:p>
    <w:p w14:paraId="294C3A4F" w14:textId="49800B83" w:rsidR="005C5AB8" w:rsidRDefault="005C5AB8" w:rsidP="00DD15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4:45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Commissioner Comment</w:t>
      </w:r>
    </w:p>
    <w:p w14:paraId="5C17357D" w14:textId="3D899671" w:rsidR="00012A1F" w:rsidRPr="004E5BF8" w:rsidRDefault="00A20AD8" w:rsidP="00F70F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12A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012A1F" w:rsidRPr="00331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r w:rsidR="00012A1F" w:rsidRPr="003312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F2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Action to O</w:t>
      </w:r>
      <w:r w:rsidR="00160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 C</w:t>
      </w:r>
      <w:r w:rsidR="00012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losed Session</w:t>
      </w:r>
      <w:r w:rsidR="0016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1F" w:rsidRPr="004E5BF8">
        <w:rPr>
          <w:rFonts w:ascii="Times New Roman" w:eastAsia="Times New Roman" w:hAnsi="Times New Roman" w:cs="Times New Roman"/>
          <w:sz w:val="24"/>
          <w:szCs w:val="24"/>
        </w:rPr>
        <w:t xml:space="preserve">for the purpose </w:t>
      </w:r>
      <w:r w:rsidR="00CF2A1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12A1F" w:rsidRPr="004E5BF8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CF2A1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12A1F" w:rsidRPr="004E5BF8">
        <w:rPr>
          <w:rFonts w:ascii="Times New Roman" w:eastAsia="Times New Roman" w:hAnsi="Times New Roman" w:cs="Times New Roman"/>
          <w:sz w:val="24"/>
          <w:szCs w:val="24"/>
        </w:rPr>
        <w:t xml:space="preserve"> the character, professional competence or physical or mental health of an individual as authorized by UTAH CODE ANN. 52-4-205(1)(a).</w:t>
      </w:r>
    </w:p>
    <w:p w14:paraId="22C792C0" w14:textId="650626EB" w:rsidR="00012A1F" w:rsidRPr="004E5BF8" w:rsidRDefault="00012A1F" w:rsidP="00F70F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5BF8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4E5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r w:rsidRPr="004E5B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F2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Action to E</w:t>
      </w:r>
      <w:r w:rsidR="001604EA" w:rsidRPr="00F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nd </w:t>
      </w:r>
      <w:r w:rsidRPr="00F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Closed Session</w:t>
      </w:r>
      <w:r w:rsidR="00160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Reconvene Open Session</w:t>
      </w:r>
      <w:r w:rsidR="001604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93C6E" w14:textId="287E29B9" w:rsidR="001C201E" w:rsidRPr="00F70F71" w:rsidRDefault="00CF2A16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5:30 P.</w:t>
      </w:r>
      <w:r w:rsidR="00012A1F" w:rsidRPr="00AD33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>M.</w:t>
      </w:r>
      <w:r w:rsidR="009E51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Action to A</w:t>
      </w:r>
      <w:r w:rsidR="009E5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djourn Board Meeting</w:t>
      </w:r>
      <w:r w:rsidR="001C201E" w:rsidRPr="00F70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9AE31" w14:textId="77777777" w:rsidR="001C201E" w:rsidRPr="001C201E" w:rsidRDefault="001C201E" w:rsidP="00DD15C1">
      <w:pPr>
        <w:pStyle w:val="ListParagraph"/>
        <w:widowControl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78BCE" w14:textId="77777777" w:rsidR="00794AFC" w:rsidRDefault="009E51EB" w:rsidP="00DD15C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89B2EB0" w14:textId="0B137294" w:rsidR="00794AFC" w:rsidRDefault="009E51EB" w:rsidP="00F70F7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CERTIFICATE OF POSTING</w:t>
      </w:r>
    </w:p>
    <w:p w14:paraId="52249143" w14:textId="77777777" w:rsidR="00CF2A16" w:rsidRDefault="00CF2A16" w:rsidP="00CF2A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AC90A" w14:textId="5CAC84AC" w:rsidR="00794AFC" w:rsidRDefault="009E51EB" w:rsidP="00CF2A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71">
        <w:rPr>
          <w:rFonts w:ascii="Times New Roman" w:eastAsia="Times New Roman" w:hAnsi="Times New Roman" w:cs="Times New Roman"/>
          <w:sz w:val="24"/>
          <w:szCs w:val="24"/>
        </w:rPr>
        <w:t xml:space="preserve">At or before 3:30 p.m. on </w:t>
      </w:r>
      <w:r w:rsidR="002C4C56" w:rsidRPr="00F70F71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F7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C56" w:rsidRPr="00F70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F7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45042" w:rsidRPr="00F70F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0F71">
        <w:rPr>
          <w:rFonts w:ascii="Times New Roman" w:eastAsia="Times New Roman" w:hAnsi="Times New Roman" w:cs="Times New Roman"/>
          <w:sz w:val="24"/>
          <w:szCs w:val="24"/>
        </w:rPr>
        <w:t>, the undersigned hereby certifies that the above notice and agenda was:</w:t>
      </w:r>
    </w:p>
    <w:p w14:paraId="616AA9FA" w14:textId="77777777" w:rsidR="00CF2A16" w:rsidRPr="00F70F71" w:rsidRDefault="00CF2A16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6D742" w14:textId="7A64E2E3" w:rsidR="00B10177" w:rsidRDefault="009E51EB" w:rsidP="00CF2A1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Posted </w:t>
      </w:r>
      <w:r w:rsidR="00B1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1A7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CWC’s principal office, 41 North Rio Grande Street, Ste. 102, Salt Lake City, </w:t>
      </w:r>
      <w:r w:rsidR="00B1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UT; </w:t>
      </w:r>
    </w:p>
    <w:p w14:paraId="69DF59D3" w14:textId="429E7847" w:rsidR="00794AFC" w:rsidRPr="00F72AF1" w:rsidRDefault="00B10177" w:rsidP="00F70F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Posted o</w:t>
      </w:r>
      <w:r w:rsidR="009E51EB" w:rsidRPr="00F72AF1">
        <w:rPr>
          <w:rFonts w:ascii="Times New Roman" w:eastAsia="Times New Roman" w:hAnsi="Times New Roman" w:cs="Times New Roman"/>
          <w:color w:val="000000"/>
          <w:sz w:val="24"/>
          <w:szCs w:val="24"/>
        </w:rPr>
        <w:t>n the Utah Public Notice Website created under UTAH CODE ANN. 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A-16-601</w:t>
      </w:r>
      <w:r w:rsidR="009E51EB" w:rsidRPr="00F72AF1"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14:paraId="3885E1A6" w14:textId="54791508" w:rsidR="00794AFC" w:rsidRPr="00F72AF1" w:rsidRDefault="009E51EB" w:rsidP="00F70F7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to the Salt Lake Tribune and/or Deseret News </w:t>
      </w:r>
      <w:r w:rsidR="009F4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F7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 local media correspondent. </w:t>
      </w:r>
    </w:p>
    <w:p w14:paraId="3B34144A" w14:textId="77777777" w:rsidR="00616382" w:rsidRPr="00F72AF1" w:rsidRDefault="00616382" w:rsidP="00F70F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E69A9" w14:textId="6989D3F1" w:rsidR="00794AFC" w:rsidRPr="00F72AF1" w:rsidRDefault="009E51EB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F1">
        <w:rPr>
          <w:rFonts w:ascii="Times New Roman" w:eastAsia="Times New Roman" w:hAnsi="Times New Roman" w:cs="Times New Roman"/>
          <w:sz w:val="24"/>
          <w:szCs w:val="24"/>
        </w:rPr>
        <w:t xml:space="preserve">This meeting is being </w:t>
      </w:r>
      <w:r w:rsidR="00616382" w:rsidRPr="00F72AF1">
        <w:rPr>
          <w:rFonts w:ascii="Times New Roman" w:eastAsia="Times New Roman" w:hAnsi="Times New Roman" w:cs="Times New Roman"/>
          <w:sz w:val="24"/>
          <w:szCs w:val="24"/>
        </w:rPr>
        <w:t>conducted electronically</w:t>
      </w:r>
      <w:r w:rsidRPr="00F7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382" w:rsidRPr="00F72AF1">
        <w:rPr>
          <w:rFonts w:ascii="Times New Roman" w:eastAsia="Times New Roman" w:hAnsi="Times New Roman" w:cs="Times New Roman"/>
          <w:sz w:val="24"/>
          <w:szCs w:val="24"/>
        </w:rPr>
        <w:t>as well as in person with an anchor location</w:t>
      </w:r>
      <w:r w:rsidRPr="00F72AF1">
        <w:rPr>
          <w:rFonts w:ascii="Times New Roman" w:eastAsia="Times New Roman" w:hAnsi="Times New Roman" w:cs="Times New Roman"/>
          <w:sz w:val="24"/>
          <w:szCs w:val="24"/>
        </w:rPr>
        <w:t>. The audio recording and transcript of the meeting will be posted for public review. Members of the Commission may participate electronically. Meetings may be closed for reasons allowed by statute.</w:t>
      </w:r>
    </w:p>
    <w:p w14:paraId="4A4ADF01" w14:textId="77777777" w:rsidR="00616382" w:rsidRPr="00F72AF1" w:rsidRDefault="00616382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82F65" w14:textId="531183F2" w:rsidR="00794AFC" w:rsidRPr="00F72AF1" w:rsidRDefault="009E51EB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F1">
        <w:rPr>
          <w:rFonts w:ascii="Times New Roman" w:eastAsia="Times New Roman" w:hAnsi="Times New Roman" w:cs="Times New Roman"/>
          <w:sz w:val="24"/>
          <w:szCs w:val="24"/>
        </w:rPr>
        <w:t xml:space="preserve">Final action may be taken in relation to any topic listed on the agenda, including but not limited to adoption, rejection, amendment, addition of conditions and variations of options discussed. </w:t>
      </w:r>
    </w:p>
    <w:p w14:paraId="61FFCC6E" w14:textId="77777777" w:rsidR="00616382" w:rsidRPr="00F72AF1" w:rsidRDefault="00616382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EF59C" w14:textId="02EECD09" w:rsidR="00794AFC" w:rsidRPr="00F70F71" w:rsidRDefault="009E51EB" w:rsidP="00F70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F1">
        <w:rPr>
          <w:rFonts w:ascii="Times New Roman" w:eastAsia="Times New Roman" w:hAnsi="Times New Roman" w:cs="Times New Roman"/>
          <w:sz w:val="24"/>
          <w:szCs w:val="24"/>
        </w:rPr>
        <w:t>In compliance with the Americans with Disabilities Act, individuals needing special accommodations or assistance during this meeting shall notify the CWC’s administrator at (801)</w:t>
      </w:r>
      <w:r w:rsidR="00F7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71">
        <w:rPr>
          <w:rFonts w:ascii="Times New Roman" w:eastAsia="Times New Roman" w:hAnsi="Times New Roman" w:cs="Times New Roman"/>
          <w:sz w:val="24"/>
          <w:szCs w:val="24"/>
        </w:rPr>
        <w:t xml:space="preserve">230-2506 at least 24 hours prior to the meeting. TDD number is (801)270-2425 or call Relay Utah at #711. </w:t>
      </w:r>
    </w:p>
    <w:p w14:paraId="12BB83E0" w14:textId="77777777" w:rsidR="00F70F71" w:rsidRDefault="00F70F71" w:rsidP="00CF2A16">
      <w:pPr>
        <w:widowControl w:val="0"/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8935D" w14:textId="1E3C84B3" w:rsidR="00794AFC" w:rsidRPr="00245042" w:rsidRDefault="009E51EB" w:rsidP="00F70F71">
      <w:pPr>
        <w:widowControl w:val="0"/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F71">
        <w:rPr>
          <w:rFonts w:ascii="Times New Roman" w:eastAsia="Times New Roman" w:hAnsi="Times New Roman" w:cs="Times New Roman"/>
          <w:sz w:val="24"/>
          <w:szCs w:val="24"/>
        </w:rPr>
        <w:t>Kaye Mickelson: Central Wasatch Commission Administrator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3A2396" w14:textId="2FD879C9" w:rsidR="00794AFC" w:rsidRDefault="00794AFC" w:rsidP="00DD1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4D9A1" w14:textId="00DDC584" w:rsidR="00673CDE" w:rsidRDefault="00673CDE" w:rsidP="00DD1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855D4" w14:textId="095A2668" w:rsidR="00673CDE" w:rsidRDefault="00673C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01741" w14:textId="77777777" w:rsidR="00E37829" w:rsidRDefault="00E378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E1A51" w14:textId="77777777" w:rsidR="001C201E" w:rsidRDefault="001C201E" w:rsidP="001C20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45E5C" w14:textId="265DB8A9" w:rsidR="00794AFC" w:rsidRPr="001C201E" w:rsidRDefault="00794AFC" w:rsidP="001C2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4AFC" w:rsidRPr="001C2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3219" w14:textId="77777777" w:rsidR="00760ED2" w:rsidRDefault="00760ED2" w:rsidP="00760ED2">
      <w:pPr>
        <w:spacing w:line="240" w:lineRule="auto"/>
      </w:pPr>
      <w:r>
        <w:separator/>
      </w:r>
    </w:p>
  </w:endnote>
  <w:endnote w:type="continuationSeparator" w:id="0">
    <w:p w14:paraId="366A9BDE" w14:textId="77777777" w:rsidR="00760ED2" w:rsidRDefault="00760ED2" w:rsidP="00760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4C13" w14:textId="77777777" w:rsidR="00760ED2" w:rsidRDefault="00760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658E" w14:textId="77777777" w:rsidR="00760ED2" w:rsidRDefault="00760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E6B8" w14:textId="77777777" w:rsidR="00760ED2" w:rsidRDefault="0076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DAE2" w14:textId="77777777" w:rsidR="00760ED2" w:rsidRDefault="00760ED2" w:rsidP="00760ED2">
      <w:pPr>
        <w:spacing w:line="240" w:lineRule="auto"/>
      </w:pPr>
      <w:r>
        <w:separator/>
      </w:r>
    </w:p>
  </w:footnote>
  <w:footnote w:type="continuationSeparator" w:id="0">
    <w:p w14:paraId="1F17CC6D" w14:textId="77777777" w:rsidR="00760ED2" w:rsidRDefault="00760ED2" w:rsidP="00760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218A1" w14:textId="77777777" w:rsidR="00760ED2" w:rsidRDefault="00760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9C20" w14:textId="77777777" w:rsidR="00760ED2" w:rsidRDefault="00760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EB85" w14:textId="77777777" w:rsidR="00760ED2" w:rsidRDefault="00760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6BE"/>
    <w:multiLevelType w:val="multilevel"/>
    <w:tmpl w:val="8454048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numFmt w:val="decimal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numFmt w:val="decimal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numFmt w:val="decimal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numFmt w:val="decimal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numFmt w:val="decimal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numFmt w:val="decimal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numFmt w:val="decimal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numFmt w:val="decimal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730594"/>
    <w:multiLevelType w:val="multilevel"/>
    <w:tmpl w:val="8DFA46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2" w15:restartNumberingAfterBreak="0">
    <w:nsid w:val="19951433"/>
    <w:multiLevelType w:val="multilevel"/>
    <w:tmpl w:val="409634CE"/>
    <w:lvl w:ilvl="0">
      <w:start w:val="1"/>
      <w:numFmt w:val="decimal"/>
      <w:lvlText w:val="%1."/>
      <w:lvlJc w:val="left"/>
      <w:pPr>
        <w:ind w:left="63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35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207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79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51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423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95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67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390" w:hanging="360"/>
      </w:pPr>
      <w:rPr>
        <w:strike w:val="0"/>
        <w:u w:val="none"/>
      </w:rPr>
    </w:lvl>
  </w:abstractNum>
  <w:abstractNum w:abstractNumId="3" w15:restartNumberingAfterBreak="0">
    <w:nsid w:val="1A950DB3"/>
    <w:multiLevelType w:val="multilevel"/>
    <w:tmpl w:val="5FB4D30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8C5"/>
    <w:multiLevelType w:val="multilevel"/>
    <w:tmpl w:val="17E4F7A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5" w15:restartNumberingAfterBreak="0">
    <w:nsid w:val="1FE255ED"/>
    <w:multiLevelType w:val="multilevel"/>
    <w:tmpl w:val="8454048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numFmt w:val="decimal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numFmt w:val="decimal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numFmt w:val="decimal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numFmt w:val="decimal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numFmt w:val="decimal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numFmt w:val="decimal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numFmt w:val="decimal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numFmt w:val="decimal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7884C2D"/>
    <w:multiLevelType w:val="multilevel"/>
    <w:tmpl w:val="5A585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E105D"/>
    <w:multiLevelType w:val="multilevel"/>
    <w:tmpl w:val="CA56006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8" w15:restartNumberingAfterBreak="0">
    <w:nsid w:val="2BAD596E"/>
    <w:multiLevelType w:val="multilevel"/>
    <w:tmpl w:val="319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37A1D"/>
    <w:multiLevelType w:val="multilevel"/>
    <w:tmpl w:val="0B1A634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10" w15:restartNumberingAfterBreak="0">
    <w:nsid w:val="4E735250"/>
    <w:multiLevelType w:val="hybridMultilevel"/>
    <w:tmpl w:val="23FE44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4094B"/>
    <w:multiLevelType w:val="hybridMultilevel"/>
    <w:tmpl w:val="4F829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63671"/>
    <w:multiLevelType w:val="multilevel"/>
    <w:tmpl w:val="8454048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numFmt w:val="decimal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numFmt w:val="decimal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numFmt w:val="decimal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numFmt w:val="decimal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numFmt w:val="decimal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numFmt w:val="decimal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numFmt w:val="decimal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numFmt w:val="decimal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C074A3F"/>
    <w:multiLevelType w:val="multilevel"/>
    <w:tmpl w:val="4608E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556CD"/>
    <w:multiLevelType w:val="multilevel"/>
    <w:tmpl w:val="8DFA46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15" w15:restartNumberingAfterBreak="0">
    <w:nsid w:val="67B96693"/>
    <w:multiLevelType w:val="multilevel"/>
    <w:tmpl w:val="8DFA46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16" w15:restartNumberingAfterBreak="0">
    <w:nsid w:val="6B097E22"/>
    <w:multiLevelType w:val="hybridMultilevel"/>
    <w:tmpl w:val="4F8298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3916D5"/>
    <w:multiLevelType w:val="multilevel"/>
    <w:tmpl w:val="8DFA46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18" w15:restartNumberingAfterBreak="0">
    <w:nsid w:val="6C831EE8"/>
    <w:multiLevelType w:val="multilevel"/>
    <w:tmpl w:val="53CE9C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24EBC"/>
    <w:multiLevelType w:val="multilevel"/>
    <w:tmpl w:val="8DFA46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decimal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decimal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decimal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decimal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decimal"/>
      <w:lvlText w:val="■"/>
      <w:lvlJc w:val="left"/>
      <w:pPr>
        <w:ind w:left="6120" w:hanging="360"/>
      </w:pPr>
      <w:rPr>
        <w:strike w:val="0"/>
        <w:u w:val="no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9"/>
  </w:num>
  <w:num w:numId="7">
    <w:abstractNumId w:val="3"/>
  </w:num>
  <w:num w:numId="8">
    <w:abstractNumId w:val="2"/>
  </w:num>
  <w:num w:numId="9">
    <w:abstractNumId w:val="8"/>
  </w:num>
  <w:num w:numId="10">
    <w:abstractNumId w:val="18"/>
  </w:num>
  <w:num w:numId="11">
    <w:abstractNumId w:val="15"/>
  </w:num>
  <w:num w:numId="12">
    <w:abstractNumId w:val="1"/>
  </w:num>
  <w:num w:numId="13">
    <w:abstractNumId w:val="14"/>
  </w:num>
  <w:num w:numId="14">
    <w:abstractNumId w:val="17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FC"/>
    <w:rsid w:val="00012A1F"/>
    <w:rsid w:val="00056F8C"/>
    <w:rsid w:val="00153FDA"/>
    <w:rsid w:val="001604EA"/>
    <w:rsid w:val="00176B92"/>
    <w:rsid w:val="001933B6"/>
    <w:rsid w:val="0019799C"/>
    <w:rsid w:val="001A7EE6"/>
    <w:rsid w:val="001C201E"/>
    <w:rsid w:val="00245042"/>
    <w:rsid w:val="002C07EB"/>
    <w:rsid w:val="002C4C56"/>
    <w:rsid w:val="002E59AB"/>
    <w:rsid w:val="00350A4A"/>
    <w:rsid w:val="00417F2C"/>
    <w:rsid w:val="00423E40"/>
    <w:rsid w:val="004C5A41"/>
    <w:rsid w:val="005608E1"/>
    <w:rsid w:val="00565E53"/>
    <w:rsid w:val="00585568"/>
    <w:rsid w:val="005C0570"/>
    <w:rsid w:val="005C5AB8"/>
    <w:rsid w:val="00612E7D"/>
    <w:rsid w:val="00616382"/>
    <w:rsid w:val="00673CDE"/>
    <w:rsid w:val="00760ED2"/>
    <w:rsid w:val="00794AFC"/>
    <w:rsid w:val="007E51A3"/>
    <w:rsid w:val="00872DF4"/>
    <w:rsid w:val="009A21D4"/>
    <w:rsid w:val="009E11BC"/>
    <w:rsid w:val="009E51EB"/>
    <w:rsid w:val="009F45AD"/>
    <w:rsid w:val="00A20AD8"/>
    <w:rsid w:val="00A3359B"/>
    <w:rsid w:val="00A47265"/>
    <w:rsid w:val="00A96830"/>
    <w:rsid w:val="00AB664C"/>
    <w:rsid w:val="00B10177"/>
    <w:rsid w:val="00BE5817"/>
    <w:rsid w:val="00C243B1"/>
    <w:rsid w:val="00C87281"/>
    <w:rsid w:val="00CB2A97"/>
    <w:rsid w:val="00CF2A16"/>
    <w:rsid w:val="00D00138"/>
    <w:rsid w:val="00DD15C1"/>
    <w:rsid w:val="00E37829"/>
    <w:rsid w:val="00EA1EAF"/>
    <w:rsid w:val="00F05F73"/>
    <w:rsid w:val="00F40517"/>
    <w:rsid w:val="00F70F71"/>
    <w:rsid w:val="00F72AF1"/>
    <w:rsid w:val="00FD6E37"/>
    <w:rsid w:val="00FE4FC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1E52"/>
  <w15:docId w15:val="{1755A2D3-A782-403F-9E7C-F2F94A3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2370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37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37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70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E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012A1F"/>
  </w:style>
  <w:style w:type="paragraph" w:styleId="Header">
    <w:name w:val="header"/>
    <w:basedOn w:val="Normal"/>
    <w:link w:val="HeaderChar"/>
    <w:uiPriority w:val="99"/>
    <w:unhideWhenUsed/>
    <w:rsid w:val="00760E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D2"/>
  </w:style>
  <w:style w:type="paragraph" w:styleId="Footer">
    <w:name w:val="footer"/>
    <w:basedOn w:val="Normal"/>
    <w:link w:val="FooterChar"/>
    <w:uiPriority w:val="99"/>
    <w:unhideWhenUsed/>
    <w:rsid w:val="00760E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IPNd/ffK1B3C+JqwzYXHI95Cw==">AMUW2mXZEC+5Swp0zk4A8MS0ryR2mJiENwI7Kad0DiAyijWRGCCvQbogifTKxOxKw86ryjA3eBm+c9TmTlyXEg7JwQHA2an//Spj22VDgCsaK8LjwZ+hgKc=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778</Words>
  <Characters>4423</Characters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