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129FE0" w14:textId="77777777" w:rsidR="00421223" w:rsidRDefault="00421223" w:rsidP="00421223">
      <w:pPr>
        <w:pStyle w:val="Body"/>
        <w:tabs>
          <w:tab w:val="left" w:pos="720"/>
        </w:tabs>
        <w:spacing w:after="166" w:line="240" w:lineRule="auto"/>
        <w:jc w:val="center"/>
        <w:rPr>
          <w:rFonts w:ascii="Cambria" w:eastAsia="Cambria" w:hAnsi="Cambria" w:cs="Cambria"/>
          <w:b/>
          <w:bCs/>
          <w:sz w:val="24"/>
          <w:szCs w:val="24"/>
        </w:rPr>
      </w:pPr>
      <w:r>
        <w:rPr>
          <w:rFonts w:ascii="Cambria"/>
          <w:b/>
          <w:bCs/>
          <w:sz w:val="24"/>
          <w:szCs w:val="24"/>
        </w:rPr>
        <w:t>CENTER for EDUCATION, BUSINESS, and the ARTS</w:t>
      </w:r>
    </w:p>
    <w:p w14:paraId="5F8C206D" w14:textId="77777777" w:rsidR="00421223" w:rsidRDefault="00421223" w:rsidP="00421223">
      <w:pPr>
        <w:pStyle w:val="Body"/>
        <w:tabs>
          <w:tab w:val="left" w:pos="720"/>
        </w:tabs>
        <w:spacing w:after="166" w:line="240" w:lineRule="auto"/>
        <w:jc w:val="center"/>
        <w:rPr>
          <w:rFonts w:ascii="Cambria" w:eastAsia="Cambria" w:hAnsi="Cambria" w:cs="Cambria"/>
          <w:b/>
          <w:bCs/>
          <w:sz w:val="24"/>
          <w:szCs w:val="24"/>
        </w:rPr>
      </w:pPr>
      <w:r>
        <w:rPr>
          <w:rFonts w:ascii="Cambria"/>
          <w:b/>
          <w:bCs/>
          <w:sz w:val="24"/>
          <w:szCs w:val="24"/>
        </w:rPr>
        <w:t>INTERLOCAL AGENCY</w:t>
      </w:r>
    </w:p>
    <w:p w14:paraId="1DC4EBD6" w14:textId="77777777" w:rsidR="00421223" w:rsidRDefault="00421223" w:rsidP="00421223">
      <w:pPr>
        <w:pStyle w:val="Body"/>
        <w:tabs>
          <w:tab w:val="left" w:pos="720"/>
        </w:tabs>
        <w:spacing w:after="166" w:line="240" w:lineRule="auto"/>
        <w:jc w:val="center"/>
        <w:rPr>
          <w:rFonts w:ascii="Cambria" w:eastAsia="Cambria" w:hAnsi="Cambria" w:cs="Cambria"/>
          <w:b/>
          <w:bCs/>
          <w:sz w:val="24"/>
          <w:szCs w:val="24"/>
        </w:rPr>
      </w:pPr>
      <w:r>
        <w:rPr>
          <w:rFonts w:ascii="Cambria"/>
          <w:b/>
          <w:bCs/>
          <w:sz w:val="24"/>
          <w:szCs w:val="24"/>
        </w:rPr>
        <w:t>REGULAR BOARD MEETING AGENDA AND PUBLIC NOTICE</w:t>
      </w:r>
    </w:p>
    <w:p w14:paraId="26983C59" w14:textId="1FDBCEF3" w:rsidR="00421223" w:rsidRPr="00A30F71" w:rsidRDefault="00B31C26" w:rsidP="00421223">
      <w:pPr>
        <w:pStyle w:val="Body"/>
        <w:tabs>
          <w:tab w:val="left" w:pos="720"/>
        </w:tabs>
        <w:spacing w:after="166" w:line="240" w:lineRule="auto"/>
        <w:jc w:val="center"/>
        <w:rPr>
          <w:rFonts w:ascii="Cambria"/>
          <w:b/>
          <w:bCs/>
          <w:sz w:val="24"/>
          <w:szCs w:val="24"/>
        </w:rPr>
      </w:pPr>
      <w:r>
        <w:rPr>
          <w:rFonts w:ascii="Cambria"/>
          <w:b/>
          <w:bCs/>
          <w:sz w:val="24"/>
          <w:szCs w:val="24"/>
        </w:rPr>
        <w:t>Tuesday</w:t>
      </w:r>
      <w:r w:rsidR="00421223">
        <w:rPr>
          <w:rFonts w:ascii="Cambria"/>
          <w:b/>
          <w:bCs/>
          <w:sz w:val="24"/>
          <w:szCs w:val="24"/>
        </w:rPr>
        <w:t>,</w:t>
      </w:r>
      <w:r w:rsidR="00893617">
        <w:rPr>
          <w:rFonts w:ascii="Cambria"/>
          <w:b/>
          <w:bCs/>
          <w:sz w:val="24"/>
          <w:szCs w:val="24"/>
        </w:rPr>
        <w:t xml:space="preserve"> </w:t>
      </w:r>
      <w:r w:rsidR="00B75898">
        <w:rPr>
          <w:rFonts w:ascii="Cambria"/>
          <w:b/>
          <w:bCs/>
          <w:sz w:val="24"/>
          <w:szCs w:val="24"/>
        </w:rPr>
        <w:t xml:space="preserve">March </w:t>
      </w:r>
      <w:r>
        <w:rPr>
          <w:rFonts w:ascii="Cambria"/>
          <w:b/>
          <w:bCs/>
          <w:sz w:val="24"/>
          <w:szCs w:val="24"/>
        </w:rPr>
        <w:t>29</w:t>
      </w:r>
      <w:r w:rsidR="00646915">
        <w:rPr>
          <w:rFonts w:ascii="Cambria"/>
          <w:b/>
          <w:bCs/>
          <w:sz w:val="24"/>
          <w:szCs w:val="24"/>
        </w:rPr>
        <w:t xml:space="preserve">, </w:t>
      </w:r>
      <w:r w:rsidR="00630DF6">
        <w:rPr>
          <w:rFonts w:ascii="Cambria"/>
          <w:b/>
          <w:bCs/>
          <w:sz w:val="24"/>
          <w:szCs w:val="24"/>
        </w:rPr>
        <w:t>202</w:t>
      </w:r>
      <w:r w:rsidR="00B75898">
        <w:rPr>
          <w:rFonts w:ascii="Cambria"/>
          <w:b/>
          <w:bCs/>
          <w:sz w:val="24"/>
          <w:szCs w:val="24"/>
        </w:rPr>
        <w:t>2</w:t>
      </w:r>
      <w:r w:rsidR="00421223">
        <w:rPr>
          <w:rFonts w:hAnsi="Cambria"/>
          <w:b/>
          <w:bCs/>
          <w:sz w:val="24"/>
          <w:szCs w:val="24"/>
        </w:rPr>
        <w:t>–</w:t>
      </w:r>
      <w:r w:rsidR="00421223">
        <w:rPr>
          <w:rFonts w:hAnsi="Cambria"/>
          <w:b/>
          <w:bCs/>
          <w:sz w:val="24"/>
          <w:szCs w:val="24"/>
        </w:rPr>
        <w:t xml:space="preserve"> </w:t>
      </w:r>
      <w:r w:rsidR="00421223">
        <w:rPr>
          <w:rFonts w:ascii="Cambria"/>
          <w:b/>
          <w:bCs/>
          <w:sz w:val="24"/>
          <w:szCs w:val="24"/>
        </w:rPr>
        <w:t>3:00 PM</w:t>
      </w:r>
    </w:p>
    <w:p w14:paraId="4D92F0DE" w14:textId="41132644" w:rsidR="00893617" w:rsidRPr="00893617" w:rsidRDefault="00E52034" w:rsidP="00893617">
      <w:pPr>
        <w:pStyle w:val="Body"/>
        <w:tabs>
          <w:tab w:val="left" w:pos="720"/>
        </w:tabs>
        <w:spacing w:after="166"/>
        <w:jc w:val="center"/>
        <w:rPr>
          <w:rFonts w:ascii="Cambria"/>
          <w:b/>
          <w:bCs/>
        </w:rPr>
      </w:pPr>
      <w:r>
        <w:rPr>
          <w:rFonts w:ascii="Cambria"/>
          <w:b/>
          <w:bCs/>
        </w:rPr>
        <w:t xml:space="preserve">76 North Main Street, </w:t>
      </w:r>
      <w:r w:rsidR="00893617" w:rsidRPr="00893617">
        <w:rPr>
          <w:rFonts w:ascii="Cambria"/>
          <w:b/>
          <w:bCs/>
        </w:rPr>
        <w:t>Kanab, UT 84741</w:t>
      </w:r>
    </w:p>
    <w:p w14:paraId="485F85A3" w14:textId="77777777" w:rsidR="00421223" w:rsidRDefault="00421223" w:rsidP="00421223">
      <w:pPr>
        <w:pStyle w:val="Body"/>
        <w:tabs>
          <w:tab w:val="left" w:pos="720"/>
        </w:tabs>
        <w:spacing w:after="166" w:line="240" w:lineRule="auto"/>
        <w:rPr>
          <w:rFonts w:ascii="Cambria" w:eastAsia="Cambria" w:hAnsi="Cambria" w:cs="Cambria"/>
          <w:sz w:val="24"/>
          <w:szCs w:val="24"/>
        </w:rPr>
      </w:pPr>
      <w:r>
        <w:rPr>
          <w:rFonts w:ascii="Cambria"/>
          <w:sz w:val="24"/>
          <w:szCs w:val="24"/>
        </w:rPr>
        <w:t>Individuals with special needs or disabilities should contact Kelly Stowell at (435) 899-0443 for accommodations at least 24 hours prior to the meeting.</w:t>
      </w:r>
    </w:p>
    <w:p w14:paraId="139691FD" w14:textId="77777777" w:rsidR="00421223" w:rsidRDefault="00421223" w:rsidP="00421223">
      <w:pPr>
        <w:pStyle w:val="Body"/>
        <w:tabs>
          <w:tab w:val="left" w:pos="720"/>
        </w:tabs>
        <w:spacing w:after="166" w:line="240" w:lineRule="auto"/>
        <w:jc w:val="center"/>
        <w:rPr>
          <w:rFonts w:ascii="Cambria" w:eastAsia="Cambria" w:hAnsi="Cambria" w:cs="Cambria"/>
          <w:b/>
          <w:bCs/>
          <w:sz w:val="24"/>
          <w:szCs w:val="24"/>
        </w:rPr>
      </w:pPr>
      <w:r>
        <w:rPr>
          <w:rFonts w:ascii="Cambria"/>
          <w:b/>
          <w:bCs/>
          <w:sz w:val="24"/>
          <w:szCs w:val="24"/>
        </w:rPr>
        <w:t>AGENDA</w:t>
      </w:r>
    </w:p>
    <w:p w14:paraId="3C0FA2CE" w14:textId="60F42CE2" w:rsidR="00D44483" w:rsidRDefault="00421223" w:rsidP="00421223">
      <w:pPr>
        <w:pStyle w:val="Body"/>
        <w:numPr>
          <w:ilvl w:val="0"/>
          <w:numId w:val="2"/>
        </w:numPr>
        <w:tabs>
          <w:tab w:val="left" w:pos="720"/>
        </w:tabs>
        <w:spacing w:after="166" w:line="240" w:lineRule="auto"/>
        <w:rPr>
          <w:rFonts w:ascii="Cambria"/>
          <w:sz w:val="24"/>
          <w:szCs w:val="24"/>
        </w:rPr>
      </w:pPr>
      <w:r w:rsidRPr="00091F90">
        <w:rPr>
          <w:rFonts w:ascii="Cambria"/>
          <w:sz w:val="24"/>
          <w:szCs w:val="24"/>
        </w:rPr>
        <w:t xml:space="preserve">Approve Minutes from the </w:t>
      </w:r>
      <w:r w:rsidR="00B75898">
        <w:rPr>
          <w:rFonts w:ascii="Cambria"/>
          <w:bCs/>
          <w:sz w:val="24"/>
          <w:szCs w:val="24"/>
        </w:rPr>
        <w:t>December 13</w:t>
      </w:r>
      <w:r w:rsidR="009205EF" w:rsidRPr="009205EF">
        <w:rPr>
          <w:rFonts w:ascii="Cambria"/>
          <w:bCs/>
          <w:sz w:val="24"/>
          <w:szCs w:val="24"/>
        </w:rPr>
        <w:t xml:space="preserve">, </w:t>
      </w:r>
      <w:proofErr w:type="gramStart"/>
      <w:r w:rsidR="005E1E92">
        <w:rPr>
          <w:rFonts w:ascii="Cambria"/>
          <w:bCs/>
          <w:sz w:val="24"/>
          <w:szCs w:val="24"/>
        </w:rPr>
        <w:t>2021</w:t>
      </w:r>
      <w:proofErr w:type="gramEnd"/>
      <w:r w:rsidR="004335E4">
        <w:rPr>
          <w:rFonts w:ascii="Cambria"/>
          <w:bCs/>
          <w:sz w:val="24"/>
          <w:szCs w:val="24"/>
        </w:rPr>
        <w:t xml:space="preserve"> </w:t>
      </w:r>
      <w:r>
        <w:rPr>
          <w:rFonts w:ascii="Cambria"/>
          <w:sz w:val="24"/>
          <w:szCs w:val="24"/>
        </w:rPr>
        <w:t>CEBAIA Board Meeting</w:t>
      </w:r>
    </w:p>
    <w:p w14:paraId="05142738" w14:textId="4A69D4C2" w:rsidR="002143BA" w:rsidRPr="002143BA" w:rsidRDefault="008C3D52" w:rsidP="002143BA">
      <w:pPr>
        <w:pStyle w:val="Body"/>
        <w:numPr>
          <w:ilvl w:val="0"/>
          <w:numId w:val="2"/>
        </w:numPr>
        <w:tabs>
          <w:tab w:val="left" w:pos="720"/>
        </w:tabs>
        <w:spacing w:after="166" w:line="240" w:lineRule="auto"/>
        <w:rPr>
          <w:rFonts w:ascii="Cambria"/>
          <w:sz w:val="24"/>
          <w:szCs w:val="24"/>
        </w:rPr>
      </w:pPr>
      <w:r>
        <w:rPr>
          <w:rFonts w:ascii="Cambria"/>
          <w:sz w:val="24"/>
          <w:szCs w:val="24"/>
        </w:rPr>
        <w:t xml:space="preserve">Presentation and Approval of </w:t>
      </w:r>
      <w:r w:rsidR="00E52034">
        <w:rPr>
          <w:rFonts w:ascii="Cambria"/>
          <w:sz w:val="24"/>
          <w:szCs w:val="24"/>
        </w:rPr>
        <w:t>202</w:t>
      </w:r>
      <w:r w:rsidR="00B75898">
        <w:rPr>
          <w:rFonts w:ascii="Cambria"/>
          <w:sz w:val="24"/>
          <w:szCs w:val="24"/>
        </w:rPr>
        <w:t>2</w:t>
      </w:r>
      <w:r w:rsidR="00E52034">
        <w:rPr>
          <w:rFonts w:ascii="Cambria"/>
          <w:sz w:val="24"/>
          <w:szCs w:val="24"/>
        </w:rPr>
        <w:t xml:space="preserve"> </w:t>
      </w:r>
      <w:r>
        <w:rPr>
          <w:rFonts w:ascii="Cambria"/>
          <w:sz w:val="24"/>
          <w:szCs w:val="24"/>
        </w:rPr>
        <w:t>Q-</w:t>
      </w:r>
      <w:r w:rsidR="00B75898">
        <w:rPr>
          <w:rFonts w:ascii="Cambria"/>
          <w:sz w:val="24"/>
          <w:szCs w:val="24"/>
        </w:rPr>
        <w:t>1</w:t>
      </w:r>
      <w:r w:rsidR="00421223" w:rsidRPr="00D44483">
        <w:rPr>
          <w:rFonts w:ascii="Cambria"/>
          <w:sz w:val="24"/>
          <w:szCs w:val="24"/>
        </w:rPr>
        <w:t xml:space="preserve"> CEBAIA Finance and Budget Report</w:t>
      </w:r>
    </w:p>
    <w:p w14:paraId="33C445E7" w14:textId="193E461B" w:rsidR="00D44483" w:rsidRDefault="00D44483" w:rsidP="00D44483">
      <w:pPr>
        <w:pStyle w:val="Body"/>
        <w:numPr>
          <w:ilvl w:val="0"/>
          <w:numId w:val="2"/>
        </w:numPr>
        <w:tabs>
          <w:tab w:val="left" w:pos="720"/>
        </w:tabs>
        <w:spacing w:after="166" w:line="240" w:lineRule="auto"/>
        <w:rPr>
          <w:rFonts w:ascii="Cambria" w:eastAsia="Cambria" w:hAnsi="Cambria" w:cs="Cambria"/>
          <w:sz w:val="24"/>
          <w:szCs w:val="24"/>
        </w:rPr>
      </w:pPr>
      <w:r>
        <w:rPr>
          <w:rFonts w:ascii="Cambria"/>
          <w:sz w:val="24"/>
          <w:szCs w:val="24"/>
        </w:rPr>
        <w:t>Dixie State University Updates</w:t>
      </w:r>
    </w:p>
    <w:p w14:paraId="6AD54CC7" w14:textId="77777777" w:rsidR="00D44483" w:rsidRDefault="009F6921" w:rsidP="00D44483">
      <w:pPr>
        <w:pStyle w:val="Body"/>
        <w:numPr>
          <w:ilvl w:val="0"/>
          <w:numId w:val="2"/>
        </w:numPr>
        <w:tabs>
          <w:tab w:val="left" w:pos="720"/>
        </w:tabs>
        <w:spacing w:after="166" w:line="240" w:lineRule="auto"/>
        <w:rPr>
          <w:rFonts w:ascii="Cambria" w:eastAsia="Cambria" w:hAnsi="Cambria" w:cs="Cambria"/>
          <w:sz w:val="24"/>
          <w:szCs w:val="24"/>
        </w:rPr>
      </w:pPr>
      <w:r w:rsidRPr="00D44483">
        <w:rPr>
          <w:rFonts w:ascii="Cambria"/>
          <w:sz w:val="24"/>
          <w:szCs w:val="24"/>
        </w:rPr>
        <w:t>Southwest Tech Update</w:t>
      </w:r>
    </w:p>
    <w:p w14:paraId="4E2BA41D" w14:textId="4B8135B8" w:rsidR="00D44483" w:rsidRPr="00E52034" w:rsidRDefault="009F6921" w:rsidP="009F6921">
      <w:pPr>
        <w:pStyle w:val="Body"/>
        <w:numPr>
          <w:ilvl w:val="0"/>
          <w:numId w:val="2"/>
        </w:numPr>
        <w:tabs>
          <w:tab w:val="left" w:pos="720"/>
        </w:tabs>
        <w:spacing w:after="166" w:line="240" w:lineRule="auto"/>
        <w:rPr>
          <w:rFonts w:ascii="Cambria" w:eastAsia="Cambria" w:hAnsi="Cambria" w:cs="Cambria"/>
          <w:sz w:val="24"/>
          <w:szCs w:val="24"/>
        </w:rPr>
      </w:pPr>
      <w:r w:rsidRPr="00D44483">
        <w:rPr>
          <w:rFonts w:ascii="Cambria"/>
          <w:sz w:val="24"/>
          <w:szCs w:val="24"/>
        </w:rPr>
        <w:t>Digital Media/Film Commission</w:t>
      </w:r>
    </w:p>
    <w:p w14:paraId="04153659" w14:textId="77777777" w:rsidR="00D44483" w:rsidRDefault="009F6921" w:rsidP="00D44483">
      <w:pPr>
        <w:pStyle w:val="Body"/>
        <w:numPr>
          <w:ilvl w:val="0"/>
          <w:numId w:val="2"/>
        </w:numPr>
        <w:tabs>
          <w:tab w:val="left" w:pos="720"/>
        </w:tabs>
        <w:spacing w:after="166" w:line="240" w:lineRule="auto"/>
        <w:rPr>
          <w:rFonts w:ascii="Cambria"/>
          <w:sz w:val="24"/>
          <w:szCs w:val="24"/>
        </w:rPr>
      </w:pPr>
      <w:r w:rsidRPr="00D44483">
        <w:rPr>
          <w:rFonts w:ascii="Cambria"/>
          <w:sz w:val="24"/>
          <w:szCs w:val="24"/>
        </w:rPr>
        <w:t>Infrastructure</w:t>
      </w:r>
      <w:r w:rsidR="00EE6F42" w:rsidRPr="00D44483">
        <w:rPr>
          <w:rFonts w:ascii="Cambria"/>
          <w:sz w:val="24"/>
          <w:szCs w:val="24"/>
        </w:rPr>
        <w:t>/Outdoor Recreation and Trails</w:t>
      </w:r>
    </w:p>
    <w:p w14:paraId="6AA7D37C" w14:textId="372BB685" w:rsidR="009F6921" w:rsidRDefault="001A7A33" w:rsidP="00D44483">
      <w:pPr>
        <w:pStyle w:val="Body"/>
        <w:numPr>
          <w:ilvl w:val="1"/>
          <w:numId w:val="2"/>
        </w:numPr>
        <w:tabs>
          <w:tab w:val="left" w:pos="720"/>
        </w:tabs>
        <w:spacing w:after="166" w:line="240" w:lineRule="auto"/>
        <w:rPr>
          <w:rFonts w:ascii="Cambria"/>
          <w:sz w:val="24"/>
          <w:szCs w:val="24"/>
        </w:rPr>
      </w:pPr>
      <w:r>
        <w:rPr>
          <w:rFonts w:ascii="Cambria"/>
          <w:sz w:val="24"/>
          <w:szCs w:val="24"/>
        </w:rPr>
        <w:t>Projects and Grants</w:t>
      </w:r>
    </w:p>
    <w:p w14:paraId="5429D2F0" w14:textId="77777777" w:rsidR="00EB4E69" w:rsidRDefault="00D44483" w:rsidP="00EB4E69">
      <w:pPr>
        <w:pStyle w:val="Body"/>
        <w:numPr>
          <w:ilvl w:val="0"/>
          <w:numId w:val="2"/>
        </w:numPr>
        <w:tabs>
          <w:tab w:val="left" w:pos="720"/>
        </w:tabs>
        <w:spacing w:after="166" w:line="240" w:lineRule="auto"/>
        <w:rPr>
          <w:rFonts w:ascii="Cambria" w:eastAsia="Cambria" w:hAnsi="Cambria" w:cs="Cambria"/>
          <w:sz w:val="24"/>
          <w:szCs w:val="24"/>
        </w:rPr>
      </w:pPr>
      <w:r w:rsidRPr="00D44483">
        <w:rPr>
          <w:rFonts w:ascii="Cambria"/>
          <w:sz w:val="24"/>
          <w:szCs w:val="24"/>
        </w:rPr>
        <w:t>CEBA Executive Director Report</w:t>
      </w:r>
    </w:p>
    <w:p w14:paraId="6B49E1BE" w14:textId="234CCB8E" w:rsidR="001A7A33" w:rsidRPr="00EB4E69" w:rsidRDefault="009F6921" w:rsidP="00EB4E69">
      <w:pPr>
        <w:pStyle w:val="Body"/>
        <w:tabs>
          <w:tab w:val="left" w:pos="720"/>
        </w:tabs>
        <w:spacing w:after="166" w:line="240" w:lineRule="auto"/>
        <w:ind w:left="360"/>
        <w:rPr>
          <w:rFonts w:ascii="Cambria" w:eastAsia="Cambria" w:hAnsi="Cambria" w:cs="Cambria"/>
          <w:sz w:val="24"/>
          <w:szCs w:val="24"/>
        </w:rPr>
      </w:pPr>
      <w:r w:rsidRPr="00EB4E69">
        <w:rPr>
          <w:rFonts w:ascii="Cambria"/>
          <w:sz w:val="24"/>
          <w:szCs w:val="24"/>
        </w:rPr>
        <w:tab/>
        <w:t>--Economic Development Initiatives</w:t>
      </w:r>
    </w:p>
    <w:p w14:paraId="16D87976" w14:textId="3D68573B" w:rsidR="006C2AF5" w:rsidRPr="006C2AF5" w:rsidRDefault="006C2AF5" w:rsidP="006C2AF5">
      <w:pPr>
        <w:pStyle w:val="Body"/>
        <w:numPr>
          <w:ilvl w:val="2"/>
          <w:numId w:val="2"/>
        </w:numPr>
        <w:tabs>
          <w:tab w:val="left" w:pos="720"/>
        </w:tabs>
        <w:spacing w:after="166" w:line="240" w:lineRule="auto"/>
        <w:rPr>
          <w:rFonts w:ascii="Cambria"/>
          <w:sz w:val="24"/>
          <w:szCs w:val="24"/>
        </w:rPr>
      </w:pPr>
      <w:r>
        <w:rPr>
          <w:rFonts w:ascii="Cambria"/>
          <w:sz w:val="24"/>
          <w:szCs w:val="24"/>
        </w:rPr>
        <w:t>Rural County Grant Program</w:t>
      </w:r>
    </w:p>
    <w:p w14:paraId="2CAC4878" w14:textId="44195069" w:rsidR="009F6921" w:rsidRDefault="009F6921" w:rsidP="009F6921">
      <w:pPr>
        <w:pStyle w:val="Body"/>
        <w:tabs>
          <w:tab w:val="left" w:pos="720"/>
        </w:tabs>
        <w:spacing w:before="100" w:beforeAutospacing="1" w:after="100" w:afterAutospacing="1" w:line="240" w:lineRule="auto"/>
        <w:contextualSpacing/>
        <w:rPr>
          <w:rFonts w:ascii="Cambria"/>
          <w:sz w:val="24"/>
          <w:szCs w:val="24"/>
        </w:rPr>
      </w:pPr>
      <w:r>
        <w:rPr>
          <w:rFonts w:ascii="Cambria"/>
          <w:sz w:val="24"/>
          <w:szCs w:val="24"/>
        </w:rPr>
        <w:tab/>
      </w:r>
      <w:r>
        <w:rPr>
          <w:rFonts w:ascii="Cambria" w:eastAsia="Cambria" w:hAnsi="Cambria" w:cs="Cambria"/>
          <w:sz w:val="24"/>
          <w:szCs w:val="24"/>
        </w:rPr>
        <w:t xml:space="preserve">--Program </w:t>
      </w:r>
      <w:r>
        <w:rPr>
          <w:rFonts w:ascii="Cambria"/>
          <w:sz w:val="24"/>
          <w:szCs w:val="24"/>
        </w:rPr>
        <w:t>Review</w:t>
      </w:r>
      <w:r w:rsidR="001A7A33">
        <w:rPr>
          <w:rFonts w:ascii="Cambria"/>
          <w:sz w:val="24"/>
          <w:szCs w:val="24"/>
        </w:rPr>
        <w:t>s</w:t>
      </w:r>
    </w:p>
    <w:p w14:paraId="6864EDFF" w14:textId="77777777" w:rsidR="009F6921" w:rsidRDefault="009F6921" w:rsidP="009F6921">
      <w:pPr>
        <w:pStyle w:val="Body"/>
        <w:tabs>
          <w:tab w:val="left" w:pos="720"/>
        </w:tabs>
        <w:spacing w:before="100" w:beforeAutospacing="1" w:after="100" w:afterAutospacing="1" w:line="240" w:lineRule="auto"/>
        <w:contextualSpacing/>
        <w:rPr>
          <w:rFonts w:ascii="Cambria"/>
          <w:sz w:val="24"/>
          <w:szCs w:val="24"/>
        </w:rPr>
      </w:pPr>
      <w:r>
        <w:rPr>
          <w:rFonts w:ascii="Cambria"/>
          <w:sz w:val="24"/>
          <w:szCs w:val="24"/>
        </w:rPr>
        <w:tab/>
        <w:t>--Upcoming Projects</w:t>
      </w:r>
    </w:p>
    <w:p w14:paraId="030B37A4" w14:textId="77777777" w:rsidR="009F6921" w:rsidRDefault="009F6921" w:rsidP="009F6921">
      <w:pPr>
        <w:pStyle w:val="Body"/>
        <w:tabs>
          <w:tab w:val="left" w:pos="720"/>
        </w:tabs>
        <w:spacing w:before="100" w:beforeAutospacing="1" w:after="100" w:afterAutospacing="1" w:line="240" w:lineRule="auto"/>
        <w:contextualSpacing/>
        <w:rPr>
          <w:rFonts w:ascii="Cambria"/>
          <w:sz w:val="24"/>
          <w:szCs w:val="24"/>
        </w:rPr>
      </w:pPr>
      <w:r>
        <w:rPr>
          <w:rFonts w:ascii="Cambria"/>
          <w:sz w:val="24"/>
          <w:szCs w:val="24"/>
        </w:rPr>
        <w:tab/>
        <w:t>--Legislative Updates</w:t>
      </w:r>
    </w:p>
    <w:p w14:paraId="72AA26C1" w14:textId="5E92BA56" w:rsidR="00421223" w:rsidRDefault="00421223" w:rsidP="00BC59F0">
      <w:pPr>
        <w:pStyle w:val="Body"/>
        <w:tabs>
          <w:tab w:val="left" w:pos="720"/>
        </w:tabs>
        <w:spacing w:after="0" w:line="240" w:lineRule="auto"/>
        <w:contextualSpacing/>
        <w:rPr>
          <w:rFonts w:ascii="Cambria"/>
          <w:sz w:val="24"/>
          <w:szCs w:val="24"/>
        </w:rPr>
      </w:pPr>
    </w:p>
    <w:p w14:paraId="72B941E2" w14:textId="46F8587C" w:rsidR="009F6921" w:rsidRDefault="00162DEA" w:rsidP="00F65B46">
      <w:pPr>
        <w:pStyle w:val="Body"/>
        <w:numPr>
          <w:ilvl w:val="0"/>
          <w:numId w:val="2"/>
        </w:numPr>
        <w:tabs>
          <w:tab w:val="left" w:pos="720"/>
        </w:tabs>
        <w:spacing w:after="100" w:afterAutospacing="1" w:line="240" w:lineRule="auto"/>
        <w:contextualSpacing/>
        <w:rPr>
          <w:rFonts w:ascii="Cambria"/>
          <w:sz w:val="24"/>
          <w:szCs w:val="24"/>
        </w:rPr>
      </w:pPr>
      <w:r>
        <w:rPr>
          <w:rFonts w:ascii="Cambria"/>
          <w:sz w:val="24"/>
          <w:szCs w:val="24"/>
        </w:rPr>
        <w:t xml:space="preserve">Other Business: </w:t>
      </w:r>
    </w:p>
    <w:p w14:paraId="77104A1E" w14:textId="77777777" w:rsidR="00C96F51" w:rsidRPr="000A25B9" w:rsidRDefault="00C96F51" w:rsidP="00C96F51">
      <w:pPr>
        <w:pStyle w:val="Body"/>
        <w:tabs>
          <w:tab w:val="left" w:pos="720"/>
        </w:tabs>
        <w:spacing w:after="100" w:afterAutospacing="1" w:line="240" w:lineRule="auto"/>
        <w:ind w:left="1080"/>
        <w:contextualSpacing/>
        <w:rPr>
          <w:rFonts w:ascii="Cambria" w:eastAsia="Cambria" w:hAnsi="Cambria" w:cs="Cambria"/>
          <w:sz w:val="24"/>
          <w:szCs w:val="24"/>
        </w:rPr>
      </w:pPr>
    </w:p>
    <w:p w14:paraId="05180229" w14:textId="64C08E1A" w:rsidR="00D60B46" w:rsidRPr="00421223" w:rsidRDefault="000A25B9" w:rsidP="00D60B46">
      <w:pPr>
        <w:pStyle w:val="Body"/>
        <w:tabs>
          <w:tab w:val="left" w:pos="720"/>
        </w:tabs>
        <w:spacing w:after="100" w:afterAutospacing="1" w:line="240" w:lineRule="auto"/>
        <w:contextualSpacing/>
        <w:rPr>
          <w:rFonts w:ascii="Cambria"/>
          <w:sz w:val="24"/>
          <w:szCs w:val="24"/>
        </w:rPr>
      </w:pPr>
      <w:r>
        <w:rPr>
          <w:rFonts w:ascii="Cambria"/>
          <w:sz w:val="24"/>
          <w:szCs w:val="24"/>
        </w:rPr>
        <w:t xml:space="preserve">      </w:t>
      </w:r>
      <w:r w:rsidR="00803D28">
        <w:rPr>
          <w:rFonts w:ascii="Cambria"/>
          <w:sz w:val="24"/>
          <w:szCs w:val="24"/>
        </w:rPr>
        <w:t>9</w:t>
      </w:r>
      <w:r w:rsidR="009F6921">
        <w:rPr>
          <w:rFonts w:ascii="Cambria"/>
          <w:sz w:val="24"/>
          <w:szCs w:val="24"/>
        </w:rPr>
        <w:t>.</w:t>
      </w:r>
      <w:r w:rsidR="009F6921">
        <w:rPr>
          <w:rFonts w:ascii="Cambria"/>
          <w:sz w:val="24"/>
          <w:szCs w:val="24"/>
        </w:rPr>
        <w:tab/>
      </w:r>
      <w:r w:rsidR="00D60B46">
        <w:rPr>
          <w:rFonts w:ascii="Cambria"/>
          <w:sz w:val="24"/>
          <w:szCs w:val="24"/>
        </w:rPr>
        <w:t>Closed Session: (If needed)</w:t>
      </w:r>
    </w:p>
    <w:p w14:paraId="32596D51" w14:textId="355CDC21" w:rsidR="00421223" w:rsidRPr="00421223" w:rsidRDefault="00D60B46" w:rsidP="00421223">
      <w:pPr>
        <w:pStyle w:val="Body"/>
        <w:tabs>
          <w:tab w:val="left" w:pos="720"/>
        </w:tabs>
        <w:spacing w:after="166" w:line="240" w:lineRule="auto"/>
        <w:rPr>
          <w:rFonts w:ascii="Cambria"/>
          <w:sz w:val="24"/>
          <w:szCs w:val="24"/>
        </w:rPr>
      </w:pPr>
      <w:r>
        <w:rPr>
          <w:rFonts w:ascii="Cambria"/>
          <w:sz w:val="24"/>
          <w:szCs w:val="24"/>
        </w:rPr>
        <w:t>Discussing an individual</w:t>
      </w:r>
      <w:r>
        <w:rPr>
          <w:rFonts w:hAnsi="Cambria"/>
          <w:sz w:val="24"/>
          <w:szCs w:val="24"/>
        </w:rPr>
        <w:t>’</w:t>
      </w:r>
      <w:r>
        <w:rPr>
          <w:rFonts w:ascii="Cambria"/>
          <w:sz w:val="24"/>
          <w:szCs w:val="24"/>
        </w:rPr>
        <w:t>s character, professional competence, or physical or mental health; Strategy sessions to discuss collective bargaining, pending or reasonably imminent litigation, or the purchase, exchange lease or sale of real property.</w:t>
      </w:r>
    </w:p>
    <w:p w14:paraId="4BD53724" w14:textId="638E1E8C" w:rsidR="00646915" w:rsidRDefault="00646915" w:rsidP="00FB5B66">
      <w:pPr>
        <w:pStyle w:val="BodyA"/>
        <w:rPr>
          <w:rFonts w:ascii="Cambria"/>
          <w:b/>
          <w:bCs/>
        </w:rPr>
      </w:pPr>
    </w:p>
    <w:p w14:paraId="5E36C723" w14:textId="77777777" w:rsidR="00EB4E69" w:rsidRDefault="00EB4E69" w:rsidP="00FB5B66">
      <w:pPr>
        <w:pStyle w:val="BodyA"/>
        <w:rPr>
          <w:rFonts w:ascii="Cambria"/>
          <w:b/>
          <w:bCs/>
        </w:rPr>
      </w:pPr>
    </w:p>
    <w:p w14:paraId="000B7D8E" w14:textId="77777777" w:rsidR="00EB4E69" w:rsidRDefault="00EB4E69" w:rsidP="00FB5B66">
      <w:pPr>
        <w:pStyle w:val="BodyA"/>
        <w:rPr>
          <w:rFonts w:ascii="Cambria"/>
          <w:b/>
          <w:bCs/>
        </w:rPr>
      </w:pPr>
    </w:p>
    <w:p w14:paraId="68535C58" w14:textId="77777777" w:rsidR="00053393" w:rsidRDefault="00053393" w:rsidP="00FB5B66">
      <w:pPr>
        <w:pStyle w:val="BodyA"/>
        <w:rPr>
          <w:rFonts w:ascii="Cambria"/>
          <w:b/>
          <w:bCs/>
        </w:rPr>
      </w:pPr>
    </w:p>
    <w:p w14:paraId="75D23D5B" w14:textId="77777777" w:rsidR="00CE0D06" w:rsidRDefault="00CE0D06" w:rsidP="00CE0D06">
      <w:pPr>
        <w:pStyle w:val="BodyA"/>
        <w:jc w:val="center"/>
        <w:rPr>
          <w:rFonts w:ascii="Cambria" w:eastAsia="Cambria" w:hAnsi="Cambria" w:cs="Cambria"/>
          <w:b/>
          <w:bCs/>
        </w:rPr>
      </w:pPr>
      <w:r>
        <w:rPr>
          <w:rFonts w:ascii="Cambria"/>
          <w:b/>
          <w:bCs/>
        </w:rPr>
        <w:lastRenderedPageBreak/>
        <w:t>MINUTES OF THE CEBAIA GOVERNING BOARD</w:t>
      </w:r>
    </w:p>
    <w:p w14:paraId="09122D9A" w14:textId="71299724" w:rsidR="009C74AB" w:rsidRPr="00A30F71" w:rsidRDefault="00CE0D06" w:rsidP="009C74AB">
      <w:pPr>
        <w:pStyle w:val="Body"/>
        <w:tabs>
          <w:tab w:val="left" w:pos="720"/>
        </w:tabs>
        <w:spacing w:after="166" w:line="240" w:lineRule="auto"/>
        <w:jc w:val="center"/>
        <w:rPr>
          <w:rFonts w:ascii="Cambria"/>
          <w:b/>
          <w:bCs/>
          <w:sz w:val="24"/>
          <w:szCs w:val="24"/>
        </w:rPr>
      </w:pPr>
      <w:r>
        <w:rPr>
          <w:rFonts w:ascii="Cambria"/>
          <w:b/>
          <w:bCs/>
        </w:rPr>
        <w:t>Held</w:t>
      </w:r>
      <w:r w:rsidR="009C74AB">
        <w:rPr>
          <w:rFonts w:ascii="Cambria"/>
          <w:b/>
          <w:bCs/>
        </w:rPr>
        <w:t xml:space="preserve"> </w:t>
      </w:r>
      <w:r w:rsidR="009C74AB">
        <w:rPr>
          <w:rFonts w:ascii="Cambria"/>
          <w:b/>
          <w:bCs/>
          <w:sz w:val="24"/>
          <w:szCs w:val="24"/>
        </w:rPr>
        <w:t xml:space="preserve">Monday, </w:t>
      </w:r>
      <w:r w:rsidR="00B75898">
        <w:rPr>
          <w:rFonts w:ascii="Cambria"/>
          <w:b/>
          <w:bCs/>
          <w:sz w:val="24"/>
          <w:szCs w:val="24"/>
        </w:rPr>
        <w:t>December 13</w:t>
      </w:r>
      <w:r w:rsidR="00893617">
        <w:rPr>
          <w:rFonts w:ascii="Cambria"/>
          <w:b/>
          <w:bCs/>
          <w:sz w:val="24"/>
          <w:szCs w:val="24"/>
        </w:rPr>
        <w:t>, 202</w:t>
      </w:r>
      <w:r w:rsidR="00B60B4E">
        <w:rPr>
          <w:rFonts w:ascii="Cambria"/>
          <w:b/>
          <w:bCs/>
          <w:sz w:val="24"/>
          <w:szCs w:val="24"/>
        </w:rPr>
        <w:t>1</w:t>
      </w:r>
      <w:r w:rsidR="009C74AB">
        <w:rPr>
          <w:rFonts w:hAnsi="Cambria"/>
          <w:b/>
          <w:bCs/>
          <w:sz w:val="24"/>
          <w:szCs w:val="24"/>
        </w:rPr>
        <w:t>–</w:t>
      </w:r>
      <w:r w:rsidR="009C74AB">
        <w:rPr>
          <w:rFonts w:hAnsi="Cambria"/>
          <w:b/>
          <w:bCs/>
          <w:sz w:val="24"/>
          <w:szCs w:val="24"/>
        </w:rPr>
        <w:t xml:space="preserve"> </w:t>
      </w:r>
      <w:r w:rsidR="009C74AB">
        <w:rPr>
          <w:rFonts w:ascii="Cambria"/>
          <w:b/>
          <w:bCs/>
          <w:sz w:val="24"/>
          <w:szCs w:val="24"/>
        </w:rPr>
        <w:t>3:00 PM</w:t>
      </w:r>
    </w:p>
    <w:p w14:paraId="2178F5E3" w14:textId="2CB3CED3" w:rsidR="00CE0D06" w:rsidRDefault="00CE0D06" w:rsidP="00CE0D06">
      <w:pPr>
        <w:pStyle w:val="BodyA"/>
        <w:jc w:val="center"/>
        <w:rPr>
          <w:rFonts w:ascii="Cambria" w:eastAsia="Cambria" w:hAnsi="Cambria" w:cs="Cambria"/>
        </w:rPr>
      </w:pPr>
      <w:r>
        <w:rPr>
          <w:rFonts w:ascii="Cambria"/>
          <w:b/>
          <w:bCs/>
        </w:rPr>
        <w:t>76 North Main Street Kanab, Utah 84741</w:t>
      </w:r>
    </w:p>
    <w:p w14:paraId="387DD7BD" w14:textId="77777777" w:rsidR="00CE0D06" w:rsidRDefault="00CE0D06" w:rsidP="00CE0D06">
      <w:pPr>
        <w:pStyle w:val="BodyA"/>
        <w:rPr>
          <w:rFonts w:ascii="Cambria" w:eastAsia="Cambria" w:hAnsi="Cambria" w:cs="Cambria"/>
        </w:rPr>
      </w:pPr>
      <w:r>
        <w:rPr>
          <w:rFonts w:ascii="Cambria"/>
        </w:rPr>
        <w:t>1. Attending:</w:t>
      </w:r>
    </w:p>
    <w:p w14:paraId="4ECA3212" w14:textId="11BE5A3E" w:rsidR="00CE0D06" w:rsidRPr="00481FDF" w:rsidRDefault="00CE0D06" w:rsidP="00CE0D06">
      <w:pPr>
        <w:pStyle w:val="BodyA"/>
        <w:rPr>
          <w:rFonts w:ascii="Cambria" w:eastAsia="Cambria" w:hAnsi="Cambria" w:cs="Cambria"/>
        </w:rPr>
      </w:pPr>
      <w:r>
        <w:rPr>
          <w:rFonts w:ascii="Cambria"/>
        </w:rPr>
        <w:t>Executive Committee M</w:t>
      </w:r>
      <w:r w:rsidR="00630DF6">
        <w:rPr>
          <w:rFonts w:ascii="Cambria"/>
        </w:rPr>
        <w:t>embers: Matt Brown, Jeff Yates</w:t>
      </w:r>
      <w:r w:rsidR="009C74AB">
        <w:rPr>
          <w:rFonts w:ascii="Cambria"/>
        </w:rPr>
        <w:t>,</w:t>
      </w:r>
      <w:r w:rsidR="00B60B4E">
        <w:rPr>
          <w:rFonts w:ascii="Cambria"/>
        </w:rPr>
        <w:t xml:space="preserve"> </w:t>
      </w:r>
      <w:r w:rsidR="00CB0D5D">
        <w:rPr>
          <w:rFonts w:ascii="Cambria"/>
        </w:rPr>
        <w:t>Nancy H</w:t>
      </w:r>
      <w:r w:rsidR="00DB421A">
        <w:rPr>
          <w:rFonts w:ascii="Cambria"/>
        </w:rPr>
        <w:t>auck</w:t>
      </w:r>
      <w:r w:rsidR="00CB0D5D">
        <w:rPr>
          <w:rFonts w:ascii="Cambria"/>
        </w:rPr>
        <w:t xml:space="preserve">, </w:t>
      </w:r>
      <w:r w:rsidR="00481FDF">
        <w:rPr>
          <w:rFonts w:ascii="Cambria"/>
        </w:rPr>
        <w:t xml:space="preserve">Colette Cox, </w:t>
      </w:r>
      <w:r>
        <w:rPr>
          <w:rFonts w:ascii="Cambria"/>
        </w:rPr>
        <w:t>and Brent Chamberlain.</w:t>
      </w:r>
    </w:p>
    <w:p w14:paraId="3DEFB029" w14:textId="22541D9A" w:rsidR="00CE0D06" w:rsidRPr="00CA6C0B" w:rsidRDefault="00CE0D06" w:rsidP="00CE0D06">
      <w:pPr>
        <w:pStyle w:val="BodyA"/>
        <w:rPr>
          <w:rFonts w:ascii="Cambria" w:eastAsia="Cambria" w:hAnsi="Cambria" w:cs="Cambria"/>
        </w:rPr>
      </w:pPr>
      <w:r>
        <w:rPr>
          <w:rFonts w:ascii="Cambria"/>
        </w:rPr>
        <w:t>Othe</w:t>
      </w:r>
      <w:r w:rsidR="00DC69C6">
        <w:rPr>
          <w:rFonts w:ascii="Cambria"/>
        </w:rPr>
        <w:t>rs in Attendance: Kelly Sto</w:t>
      </w:r>
      <w:r w:rsidR="00DC69C6" w:rsidRPr="00CA6C0B">
        <w:rPr>
          <w:rFonts w:ascii="Cambria"/>
        </w:rPr>
        <w:t>well</w:t>
      </w:r>
    </w:p>
    <w:p w14:paraId="2F45E3A5" w14:textId="77777777" w:rsidR="00CE0D06" w:rsidRPr="00CA6C0B" w:rsidRDefault="00CE0D06" w:rsidP="00CE0D06">
      <w:pPr>
        <w:pStyle w:val="BodyA"/>
        <w:rPr>
          <w:rFonts w:ascii="Cambria" w:eastAsia="Cambria" w:hAnsi="Cambria" w:cs="Cambria"/>
        </w:rPr>
      </w:pPr>
      <w:r w:rsidRPr="00CA6C0B">
        <w:rPr>
          <w:rFonts w:ascii="Cambria"/>
        </w:rPr>
        <w:t>Presiding: Matt Brown</w:t>
      </w:r>
      <w:r w:rsidRPr="00CA6C0B">
        <w:rPr>
          <w:rFonts w:ascii="Cambria"/>
        </w:rPr>
        <w:tab/>
      </w:r>
      <w:r w:rsidRPr="00CA6C0B">
        <w:rPr>
          <w:rFonts w:ascii="Cambria"/>
        </w:rPr>
        <w:tab/>
      </w:r>
      <w:r w:rsidRPr="00CA6C0B">
        <w:rPr>
          <w:rFonts w:ascii="Cambria"/>
        </w:rPr>
        <w:tab/>
        <w:t>Minutes: Kelly Stowell</w:t>
      </w:r>
    </w:p>
    <w:p w14:paraId="273B071C" w14:textId="77777777" w:rsidR="00CE0D06" w:rsidRPr="00CA6C0B" w:rsidRDefault="00CE0D06" w:rsidP="00CE0D06">
      <w:pPr>
        <w:pStyle w:val="BodyA"/>
        <w:rPr>
          <w:rFonts w:ascii="Cambria" w:eastAsia="Cambria" w:hAnsi="Cambria" w:cs="Cambria"/>
        </w:rPr>
      </w:pPr>
      <w:r w:rsidRPr="00CA6C0B">
        <w:rPr>
          <w:rFonts w:ascii="Cambria"/>
        </w:rPr>
        <w:t>2. Reports and Minutes:</w:t>
      </w:r>
    </w:p>
    <w:p w14:paraId="1E8C92AB" w14:textId="325D61EF" w:rsidR="00CE0D06" w:rsidRPr="00CA6C0B" w:rsidRDefault="00CE0D06" w:rsidP="009C74AB">
      <w:pPr>
        <w:pStyle w:val="Body"/>
        <w:tabs>
          <w:tab w:val="left" w:pos="720"/>
        </w:tabs>
        <w:spacing w:after="166" w:line="240" w:lineRule="auto"/>
        <w:rPr>
          <w:rFonts w:ascii="Cambria"/>
          <w:b/>
          <w:bCs/>
          <w:sz w:val="24"/>
          <w:szCs w:val="24"/>
        </w:rPr>
      </w:pPr>
      <w:r w:rsidRPr="00CA6C0B">
        <w:rPr>
          <w:rFonts w:ascii="Cambria"/>
          <w:sz w:val="24"/>
          <w:szCs w:val="24"/>
        </w:rPr>
        <w:t xml:space="preserve">The </w:t>
      </w:r>
      <w:r w:rsidR="009C74AB" w:rsidRPr="00CA6C0B">
        <w:rPr>
          <w:rFonts w:ascii="Cambria"/>
          <w:bCs/>
          <w:sz w:val="24"/>
          <w:szCs w:val="24"/>
        </w:rPr>
        <w:t>Monday,</w:t>
      </w:r>
      <w:r w:rsidR="00036892">
        <w:rPr>
          <w:rFonts w:ascii="Cambria"/>
          <w:bCs/>
          <w:sz w:val="24"/>
          <w:szCs w:val="24"/>
        </w:rPr>
        <w:t xml:space="preserve"> </w:t>
      </w:r>
      <w:r w:rsidR="00CB0D5D">
        <w:rPr>
          <w:rFonts w:ascii="Cambria"/>
          <w:bCs/>
          <w:sz w:val="24"/>
          <w:szCs w:val="24"/>
        </w:rPr>
        <w:t>December 13</w:t>
      </w:r>
      <w:r w:rsidR="00B60B4E">
        <w:rPr>
          <w:rFonts w:ascii="Cambria"/>
          <w:bCs/>
          <w:sz w:val="24"/>
          <w:szCs w:val="24"/>
        </w:rPr>
        <w:t xml:space="preserve">, </w:t>
      </w:r>
      <w:proofErr w:type="gramStart"/>
      <w:r w:rsidR="00B60B4E">
        <w:rPr>
          <w:rFonts w:ascii="Cambria"/>
          <w:bCs/>
          <w:sz w:val="24"/>
          <w:szCs w:val="24"/>
        </w:rPr>
        <w:t>2021</w:t>
      </w:r>
      <w:proofErr w:type="gramEnd"/>
      <w:r w:rsidR="00036892">
        <w:rPr>
          <w:rFonts w:ascii="Cambria"/>
          <w:bCs/>
          <w:sz w:val="24"/>
          <w:szCs w:val="24"/>
        </w:rPr>
        <w:t xml:space="preserve"> </w:t>
      </w:r>
      <w:r w:rsidR="00605162" w:rsidRPr="00CA6C0B">
        <w:rPr>
          <w:rFonts w:ascii="Cambria"/>
          <w:bCs/>
          <w:sz w:val="24"/>
          <w:szCs w:val="24"/>
        </w:rPr>
        <w:t xml:space="preserve">CEBAIA </w:t>
      </w:r>
      <w:r w:rsidRPr="00CA6C0B">
        <w:rPr>
          <w:rFonts w:ascii="Cambria"/>
          <w:sz w:val="24"/>
          <w:szCs w:val="24"/>
        </w:rPr>
        <w:t>board meeting was called to order by</w:t>
      </w:r>
      <w:r w:rsidR="00605162" w:rsidRPr="00CA6C0B">
        <w:rPr>
          <w:rFonts w:ascii="Cambria"/>
          <w:sz w:val="24"/>
          <w:szCs w:val="24"/>
        </w:rPr>
        <w:t xml:space="preserve"> CEBAIA Board Chair Matt Brown</w:t>
      </w:r>
      <w:r w:rsidR="00036892">
        <w:rPr>
          <w:rFonts w:ascii="Cambria"/>
          <w:sz w:val="24"/>
          <w:szCs w:val="24"/>
        </w:rPr>
        <w:t>,</w:t>
      </w:r>
      <w:r w:rsidR="009C74AB" w:rsidRPr="00CA6C0B">
        <w:rPr>
          <w:rFonts w:ascii="Cambria"/>
          <w:sz w:val="24"/>
          <w:szCs w:val="24"/>
        </w:rPr>
        <w:t xml:space="preserve"> at </w:t>
      </w:r>
      <w:r w:rsidR="00036892">
        <w:rPr>
          <w:rFonts w:ascii="Cambria"/>
          <w:sz w:val="24"/>
          <w:szCs w:val="24"/>
        </w:rPr>
        <w:t xml:space="preserve">approximately </w:t>
      </w:r>
      <w:r w:rsidR="009C74AB" w:rsidRPr="00CA6C0B">
        <w:rPr>
          <w:rFonts w:ascii="Cambria"/>
          <w:sz w:val="24"/>
          <w:szCs w:val="24"/>
        </w:rPr>
        <w:t>3:</w:t>
      </w:r>
      <w:r w:rsidR="0052031E">
        <w:rPr>
          <w:rFonts w:ascii="Cambria"/>
          <w:sz w:val="24"/>
          <w:szCs w:val="24"/>
        </w:rPr>
        <w:t>00</w:t>
      </w:r>
      <w:r w:rsidR="009C74AB" w:rsidRPr="00CA6C0B">
        <w:rPr>
          <w:rFonts w:ascii="Cambria"/>
          <w:sz w:val="24"/>
          <w:szCs w:val="24"/>
        </w:rPr>
        <w:t xml:space="preserve"> pm</w:t>
      </w:r>
      <w:r w:rsidRPr="00CA6C0B">
        <w:rPr>
          <w:rFonts w:ascii="Cambria"/>
          <w:sz w:val="24"/>
          <w:szCs w:val="24"/>
        </w:rPr>
        <w:t xml:space="preserve">. The agenda items </w:t>
      </w:r>
      <w:r w:rsidR="0052031E">
        <w:rPr>
          <w:rFonts w:ascii="Cambria"/>
          <w:sz w:val="24"/>
          <w:szCs w:val="24"/>
        </w:rPr>
        <w:t xml:space="preserve">for the meeting </w:t>
      </w:r>
      <w:r w:rsidRPr="00CA6C0B">
        <w:rPr>
          <w:rFonts w:ascii="Cambria"/>
          <w:sz w:val="24"/>
          <w:szCs w:val="24"/>
        </w:rPr>
        <w:t>included:</w:t>
      </w:r>
    </w:p>
    <w:p w14:paraId="11E36744" w14:textId="658D7314" w:rsidR="00CE0D06" w:rsidRPr="00CA6C0B" w:rsidRDefault="00CE0D06" w:rsidP="00CE0D06">
      <w:pPr>
        <w:pStyle w:val="Body"/>
        <w:tabs>
          <w:tab w:val="left" w:pos="720"/>
        </w:tabs>
        <w:spacing w:after="166" w:line="240" w:lineRule="auto"/>
        <w:contextualSpacing/>
        <w:rPr>
          <w:rFonts w:ascii="Cambria"/>
          <w:sz w:val="24"/>
          <w:szCs w:val="24"/>
        </w:rPr>
      </w:pPr>
      <w:r w:rsidRPr="00CA6C0B">
        <w:rPr>
          <w:rFonts w:ascii="Cambria"/>
          <w:sz w:val="24"/>
          <w:szCs w:val="24"/>
        </w:rPr>
        <w:t xml:space="preserve"> </w:t>
      </w:r>
      <w:r w:rsidRPr="00CA6C0B">
        <w:rPr>
          <w:rFonts w:ascii="Cambria"/>
          <w:sz w:val="24"/>
          <w:szCs w:val="24"/>
        </w:rPr>
        <w:tab/>
        <w:t xml:space="preserve">Approve Minutes from the </w:t>
      </w:r>
      <w:r w:rsidR="00CB0D5D">
        <w:rPr>
          <w:rFonts w:ascii="Cambria"/>
          <w:bCs/>
          <w:sz w:val="24"/>
          <w:szCs w:val="24"/>
        </w:rPr>
        <w:t>September 27</w:t>
      </w:r>
      <w:r w:rsidR="00036892">
        <w:rPr>
          <w:rFonts w:ascii="Cambria"/>
          <w:bCs/>
          <w:sz w:val="24"/>
          <w:szCs w:val="24"/>
        </w:rPr>
        <w:t xml:space="preserve">, </w:t>
      </w:r>
      <w:proofErr w:type="gramStart"/>
      <w:r w:rsidR="00036892">
        <w:rPr>
          <w:rFonts w:ascii="Cambria"/>
          <w:bCs/>
          <w:sz w:val="24"/>
          <w:szCs w:val="24"/>
        </w:rPr>
        <w:t>202</w:t>
      </w:r>
      <w:r w:rsidR="00053393">
        <w:rPr>
          <w:rFonts w:ascii="Cambria"/>
          <w:bCs/>
          <w:sz w:val="24"/>
          <w:szCs w:val="24"/>
        </w:rPr>
        <w:t>1</w:t>
      </w:r>
      <w:proofErr w:type="gramEnd"/>
      <w:r w:rsidR="00036892">
        <w:rPr>
          <w:rFonts w:ascii="Cambria"/>
          <w:bCs/>
          <w:sz w:val="24"/>
          <w:szCs w:val="24"/>
        </w:rPr>
        <w:t xml:space="preserve"> </w:t>
      </w:r>
      <w:r w:rsidRPr="00CA6C0B">
        <w:rPr>
          <w:rFonts w:ascii="Cambria"/>
          <w:sz w:val="24"/>
          <w:szCs w:val="24"/>
        </w:rPr>
        <w:t>CEBAIA Board Meeting:</w:t>
      </w:r>
    </w:p>
    <w:p w14:paraId="5BFD5792" w14:textId="1A793FE3" w:rsidR="00CE0D06" w:rsidRPr="00CA6C0B" w:rsidRDefault="00CE0D06" w:rsidP="00CE0D06">
      <w:pPr>
        <w:pStyle w:val="Body"/>
        <w:spacing w:line="240" w:lineRule="auto"/>
        <w:contextualSpacing/>
        <w:rPr>
          <w:rFonts w:ascii="Cambria"/>
          <w:sz w:val="24"/>
          <w:szCs w:val="24"/>
        </w:rPr>
      </w:pPr>
      <w:r w:rsidRPr="00CA6C0B">
        <w:rPr>
          <w:rFonts w:ascii="Cambria"/>
          <w:sz w:val="24"/>
          <w:szCs w:val="24"/>
        </w:rPr>
        <w:tab/>
        <w:t>Presentation and Approval CEBAIA Finance and Budget Report:</w:t>
      </w:r>
    </w:p>
    <w:p w14:paraId="5A7E48FC" w14:textId="77777777" w:rsidR="006D7FF3" w:rsidRDefault="00CE0D06" w:rsidP="00CE0D06">
      <w:pPr>
        <w:pStyle w:val="Body"/>
        <w:spacing w:line="240" w:lineRule="auto"/>
        <w:contextualSpacing/>
        <w:rPr>
          <w:rFonts w:ascii="Cambria"/>
          <w:sz w:val="24"/>
          <w:szCs w:val="24"/>
        </w:rPr>
      </w:pPr>
      <w:r w:rsidRPr="00CA6C0B">
        <w:rPr>
          <w:rFonts w:ascii="Cambria"/>
          <w:sz w:val="24"/>
          <w:szCs w:val="24"/>
        </w:rPr>
        <w:tab/>
      </w:r>
      <w:r w:rsidR="006D7FF3">
        <w:rPr>
          <w:rFonts w:ascii="Cambria"/>
          <w:sz w:val="24"/>
          <w:szCs w:val="24"/>
        </w:rPr>
        <w:t>Updates from Dixie State University</w:t>
      </w:r>
    </w:p>
    <w:p w14:paraId="7FD63BBD" w14:textId="77777777" w:rsidR="006D7FF3" w:rsidRDefault="006D7FF3" w:rsidP="006D7FF3">
      <w:pPr>
        <w:pStyle w:val="Body"/>
        <w:spacing w:line="240" w:lineRule="auto"/>
        <w:ind w:firstLine="720"/>
        <w:contextualSpacing/>
        <w:rPr>
          <w:rFonts w:ascii="Cambria"/>
          <w:sz w:val="24"/>
          <w:szCs w:val="24"/>
        </w:rPr>
      </w:pPr>
      <w:r>
        <w:rPr>
          <w:rFonts w:ascii="Cambria"/>
          <w:sz w:val="24"/>
          <w:szCs w:val="24"/>
        </w:rPr>
        <w:t>Updates from Southwest Technical College</w:t>
      </w:r>
    </w:p>
    <w:p w14:paraId="3905501D" w14:textId="26A1E9BE" w:rsidR="00CE0D06" w:rsidRDefault="006D7FF3" w:rsidP="006D7FF3">
      <w:pPr>
        <w:pStyle w:val="Body"/>
        <w:spacing w:line="240" w:lineRule="auto"/>
        <w:ind w:firstLine="720"/>
        <w:contextualSpacing/>
        <w:rPr>
          <w:rFonts w:ascii="Cambria"/>
          <w:sz w:val="24"/>
          <w:szCs w:val="24"/>
        </w:rPr>
      </w:pPr>
      <w:r>
        <w:rPr>
          <w:rFonts w:ascii="Cambria"/>
          <w:sz w:val="24"/>
          <w:szCs w:val="24"/>
        </w:rPr>
        <w:t xml:space="preserve">Trails and </w:t>
      </w:r>
      <w:r w:rsidR="00CE0D06" w:rsidRPr="00CA6C0B">
        <w:rPr>
          <w:rFonts w:ascii="Cambria"/>
          <w:sz w:val="24"/>
          <w:szCs w:val="24"/>
        </w:rPr>
        <w:t>Infrastructure</w:t>
      </w:r>
    </w:p>
    <w:p w14:paraId="696B7AFF" w14:textId="5B5A8850" w:rsidR="00036892" w:rsidRPr="00CA6C0B" w:rsidRDefault="00036892" w:rsidP="00036892">
      <w:pPr>
        <w:pStyle w:val="Body"/>
        <w:spacing w:line="240" w:lineRule="auto"/>
        <w:ind w:firstLine="720"/>
        <w:contextualSpacing/>
        <w:rPr>
          <w:rFonts w:ascii="Cambria"/>
          <w:sz w:val="24"/>
          <w:szCs w:val="24"/>
        </w:rPr>
      </w:pPr>
      <w:r>
        <w:rPr>
          <w:rFonts w:ascii="Cambria"/>
          <w:sz w:val="24"/>
          <w:szCs w:val="24"/>
        </w:rPr>
        <w:t>Film Commission</w:t>
      </w:r>
    </w:p>
    <w:p w14:paraId="61561244" w14:textId="3248021F" w:rsidR="00CE0D06" w:rsidRPr="00CA6C0B" w:rsidRDefault="00CE0D06" w:rsidP="00CA6C0B">
      <w:pPr>
        <w:pStyle w:val="Body"/>
        <w:spacing w:line="240" w:lineRule="auto"/>
        <w:contextualSpacing/>
        <w:rPr>
          <w:rFonts w:ascii="Cambria"/>
          <w:sz w:val="24"/>
          <w:szCs w:val="24"/>
        </w:rPr>
      </w:pPr>
      <w:r w:rsidRPr="00CA6C0B">
        <w:rPr>
          <w:rFonts w:ascii="Cambria"/>
          <w:sz w:val="24"/>
          <w:szCs w:val="24"/>
        </w:rPr>
        <w:tab/>
        <w:t>CEBA Exec</w:t>
      </w:r>
      <w:r w:rsidR="00042733">
        <w:rPr>
          <w:rFonts w:ascii="Cambria"/>
          <w:sz w:val="24"/>
          <w:szCs w:val="24"/>
        </w:rPr>
        <w:t>utive Director Report</w:t>
      </w:r>
    </w:p>
    <w:p w14:paraId="3E079F08" w14:textId="77777777" w:rsidR="00CE0D06" w:rsidRPr="00CA6C0B" w:rsidRDefault="00CE0D06" w:rsidP="00CE0D06">
      <w:pPr>
        <w:pStyle w:val="Body"/>
        <w:tabs>
          <w:tab w:val="left" w:pos="720"/>
        </w:tabs>
        <w:spacing w:after="166" w:line="240" w:lineRule="auto"/>
        <w:contextualSpacing/>
        <w:rPr>
          <w:rFonts w:ascii="Cambria"/>
          <w:sz w:val="24"/>
          <w:szCs w:val="24"/>
        </w:rPr>
      </w:pPr>
    </w:p>
    <w:p w14:paraId="5579204D" w14:textId="50CDE826" w:rsidR="00BD2C59" w:rsidRPr="00CA6C0B" w:rsidRDefault="00CB0D5D" w:rsidP="00BD2C59">
      <w:pPr>
        <w:pStyle w:val="Body"/>
        <w:tabs>
          <w:tab w:val="left" w:pos="720"/>
        </w:tabs>
        <w:spacing w:after="166" w:line="240" w:lineRule="auto"/>
        <w:rPr>
          <w:rFonts w:ascii="Cambria"/>
          <w:sz w:val="24"/>
          <w:szCs w:val="24"/>
        </w:rPr>
      </w:pPr>
      <w:r>
        <w:rPr>
          <w:rFonts w:ascii="Cambria"/>
          <w:sz w:val="24"/>
          <w:szCs w:val="24"/>
        </w:rPr>
        <w:t>M</w:t>
      </w:r>
      <w:r w:rsidR="00CE0D06" w:rsidRPr="00CA6C0B">
        <w:rPr>
          <w:rFonts w:ascii="Cambria"/>
          <w:sz w:val="24"/>
          <w:szCs w:val="24"/>
        </w:rPr>
        <w:t xml:space="preserve">inutes </w:t>
      </w:r>
      <w:r>
        <w:rPr>
          <w:rFonts w:ascii="Cambria"/>
          <w:sz w:val="24"/>
          <w:szCs w:val="24"/>
        </w:rPr>
        <w:t xml:space="preserve">were reviewed for </w:t>
      </w:r>
      <w:r w:rsidR="006D7FF3">
        <w:rPr>
          <w:rFonts w:ascii="Cambria"/>
          <w:sz w:val="24"/>
          <w:szCs w:val="24"/>
        </w:rPr>
        <w:t xml:space="preserve">the first agenda item considered </w:t>
      </w:r>
      <w:r w:rsidR="00CE0D06" w:rsidRPr="00CA6C0B">
        <w:rPr>
          <w:rFonts w:ascii="Cambria"/>
          <w:sz w:val="24"/>
          <w:szCs w:val="24"/>
        </w:rPr>
        <w:t xml:space="preserve">by the members of the CEBAIA Board </w:t>
      </w:r>
      <w:r w:rsidR="0052031E">
        <w:rPr>
          <w:rFonts w:ascii="Cambria"/>
          <w:sz w:val="24"/>
          <w:szCs w:val="24"/>
        </w:rPr>
        <w:t xml:space="preserve">present </w:t>
      </w:r>
      <w:r w:rsidR="00605162" w:rsidRPr="00CA6C0B">
        <w:rPr>
          <w:rFonts w:ascii="Cambria"/>
          <w:sz w:val="24"/>
          <w:szCs w:val="24"/>
        </w:rPr>
        <w:t xml:space="preserve">from </w:t>
      </w:r>
      <w:r w:rsidR="00CE0D06" w:rsidRPr="00CA6C0B">
        <w:rPr>
          <w:rFonts w:ascii="Cambria"/>
          <w:sz w:val="24"/>
          <w:szCs w:val="24"/>
        </w:rPr>
        <w:t xml:space="preserve">the </w:t>
      </w:r>
      <w:r w:rsidR="00481FDF">
        <w:rPr>
          <w:rFonts w:ascii="Cambria"/>
          <w:sz w:val="24"/>
          <w:szCs w:val="24"/>
        </w:rPr>
        <w:t xml:space="preserve">previous board meeting held </w:t>
      </w:r>
      <w:r>
        <w:rPr>
          <w:rFonts w:ascii="Cambria"/>
          <w:sz w:val="24"/>
          <w:szCs w:val="24"/>
        </w:rPr>
        <w:t>September 27</w:t>
      </w:r>
      <w:r w:rsidR="00036892">
        <w:rPr>
          <w:rFonts w:ascii="Cambria"/>
          <w:sz w:val="24"/>
          <w:szCs w:val="24"/>
        </w:rPr>
        <w:t>, 202</w:t>
      </w:r>
      <w:r w:rsidR="00053393">
        <w:rPr>
          <w:rFonts w:ascii="Cambria"/>
          <w:sz w:val="24"/>
          <w:szCs w:val="24"/>
        </w:rPr>
        <w:t>1</w:t>
      </w:r>
      <w:r w:rsidR="00CE0D06" w:rsidRPr="00CA6C0B">
        <w:rPr>
          <w:rFonts w:ascii="Cambria"/>
          <w:sz w:val="24"/>
          <w:szCs w:val="24"/>
        </w:rPr>
        <w:t xml:space="preserve">. The CEBAIA Board approved the minutes unanimously after </w:t>
      </w:r>
      <w:r w:rsidR="00630DF6">
        <w:rPr>
          <w:rFonts w:ascii="Cambria"/>
          <w:sz w:val="24"/>
          <w:szCs w:val="24"/>
        </w:rPr>
        <w:t xml:space="preserve">review and </w:t>
      </w:r>
      <w:r>
        <w:rPr>
          <w:rFonts w:ascii="Cambria"/>
          <w:sz w:val="24"/>
          <w:szCs w:val="24"/>
        </w:rPr>
        <w:t xml:space="preserve">brief </w:t>
      </w:r>
      <w:r w:rsidR="00CE0D06" w:rsidRPr="00CA6C0B">
        <w:rPr>
          <w:rFonts w:ascii="Cambria"/>
          <w:sz w:val="24"/>
          <w:szCs w:val="24"/>
        </w:rPr>
        <w:t xml:space="preserve">discussion. </w:t>
      </w:r>
    </w:p>
    <w:p w14:paraId="2026F7B3" w14:textId="46DF5902" w:rsidR="00CE732E" w:rsidRDefault="00BD2C59" w:rsidP="00CE732E">
      <w:pPr>
        <w:pStyle w:val="Body"/>
        <w:tabs>
          <w:tab w:val="left" w:pos="720"/>
        </w:tabs>
        <w:spacing w:after="166" w:line="240" w:lineRule="auto"/>
        <w:rPr>
          <w:rFonts w:asciiTheme="minorHAnsi" w:hAnsiTheme="minorHAnsi"/>
          <w:sz w:val="24"/>
          <w:szCs w:val="24"/>
        </w:rPr>
      </w:pPr>
      <w:r w:rsidRPr="00CE732E">
        <w:rPr>
          <w:rFonts w:asciiTheme="minorHAnsi" w:hAnsiTheme="minorHAnsi"/>
          <w:sz w:val="24"/>
          <w:szCs w:val="24"/>
        </w:rPr>
        <w:t>The CEBAIA Financial Report was reviewed and discussed by the board</w:t>
      </w:r>
      <w:r w:rsidR="006D7FF3">
        <w:rPr>
          <w:rFonts w:asciiTheme="minorHAnsi" w:hAnsiTheme="minorHAnsi"/>
          <w:sz w:val="24"/>
          <w:szCs w:val="24"/>
        </w:rPr>
        <w:t xml:space="preserve"> for Q-</w:t>
      </w:r>
      <w:r w:rsidR="00CB0D5D">
        <w:rPr>
          <w:rFonts w:asciiTheme="minorHAnsi" w:hAnsiTheme="minorHAnsi"/>
          <w:sz w:val="24"/>
          <w:szCs w:val="24"/>
        </w:rPr>
        <w:t>4</w:t>
      </w:r>
      <w:r w:rsidR="006D7FF3">
        <w:rPr>
          <w:rFonts w:asciiTheme="minorHAnsi" w:hAnsiTheme="minorHAnsi"/>
          <w:sz w:val="24"/>
          <w:szCs w:val="24"/>
        </w:rPr>
        <w:t xml:space="preserve"> of 2021</w:t>
      </w:r>
      <w:r w:rsidRPr="00CE732E">
        <w:rPr>
          <w:rFonts w:asciiTheme="minorHAnsi" w:hAnsiTheme="minorHAnsi"/>
          <w:sz w:val="24"/>
          <w:szCs w:val="24"/>
        </w:rPr>
        <w:t xml:space="preserve"> </w:t>
      </w:r>
      <w:r w:rsidR="006D7FF3">
        <w:rPr>
          <w:rFonts w:asciiTheme="minorHAnsi" w:hAnsiTheme="minorHAnsi"/>
          <w:sz w:val="24"/>
          <w:szCs w:val="24"/>
        </w:rPr>
        <w:t xml:space="preserve">covering the dates from </w:t>
      </w:r>
      <w:r w:rsidR="00CB0D5D">
        <w:rPr>
          <w:rFonts w:asciiTheme="minorHAnsi" w:hAnsiTheme="minorHAnsi"/>
          <w:sz w:val="24"/>
          <w:szCs w:val="24"/>
        </w:rPr>
        <w:t>October 1</w:t>
      </w:r>
      <w:r w:rsidR="006D7FF3">
        <w:rPr>
          <w:rFonts w:asciiTheme="minorHAnsi" w:hAnsiTheme="minorHAnsi"/>
          <w:sz w:val="24"/>
          <w:szCs w:val="24"/>
        </w:rPr>
        <w:t xml:space="preserve">, </w:t>
      </w:r>
      <w:proofErr w:type="gramStart"/>
      <w:r w:rsidR="006D7FF3">
        <w:rPr>
          <w:rFonts w:asciiTheme="minorHAnsi" w:hAnsiTheme="minorHAnsi"/>
          <w:sz w:val="24"/>
          <w:szCs w:val="24"/>
        </w:rPr>
        <w:t>2021</w:t>
      </w:r>
      <w:proofErr w:type="gramEnd"/>
      <w:r w:rsidR="006D7FF3">
        <w:rPr>
          <w:rFonts w:asciiTheme="minorHAnsi" w:hAnsiTheme="minorHAnsi"/>
          <w:sz w:val="24"/>
          <w:szCs w:val="24"/>
        </w:rPr>
        <w:t xml:space="preserve"> to </w:t>
      </w:r>
      <w:r w:rsidR="00CB0D5D">
        <w:rPr>
          <w:rFonts w:asciiTheme="minorHAnsi" w:hAnsiTheme="minorHAnsi"/>
          <w:sz w:val="24"/>
          <w:szCs w:val="24"/>
        </w:rPr>
        <w:t>December 13</w:t>
      </w:r>
      <w:r w:rsidR="006D7FF3">
        <w:rPr>
          <w:rFonts w:asciiTheme="minorHAnsi" w:hAnsiTheme="minorHAnsi"/>
          <w:sz w:val="24"/>
          <w:szCs w:val="24"/>
        </w:rPr>
        <w:t>, 2021</w:t>
      </w:r>
      <w:r w:rsidRPr="00CE732E">
        <w:rPr>
          <w:rFonts w:asciiTheme="minorHAnsi" w:hAnsiTheme="minorHAnsi"/>
          <w:sz w:val="24"/>
          <w:szCs w:val="24"/>
        </w:rPr>
        <w:t xml:space="preserve">. </w:t>
      </w:r>
      <w:r w:rsidR="00CE0D06" w:rsidRPr="00CE732E">
        <w:rPr>
          <w:rFonts w:asciiTheme="minorHAnsi" w:hAnsiTheme="minorHAnsi"/>
          <w:sz w:val="24"/>
          <w:szCs w:val="24"/>
        </w:rPr>
        <w:t xml:space="preserve">Revenue, expenses, budget reports, quick books reports, and other financial information </w:t>
      </w:r>
      <w:r w:rsidR="006D7FF3">
        <w:rPr>
          <w:rFonts w:asciiTheme="minorHAnsi" w:hAnsiTheme="minorHAnsi"/>
          <w:sz w:val="24"/>
          <w:szCs w:val="24"/>
        </w:rPr>
        <w:t xml:space="preserve">was reviewed and discussed by </w:t>
      </w:r>
      <w:r w:rsidR="00605162" w:rsidRPr="00CE732E">
        <w:rPr>
          <w:rFonts w:asciiTheme="minorHAnsi" w:hAnsiTheme="minorHAnsi"/>
          <w:sz w:val="24"/>
          <w:szCs w:val="24"/>
        </w:rPr>
        <w:t>board members</w:t>
      </w:r>
      <w:r w:rsidRPr="00CE732E">
        <w:rPr>
          <w:rFonts w:asciiTheme="minorHAnsi" w:hAnsiTheme="minorHAnsi"/>
          <w:sz w:val="24"/>
          <w:szCs w:val="24"/>
        </w:rPr>
        <w:t xml:space="preserve">. </w:t>
      </w:r>
      <w:r w:rsidR="00481FDF" w:rsidRPr="00CE732E">
        <w:rPr>
          <w:rFonts w:asciiTheme="minorHAnsi" w:hAnsiTheme="minorHAnsi"/>
          <w:sz w:val="24"/>
          <w:szCs w:val="24"/>
        </w:rPr>
        <w:t>C</w:t>
      </w:r>
      <w:r w:rsidR="00CE0D06" w:rsidRPr="00CE732E">
        <w:rPr>
          <w:rFonts w:asciiTheme="minorHAnsi" w:hAnsiTheme="minorHAnsi"/>
          <w:sz w:val="24"/>
          <w:szCs w:val="24"/>
        </w:rPr>
        <w:t xml:space="preserve">opies of budgets for the Film Commission and CEBA </w:t>
      </w:r>
      <w:r w:rsidR="00042733" w:rsidRPr="00CE732E">
        <w:rPr>
          <w:rFonts w:asciiTheme="minorHAnsi" w:hAnsiTheme="minorHAnsi"/>
          <w:sz w:val="24"/>
          <w:szCs w:val="24"/>
        </w:rPr>
        <w:t xml:space="preserve">as well as </w:t>
      </w:r>
      <w:r w:rsidR="00CE0D06" w:rsidRPr="00CE732E">
        <w:rPr>
          <w:rFonts w:asciiTheme="minorHAnsi" w:hAnsiTheme="minorHAnsi"/>
          <w:sz w:val="24"/>
          <w:szCs w:val="24"/>
        </w:rPr>
        <w:t>accounting of revenues and expenditures</w:t>
      </w:r>
      <w:r w:rsidR="00481FDF" w:rsidRPr="00CE732E">
        <w:rPr>
          <w:rFonts w:asciiTheme="minorHAnsi" w:hAnsiTheme="minorHAnsi"/>
          <w:sz w:val="24"/>
          <w:szCs w:val="24"/>
        </w:rPr>
        <w:t xml:space="preserve"> were provided to the CEBA Board members</w:t>
      </w:r>
      <w:r w:rsidR="00CE0D06" w:rsidRPr="00CE732E">
        <w:rPr>
          <w:rFonts w:asciiTheme="minorHAnsi" w:hAnsiTheme="minorHAnsi"/>
          <w:sz w:val="24"/>
          <w:szCs w:val="24"/>
        </w:rPr>
        <w:t xml:space="preserve">. </w:t>
      </w:r>
      <w:r w:rsidR="006D7FF3">
        <w:rPr>
          <w:rFonts w:asciiTheme="minorHAnsi" w:hAnsiTheme="minorHAnsi"/>
          <w:sz w:val="24"/>
          <w:szCs w:val="24"/>
        </w:rPr>
        <w:t>CEBAI</w:t>
      </w:r>
      <w:r w:rsidR="00E43AD5">
        <w:rPr>
          <w:rFonts w:asciiTheme="minorHAnsi" w:hAnsiTheme="minorHAnsi"/>
          <w:sz w:val="24"/>
          <w:szCs w:val="24"/>
        </w:rPr>
        <w:t xml:space="preserve">A is in good financial health and </w:t>
      </w:r>
      <w:r w:rsidR="00DB421A">
        <w:rPr>
          <w:rFonts w:asciiTheme="minorHAnsi" w:hAnsiTheme="minorHAnsi"/>
          <w:sz w:val="24"/>
          <w:szCs w:val="24"/>
        </w:rPr>
        <w:t xml:space="preserve">budget </w:t>
      </w:r>
      <w:r w:rsidR="00E43AD5">
        <w:rPr>
          <w:rFonts w:asciiTheme="minorHAnsi" w:hAnsiTheme="minorHAnsi"/>
          <w:sz w:val="24"/>
          <w:szCs w:val="24"/>
        </w:rPr>
        <w:t>r</w:t>
      </w:r>
      <w:r w:rsidR="006D7FF3">
        <w:rPr>
          <w:rFonts w:asciiTheme="minorHAnsi" w:hAnsiTheme="minorHAnsi"/>
          <w:sz w:val="24"/>
          <w:szCs w:val="24"/>
        </w:rPr>
        <w:t xml:space="preserve">eports to the state </w:t>
      </w:r>
      <w:r w:rsidR="00DB421A">
        <w:rPr>
          <w:rFonts w:asciiTheme="minorHAnsi" w:hAnsiTheme="minorHAnsi"/>
          <w:sz w:val="24"/>
          <w:szCs w:val="24"/>
        </w:rPr>
        <w:t xml:space="preserve">will be </w:t>
      </w:r>
      <w:r w:rsidR="00125AC6">
        <w:rPr>
          <w:rFonts w:asciiTheme="minorHAnsi" w:hAnsiTheme="minorHAnsi"/>
          <w:sz w:val="24"/>
          <w:szCs w:val="24"/>
        </w:rPr>
        <w:t xml:space="preserve">submitted </w:t>
      </w:r>
      <w:r w:rsidR="00E43AD5">
        <w:rPr>
          <w:rFonts w:asciiTheme="minorHAnsi" w:hAnsiTheme="minorHAnsi"/>
          <w:sz w:val="24"/>
          <w:szCs w:val="24"/>
        </w:rPr>
        <w:t xml:space="preserve">before </w:t>
      </w:r>
      <w:r w:rsidR="00125AC6">
        <w:rPr>
          <w:rFonts w:asciiTheme="minorHAnsi" w:hAnsiTheme="minorHAnsi"/>
          <w:sz w:val="24"/>
          <w:szCs w:val="24"/>
        </w:rPr>
        <w:t xml:space="preserve">the deadline of </w:t>
      </w:r>
      <w:r w:rsidR="00DB421A">
        <w:rPr>
          <w:rFonts w:asciiTheme="minorHAnsi" w:hAnsiTheme="minorHAnsi"/>
          <w:sz w:val="24"/>
          <w:szCs w:val="24"/>
        </w:rPr>
        <w:t xml:space="preserve">January </w:t>
      </w:r>
      <w:r w:rsidR="00E43AD5">
        <w:rPr>
          <w:rFonts w:asciiTheme="minorHAnsi" w:hAnsiTheme="minorHAnsi"/>
          <w:sz w:val="24"/>
          <w:szCs w:val="24"/>
        </w:rPr>
        <w:t>31, 202</w:t>
      </w:r>
      <w:r w:rsidR="00DB421A">
        <w:rPr>
          <w:rFonts w:asciiTheme="minorHAnsi" w:hAnsiTheme="minorHAnsi"/>
          <w:sz w:val="24"/>
          <w:szCs w:val="24"/>
        </w:rPr>
        <w:t>2</w:t>
      </w:r>
      <w:r w:rsidR="006D7FF3">
        <w:rPr>
          <w:rFonts w:asciiTheme="minorHAnsi" w:hAnsiTheme="minorHAnsi"/>
          <w:sz w:val="24"/>
          <w:szCs w:val="24"/>
        </w:rPr>
        <w:t xml:space="preserve">. </w:t>
      </w:r>
      <w:r w:rsidR="00DB421A">
        <w:rPr>
          <w:rFonts w:asciiTheme="minorHAnsi" w:hAnsiTheme="minorHAnsi"/>
          <w:sz w:val="24"/>
          <w:szCs w:val="24"/>
        </w:rPr>
        <w:t xml:space="preserve">The </w:t>
      </w:r>
      <w:r w:rsidRPr="00CE732E">
        <w:rPr>
          <w:rFonts w:asciiTheme="minorHAnsi" w:hAnsiTheme="minorHAnsi"/>
          <w:sz w:val="24"/>
          <w:szCs w:val="24"/>
        </w:rPr>
        <w:t>CEBA Board approved the finance report</w:t>
      </w:r>
      <w:r w:rsidR="006D7FF3">
        <w:rPr>
          <w:rFonts w:asciiTheme="minorHAnsi" w:hAnsiTheme="minorHAnsi"/>
          <w:sz w:val="24"/>
          <w:szCs w:val="24"/>
        </w:rPr>
        <w:t xml:space="preserve"> for CEBA Q-</w:t>
      </w:r>
      <w:r w:rsidR="00DB421A">
        <w:rPr>
          <w:rFonts w:asciiTheme="minorHAnsi" w:hAnsiTheme="minorHAnsi"/>
          <w:sz w:val="24"/>
          <w:szCs w:val="24"/>
        </w:rPr>
        <w:t>4</w:t>
      </w:r>
      <w:r w:rsidR="006D7FF3">
        <w:rPr>
          <w:rFonts w:asciiTheme="minorHAnsi" w:hAnsiTheme="minorHAnsi"/>
          <w:sz w:val="24"/>
          <w:szCs w:val="24"/>
        </w:rPr>
        <w:t xml:space="preserve"> 2021</w:t>
      </w:r>
      <w:r w:rsidR="00DB421A">
        <w:rPr>
          <w:rFonts w:asciiTheme="minorHAnsi" w:hAnsiTheme="minorHAnsi"/>
          <w:sz w:val="24"/>
          <w:szCs w:val="24"/>
        </w:rPr>
        <w:t xml:space="preserve"> after review and discussion</w:t>
      </w:r>
      <w:r w:rsidRPr="00CE732E">
        <w:rPr>
          <w:rFonts w:asciiTheme="minorHAnsi" w:hAnsiTheme="minorHAnsi"/>
          <w:sz w:val="24"/>
          <w:szCs w:val="24"/>
        </w:rPr>
        <w:t>.</w:t>
      </w:r>
      <w:r w:rsidR="00481FDF" w:rsidRPr="00CE732E">
        <w:rPr>
          <w:rFonts w:asciiTheme="minorHAnsi" w:hAnsiTheme="minorHAnsi"/>
          <w:sz w:val="24"/>
          <w:szCs w:val="24"/>
        </w:rPr>
        <w:t xml:space="preserve"> </w:t>
      </w:r>
      <w:r w:rsidR="00CF5B28">
        <w:rPr>
          <w:rFonts w:asciiTheme="minorHAnsi" w:hAnsiTheme="minorHAnsi"/>
          <w:sz w:val="24"/>
          <w:szCs w:val="24"/>
        </w:rPr>
        <w:t>The 2022 CEBAIA budget was presented by CEBA director Kelly Stowell. The 2022 budget was built from the 2021 budget actuals and included expected revenue and expenses.</w:t>
      </w:r>
    </w:p>
    <w:p w14:paraId="7024CD2A" w14:textId="0505E093" w:rsidR="001B65A5" w:rsidRPr="00920EF8" w:rsidRDefault="00DB421A" w:rsidP="00CE732E">
      <w:pPr>
        <w:pStyle w:val="Body"/>
        <w:tabs>
          <w:tab w:val="left" w:pos="720"/>
        </w:tabs>
        <w:spacing w:after="166" w:line="240" w:lineRule="auto"/>
        <w:rPr>
          <w:rFonts w:asciiTheme="minorHAnsi" w:hAnsiTheme="minorHAnsi"/>
          <w:sz w:val="24"/>
          <w:szCs w:val="24"/>
        </w:rPr>
      </w:pPr>
      <w:r>
        <w:rPr>
          <w:rFonts w:asciiTheme="minorHAnsi" w:hAnsiTheme="minorHAnsi"/>
          <w:sz w:val="24"/>
          <w:szCs w:val="24"/>
        </w:rPr>
        <w:t>Nancy Hauck provided an u</w:t>
      </w:r>
      <w:r w:rsidR="001B65A5">
        <w:rPr>
          <w:rFonts w:asciiTheme="minorHAnsi" w:hAnsiTheme="minorHAnsi"/>
          <w:sz w:val="24"/>
          <w:szCs w:val="24"/>
        </w:rPr>
        <w:t>pdate</w:t>
      </w:r>
      <w:r w:rsidR="001B65A5" w:rsidRPr="00920EF8">
        <w:rPr>
          <w:rFonts w:asciiTheme="minorHAnsi" w:hAnsiTheme="minorHAnsi"/>
          <w:sz w:val="24"/>
          <w:szCs w:val="24"/>
        </w:rPr>
        <w:t xml:space="preserve"> </w:t>
      </w:r>
      <w:r>
        <w:rPr>
          <w:rFonts w:asciiTheme="minorHAnsi" w:hAnsiTheme="minorHAnsi"/>
          <w:sz w:val="24"/>
          <w:szCs w:val="24"/>
        </w:rPr>
        <w:t xml:space="preserve">for </w:t>
      </w:r>
      <w:r w:rsidR="001B65A5" w:rsidRPr="00920EF8">
        <w:rPr>
          <w:rFonts w:asciiTheme="minorHAnsi" w:hAnsiTheme="minorHAnsi"/>
          <w:sz w:val="24"/>
          <w:szCs w:val="24"/>
        </w:rPr>
        <w:t xml:space="preserve">Dixie State </w:t>
      </w:r>
      <w:r>
        <w:rPr>
          <w:rFonts w:asciiTheme="minorHAnsi" w:hAnsiTheme="minorHAnsi"/>
          <w:sz w:val="24"/>
          <w:szCs w:val="24"/>
        </w:rPr>
        <w:t xml:space="preserve">University </w:t>
      </w:r>
      <w:r w:rsidR="001B65A5" w:rsidRPr="00920EF8">
        <w:rPr>
          <w:rFonts w:asciiTheme="minorHAnsi" w:hAnsiTheme="minorHAnsi"/>
          <w:sz w:val="24"/>
          <w:szCs w:val="24"/>
        </w:rPr>
        <w:t>and the</w:t>
      </w:r>
      <w:r>
        <w:rPr>
          <w:rFonts w:asciiTheme="minorHAnsi" w:hAnsiTheme="minorHAnsi"/>
          <w:sz w:val="24"/>
          <w:szCs w:val="24"/>
        </w:rPr>
        <w:t xml:space="preserve"> university name change will take place July 1, </w:t>
      </w:r>
      <w:proofErr w:type="gramStart"/>
      <w:r>
        <w:rPr>
          <w:rFonts w:asciiTheme="minorHAnsi" w:hAnsiTheme="minorHAnsi"/>
          <w:sz w:val="24"/>
          <w:szCs w:val="24"/>
        </w:rPr>
        <w:t>2022</w:t>
      </w:r>
      <w:proofErr w:type="gramEnd"/>
      <w:r>
        <w:rPr>
          <w:rFonts w:asciiTheme="minorHAnsi" w:hAnsiTheme="minorHAnsi"/>
          <w:sz w:val="24"/>
          <w:szCs w:val="24"/>
        </w:rPr>
        <w:t xml:space="preserve"> to Utah Polytechnical</w:t>
      </w:r>
      <w:r w:rsidR="00E61CEF">
        <w:rPr>
          <w:rFonts w:asciiTheme="minorHAnsi" w:hAnsiTheme="minorHAnsi"/>
          <w:sz w:val="24"/>
          <w:szCs w:val="24"/>
        </w:rPr>
        <w:t xml:space="preserve"> University. The “D” will stay on the hill in St George.</w:t>
      </w:r>
      <w:r>
        <w:rPr>
          <w:rFonts w:asciiTheme="minorHAnsi" w:hAnsiTheme="minorHAnsi"/>
          <w:sz w:val="24"/>
          <w:szCs w:val="24"/>
        </w:rPr>
        <w:t xml:space="preserve"> </w:t>
      </w:r>
      <w:r w:rsidR="00E61CEF">
        <w:rPr>
          <w:rFonts w:asciiTheme="minorHAnsi" w:hAnsiTheme="minorHAnsi"/>
          <w:sz w:val="24"/>
          <w:szCs w:val="24"/>
        </w:rPr>
        <w:t xml:space="preserve">Enrollment continues to grow with over 13,000 students enrolled. Kanab offerings are being expanded through a grant and are looking for approved faculty to teach </w:t>
      </w:r>
      <w:r w:rsidR="00E61CEF">
        <w:rPr>
          <w:rFonts w:asciiTheme="minorHAnsi" w:hAnsiTheme="minorHAnsi"/>
          <w:sz w:val="24"/>
          <w:szCs w:val="24"/>
        </w:rPr>
        <w:lastRenderedPageBreak/>
        <w:t xml:space="preserve">general education classes. Innovative teaching practices will be expanded </w:t>
      </w:r>
      <w:proofErr w:type="gramStart"/>
      <w:r w:rsidR="00E61CEF">
        <w:rPr>
          <w:rFonts w:asciiTheme="minorHAnsi" w:hAnsiTheme="minorHAnsi"/>
          <w:sz w:val="24"/>
          <w:szCs w:val="24"/>
        </w:rPr>
        <w:t>in an effort to</w:t>
      </w:r>
      <w:proofErr w:type="gramEnd"/>
      <w:r w:rsidR="00E61CEF">
        <w:rPr>
          <w:rFonts w:asciiTheme="minorHAnsi" w:hAnsiTheme="minorHAnsi"/>
          <w:sz w:val="24"/>
          <w:szCs w:val="24"/>
        </w:rPr>
        <w:t xml:space="preserve"> reduce costs and provide better access to increase income through education. Letters of support are welcomed stating support for increased innovation and service offered to our rural area. The grant is </w:t>
      </w:r>
      <w:proofErr w:type="gramStart"/>
      <w:r w:rsidR="00E61CEF">
        <w:rPr>
          <w:rFonts w:asciiTheme="minorHAnsi" w:hAnsiTheme="minorHAnsi"/>
          <w:sz w:val="24"/>
          <w:szCs w:val="24"/>
        </w:rPr>
        <w:t>written</w:t>
      </w:r>
      <w:proofErr w:type="gramEnd"/>
      <w:r w:rsidR="00E61CEF">
        <w:rPr>
          <w:rFonts w:asciiTheme="minorHAnsi" w:hAnsiTheme="minorHAnsi"/>
          <w:sz w:val="24"/>
          <w:szCs w:val="24"/>
        </w:rPr>
        <w:t xml:space="preserve"> and a discussion took place about what programs are needed in Kane County? Health care, computer science</w:t>
      </w:r>
      <w:r w:rsidR="007943C2">
        <w:rPr>
          <w:rFonts w:asciiTheme="minorHAnsi" w:hAnsiTheme="minorHAnsi"/>
          <w:sz w:val="24"/>
          <w:szCs w:val="24"/>
        </w:rPr>
        <w:t xml:space="preserve">, tourism entrepreneurship, and public lands opportunities were discussed. Increased math skills and computer science trainings are always needed. Community members in Kane County with </w:t>
      </w:r>
      <w:proofErr w:type="gramStart"/>
      <w:r w:rsidR="007943C2">
        <w:rPr>
          <w:rFonts w:asciiTheme="minorHAnsi" w:hAnsiTheme="minorHAnsi"/>
          <w:sz w:val="24"/>
          <w:szCs w:val="24"/>
        </w:rPr>
        <w:t>master</w:t>
      </w:r>
      <w:proofErr w:type="gramEnd"/>
      <w:r w:rsidR="007943C2">
        <w:rPr>
          <w:rFonts w:asciiTheme="minorHAnsi" w:hAnsiTheme="minorHAnsi"/>
          <w:sz w:val="24"/>
          <w:szCs w:val="24"/>
        </w:rPr>
        <w:t xml:space="preserve"> degrees are needed to help teach courses. Any retired professionals living in the community are great candidates to teach. Colette Cox gave an update for the Dixie </w:t>
      </w:r>
      <w:r w:rsidR="001B65A5" w:rsidRPr="00920EF8">
        <w:rPr>
          <w:rFonts w:asciiTheme="minorHAnsi" w:hAnsiTheme="minorHAnsi"/>
          <w:sz w:val="24"/>
          <w:szCs w:val="24"/>
        </w:rPr>
        <w:t>Business Resource Center</w:t>
      </w:r>
      <w:r w:rsidR="007943C2">
        <w:rPr>
          <w:rFonts w:asciiTheme="minorHAnsi" w:hAnsiTheme="minorHAnsi"/>
          <w:sz w:val="24"/>
          <w:szCs w:val="24"/>
        </w:rPr>
        <w:t xml:space="preserve"> and encouraged everyone to take the Five County Association of Governments Labor Survey which is being shared around to evaluate labor issues in the area</w:t>
      </w:r>
      <w:r w:rsidR="001B65A5" w:rsidRPr="00920EF8">
        <w:rPr>
          <w:rFonts w:asciiTheme="minorHAnsi" w:hAnsiTheme="minorHAnsi"/>
          <w:sz w:val="24"/>
          <w:szCs w:val="24"/>
        </w:rPr>
        <w:t>.</w:t>
      </w:r>
      <w:r w:rsidR="00057569">
        <w:rPr>
          <w:rFonts w:asciiTheme="minorHAnsi" w:hAnsiTheme="minorHAnsi"/>
          <w:sz w:val="24"/>
          <w:szCs w:val="24"/>
        </w:rPr>
        <w:t xml:space="preserve"> Help is sought to spread the word for businesses to take the survey. It would be great to present the results at the 2022 Raising Kane Business Summit.</w:t>
      </w:r>
      <w:r w:rsidR="001B65A5" w:rsidRPr="00920EF8">
        <w:rPr>
          <w:rFonts w:asciiTheme="minorHAnsi" w:hAnsiTheme="minorHAnsi"/>
          <w:sz w:val="24"/>
          <w:szCs w:val="24"/>
        </w:rPr>
        <w:t xml:space="preserve"> </w:t>
      </w:r>
      <w:proofErr w:type="gramStart"/>
      <w:r w:rsidR="00057569">
        <w:rPr>
          <w:rFonts w:asciiTheme="minorHAnsi" w:hAnsiTheme="minorHAnsi"/>
          <w:sz w:val="24"/>
          <w:szCs w:val="24"/>
        </w:rPr>
        <w:t>Child care</w:t>
      </w:r>
      <w:proofErr w:type="gramEnd"/>
      <w:r w:rsidR="00057569">
        <w:rPr>
          <w:rFonts w:asciiTheme="minorHAnsi" w:hAnsiTheme="minorHAnsi"/>
          <w:sz w:val="24"/>
          <w:szCs w:val="24"/>
        </w:rPr>
        <w:t xml:space="preserve"> is especially an issue in the Five County region needing to be bolstered.</w:t>
      </w:r>
    </w:p>
    <w:p w14:paraId="44898F4B" w14:textId="2201F0B2" w:rsidR="002D035A" w:rsidRDefault="00057569" w:rsidP="00A23EA3">
      <w:pPr>
        <w:pStyle w:val="Body"/>
        <w:tabs>
          <w:tab w:val="left" w:pos="720"/>
        </w:tabs>
        <w:spacing w:after="166" w:line="240" w:lineRule="auto"/>
        <w:rPr>
          <w:rFonts w:asciiTheme="minorHAnsi" w:hAnsiTheme="minorHAnsi"/>
          <w:sz w:val="24"/>
          <w:szCs w:val="24"/>
        </w:rPr>
      </w:pPr>
      <w:r>
        <w:rPr>
          <w:rFonts w:asciiTheme="minorHAnsi" w:hAnsiTheme="minorHAnsi"/>
          <w:sz w:val="24"/>
          <w:szCs w:val="24"/>
        </w:rPr>
        <w:t>Southwest Tech reported Superintendent Dalton approached them about offering more classes in Kane County. Culinary classes were discussed as an increased offering opportunity that would help the local restaurants with employees.</w:t>
      </w:r>
      <w:r w:rsidR="008947C0">
        <w:rPr>
          <w:rFonts w:asciiTheme="minorHAnsi" w:hAnsiTheme="minorHAnsi"/>
          <w:sz w:val="24"/>
          <w:szCs w:val="24"/>
        </w:rPr>
        <w:t xml:space="preserve"> Regular programs are offered such as welding but there is a need for new equipment. Southwest Tech is a clock hour institution as opposed to a credit hour institution and there are constraints on the clock hour model but that will change. Southwest Tech wants to offer more adult classes and programs such as computer science for adults and programs providing skills for people to enter the workforce. Community courses with JR are being offered and scheduled. There is lots of money available for scholarships and education especially through the Federal </w:t>
      </w:r>
      <w:proofErr w:type="gramStart"/>
      <w:r w:rsidR="008947C0">
        <w:rPr>
          <w:rFonts w:asciiTheme="minorHAnsi" w:hAnsiTheme="minorHAnsi"/>
          <w:sz w:val="24"/>
          <w:szCs w:val="24"/>
        </w:rPr>
        <w:t>government</w:t>
      </w:r>
      <w:proofErr w:type="gramEnd"/>
      <w:r w:rsidR="008947C0">
        <w:rPr>
          <w:rFonts w:asciiTheme="minorHAnsi" w:hAnsiTheme="minorHAnsi"/>
          <w:sz w:val="24"/>
          <w:szCs w:val="24"/>
        </w:rPr>
        <w:t xml:space="preserve"> but it is tough to keep track of the grants and their associated deadlines. </w:t>
      </w:r>
      <w:r w:rsidR="002D035A">
        <w:rPr>
          <w:rFonts w:asciiTheme="minorHAnsi" w:hAnsiTheme="minorHAnsi"/>
          <w:sz w:val="24"/>
          <w:szCs w:val="24"/>
        </w:rPr>
        <w:t xml:space="preserve">Increased access </w:t>
      </w:r>
      <w:r w:rsidR="008947C0">
        <w:rPr>
          <w:rFonts w:asciiTheme="minorHAnsi" w:hAnsiTheme="minorHAnsi"/>
          <w:sz w:val="24"/>
          <w:szCs w:val="24"/>
        </w:rPr>
        <w:t>creates a low barrier</w:t>
      </w:r>
      <w:r w:rsidR="002D035A">
        <w:rPr>
          <w:rFonts w:asciiTheme="minorHAnsi" w:hAnsiTheme="minorHAnsi"/>
          <w:sz w:val="24"/>
          <w:szCs w:val="24"/>
        </w:rPr>
        <w:t xml:space="preserve"> to entry and a low barrier to exit. Academic counseling is a need for students and need to connect the dots from High School to college. Kanab has great counselors with Chad and Trevor and Dixie State sends academic counselors out to Kanab to help students understand what options there are for them. Adult services are needed as well.</w:t>
      </w:r>
    </w:p>
    <w:p w14:paraId="72493D85" w14:textId="030AA792" w:rsidR="006C1E62" w:rsidRDefault="00920EF8" w:rsidP="000022C2">
      <w:pPr>
        <w:rPr>
          <w:rFonts w:asciiTheme="minorHAnsi" w:hAnsiTheme="minorHAnsi"/>
        </w:rPr>
      </w:pPr>
      <w:r w:rsidRPr="00920EF8">
        <w:rPr>
          <w:rFonts w:asciiTheme="minorHAnsi" w:hAnsiTheme="minorHAnsi"/>
        </w:rPr>
        <w:t>Outdoor Recreation</w:t>
      </w:r>
      <w:r w:rsidR="003B4B1A">
        <w:rPr>
          <w:rFonts w:asciiTheme="minorHAnsi" w:hAnsiTheme="minorHAnsi"/>
        </w:rPr>
        <w:t xml:space="preserve"> was discussed and </w:t>
      </w:r>
      <w:r w:rsidR="002D035A">
        <w:rPr>
          <w:rFonts w:asciiTheme="minorHAnsi" w:hAnsiTheme="minorHAnsi"/>
        </w:rPr>
        <w:t xml:space="preserve">most of the </w:t>
      </w:r>
      <w:r w:rsidR="003B4B1A">
        <w:rPr>
          <w:rFonts w:asciiTheme="minorHAnsi" w:hAnsiTheme="minorHAnsi"/>
        </w:rPr>
        <w:t xml:space="preserve">projects </w:t>
      </w:r>
      <w:r w:rsidR="002D035A">
        <w:rPr>
          <w:rFonts w:asciiTheme="minorHAnsi" w:hAnsiTheme="minorHAnsi"/>
        </w:rPr>
        <w:t xml:space="preserve">are finished and </w:t>
      </w:r>
      <w:r w:rsidR="003B4B1A">
        <w:rPr>
          <w:rFonts w:asciiTheme="minorHAnsi" w:hAnsiTheme="minorHAnsi"/>
        </w:rPr>
        <w:t>Kelly Stowell,</w:t>
      </w:r>
      <w:r w:rsidR="002D035A">
        <w:rPr>
          <w:rFonts w:asciiTheme="minorHAnsi" w:hAnsiTheme="minorHAnsi"/>
        </w:rPr>
        <w:t xml:space="preserve"> is working on paying bills and getting reimbursements paid to Kane County.</w:t>
      </w:r>
      <w:r w:rsidR="003B4B1A">
        <w:rPr>
          <w:rFonts w:asciiTheme="minorHAnsi" w:hAnsiTheme="minorHAnsi"/>
        </w:rPr>
        <w:t xml:space="preserve"> </w:t>
      </w:r>
      <w:r w:rsidR="00CF5B28">
        <w:rPr>
          <w:rFonts w:asciiTheme="minorHAnsi" w:hAnsiTheme="minorHAnsi"/>
        </w:rPr>
        <w:t>The outdoor recreation con</w:t>
      </w:r>
      <w:r w:rsidR="002B7F40">
        <w:rPr>
          <w:rFonts w:asciiTheme="minorHAnsi" w:hAnsiTheme="minorHAnsi"/>
        </w:rPr>
        <w:t xml:space="preserve">ference was held in Kanab in </w:t>
      </w:r>
      <w:proofErr w:type="gramStart"/>
      <w:r w:rsidR="002B7F40">
        <w:rPr>
          <w:rFonts w:asciiTheme="minorHAnsi" w:hAnsiTheme="minorHAnsi"/>
        </w:rPr>
        <w:t>October,</w:t>
      </w:r>
      <w:proofErr w:type="gramEnd"/>
      <w:r w:rsidR="002B7F40">
        <w:rPr>
          <w:rFonts w:asciiTheme="minorHAnsi" w:hAnsiTheme="minorHAnsi"/>
        </w:rPr>
        <w:t xml:space="preserve"> 2021 and was highly successful. </w:t>
      </w:r>
      <w:r w:rsidR="002D035A">
        <w:rPr>
          <w:rFonts w:asciiTheme="minorHAnsi" w:hAnsiTheme="minorHAnsi"/>
        </w:rPr>
        <w:t xml:space="preserve">Raising Kane Business Summit is taking place January 14, </w:t>
      </w:r>
      <w:proofErr w:type="gramStart"/>
      <w:r w:rsidR="002D035A">
        <w:rPr>
          <w:rFonts w:asciiTheme="minorHAnsi" w:hAnsiTheme="minorHAnsi"/>
        </w:rPr>
        <w:t>2022</w:t>
      </w:r>
      <w:proofErr w:type="gramEnd"/>
      <w:r w:rsidR="002D035A">
        <w:rPr>
          <w:rFonts w:asciiTheme="minorHAnsi" w:hAnsiTheme="minorHAnsi"/>
        </w:rPr>
        <w:t xml:space="preserve"> at the Kanab Center. </w:t>
      </w:r>
      <w:r w:rsidR="002B7F40">
        <w:rPr>
          <w:rFonts w:asciiTheme="minorHAnsi" w:hAnsiTheme="minorHAnsi"/>
        </w:rPr>
        <w:t>It was reported to have been a busy film year in Kane County.</w:t>
      </w:r>
    </w:p>
    <w:p w14:paraId="472F04B7" w14:textId="77777777" w:rsidR="002D035A" w:rsidRDefault="002D035A" w:rsidP="000022C2">
      <w:pPr>
        <w:rPr>
          <w:rFonts w:asciiTheme="minorHAnsi" w:hAnsiTheme="minorHAnsi"/>
        </w:rPr>
      </w:pPr>
    </w:p>
    <w:p w14:paraId="293DACDC" w14:textId="77777777" w:rsidR="002B7F40" w:rsidRDefault="00CE0D06" w:rsidP="002B7F40">
      <w:pPr>
        <w:rPr>
          <w:rFonts w:asciiTheme="minorHAnsi" w:hAnsiTheme="minorHAnsi"/>
          <w:b/>
          <w:bCs/>
        </w:rPr>
      </w:pPr>
      <w:r w:rsidRPr="00920EF8">
        <w:rPr>
          <w:rFonts w:asciiTheme="minorHAnsi" w:hAnsiTheme="minorHAnsi"/>
          <w:b/>
          <w:bCs/>
        </w:rPr>
        <w:t>Action Items:</w:t>
      </w:r>
    </w:p>
    <w:p w14:paraId="0118533D" w14:textId="77777777" w:rsidR="002B7F40" w:rsidRDefault="002B7F40" w:rsidP="002B7F40">
      <w:pPr>
        <w:rPr>
          <w:rFonts w:asciiTheme="minorHAnsi" w:hAnsiTheme="minorHAnsi"/>
          <w:b/>
          <w:bCs/>
        </w:rPr>
      </w:pPr>
    </w:p>
    <w:p w14:paraId="22D18F72" w14:textId="3E1D321D" w:rsidR="00CE0D06" w:rsidRPr="002B7F40" w:rsidRDefault="00CE0D06" w:rsidP="002B7F40">
      <w:pPr>
        <w:rPr>
          <w:rFonts w:asciiTheme="minorHAnsi" w:hAnsiTheme="minorHAnsi"/>
        </w:rPr>
      </w:pPr>
      <w:r w:rsidRPr="00417DF8">
        <w:rPr>
          <w:rFonts w:asciiTheme="minorHAnsi" w:hAnsiTheme="minorHAnsi"/>
        </w:rPr>
        <w:t>A motion was made by</w:t>
      </w:r>
      <w:r w:rsidR="00125AC6">
        <w:rPr>
          <w:rFonts w:asciiTheme="minorHAnsi" w:hAnsiTheme="minorHAnsi"/>
        </w:rPr>
        <w:t xml:space="preserve"> </w:t>
      </w:r>
      <w:r w:rsidR="00CF5B28">
        <w:rPr>
          <w:rFonts w:asciiTheme="minorHAnsi" w:hAnsiTheme="minorHAnsi"/>
        </w:rPr>
        <w:t>Jeff Yates</w:t>
      </w:r>
      <w:r w:rsidR="00E43AD5">
        <w:rPr>
          <w:rFonts w:asciiTheme="minorHAnsi" w:hAnsiTheme="minorHAnsi"/>
        </w:rPr>
        <w:t xml:space="preserve">, </w:t>
      </w:r>
      <w:r w:rsidRPr="00417DF8">
        <w:rPr>
          <w:rFonts w:asciiTheme="minorHAnsi" w:hAnsiTheme="minorHAnsi"/>
        </w:rPr>
        <w:t xml:space="preserve">to approve the minutes from the </w:t>
      </w:r>
      <w:r>
        <w:rPr>
          <w:rFonts w:asciiTheme="minorHAnsi" w:hAnsiTheme="minorHAnsi"/>
        </w:rPr>
        <w:t xml:space="preserve">previous </w:t>
      </w:r>
      <w:r w:rsidR="00E85315">
        <w:rPr>
          <w:rFonts w:asciiTheme="minorHAnsi" w:hAnsiTheme="minorHAnsi"/>
        </w:rPr>
        <w:t xml:space="preserve">CEBAIA Board Meeting </w:t>
      </w:r>
      <w:r>
        <w:rPr>
          <w:rFonts w:asciiTheme="minorHAnsi" w:hAnsiTheme="minorHAnsi"/>
        </w:rPr>
        <w:t xml:space="preserve">held </w:t>
      </w:r>
      <w:r w:rsidR="002D035A">
        <w:rPr>
          <w:rFonts w:asciiTheme="minorHAnsi" w:hAnsiTheme="minorHAnsi"/>
        </w:rPr>
        <w:t>September 27</w:t>
      </w:r>
      <w:r w:rsidR="0010451C">
        <w:rPr>
          <w:rFonts w:asciiTheme="minorHAnsi" w:hAnsiTheme="minorHAnsi"/>
        </w:rPr>
        <w:t>, 202</w:t>
      </w:r>
      <w:r w:rsidR="00F11600">
        <w:rPr>
          <w:rFonts w:asciiTheme="minorHAnsi" w:hAnsiTheme="minorHAnsi"/>
        </w:rPr>
        <w:t>1</w:t>
      </w:r>
      <w:r w:rsidRPr="00417DF8">
        <w:rPr>
          <w:rFonts w:asciiTheme="minorHAnsi" w:hAnsiTheme="minorHAnsi"/>
        </w:rPr>
        <w:t xml:space="preserve">. </w:t>
      </w:r>
      <w:r w:rsidR="00125AC6">
        <w:rPr>
          <w:rFonts w:asciiTheme="minorHAnsi" w:hAnsiTheme="minorHAnsi"/>
        </w:rPr>
        <w:t xml:space="preserve">Brent Chamberlain </w:t>
      </w:r>
      <w:r w:rsidRPr="00417DF8">
        <w:rPr>
          <w:rFonts w:asciiTheme="minorHAnsi" w:hAnsiTheme="minorHAnsi"/>
        </w:rPr>
        <w:t>second</w:t>
      </w:r>
      <w:r w:rsidR="00042733">
        <w:rPr>
          <w:rFonts w:asciiTheme="minorHAnsi" w:hAnsiTheme="minorHAnsi"/>
        </w:rPr>
        <w:t>ed</w:t>
      </w:r>
      <w:r w:rsidRPr="00417DF8">
        <w:rPr>
          <w:rFonts w:asciiTheme="minorHAnsi" w:hAnsiTheme="minorHAnsi"/>
        </w:rPr>
        <w:t xml:space="preserve"> the motion and the motion </w:t>
      </w:r>
      <w:r>
        <w:rPr>
          <w:rFonts w:asciiTheme="minorHAnsi" w:hAnsiTheme="minorHAnsi"/>
        </w:rPr>
        <w:t>passed with no dissenting votes</w:t>
      </w:r>
      <w:r w:rsidRPr="00417DF8">
        <w:rPr>
          <w:rFonts w:asciiTheme="minorHAnsi" w:hAnsiTheme="minorHAnsi"/>
        </w:rPr>
        <w:t>.</w:t>
      </w:r>
    </w:p>
    <w:p w14:paraId="59FE6301" w14:textId="31BE6E77" w:rsidR="0010451C" w:rsidRDefault="00CE0D06" w:rsidP="0010451C">
      <w:pPr>
        <w:pStyle w:val="Body"/>
        <w:tabs>
          <w:tab w:val="left" w:pos="720"/>
        </w:tabs>
        <w:spacing w:after="166" w:line="240" w:lineRule="auto"/>
        <w:rPr>
          <w:rFonts w:ascii="Cambria"/>
          <w:sz w:val="24"/>
          <w:szCs w:val="24"/>
        </w:rPr>
      </w:pPr>
      <w:r>
        <w:rPr>
          <w:rFonts w:ascii="Cambria"/>
          <w:sz w:val="24"/>
          <w:szCs w:val="24"/>
        </w:rPr>
        <w:t xml:space="preserve">A motion was made by </w:t>
      </w:r>
      <w:r w:rsidR="00CF5B28">
        <w:rPr>
          <w:rFonts w:ascii="Cambria"/>
          <w:sz w:val="24"/>
          <w:szCs w:val="24"/>
        </w:rPr>
        <w:t xml:space="preserve">Jeff Yates </w:t>
      </w:r>
      <w:r>
        <w:rPr>
          <w:rFonts w:ascii="Cambria"/>
          <w:sz w:val="24"/>
          <w:szCs w:val="24"/>
        </w:rPr>
        <w:t xml:space="preserve">to approve the </w:t>
      </w:r>
      <w:r w:rsidR="00CF5B28">
        <w:rPr>
          <w:rFonts w:ascii="Cambria"/>
          <w:sz w:val="24"/>
          <w:szCs w:val="24"/>
        </w:rPr>
        <w:t>December 13</w:t>
      </w:r>
      <w:r w:rsidR="005E1E92">
        <w:rPr>
          <w:rFonts w:ascii="Cambria"/>
          <w:sz w:val="24"/>
          <w:szCs w:val="24"/>
        </w:rPr>
        <w:t xml:space="preserve">, </w:t>
      </w:r>
      <w:proofErr w:type="gramStart"/>
      <w:r w:rsidR="005E1E92">
        <w:rPr>
          <w:rFonts w:ascii="Cambria"/>
          <w:sz w:val="24"/>
          <w:szCs w:val="24"/>
        </w:rPr>
        <w:t>202</w:t>
      </w:r>
      <w:r w:rsidR="00F11600">
        <w:rPr>
          <w:rFonts w:ascii="Cambria"/>
          <w:sz w:val="24"/>
          <w:szCs w:val="24"/>
        </w:rPr>
        <w:t>1</w:t>
      </w:r>
      <w:proofErr w:type="gramEnd"/>
      <w:r w:rsidR="005E1E92">
        <w:rPr>
          <w:rFonts w:ascii="Cambria"/>
          <w:sz w:val="24"/>
          <w:szCs w:val="24"/>
        </w:rPr>
        <w:t xml:space="preserve"> </w:t>
      </w:r>
      <w:r w:rsidR="007714C5">
        <w:rPr>
          <w:rFonts w:ascii="Cambria"/>
          <w:sz w:val="24"/>
          <w:szCs w:val="24"/>
        </w:rPr>
        <w:t>CEBAIA F</w:t>
      </w:r>
      <w:r>
        <w:rPr>
          <w:rFonts w:ascii="Cambria"/>
          <w:sz w:val="24"/>
          <w:szCs w:val="24"/>
        </w:rPr>
        <w:t>inanc</w:t>
      </w:r>
      <w:r w:rsidR="007714C5">
        <w:rPr>
          <w:rFonts w:ascii="Cambria"/>
          <w:sz w:val="24"/>
          <w:szCs w:val="24"/>
        </w:rPr>
        <w:t>ial R</w:t>
      </w:r>
      <w:r>
        <w:rPr>
          <w:rFonts w:ascii="Cambria"/>
          <w:sz w:val="24"/>
          <w:szCs w:val="24"/>
        </w:rPr>
        <w:t xml:space="preserve">eport. </w:t>
      </w:r>
      <w:r w:rsidR="00CF5B28">
        <w:rPr>
          <w:rFonts w:ascii="Cambria"/>
          <w:sz w:val="24"/>
          <w:szCs w:val="24"/>
        </w:rPr>
        <w:t xml:space="preserve">Nancy Hauck </w:t>
      </w:r>
      <w:r>
        <w:rPr>
          <w:rFonts w:ascii="Cambria"/>
          <w:sz w:val="24"/>
          <w:szCs w:val="24"/>
        </w:rPr>
        <w:t>seconded the motion and the motion passed unanimously.</w:t>
      </w:r>
    </w:p>
    <w:p w14:paraId="14C427F7" w14:textId="3976C826" w:rsidR="00CF5B28" w:rsidRDefault="00CF5B28" w:rsidP="00981404">
      <w:pPr>
        <w:pStyle w:val="Body"/>
        <w:tabs>
          <w:tab w:val="left" w:pos="720"/>
        </w:tabs>
        <w:spacing w:after="166" w:line="240" w:lineRule="auto"/>
        <w:rPr>
          <w:rFonts w:ascii="Cambria"/>
          <w:sz w:val="24"/>
          <w:szCs w:val="24"/>
        </w:rPr>
      </w:pPr>
      <w:r>
        <w:rPr>
          <w:rFonts w:ascii="Cambria"/>
          <w:sz w:val="24"/>
          <w:szCs w:val="24"/>
        </w:rPr>
        <w:t>A motion was made by Jeff Yates to approve the 2022 CEBAIA Budget</w:t>
      </w:r>
      <w:r w:rsidR="002B7F40">
        <w:rPr>
          <w:rFonts w:ascii="Cambria"/>
          <w:sz w:val="24"/>
          <w:szCs w:val="24"/>
        </w:rPr>
        <w:t xml:space="preserve"> as presented</w:t>
      </w:r>
      <w:r>
        <w:rPr>
          <w:rFonts w:ascii="Cambria"/>
          <w:sz w:val="24"/>
          <w:szCs w:val="24"/>
        </w:rPr>
        <w:t xml:space="preserve">. </w:t>
      </w:r>
      <w:r w:rsidR="002B7F40">
        <w:rPr>
          <w:rFonts w:ascii="Cambria"/>
          <w:sz w:val="24"/>
          <w:szCs w:val="24"/>
        </w:rPr>
        <w:t xml:space="preserve">Brent Chamberlain </w:t>
      </w:r>
      <w:r>
        <w:rPr>
          <w:rFonts w:ascii="Cambria"/>
          <w:sz w:val="24"/>
          <w:szCs w:val="24"/>
        </w:rPr>
        <w:t>seconded the motion and the motion passed.</w:t>
      </w:r>
    </w:p>
    <w:p w14:paraId="012264DD" w14:textId="5293CDAB" w:rsidR="00812C98" w:rsidRPr="00981404" w:rsidRDefault="00CE0D06" w:rsidP="00981404">
      <w:pPr>
        <w:pStyle w:val="Body"/>
        <w:tabs>
          <w:tab w:val="left" w:pos="720"/>
        </w:tabs>
        <w:spacing w:after="166" w:line="240" w:lineRule="auto"/>
        <w:rPr>
          <w:rFonts w:ascii="Cambria"/>
          <w:sz w:val="24"/>
          <w:szCs w:val="24"/>
        </w:rPr>
      </w:pPr>
      <w:r>
        <w:rPr>
          <w:rFonts w:ascii="Cambria"/>
          <w:sz w:val="24"/>
          <w:szCs w:val="24"/>
        </w:rPr>
        <w:lastRenderedPageBreak/>
        <w:t>A motion was made to adjourn the meeting by</w:t>
      </w:r>
      <w:r w:rsidR="002B7F40">
        <w:rPr>
          <w:rFonts w:ascii="Cambria"/>
          <w:sz w:val="24"/>
          <w:szCs w:val="24"/>
        </w:rPr>
        <w:t xml:space="preserve"> Jeff Yates</w:t>
      </w:r>
      <w:r w:rsidR="00E62438">
        <w:rPr>
          <w:rFonts w:ascii="Cambria"/>
          <w:sz w:val="24"/>
          <w:szCs w:val="24"/>
        </w:rPr>
        <w:t>,</w:t>
      </w:r>
      <w:r w:rsidR="0010451C">
        <w:rPr>
          <w:rFonts w:ascii="Cambria"/>
          <w:sz w:val="24"/>
          <w:szCs w:val="24"/>
        </w:rPr>
        <w:t xml:space="preserve"> </w:t>
      </w:r>
      <w:r>
        <w:rPr>
          <w:rFonts w:ascii="Cambria"/>
          <w:sz w:val="24"/>
          <w:szCs w:val="24"/>
        </w:rPr>
        <w:t xml:space="preserve">and </w:t>
      </w:r>
      <w:r w:rsidR="002B7F40">
        <w:rPr>
          <w:rFonts w:ascii="Cambria"/>
          <w:sz w:val="24"/>
          <w:szCs w:val="24"/>
        </w:rPr>
        <w:t xml:space="preserve">Brent Chamberlain </w:t>
      </w:r>
      <w:r w:rsidR="00042733">
        <w:rPr>
          <w:rFonts w:ascii="Cambria"/>
          <w:sz w:val="24"/>
          <w:szCs w:val="24"/>
        </w:rPr>
        <w:t xml:space="preserve">seconded the </w:t>
      </w:r>
      <w:proofErr w:type="gramStart"/>
      <w:r w:rsidR="00042733">
        <w:rPr>
          <w:rFonts w:ascii="Cambria"/>
          <w:sz w:val="24"/>
          <w:szCs w:val="24"/>
        </w:rPr>
        <w:t>motion</w:t>
      </w:r>
      <w:proofErr w:type="gramEnd"/>
      <w:r w:rsidR="00042733">
        <w:rPr>
          <w:rFonts w:ascii="Cambria"/>
          <w:sz w:val="24"/>
          <w:szCs w:val="24"/>
        </w:rPr>
        <w:t xml:space="preserve"> and </w:t>
      </w:r>
      <w:r>
        <w:rPr>
          <w:rFonts w:ascii="Cambria"/>
          <w:sz w:val="24"/>
          <w:szCs w:val="24"/>
        </w:rPr>
        <w:t>the meeting was adjourned.</w:t>
      </w:r>
    </w:p>
    <w:sectPr w:rsidR="00812C98" w:rsidRPr="00981404">
      <w:headerReference w:type="even" r:id="rId7"/>
      <w:headerReference w:type="default" r:id="rId8"/>
      <w:footerReference w:type="even" r:id="rId9"/>
      <w:footerReference w:type="default" r:id="rId10"/>
      <w:pgSz w:w="12240" w:h="15840"/>
      <w:pgMar w:top="1440" w:right="1440" w:bottom="1440" w:left="1440" w:header="720" w:footer="8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7AE8CC" w14:textId="77777777" w:rsidR="0062500E" w:rsidRDefault="0062500E">
      <w:r>
        <w:separator/>
      </w:r>
    </w:p>
  </w:endnote>
  <w:endnote w:type="continuationSeparator" w:id="0">
    <w:p w14:paraId="3EC3CCDD" w14:textId="77777777" w:rsidR="0062500E" w:rsidRDefault="006250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0000000000000000000"/>
    <w:charset w:val="00"/>
    <w:family w:val="auto"/>
    <w:pitch w:val="variable"/>
    <w:sig w:usb0="E00002FF" w:usb1="5000785B" w:usb2="00000000" w:usb3="00000000" w:csb0="0000019F" w:csb1="00000000"/>
  </w:font>
  <w:font w:name="Lucida Grande">
    <w:panose1 w:val="020B0600040502020204"/>
    <w:charset w:val="00"/>
    <w:family w:val="swiss"/>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F3C016" w14:textId="77777777" w:rsidR="00E43AD5" w:rsidRDefault="00E43AD5">
    <w:pPr>
      <w:pStyle w:val="Header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67FC8A" w14:textId="77777777" w:rsidR="00E43AD5" w:rsidRDefault="00E43AD5">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C6B020" w14:textId="77777777" w:rsidR="0062500E" w:rsidRDefault="0062500E">
      <w:r>
        <w:separator/>
      </w:r>
    </w:p>
  </w:footnote>
  <w:footnote w:type="continuationSeparator" w:id="0">
    <w:p w14:paraId="45484AAD" w14:textId="77777777" w:rsidR="0062500E" w:rsidRDefault="006250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84192D" w14:textId="77777777" w:rsidR="00E43AD5" w:rsidRDefault="00E43AD5">
    <w:pPr>
      <w:pStyle w:val="HeaderFoo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BEB7D9" w14:textId="77777777" w:rsidR="00E43AD5" w:rsidRDefault="00E43AD5">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5903CC"/>
    <w:multiLevelType w:val="hybridMultilevel"/>
    <w:tmpl w:val="A65EF836"/>
    <w:lvl w:ilvl="0" w:tplc="81C61E7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9A963F0"/>
    <w:multiLevelType w:val="hybridMultilevel"/>
    <w:tmpl w:val="6A8ABC7A"/>
    <w:lvl w:ilvl="0" w:tplc="81C61E72">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C91689D"/>
    <w:multiLevelType w:val="hybridMultilevel"/>
    <w:tmpl w:val="52FC08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20C7CC4"/>
    <w:multiLevelType w:val="hybridMultilevel"/>
    <w:tmpl w:val="6A8ABC7A"/>
    <w:lvl w:ilvl="0" w:tplc="81C61E72">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0D06"/>
    <w:rsid w:val="000022C2"/>
    <w:rsid w:val="00020CBC"/>
    <w:rsid w:val="00025C0F"/>
    <w:rsid w:val="00027D57"/>
    <w:rsid w:val="00036892"/>
    <w:rsid w:val="00036B3A"/>
    <w:rsid w:val="00042733"/>
    <w:rsid w:val="00053393"/>
    <w:rsid w:val="00057569"/>
    <w:rsid w:val="00081304"/>
    <w:rsid w:val="00094A63"/>
    <w:rsid w:val="000A25B9"/>
    <w:rsid w:val="000B70DA"/>
    <w:rsid w:val="0010351E"/>
    <w:rsid w:val="0010451C"/>
    <w:rsid w:val="00125AC6"/>
    <w:rsid w:val="00162DEA"/>
    <w:rsid w:val="00173846"/>
    <w:rsid w:val="001A7A33"/>
    <w:rsid w:val="001B65A5"/>
    <w:rsid w:val="001E0BAF"/>
    <w:rsid w:val="00213E62"/>
    <w:rsid w:val="002143BA"/>
    <w:rsid w:val="002B7F40"/>
    <w:rsid w:val="002D035A"/>
    <w:rsid w:val="003147CF"/>
    <w:rsid w:val="00356D2F"/>
    <w:rsid w:val="00365BCC"/>
    <w:rsid w:val="00377AE6"/>
    <w:rsid w:val="00384F58"/>
    <w:rsid w:val="003B4B1A"/>
    <w:rsid w:val="003C3824"/>
    <w:rsid w:val="003D1669"/>
    <w:rsid w:val="003E75C6"/>
    <w:rsid w:val="00405700"/>
    <w:rsid w:val="00421223"/>
    <w:rsid w:val="004335E4"/>
    <w:rsid w:val="00481FDF"/>
    <w:rsid w:val="00491DC2"/>
    <w:rsid w:val="004B7A02"/>
    <w:rsid w:val="004C167F"/>
    <w:rsid w:val="0052031E"/>
    <w:rsid w:val="00587020"/>
    <w:rsid w:val="005D26EB"/>
    <w:rsid w:val="005E1E92"/>
    <w:rsid w:val="006038C6"/>
    <w:rsid w:val="00605162"/>
    <w:rsid w:val="0062500E"/>
    <w:rsid w:val="00630DF6"/>
    <w:rsid w:val="00646915"/>
    <w:rsid w:val="0066611D"/>
    <w:rsid w:val="00674F22"/>
    <w:rsid w:val="00686032"/>
    <w:rsid w:val="006C1E62"/>
    <w:rsid w:val="006C2AF5"/>
    <w:rsid w:val="006D7FF3"/>
    <w:rsid w:val="006E110F"/>
    <w:rsid w:val="00724318"/>
    <w:rsid w:val="00726B84"/>
    <w:rsid w:val="00765A09"/>
    <w:rsid w:val="00765D77"/>
    <w:rsid w:val="007714C5"/>
    <w:rsid w:val="00790808"/>
    <w:rsid w:val="00791ABA"/>
    <w:rsid w:val="007943C2"/>
    <w:rsid w:val="007B5A2D"/>
    <w:rsid w:val="007D1031"/>
    <w:rsid w:val="008016F2"/>
    <w:rsid w:val="00803D28"/>
    <w:rsid w:val="00812C98"/>
    <w:rsid w:val="00893617"/>
    <w:rsid w:val="008947C0"/>
    <w:rsid w:val="008C3D52"/>
    <w:rsid w:val="008D4B8D"/>
    <w:rsid w:val="008D4FA2"/>
    <w:rsid w:val="0091784A"/>
    <w:rsid w:val="009205EF"/>
    <w:rsid w:val="00920EF8"/>
    <w:rsid w:val="00926ED9"/>
    <w:rsid w:val="009612D0"/>
    <w:rsid w:val="00981404"/>
    <w:rsid w:val="009C74AB"/>
    <w:rsid w:val="009F6921"/>
    <w:rsid w:val="00A23EA3"/>
    <w:rsid w:val="00AB1BD0"/>
    <w:rsid w:val="00AC1A61"/>
    <w:rsid w:val="00AE6D30"/>
    <w:rsid w:val="00B229A1"/>
    <w:rsid w:val="00B3037C"/>
    <w:rsid w:val="00B31C26"/>
    <w:rsid w:val="00B4599D"/>
    <w:rsid w:val="00B52485"/>
    <w:rsid w:val="00B60B4E"/>
    <w:rsid w:val="00B66F62"/>
    <w:rsid w:val="00B70CF2"/>
    <w:rsid w:val="00B75898"/>
    <w:rsid w:val="00BC59F0"/>
    <w:rsid w:val="00BD2C59"/>
    <w:rsid w:val="00C4050C"/>
    <w:rsid w:val="00C40B6E"/>
    <w:rsid w:val="00C44A0F"/>
    <w:rsid w:val="00C72B6D"/>
    <w:rsid w:val="00C872E0"/>
    <w:rsid w:val="00C96F51"/>
    <w:rsid w:val="00CA2F09"/>
    <w:rsid w:val="00CA6C0B"/>
    <w:rsid w:val="00CB0D5D"/>
    <w:rsid w:val="00CB325C"/>
    <w:rsid w:val="00CD274E"/>
    <w:rsid w:val="00CE0D06"/>
    <w:rsid w:val="00CE732E"/>
    <w:rsid w:val="00CF5B28"/>
    <w:rsid w:val="00CF6B8F"/>
    <w:rsid w:val="00D44483"/>
    <w:rsid w:val="00D460AC"/>
    <w:rsid w:val="00D54B4A"/>
    <w:rsid w:val="00D60B46"/>
    <w:rsid w:val="00D81BEA"/>
    <w:rsid w:val="00D93BDA"/>
    <w:rsid w:val="00DB421A"/>
    <w:rsid w:val="00DC69C6"/>
    <w:rsid w:val="00DC6B74"/>
    <w:rsid w:val="00DE3A4B"/>
    <w:rsid w:val="00E24A1E"/>
    <w:rsid w:val="00E43AD5"/>
    <w:rsid w:val="00E52034"/>
    <w:rsid w:val="00E61CEF"/>
    <w:rsid w:val="00E62438"/>
    <w:rsid w:val="00E7620F"/>
    <w:rsid w:val="00E85315"/>
    <w:rsid w:val="00EA1DAC"/>
    <w:rsid w:val="00EB4E69"/>
    <w:rsid w:val="00EE6F42"/>
    <w:rsid w:val="00EE7B11"/>
    <w:rsid w:val="00F11600"/>
    <w:rsid w:val="00F65B46"/>
    <w:rsid w:val="00F8215B"/>
    <w:rsid w:val="00F92700"/>
    <w:rsid w:val="00FA2595"/>
    <w:rsid w:val="00FB5B66"/>
    <w:rsid w:val="00FD27D7"/>
    <w:rsid w:val="00FD2F6B"/>
    <w:rsid w:val="00FD65E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5868215"/>
  <w14:defaultImageDpi w14:val="300"/>
  <w15:docId w15:val="{22B730FF-C680-C34A-81C2-1D3243AD5F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CE0D06"/>
    <w:pPr>
      <w:pBdr>
        <w:top w:val="nil"/>
        <w:left w:val="nil"/>
        <w:bottom w:val="nil"/>
        <w:right w:val="nil"/>
        <w:between w:val="nil"/>
        <w:bar w:val="nil"/>
      </w:pBdr>
    </w:pPr>
    <w:rPr>
      <w:rFonts w:ascii="Times New Roman" w:eastAsia="Arial Unicode MS" w:hAnsi="Times New Roman" w:cs="Times New Roman"/>
      <w:bdr w:val="nil"/>
    </w:rPr>
  </w:style>
  <w:style w:type="paragraph" w:styleId="Heading1">
    <w:name w:val="heading 1"/>
    <w:basedOn w:val="Normal"/>
    <w:next w:val="Normal"/>
    <w:link w:val="Heading1Char"/>
    <w:uiPriority w:val="9"/>
    <w:qFormat/>
    <w:rsid w:val="00CE732E"/>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17384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173846"/>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10451C"/>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10451C"/>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Footer">
    <w:name w:val="Header &amp; Footer"/>
    <w:rsid w:val="00CE0D06"/>
    <w:pPr>
      <w:pBdr>
        <w:top w:val="nil"/>
        <w:left w:val="nil"/>
        <w:bottom w:val="nil"/>
        <w:right w:val="nil"/>
        <w:between w:val="nil"/>
        <w:bar w:val="nil"/>
      </w:pBdr>
      <w:tabs>
        <w:tab w:val="right" w:pos="9020"/>
      </w:tabs>
    </w:pPr>
    <w:rPr>
      <w:rFonts w:ascii="Helvetica" w:eastAsia="Arial Unicode MS" w:hAnsi="Arial Unicode MS" w:cs="Arial Unicode MS"/>
      <w:color w:val="000000"/>
      <w:bdr w:val="nil"/>
    </w:rPr>
  </w:style>
  <w:style w:type="paragraph" w:customStyle="1" w:styleId="Body">
    <w:name w:val="Body"/>
    <w:rsid w:val="00CE0D06"/>
    <w:pPr>
      <w:pBdr>
        <w:top w:val="nil"/>
        <w:left w:val="nil"/>
        <w:bottom w:val="nil"/>
        <w:right w:val="nil"/>
        <w:between w:val="nil"/>
        <w:bar w:val="nil"/>
      </w:pBdr>
      <w:spacing w:after="200" w:line="276" w:lineRule="auto"/>
    </w:pPr>
    <w:rPr>
      <w:rFonts w:ascii="Lucida Grande" w:eastAsia="Arial Unicode MS" w:hAnsi="Arial Unicode MS" w:cs="Arial Unicode MS"/>
      <w:color w:val="000000"/>
      <w:sz w:val="22"/>
      <w:szCs w:val="22"/>
      <w:u w:color="000000"/>
      <w:bdr w:val="nil"/>
    </w:rPr>
  </w:style>
  <w:style w:type="paragraph" w:customStyle="1" w:styleId="BodyA">
    <w:name w:val="Body A"/>
    <w:rsid w:val="00CE0D06"/>
    <w:pPr>
      <w:pBdr>
        <w:top w:val="nil"/>
        <w:left w:val="nil"/>
        <w:bottom w:val="nil"/>
        <w:right w:val="nil"/>
        <w:between w:val="nil"/>
        <w:bar w:val="nil"/>
      </w:pBdr>
      <w:spacing w:after="200" w:line="276" w:lineRule="auto"/>
    </w:pPr>
    <w:rPr>
      <w:rFonts w:ascii="Helvetica" w:eastAsia="Arial Unicode MS" w:hAnsi="Arial Unicode MS" w:cs="Arial Unicode MS"/>
      <w:color w:val="000000"/>
      <w:u w:color="000000"/>
      <w:bdr w:val="nil"/>
    </w:rPr>
  </w:style>
  <w:style w:type="character" w:customStyle="1" w:styleId="Heading1Char">
    <w:name w:val="Heading 1 Char"/>
    <w:basedOn w:val="DefaultParagraphFont"/>
    <w:link w:val="Heading1"/>
    <w:uiPriority w:val="9"/>
    <w:rsid w:val="00CE732E"/>
    <w:rPr>
      <w:rFonts w:asciiTheme="majorHAnsi" w:eastAsiaTheme="majorEastAsia" w:hAnsiTheme="majorHAnsi" w:cstheme="majorBidi"/>
      <w:b/>
      <w:bCs/>
      <w:color w:val="345A8A" w:themeColor="accent1" w:themeShade="B5"/>
      <w:sz w:val="32"/>
      <w:szCs w:val="32"/>
      <w:bdr w:val="nil"/>
    </w:rPr>
  </w:style>
  <w:style w:type="character" w:customStyle="1" w:styleId="Heading2Char">
    <w:name w:val="Heading 2 Char"/>
    <w:basedOn w:val="DefaultParagraphFont"/>
    <w:link w:val="Heading2"/>
    <w:uiPriority w:val="9"/>
    <w:rsid w:val="00173846"/>
    <w:rPr>
      <w:rFonts w:asciiTheme="majorHAnsi" w:eastAsiaTheme="majorEastAsia" w:hAnsiTheme="majorHAnsi" w:cstheme="majorBidi"/>
      <w:b/>
      <w:bCs/>
      <w:color w:val="4F81BD" w:themeColor="accent1"/>
      <w:sz w:val="26"/>
      <w:szCs w:val="26"/>
      <w:bdr w:val="nil"/>
    </w:rPr>
  </w:style>
  <w:style w:type="character" w:customStyle="1" w:styleId="Heading3Char">
    <w:name w:val="Heading 3 Char"/>
    <w:basedOn w:val="DefaultParagraphFont"/>
    <w:link w:val="Heading3"/>
    <w:uiPriority w:val="9"/>
    <w:rsid w:val="00173846"/>
    <w:rPr>
      <w:rFonts w:asciiTheme="majorHAnsi" w:eastAsiaTheme="majorEastAsia" w:hAnsiTheme="majorHAnsi" w:cstheme="majorBidi"/>
      <w:b/>
      <w:bCs/>
      <w:color w:val="4F81BD" w:themeColor="accent1"/>
      <w:bdr w:val="nil"/>
    </w:rPr>
  </w:style>
  <w:style w:type="character" w:customStyle="1" w:styleId="Heading4Char">
    <w:name w:val="Heading 4 Char"/>
    <w:basedOn w:val="DefaultParagraphFont"/>
    <w:link w:val="Heading4"/>
    <w:uiPriority w:val="9"/>
    <w:rsid w:val="0010451C"/>
    <w:rPr>
      <w:rFonts w:asciiTheme="majorHAnsi" w:eastAsiaTheme="majorEastAsia" w:hAnsiTheme="majorHAnsi" w:cstheme="majorBidi"/>
      <w:b/>
      <w:bCs/>
      <w:i/>
      <w:iCs/>
      <w:color w:val="4F81BD" w:themeColor="accent1"/>
      <w:bdr w:val="nil"/>
    </w:rPr>
  </w:style>
  <w:style w:type="character" w:customStyle="1" w:styleId="Heading5Char">
    <w:name w:val="Heading 5 Char"/>
    <w:basedOn w:val="DefaultParagraphFont"/>
    <w:link w:val="Heading5"/>
    <w:uiPriority w:val="9"/>
    <w:rsid w:val="0010451C"/>
    <w:rPr>
      <w:rFonts w:asciiTheme="majorHAnsi" w:eastAsiaTheme="majorEastAsia" w:hAnsiTheme="majorHAnsi" w:cstheme="majorBidi"/>
      <w:color w:val="243F60" w:themeColor="accent1" w:themeShade="7F"/>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42342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1010</Words>
  <Characters>5761</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CEBA</Company>
  <LinksUpToDate>false</LinksUpToDate>
  <CharactersWithSpaces>6758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Stowell</dc:creator>
  <cp:keywords/>
  <dc:description/>
  <cp:lastModifiedBy>Kelly Stowell</cp:lastModifiedBy>
  <cp:revision>2</cp:revision>
  <cp:lastPrinted>2021-09-27T19:40:00Z</cp:lastPrinted>
  <dcterms:created xsi:type="dcterms:W3CDTF">2022-03-23T16:49:00Z</dcterms:created>
  <dcterms:modified xsi:type="dcterms:W3CDTF">2022-03-23T16:49:00Z</dcterms:modified>
</cp:coreProperties>
</file>