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FDB6" w14:textId="77777777" w:rsidR="00FF04DE" w:rsidRDefault="000C78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0"/>
          <w:szCs w:val="20"/>
        </w:rPr>
        <w:drawing>
          <wp:inline distT="0" distB="0" distL="0" distR="0" wp14:anchorId="7244514C" wp14:editId="41EFD71B">
            <wp:extent cx="3017520" cy="87630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6"/>
                    <a:srcRect/>
                    <a:stretch>
                      <a:fillRect/>
                    </a:stretch>
                  </pic:blipFill>
                  <pic:spPr>
                    <a:xfrm>
                      <a:off x="0" y="0"/>
                      <a:ext cx="3017520" cy="876300"/>
                    </a:xfrm>
                    <a:prstGeom prst="rect">
                      <a:avLst/>
                    </a:prstGeom>
                    <a:ln/>
                  </pic:spPr>
                </pic:pic>
              </a:graphicData>
            </a:graphic>
          </wp:inline>
        </w:drawing>
      </w:r>
    </w:p>
    <w:p w14:paraId="540D0369" w14:textId="77777777" w:rsidR="00FF04DE" w:rsidRDefault="00FF04DE">
      <w:pPr>
        <w:rPr>
          <w:rFonts w:ascii="Times New Roman" w:eastAsia="Times New Roman" w:hAnsi="Times New Roman" w:cs="Times New Roman"/>
          <w:b/>
          <w:sz w:val="28"/>
          <w:szCs w:val="28"/>
        </w:rPr>
      </w:pPr>
    </w:p>
    <w:p w14:paraId="1248BA40" w14:textId="77777777" w:rsidR="00FF04DE" w:rsidRDefault="000C78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0B1DDA55" w14:textId="77777777" w:rsidR="00FF04DE" w:rsidRDefault="000C78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Executive/Budget/Audit Committee Meeting Agenda</w:t>
      </w:r>
    </w:p>
    <w:p w14:paraId="134DA162" w14:textId="77777777" w:rsidR="00FF04DE" w:rsidRDefault="000C78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February 10, 2022</w:t>
      </w:r>
    </w:p>
    <w:p w14:paraId="2434F06A" w14:textId="77777777" w:rsidR="00FF04DE" w:rsidRDefault="000C78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4:30 p.m.</w:t>
      </w:r>
    </w:p>
    <w:p w14:paraId="1DF7D4BF" w14:textId="77777777" w:rsidR="00FF04DE" w:rsidRDefault="000C7809">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Notice is hereby given that the Central Wasatch Commission will hold an Executive Committee meeting at approximately 3:30 P.M., or soon thereafter, on Thursday, February 10, 2022. In view of the current Covid-19 pandemic, this meeting will occur electronic</w:t>
      </w:r>
      <w:r>
        <w:rPr>
          <w:rFonts w:ascii="Times New Roman" w:eastAsia="Times New Roman" w:hAnsi="Times New Roman" w:cs="Times New Roman"/>
          <w:sz w:val="24"/>
          <w:szCs w:val="24"/>
        </w:rPr>
        <w:t xml:space="preserve">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47A96CBE" w14:textId="77777777" w:rsidR="00FF04DE" w:rsidRDefault="000C7809">
      <w:pPr>
        <w:spacing w:before="240" w:after="240"/>
        <w:rPr>
          <w:rFonts w:ascii="Times New Roman" w:eastAsia="Times New Roman" w:hAnsi="Times New Roman" w:cs="Times New Roman"/>
          <w:sz w:val="24"/>
          <w:szCs w:val="24"/>
        </w:rPr>
      </w:pPr>
      <w:hyperlink r:id="rId7">
        <w:r>
          <w:rPr>
            <w:rFonts w:ascii="Times New Roman" w:eastAsia="Times New Roman" w:hAnsi="Times New Roman" w:cs="Times New Roman"/>
            <w:color w:val="0563C1"/>
            <w:sz w:val="24"/>
            <w:szCs w:val="24"/>
            <w:u w:val="single"/>
          </w:rPr>
          <w:t>https://us06web.zoom.us/j/81747374978?pwd=ak8ybWdJNzgrdE1uNGNJc3lNZ1RFdz09</w:t>
        </w:r>
      </w:hyperlink>
    </w:p>
    <w:p w14:paraId="49BD8832" w14:textId="77777777" w:rsidR="00FF04DE" w:rsidRDefault="000C780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take notice that a quorum the Board of Commissioners (the “Board”) of the Central Wasatch Commission (the “CWC”) may attend the meeting of the Board’s Executive Budget Audit Committee Scheduled for Thursday, 10 February 2022; beginning at 3:30 p.m. </w:t>
      </w:r>
      <w:r>
        <w:rPr>
          <w:rFonts w:ascii="Times New Roman" w:eastAsia="Times New Roman" w:hAnsi="Times New Roman" w:cs="Times New Roman"/>
          <w:sz w:val="24"/>
          <w:szCs w:val="24"/>
        </w:rPr>
        <w:t>virtually. The agenda for that meeting of the Committee is accessible here: Utah Public Notice Website, The Salt Lake Tribune, and Deseret News.</w:t>
      </w:r>
    </w:p>
    <w:p w14:paraId="071EB179" w14:textId="77777777" w:rsidR="00FF04DE" w:rsidRDefault="000C7809">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 xml:space="preserve">Difficult questions, tough challenges to </w:t>
      </w:r>
      <w:r>
        <w:rPr>
          <w:rFonts w:ascii="Times New Roman" w:eastAsia="Times New Roman" w:hAnsi="Times New Roman" w:cs="Times New Roman"/>
          <w:color w:val="2F5496"/>
          <w:sz w:val="24"/>
          <w:szCs w:val="24"/>
        </w:rPr>
        <w:t>a point of view, and criticism of ideas and information are legitimate elements of a free democracy in action. Public officials and the public are encouraged to refrain from making belligerent, personal, impertinent, slanderous, threatening, abusive, or di</w:t>
      </w:r>
      <w:r>
        <w:rPr>
          <w:rFonts w:ascii="Times New Roman" w:eastAsia="Times New Roman" w:hAnsi="Times New Roman" w:cs="Times New Roman"/>
          <w:color w:val="2F5496"/>
          <w:sz w:val="24"/>
          <w:szCs w:val="24"/>
        </w:rPr>
        <w:t>sparaging comments.</w:t>
      </w:r>
    </w:p>
    <w:p w14:paraId="3F8B1120" w14:textId="77777777" w:rsidR="00FF04DE" w:rsidRDefault="000C7809">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551CCBDF" w14:textId="77777777" w:rsidR="00FF04DE" w:rsidRDefault="000C7809">
      <w:pPr>
        <w:numPr>
          <w:ilvl w:val="0"/>
          <w:numId w:val="3"/>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Executive/Budget/Audit Committee Meeting plus commenting on the electronic meeting, no anchor location, as noted above.</w:t>
      </w:r>
    </w:p>
    <w:p w14:paraId="4CC5FC48" w14:textId="77777777" w:rsidR="00FF04DE" w:rsidRDefault="00FF04DE">
      <w:pPr>
        <w:spacing w:before="240" w:after="0" w:line="240" w:lineRule="auto"/>
        <w:rPr>
          <w:rFonts w:ascii="Times New Roman" w:eastAsia="Times New Roman" w:hAnsi="Times New Roman" w:cs="Times New Roman"/>
          <w:sz w:val="24"/>
          <w:szCs w:val="24"/>
        </w:rPr>
      </w:pPr>
    </w:p>
    <w:p w14:paraId="626C40ED" w14:textId="77777777" w:rsidR="00FF04DE" w:rsidRDefault="00FF04DE">
      <w:pPr>
        <w:spacing w:before="240" w:after="0" w:line="240" w:lineRule="auto"/>
        <w:rPr>
          <w:rFonts w:ascii="Times New Roman" w:eastAsia="Times New Roman" w:hAnsi="Times New Roman" w:cs="Times New Roman"/>
          <w:sz w:val="24"/>
          <w:szCs w:val="24"/>
        </w:rPr>
      </w:pPr>
    </w:p>
    <w:p w14:paraId="6E03BE14" w14:textId="77777777" w:rsidR="00FF04DE" w:rsidRDefault="00FF04DE">
      <w:pPr>
        <w:spacing w:before="240" w:after="0" w:line="240" w:lineRule="auto"/>
        <w:rPr>
          <w:rFonts w:ascii="Times New Roman" w:eastAsia="Times New Roman" w:hAnsi="Times New Roman" w:cs="Times New Roman"/>
          <w:sz w:val="24"/>
          <w:szCs w:val="24"/>
        </w:rPr>
      </w:pPr>
    </w:p>
    <w:p w14:paraId="209FFA61" w14:textId="77777777" w:rsidR="00FF04DE" w:rsidRDefault="000C7809">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Mountain Accord Discussi</w:t>
      </w:r>
      <w:r>
        <w:rPr>
          <w:rFonts w:ascii="Times New Roman" w:eastAsia="Times New Roman" w:hAnsi="Times New Roman" w:cs="Times New Roman"/>
          <w:b/>
          <w:sz w:val="24"/>
          <w:szCs w:val="24"/>
          <w:u w:val="single"/>
        </w:rPr>
        <w:t>on and Annotation Exercise</w:t>
      </w:r>
    </w:p>
    <w:p w14:paraId="3455317B" w14:textId="77777777" w:rsidR="00FF04DE" w:rsidRDefault="000C7809">
      <w:pPr>
        <w:numPr>
          <w:ilvl w:val="0"/>
          <w:numId w:val="2"/>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Staff from Common Ground Institute will lead the Committee in a discussion and annotation of the Mountain Accord.</w:t>
      </w:r>
    </w:p>
    <w:p w14:paraId="43581825" w14:textId="77777777" w:rsidR="00FF04DE" w:rsidRDefault="000C7809">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Committee Meeting</w:t>
      </w:r>
    </w:p>
    <w:p w14:paraId="25A322D4" w14:textId="77777777" w:rsidR="00FF04DE" w:rsidRDefault="000C7809">
      <w:pPr>
        <w:numPr>
          <w:ilvl w:val="0"/>
          <w:numId w:val="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Executive/Budget/Audit Committee Meeting.</w:t>
      </w:r>
    </w:p>
    <w:p w14:paraId="7E7BDB41" w14:textId="77777777" w:rsidR="00FF04DE" w:rsidRDefault="000C78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70974E50" w14:textId="77777777" w:rsidR="00FF04DE" w:rsidRDefault="000C78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77A43D15" w14:textId="77777777" w:rsidR="00FF04DE" w:rsidRDefault="000C780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or before 3:30 p.m. on February 9, 2022, the undersign</w:t>
      </w:r>
      <w:r>
        <w:rPr>
          <w:rFonts w:ascii="Times New Roman" w:eastAsia="Times New Roman" w:hAnsi="Times New Roman" w:cs="Times New Roman"/>
          <w:sz w:val="20"/>
          <w:szCs w:val="20"/>
        </w:rPr>
        <w:t>ed hereby certifies that the above notice and agenda was:</w:t>
      </w:r>
    </w:p>
    <w:p w14:paraId="72C84FBA" w14:textId="77777777" w:rsidR="00FF04DE" w:rsidRDefault="000C7809">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09A79194" w14:textId="77777777" w:rsidR="00FF04DE" w:rsidRDefault="000C7809">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Provided to the Salt Lake Tribune and/or Deseret News and to a local media correspondent. </w:t>
      </w:r>
    </w:p>
    <w:p w14:paraId="7C8889BE" w14:textId="77777777" w:rsidR="00FF04DE" w:rsidRDefault="000C780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meeting is being c</w:t>
      </w:r>
      <w:r>
        <w:rPr>
          <w:rFonts w:ascii="Times New Roman" w:eastAsia="Times New Roman" w:hAnsi="Times New Roman" w:cs="Times New Roman"/>
          <w:sz w:val="20"/>
          <w:szCs w:val="20"/>
        </w:rPr>
        <w:t xml:space="preserve">onducted only electronically without a physical location as authorized (see Letter of Determination of the Chair of the Board of the Central Wasatch Commission following). The audio recording and transcript of the meeting will be posted for public review. </w:t>
      </w:r>
      <w:r>
        <w:rPr>
          <w:rFonts w:ascii="Times New Roman" w:eastAsia="Times New Roman" w:hAnsi="Times New Roman" w:cs="Times New Roman"/>
          <w:sz w:val="20"/>
          <w:szCs w:val="20"/>
        </w:rPr>
        <w:t>Members of the Commission will/may participate electronically. Meetings may be closed for reasons allowed by statute.</w:t>
      </w:r>
    </w:p>
    <w:p w14:paraId="1D1939F5" w14:textId="77777777" w:rsidR="00FF04DE" w:rsidRDefault="000C780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 action may be taken in relation to any topic listed on the agenda, including but not limited to adoption, rejection, amendment, addi</w:t>
      </w:r>
      <w:r>
        <w:rPr>
          <w:rFonts w:ascii="Times New Roman" w:eastAsia="Times New Roman" w:hAnsi="Times New Roman" w:cs="Times New Roman"/>
          <w:sz w:val="20"/>
          <w:szCs w:val="20"/>
        </w:rPr>
        <w:t xml:space="preserve">tion of conditions and variations of options discussed. </w:t>
      </w:r>
    </w:p>
    <w:p w14:paraId="6BD13043" w14:textId="77777777" w:rsidR="00FF04DE" w:rsidRDefault="000C780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compliance with the Americans with Disabilities Act, individuals needing special accommodations or assistance during this meeting shall notify the CWC’s administrator at (801)230-2506 at least 24 hours prior to the meeting. TDD number is (801)270-2425 o</w:t>
      </w:r>
      <w:r>
        <w:rPr>
          <w:rFonts w:ascii="Times New Roman" w:eastAsia="Times New Roman" w:hAnsi="Times New Roman" w:cs="Times New Roman"/>
          <w:sz w:val="20"/>
          <w:szCs w:val="20"/>
        </w:rPr>
        <w:t xml:space="preserve">r call Relay Utah at #711. </w:t>
      </w:r>
    </w:p>
    <w:p w14:paraId="53356663" w14:textId="77777777" w:rsidR="00FF04DE" w:rsidRDefault="000C7809">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42A5BB1B" w14:textId="77777777" w:rsidR="00FF04DE" w:rsidRDefault="000C7809">
      <w:pPr>
        <w:rPr>
          <w:rFonts w:ascii="Times New Roman" w:eastAsia="Times New Roman" w:hAnsi="Times New Roman" w:cs="Times New Roman"/>
          <w:b/>
        </w:rPr>
      </w:pPr>
      <w:r>
        <w:rPr>
          <w:rFonts w:ascii="Times New Roman" w:eastAsia="Times New Roman" w:hAnsi="Times New Roman" w:cs="Times New Roman"/>
          <w:b/>
        </w:rPr>
        <w:t xml:space="preserve">Determination of the Chair of the Board of the Central Wasatch Commission </w:t>
      </w:r>
    </w:p>
    <w:p w14:paraId="6B07DE29" w14:textId="77777777" w:rsidR="00FF04DE" w:rsidRDefault="000C7809">
      <w:pPr>
        <w:rPr>
          <w:rFonts w:ascii="Times New Roman" w:eastAsia="Times New Roman" w:hAnsi="Times New Roman" w:cs="Times New Roman"/>
          <w:b/>
        </w:rPr>
      </w:pPr>
      <w:r>
        <w:rPr>
          <w:rFonts w:ascii="Times New Roman" w:eastAsia="Times New Roman" w:hAnsi="Times New Roman" w:cs="Times New Roman"/>
          <w:b/>
        </w:rPr>
        <w:t>Concerning an Electronic Meeting Anchor Location</w:t>
      </w:r>
    </w:p>
    <w:p w14:paraId="27E2C58E" w14:textId="77777777" w:rsidR="00FF04DE" w:rsidRDefault="000C7809">
      <w:pPr>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PURSUANT TO </w:t>
      </w:r>
      <w:r>
        <w:rPr>
          <w:rFonts w:ascii="Times New Roman" w:eastAsia="Times New Roman" w:hAnsi="Times New Roman" w:cs="Times New Roman"/>
          <w:b/>
          <w:smallCaps/>
          <w:color w:val="000000"/>
          <w:highlight w:val="white"/>
        </w:rPr>
        <w:t>Utah Code Ann.</w:t>
      </w:r>
      <w:r>
        <w:rPr>
          <w:rFonts w:ascii="Times New Roman" w:eastAsia="Times New Roman" w:hAnsi="Times New Roman" w:cs="Times New Roman"/>
          <w:b/>
          <w:color w:val="000000"/>
          <w:highlight w:val="white"/>
        </w:rPr>
        <w:t> 52-4-207(4), I, as the Chair of the Board of Commissioners (the “</w:t>
      </w:r>
      <w:r>
        <w:rPr>
          <w:rFonts w:ascii="Times New Roman" w:eastAsia="Times New Roman" w:hAnsi="Times New Roman" w:cs="Times New Roman"/>
          <w:b/>
          <w:i/>
          <w:color w:val="000000"/>
          <w:highlight w:val="white"/>
        </w:rPr>
        <w:t>Board</w:t>
      </w:r>
      <w:r>
        <w:rPr>
          <w:rFonts w:ascii="Times New Roman" w:eastAsia="Times New Roman" w:hAnsi="Times New Roman" w:cs="Times New Roman"/>
          <w:b/>
          <w:color w:val="000000"/>
          <w:highlight w:val="white"/>
        </w:rPr>
        <w:t>”) of the Central Wasatch Commission (“</w:t>
      </w:r>
      <w:r>
        <w:rPr>
          <w:rFonts w:ascii="Times New Roman" w:eastAsia="Times New Roman" w:hAnsi="Times New Roman" w:cs="Times New Roman"/>
          <w:b/>
          <w:i/>
          <w:color w:val="000000"/>
          <w:highlight w:val="white"/>
        </w:rPr>
        <w:t>CWC</w:t>
      </w:r>
      <w:r>
        <w:rPr>
          <w:rFonts w:ascii="Times New Roman" w:eastAsia="Times New Roman" w:hAnsi="Times New Roman" w:cs="Times New Roman"/>
          <w:b/>
          <w:color w:val="000000"/>
          <w:highlight w:val="white"/>
        </w:rPr>
        <w:t xml:space="preserve">”), hereby determine that conducting Board or committee meetings at </w:t>
      </w:r>
      <w:r>
        <w:rPr>
          <w:rFonts w:ascii="Times New Roman" w:eastAsia="Times New Roman" w:hAnsi="Times New Roman" w:cs="Times New Roman"/>
          <w:b/>
          <w:color w:val="000000"/>
          <w:highlight w:val="white"/>
        </w:rPr>
        <w:t>any time during the next 30 days at an anchor location presents a substantial risk to the health and safety of those who may be present at the anchor location. The COVID-19 pandemic remains and the recent rise of more infectious variants of the virus merit</w:t>
      </w:r>
      <w:r>
        <w:rPr>
          <w:rFonts w:ascii="Times New Roman" w:eastAsia="Times New Roman" w:hAnsi="Times New Roman" w:cs="Times New Roman"/>
          <w:b/>
          <w:color w:val="000000"/>
          <w:highlight w:val="white"/>
        </w:rPr>
        <w:t>s continued vigilance to avoid another surge in cases which could again threaten to overwhelm Utah’s healthcare system.</w:t>
      </w:r>
    </w:p>
    <w:p w14:paraId="41C19966" w14:textId="77777777" w:rsidR="00FF04DE" w:rsidRDefault="000C7809">
      <w:pPr>
        <w:jc w:val="both"/>
        <w:rPr>
          <w:rFonts w:ascii="Times New Roman" w:eastAsia="Times New Roman" w:hAnsi="Times New Roman" w:cs="Times New Roman"/>
          <w:b/>
        </w:rPr>
      </w:pPr>
      <w:r>
        <w:rPr>
          <w:rFonts w:ascii="Times New Roman" w:eastAsia="Times New Roman" w:hAnsi="Times New Roman" w:cs="Times New Roman"/>
          <w:b/>
        </w:rPr>
        <w:t xml:space="preserve">DATED February 10, 2022 </w:t>
      </w:r>
    </w:p>
    <w:p w14:paraId="3B26BC77" w14:textId="77777777" w:rsidR="00FF04DE" w:rsidRDefault="000C7809">
      <w:pPr>
        <w:jc w:val="both"/>
        <w:rPr>
          <w:rFonts w:ascii="Times New Roman" w:eastAsia="Times New Roman" w:hAnsi="Times New Roman" w:cs="Times New Roman"/>
          <w:b/>
        </w:rPr>
      </w:pPr>
      <w:r>
        <w:rPr>
          <w:rFonts w:ascii="Pacifico" w:eastAsia="Pacifico" w:hAnsi="Pacifico" w:cs="Pacifico"/>
          <w:b/>
          <w:sz w:val="34"/>
          <w:szCs w:val="34"/>
        </w:rPr>
        <w:t>Christopher F. Robinson</w:t>
      </w:r>
      <w:r>
        <w:rPr>
          <w:rFonts w:ascii="Times New Roman" w:eastAsia="Times New Roman" w:hAnsi="Times New Roman" w:cs="Times New Roman"/>
          <w:b/>
        </w:rPr>
        <w:t xml:space="preserve">: Christopher F. Robinson: Central Wasatch Commission Board Chair </w:t>
      </w:r>
    </w:p>
    <w:p w14:paraId="5818F5F9" w14:textId="77777777" w:rsidR="00FF04DE" w:rsidRDefault="00FF04DE"/>
    <w:p w14:paraId="50A13C01" w14:textId="77777777" w:rsidR="00FF04DE" w:rsidRDefault="00FF04DE"/>
    <w:p w14:paraId="5487D771" w14:textId="77777777" w:rsidR="00FF04DE" w:rsidRDefault="00FF04DE"/>
    <w:p w14:paraId="7A60E529" w14:textId="77777777" w:rsidR="00FF04DE" w:rsidRDefault="00FF04DE"/>
    <w:sectPr w:rsidR="00FF0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acific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739"/>
    <w:multiLevelType w:val="multilevel"/>
    <w:tmpl w:val="C96265B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051B0283"/>
    <w:multiLevelType w:val="multilevel"/>
    <w:tmpl w:val="FAC27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ED1BF0"/>
    <w:multiLevelType w:val="multilevel"/>
    <w:tmpl w:val="DB9455CC"/>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3" w15:restartNumberingAfterBreak="0">
    <w:nsid w:val="6D9F4782"/>
    <w:multiLevelType w:val="multilevel"/>
    <w:tmpl w:val="21C2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DE"/>
    <w:rsid w:val="000C7809"/>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AEE0"/>
  <w15:docId w15:val="{749539AB-4CA6-4F2A-97F7-485ACEC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A0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7D5"/>
    <w:rPr>
      <w:color w:val="0563C1" w:themeColor="hyperlink"/>
      <w:u w:val="single"/>
    </w:rPr>
  </w:style>
  <w:style w:type="paragraph" w:styleId="BodyText">
    <w:name w:val="Body Text"/>
    <w:basedOn w:val="Normal"/>
    <w:link w:val="BodyTextChar"/>
    <w:uiPriority w:val="1"/>
    <w:semiHidden/>
    <w:unhideWhenUsed/>
    <w:qFormat/>
    <w:rsid w:val="009A07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A07D5"/>
    <w:rPr>
      <w:rFonts w:ascii="Times New Roman" w:eastAsia="Times New Roman" w:hAnsi="Times New Roman" w:cs="Times New Roman"/>
      <w:sz w:val="24"/>
      <w:szCs w:val="24"/>
    </w:rPr>
  </w:style>
  <w:style w:type="paragraph" w:styleId="ListParagraph">
    <w:name w:val="List Paragraph"/>
    <w:basedOn w:val="Normal"/>
    <w:uiPriority w:val="34"/>
    <w:qFormat/>
    <w:rsid w:val="009A07D5"/>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2544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1747374978?pwd=ak8ybWdJNzgrdE1uNGNJc3lNZ1RF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uXjM+0G4oDbCTaN2ntiU8BZjQ==">AMUW2mWxx+IfVG5x8CJcysqQIHUvsMe/edhcgwom9UvCA1bGMKSV407Olr/bvoAtCd3uW3opHT+Uoxu6+431bjLc4bzwZO1SohvfzaOJ7Mu1L3te1dO9AVc=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Kaye MICKELSON</cp:lastModifiedBy>
  <cp:revision>2</cp:revision>
  <dcterms:created xsi:type="dcterms:W3CDTF">2022-02-09T17:26:00Z</dcterms:created>
  <dcterms:modified xsi:type="dcterms:W3CDTF">2022-02-09T18:21:00Z</dcterms:modified>
</cp:coreProperties>
</file>