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6900"/>
      </w:tblGrid>
      <w:tr w:rsidR="00E54E05" w14:paraId="37AFDE8D" w14:textId="77777777">
        <w:tc>
          <w:tcPr>
            <w:tcW w:w="3180" w:type="dxa"/>
            <w:vMerge w:val="restart"/>
            <w:vAlign w:val="center"/>
          </w:tcPr>
          <w:p w14:paraId="73BFE078" w14:textId="77777777" w:rsidR="00E54E05" w:rsidRDefault="00606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C62A4BC" wp14:editId="2F56A407">
                  <wp:extent cx="2012949" cy="904875"/>
                  <wp:effectExtent l="0" t="0" r="6985" b="0"/>
                  <wp:docPr id="1" name="Picture 2" descr="Hildale C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43" b="270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49" cy="904875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0" w:type="dxa"/>
          </w:tcPr>
          <w:p w14:paraId="231354FB" w14:textId="77777777" w:rsidR="00E54E05" w:rsidRDefault="00606287">
            <w:pPr>
              <w:spacing w:before="2" w:after="60"/>
              <w:jc w:val="right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 xml:space="preserve">Hildale City </w:t>
            </w:r>
            <w:bookmarkStart w:id="0" w:name="apMeetingName"/>
            <w:r>
              <w:rPr>
                <w:rFonts w:ascii="Arial" w:hAnsi="Arial" w:cs="Arial"/>
                <w:b/>
                <w:sz w:val="32"/>
              </w:rPr>
              <w:t>Public Hearing Planning Commission</w:t>
            </w:r>
            <w:bookmarkEnd w:id="0"/>
          </w:p>
        </w:tc>
      </w:tr>
      <w:tr w:rsidR="00E54E05" w14:paraId="3164C5BE" w14:textId="77777777">
        <w:tc>
          <w:tcPr>
            <w:tcW w:w="3180" w:type="dxa"/>
            <w:vMerge/>
          </w:tcPr>
          <w:p w14:paraId="70F997FE" w14:textId="77777777" w:rsidR="00E54E05" w:rsidRDefault="00E54E05">
            <w:pPr>
              <w:rPr>
                <w:rFonts w:ascii="Arial" w:hAnsi="Arial" w:cs="Arial"/>
              </w:rPr>
            </w:pPr>
          </w:p>
        </w:tc>
        <w:tc>
          <w:tcPr>
            <w:tcW w:w="6900" w:type="dxa"/>
          </w:tcPr>
          <w:p w14:paraId="3248E422" w14:textId="77777777" w:rsidR="00E54E05" w:rsidRDefault="00606287">
            <w:pPr>
              <w:spacing w:before="20" w:after="20"/>
              <w:jc w:val="right"/>
              <w:rPr>
                <w:rFonts w:ascii="Arial" w:hAnsi="Arial" w:cs="Arial"/>
                <w:sz w:val="24"/>
              </w:rPr>
            </w:pPr>
            <w:bookmarkStart w:id="1" w:name="apMeetingDateLong"/>
            <w:r>
              <w:rPr>
                <w:rFonts w:ascii="Arial" w:hAnsi="Arial" w:cs="Arial"/>
                <w:sz w:val="24"/>
              </w:rPr>
              <w:t>Thursday, February 17, 2022</w:t>
            </w:r>
            <w:bookmarkEnd w:id="1"/>
            <w:r>
              <w:rPr>
                <w:rFonts w:ascii="Arial" w:hAnsi="Arial" w:cs="Arial"/>
                <w:sz w:val="24"/>
              </w:rPr>
              <w:t xml:space="preserve"> at </w:t>
            </w:r>
            <w:bookmarkStart w:id="2" w:name="apMeetingTime"/>
            <w:r>
              <w:rPr>
                <w:rFonts w:ascii="Arial" w:hAnsi="Arial" w:cs="Arial"/>
                <w:sz w:val="24"/>
              </w:rPr>
              <w:t>6:00 PM</w:t>
            </w:r>
            <w:bookmarkEnd w:id="2"/>
          </w:p>
        </w:tc>
      </w:tr>
      <w:tr w:rsidR="00E54E05" w14:paraId="4E32DE7D" w14:textId="77777777">
        <w:tc>
          <w:tcPr>
            <w:tcW w:w="3180" w:type="dxa"/>
            <w:vMerge/>
            <w:tcBorders>
              <w:bottom w:val="single" w:sz="18" w:space="0" w:color="CD5500"/>
            </w:tcBorders>
          </w:tcPr>
          <w:p w14:paraId="0202D841" w14:textId="77777777" w:rsidR="00E54E05" w:rsidRDefault="00E54E05">
            <w:pPr>
              <w:rPr>
                <w:rFonts w:ascii="Arial" w:hAnsi="Arial" w:cs="Arial"/>
              </w:rPr>
            </w:pPr>
          </w:p>
        </w:tc>
        <w:tc>
          <w:tcPr>
            <w:tcW w:w="6900" w:type="dxa"/>
            <w:tcBorders>
              <w:bottom w:val="single" w:sz="18" w:space="0" w:color="CD5500"/>
            </w:tcBorders>
          </w:tcPr>
          <w:p w14:paraId="422EDB01" w14:textId="77777777" w:rsidR="00E54E05" w:rsidRDefault="00606287">
            <w:pPr>
              <w:spacing w:before="60" w:after="20"/>
              <w:jc w:val="right"/>
              <w:rPr>
                <w:rFonts w:ascii="Arial" w:hAnsi="Arial" w:cs="Arial"/>
                <w:sz w:val="24"/>
              </w:rPr>
            </w:pPr>
            <w:bookmarkStart w:id="3" w:name="apMeetingVenue"/>
            <w:r>
              <w:rPr>
                <w:rFonts w:ascii="Arial" w:hAnsi="Arial" w:cs="Arial"/>
                <w:sz w:val="24"/>
              </w:rPr>
              <w:t>320 East Newel Avenue, Hildale City, Utah 84784</w:t>
            </w:r>
          </w:p>
          <w:bookmarkEnd w:id="3"/>
          <w:p w14:paraId="1A948158" w14:textId="77777777" w:rsidR="00E54E05" w:rsidRDefault="00E54E05">
            <w:pPr>
              <w:spacing w:before="60" w:after="20"/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E54E05" w14:paraId="3F1BAE8A" w14:textId="77777777">
        <w:tc>
          <w:tcPr>
            <w:tcW w:w="10080" w:type="dxa"/>
            <w:gridSpan w:val="2"/>
            <w:tcBorders>
              <w:top w:val="single" w:sz="18" w:space="0" w:color="CD5500"/>
            </w:tcBorders>
          </w:tcPr>
          <w:p w14:paraId="108E533B" w14:textId="77777777" w:rsidR="00E54E05" w:rsidRDefault="00606287">
            <w:pPr>
              <w:spacing w:before="60" w:after="2"/>
              <w:jc w:val="center"/>
              <w:rPr>
                <w:rFonts w:ascii="Arial" w:hAnsi="Arial" w:cs="Arial"/>
                <w:b/>
              </w:rPr>
            </w:pPr>
            <w:bookmarkStart w:id="4" w:name="apMeetingName1"/>
            <w:r>
              <w:rPr>
                <w:rFonts w:ascii="Arial" w:hAnsi="Arial" w:cs="Arial"/>
                <w:b/>
              </w:rPr>
              <w:t>Public Hearing Planning Commission</w:t>
            </w:r>
            <w:bookmarkEnd w:id="4"/>
          </w:p>
        </w:tc>
      </w:tr>
    </w:tbl>
    <w:p w14:paraId="2403AF23" w14:textId="77777777" w:rsidR="00E54E05" w:rsidRDefault="00606287">
      <w:pPr>
        <w:spacing w:before="200" w:after="2" w:line="240" w:lineRule="auto"/>
        <w:rPr>
          <w:rFonts w:ascii="Arial" w:eastAsia="Arial" w:hAnsi="Arial" w:cs="Arial"/>
          <w:sz w:val="20"/>
          <w:szCs w:val="20"/>
        </w:rPr>
      </w:pPr>
      <w:bookmarkStart w:id="5" w:name="apAgenda"/>
      <w:r>
        <w:rPr>
          <w:rFonts w:ascii="Arial" w:eastAsia="Arial" w:hAnsi="Arial" w:cs="Arial"/>
          <w:sz w:val="20"/>
          <w:szCs w:val="20"/>
        </w:rPr>
        <w:t>Notice is hereby given to the members of the Panning Commission  and the public, that the Planning Commission will hold a public hearing on Thursday, February 17, 2022 at 6:00 p.m. (MDT), at 320 East Newel Avenue, Hildale City, Utah 84784 to receive public</w:t>
      </w:r>
      <w:r>
        <w:rPr>
          <w:rFonts w:ascii="Arial" w:eastAsia="Arial" w:hAnsi="Arial" w:cs="Arial"/>
          <w:sz w:val="20"/>
          <w:szCs w:val="20"/>
        </w:rPr>
        <w:t xml:space="preserve"> comments regarding</w:t>
      </w:r>
      <w:r>
        <w:rPr>
          <w:rFonts w:ascii="Arial" w:eastAsia="Arial" w:hAnsi="Arial" w:cs="Arial"/>
          <w:sz w:val="20"/>
          <w:szCs w:val="20"/>
        </w:rPr>
        <w:br/>
        <w:t>-         Zone Change for HD-SHCR-1-1 from RA-1 to RM-1</w:t>
      </w:r>
      <w:r>
        <w:rPr>
          <w:rFonts w:ascii="Arial" w:eastAsia="Arial" w:hAnsi="Arial" w:cs="Arial"/>
          <w:sz w:val="20"/>
          <w:szCs w:val="20"/>
        </w:rPr>
        <w:br/>
        <w:t>-         Zone Change for HD-SCHR-4-12 from RA-1 to R1-10</w:t>
      </w:r>
      <w:r>
        <w:rPr>
          <w:rFonts w:ascii="Arial" w:eastAsia="Arial" w:hAnsi="Arial" w:cs="Arial"/>
          <w:sz w:val="20"/>
          <w:szCs w:val="20"/>
        </w:rPr>
        <w:br/>
        <w:t>-         Text Amendment to Sec 152-39-4 Necessity Of Plat; Exemption From Plat Requirements</w:t>
      </w:r>
      <w:r>
        <w:rPr>
          <w:rFonts w:ascii="Arial" w:eastAsia="Arial" w:hAnsi="Arial" w:cs="Arial"/>
          <w:sz w:val="20"/>
          <w:szCs w:val="20"/>
        </w:rPr>
        <w:br/>
        <w:t>-</w:t>
      </w:r>
      <w:r>
        <w:rPr>
          <w:rFonts w:ascii="Arial" w:eastAsia="Arial" w:hAnsi="Arial" w:cs="Arial"/>
          <w:sz w:val="20"/>
          <w:szCs w:val="20"/>
        </w:rPr>
        <w:tab/>
        <w:t>Zone Change for HD-1-5 from</w:t>
      </w:r>
      <w:r>
        <w:rPr>
          <w:rFonts w:ascii="Arial" w:eastAsia="Arial" w:hAnsi="Arial" w:cs="Arial"/>
          <w:sz w:val="20"/>
          <w:szCs w:val="20"/>
        </w:rPr>
        <w:t xml:space="preserve"> RA-1 to R1-8</w:t>
      </w:r>
      <w:r>
        <w:rPr>
          <w:rFonts w:ascii="Arial" w:eastAsia="Arial" w:hAnsi="Arial" w:cs="Arial"/>
          <w:sz w:val="20"/>
          <w:szCs w:val="20"/>
        </w:rPr>
        <w:br/>
      </w:r>
      <w:bookmarkEnd w:id="5"/>
    </w:p>
    <w:sectPr w:rsidR="00E54E0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0BAB"/>
    <w:multiLevelType w:val="multilevel"/>
    <w:tmpl w:val="B726C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06CAB"/>
    <w:multiLevelType w:val="multilevel"/>
    <w:tmpl w:val="721640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E7BAB"/>
    <w:multiLevelType w:val="multilevel"/>
    <w:tmpl w:val="F10A99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56"/>
    <w:multiLevelType w:val="multilevel"/>
    <w:tmpl w:val="0C021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E05"/>
    <w:rsid w:val="00606287"/>
    <w:rsid w:val="00E5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B02EB"/>
  <w15:docId w15:val="{010F67B9-CFF0-4790-B5DF-AA515B5D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63883eca90bbf2470b0c300809c45f01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e0cc068b7e34e112c27f151c362df9e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0CE86F-1714-41B1-AB91-7769C756E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2C147-E9B6-4F06-A366-A8C2B41D7164}">
  <ds:schemaRefs>
    <ds:schemaRef ds:uri="http://purl.org/dc/dcmitype/"/>
    <ds:schemaRef ds:uri="9f7d4a3e-eef6-4050-a558-8b258a62aa84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596d0ab4-2578-4c1c-832d-cb69dfd809f4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0958F1C-063A-4835-9F38-96F467A35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Hildale City Agenda</dc:title>
  <dc:subject/>
  <dc:creator>Allen Tyler</dc:creator>
  <cp:keywords/>
  <dc:description/>
  <cp:lastModifiedBy>Sirrene Barlow</cp:lastModifiedBy>
  <cp:revision>2</cp:revision>
  <dcterms:created xsi:type="dcterms:W3CDTF">2022-02-04T18:04:00Z</dcterms:created>
  <dcterms:modified xsi:type="dcterms:W3CDTF">2022-02-04T18:04:00Z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