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34E7" w14:textId="0B3F60E1" w:rsidR="002A4CDB" w:rsidRDefault="002A4CDB" w:rsidP="002A4CDB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NOTICE OF PUBLIC COMMENT PERIOD</w:t>
      </w:r>
    </w:p>
    <w:p w14:paraId="5C0F5AA2" w14:textId="77777777" w:rsidR="002A4CDB" w:rsidRDefault="002A4CDB" w:rsidP="002A4CDB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UTAH TRANSIT AUTHORITY</w:t>
      </w:r>
    </w:p>
    <w:p w14:paraId="03E19C27" w14:textId="6AD9832F" w:rsidR="00013B3E" w:rsidRDefault="002A4CDB" w:rsidP="002A4CDB">
      <w:pPr>
        <w:rPr>
          <w:rFonts w:cstheme="minorHAnsi"/>
        </w:rPr>
      </w:pPr>
      <w:r>
        <w:rPr>
          <w:rFonts w:cstheme="minorHAnsi"/>
          <w:b/>
        </w:rPr>
        <w:t xml:space="preserve">RE: </w:t>
      </w:r>
      <w:r w:rsidR="00F35B58">
        <w:rPr>
          <w:rFonts w:cstheme="minorHAnsi"/>
          <w:b/>
        </w:rPr>
        <w:t>UTA Fare Payment Ordinance.</w:t>
      </w:r>
      <w:r>
        <w:rPr>
          <w:rFonts w:cstheme="minorHAnsi"/>
          <w:b/>
        </w:rPr>
        <w:t xml:space="preserve"> </w:t>
      </w:r>
      <w:r w:rsidR="008A43F1">
        <w:rPr>
          <w:rFonts w:cstheme="minorHAnsi"/>
        </w:rPr>
        <w:t>UTA is holding a public</w:t>
      </w:r>
      <w:r w:rsidR="00C63019">
        <w:rPr>
          <w:rFonts w:cstheme="minorHAnsi"/>
        </w:rPr>
        <w:t xml:space="preserve"> comment period</w:t>
      </w:r>
      <w:r w:rsidR="008A43F1">
        <w:rPr>
          <w:rFonts w:cstheme="minorHAnsi"/>
        </w:rPr>
        <w:t xml:space="preserve"> to receive input on its </w:t>
      </w:r>
      <w:r w:rsidR="002A6CCB">
        <w:rPr>
          <w:rFonts w:cstheme="minorHAnsi"/>
        </w:rPr>
        <w:t>revised public fare payment ordinance.</w:t>
      </w:r>
    </w:p>
    <w:p w14:paraId="636F0DEC" w14:textId="77777777" w:rsidR="0002480C" w:rsidRPr="00A65C44" w:rsidRDefault="0002480C" w:rsidP="0002480C">
      <w:pPr>
        <w:spacing w:after="0"/>
        <w:jc w:val="center"/>
        <w:rPr>
          <w:b/>
          <w:bCs/>
          <w:color w:val="212121"/>
          <w:u w:val="single"/>
        </w:rPr>
      </w:pPr>
      <w:r w:rsidRPr="00A65C44">
        <w:rPr>
          <w:b/>
          <w:bCs/>
          <w:color w:val="212121"/>
          <w:u w:val="single"/>
        </w:rPr>
        <w:t>Public Comments:</w:t>
      </w:r>
    </w:p>
    <w:p w14:paraId="3676075A" w14:textId="0AACB7E8" w:rsidR="0002480C" w:rsidRPr="00A65C44" w:rsidRDefault="0002480C" w:rsidP="0002480C">
      <w:pPr>
        <w:spacing w:after="0"/>
        <w:rPr>
          <w:rFonts w:cstheme="minorHAnsi"/>
        </w:rPr>
      </w:pPr>
      <w:r w:rsidRPr="00A65C44">
        <w:rPr>
          <w:rFonts w:cstheme="minorHAnsi"/>
        </w:rPr>
        <w:t xml:space="preserve">Relevant information about the </w:t>
      </w:r>
      <w:r w:rsidR="00A65C44" w:rsidRPr="00A65C44">
        <w:rPr>
          <w:rFonts w:cstheme="minorHAnsi"/>
        </w:rPr>
        <w:t>revised ordinance</w:t>
      </w:r>
      <w:r w:rsidRPr="00A65C44">
        <w:rPr>
          <w:rFonts w:cstheme="minorHAnsi"/>
        </w:rPr>
        <w:t xml:space="preserve"> will be available at the </w:t>
      </w:r>
      <w:r w:rsidR="00C63019">
        <w:rPr>
          <w:rFonts w:cstheme="minorHAnsi"/>
        </w:rPr>
        <w:t>public meeting</w:t>
      </w:r>
      <w:r w:rsidRPr="00A65C44">
        <w:rPr>
          <w:rFonts w:cstheme="minorHAnsi"/>
        </w:rPr>
        <w:t xml:space="preserve"> and on the UTA Website at</w:t>
      </w:r>
      <w:r w:rsidRPr="00A65C44">
        <w:t xml:space="preserve"> </w:t>
      </w:r>
      <w:hyperlink r:id="rId6" w:history="1">
        <w:r w:rsidRPr="00A65C44">
          <w:rPr>
            <w:rStyle w:val="Hyperlink"/>
          </w:rPr>
          <w:t>rideuta.com/</w:t>
        </w:r>
      </w:hyperlink>
      <w:r w:rsidR="00E8760C" w:rsidRPr="00A65C44">
        <w:rPr>
          <w:rStyle w:val="Hyperlink"/>
        </w:rPr>
        <w:t>Ordinances</w:t>
      </w:r>
      <w:r w:rsidRPr="00A65C44">
        <w:rPr>
          <w:rFonts w:cstheme="minorHAnsi"/>
        </w:rPr>
        <w:t>.</w:t>
      </w:r>
      <w:r w:rsidRPr="00A65C44">
        <w:rPr>
          <w:rFonts w:cstheme="minorHAnsi"/>
          <w:color w:val="000000"/>
        </w:rPr>
        <w:t xml:space="preserve"> </w:t>
      </w:r>
      <w:r w:rsidRPr="00A65C44">
        <w:rPr>
          <w:rFonts w:cstheme="minorHAnsi"/>
        </w:rPr>
        <w:t xml:space="preserve">The proposed </w:t>
      </w:r>
      <w:r w:rsidR="00A65C44" w:rsidRPr="00A65C44">
        <w:rPr>
          <w:rFonts w:cstheme="minorHAnsi"/>
        </w:rPr>
        <w:t>revision</w:t>
      </w:r>
      <w:r w:rsidRPr="00A65C44">
        <w:rPr>
          <w:rFonts w:cstheme="minorHAnsi"/>
        </w:rPr>
        <w:t xml:space="preserve"> will be available for public review and comment from </w:t>
      </w:r>
      <w:r w:rsidR="00DC253E">
        <w:rPr>
          <w:rFonts w:cstheme="minorHAnsi"/>
          <w:b/>
          <w:bCs/>
        </w:rPr>
        <w:t>January 1</w:t>
      </w:r>
      <w:r w:rsidR="00555E55">
        <w:rPr>
          <w:rFonts w:cstheme="minorHAnsi"/>
          <w:b/>
          <w:bCs/>
        </w:rPr>
        <w:t>8</w:t>
      </w:r>
      <w:r w:rsidR="00DC253E">
        <w:rPr>
          <w:rFonts w:cstheme="minorHAnsi"/>
          <w:b/>
          <w:bCs/>
        </w:rPr>
        <w:t xml:space="preserve"> – February 1</w:t>
      </w:r>
      <w:r w:rsidR="00555E55">
        <w:rPr>
          <w:rFonts w:cstheme="minorHAnsi"/>
          <w:b/>
          <w:bCs/>
        </w:rPr>
        <w:t>7</w:t>
      </w:r>
      <w:r w:rsidR="00DC253E">
        <w:rPr>
          <w:rFonts w:cstheme="minorHAnsi"/>
          <w:b/>
          <w:bCs/>
        </w:rPr>
        <w:t>, 2022</w:t>
      </w:r>
      <w:r w:rsidRPr="00A65C44">
        <w:rPr>
          <w:rFonts w:cstheme="minorHAnsi"/>
          <w:b/>
          <w:bCs/>
        </w:rPr>
        <w:t>.</w:t>
      </w:r>
      <w:r w:rsidRPr="00A65C44">
        <w:rPr>
          <w:rFonts w:cstheme="minorHAnsi"/>
          <w:bCs/>
        </w:rPr>
        <w:t xml:space="preserve"> Comments must</w:t>
      </w:r>
      <w:r w:rsidRPr="00A65C44">
        <w:rPr>
          <w:rFonts w:cstheme="minorHAnsi"/>
        </w:rPr>
        <w:t xml:space="preserve"> be received, </w:t>
      </w:r>
      <w:proofErr w:type="gramStart"/>
      <w:r w:rsidRPr="00A65C44">
        <w:rPr>
          <w:rFonts w:cstheme="minorHAnsi"/>
        </w:rPr>
        <w:t>postmarked</w:t>
      </w:r>
      <w:proofErr w:type="gramEnd"/>
      <w:r w:rsidRPr="00A65C44">
        <w:rPr>
          <w:rFonts w:cstheme="minorHAnsi"/>
        </w:rPr>
        <w:t xml:space="preserve"> or electronically submitted to UTA through one of the following methods </w:t>
      </w:r>
      <w:r w:rsidRPr="00C216DE">
        <w:rPr>
          <w:rFonts w:cstheme="minorHAnsi"/>
        </w:rPr>
        <w:t xml:space="preserve">by </w:t>
      </w:r>
      <w:r w:rsidRPr="00C216DE">
        <w:rPr>
          <w:rFonts w:cstheme="minorHAnsi"/>
          <w:b/>
        </w:rPr>
        <w:t xml:space="preserve">5 p.m. on </w:t>
      </w:r>
      <w:r w:rsidR="00DC253E" w:rsidRPr="00C216DE">
        <w:rPr>
          <w:rFonts w:cstheme="minorHAnsi"/>
          <w:b/>
          <w:bCs/>
        </w:rPr>
        <w:t>February 1</w:t>
      </w:r>
      <w:r w:rsidR="006F69D1">
        <w:rPr>
          <w:rFonts w:cstheme="minorHAnsi"/>
          <w:b/>
          <w:bCs/>
        </w:rPr>
        <w:t>7</w:t>
      </w:r>
      <w:r w:rsidRPr="00C216DE">
        <w:rPr>
          <w:rFonts w:cstheme="minorHAnsi"/>
          <w:b/>
          <w:bCs/>
        </w:rPr>
        <w:t>, 202</w:t>
      </w:r>
      <w:r w:rsidR="003361A4" w:rsidRPr="00C216DE">
        <w:rPr>
          <w:rFonts w:cstheme="minorHAnsi"/>
          <w:b/>
          <w:bCs/>
        </w:rPr>
        <w:t>2</w:t>
      </w:r>
      <w:r w:rsidRPr="00C216DE">
        <w:rPr>
          <w:rFonts w:cstheme="minorHAnsi"/>
          <w:b/>
          <w:bCs/>
        </w:rPr>
        <w:t>,</w:t>
      </w:r>
      <w:r w:rsidRPr="00A65C44">
        <w:rPr>
          <w:rFonts w:cstheme="minorHAnsi"/>
          <w:b/>
          <w:bCs/>
        </w:rPr>
        <w:t xml:space="preserve"> </w:t>
      </w:r>
      <w:r w:rsidRPr="00A65C44">
        <w:rPr>
          <w:rFonts w:cstheme="minorHAnsi"/>
          <w:bCs/>
        </w:rPr>
        <w:t>to be considered as part of the public comment record</w:t>
      </w:r>
      <w:r w:rsidRPr="00A65C44">
        <w:rPr>
          <w:rFonts w:cstheme="minorHAnsi"/>
        </w:rPr>
        <w:t>.</w:t>
      </w:r>
    </w:p>
    <w:p w14:paraId="6904E1C2" w14:textId="77777777" w:rsidR="0002480C" w:rsidRPr="00A65C44" w:rsidRDefault="0002480C" w:rsidP="0002480C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A65C44">
        <w:rPr>
          <w:rFonts w:cstheme="minorHAnsi"/>
          <w:b/>
          <w:color w:val="000000"/>
        </w:rPr>
        <w:t>Email:</w:t>
      </w:r>
      <w:r w:rsidRPr="00A65C44">
        <w:rPr>
          <w:rFonts w:cstheme="minorHAnsi"/>
          <w:color w:val="000000"/>
        </w:rPr>
        <w:t xml:space="preserve">  </w:t>
      </w:r>
      <w:hyperlink r:id="rId7" w:history="1">
        <w:r w:rsidRPr="00A65C44">
          <w:rPr>
            <w:rStyle w:val="Hyperlink"/>
            <w:rFonts w:cstheme="minorHAnsi"/>
          </w:rPr>
          <w:t>hearingofficer@rideuta.com</w:t>
        </w:r>
      </w:hyperlink>
      <w:r w:rsidRPr="00A65C44">
        <w:rPr>
          <w:rFonts w:cstheme="minorHAnsi"/>
          <w:color w:val="000000"/>
        </w:rPr>
        <w:t xml:space="preserve"> </w:t>
      </w:r>
    </w:p>
    <w:p w14:paraId="7B55B60D" w14:textId="77777777" w:rsidR="0002480C" w:rsidRPr="00A65C44" w:rsidRDefault="0002480C" w:rsidP="0002480C">
      <w:pPr>
        <w:pStyle w:val="ListParagraph"/>
        <w:numPr>
          <w:ilvl w:val="0"/>
          <w:numId w:val="3"/>
        </w:numPr>
        <w:spacing w:after="0" w:line="240" w:lineRule="auto"/>
        <w:textAlignment w:val="center"/>
      </w:pPr>
      <w:r w:rsidRPr="00A65C44">
        <w:rPr>
          <w:rFonts w:cstheme="minorHAnsi"/>
          <w:b/>
          <w:color w:val="000000"/>
        </w:rPr>
        <w:t>Phone</w:t>
      </w:r>
      <w:r w:rsidRPr="00A65C44">
        <w:t>:  801-743-3882, option 5</w:t>
      </w:r>
    </w:p>
    <w:p w14:paraId="2236041D" w14:textId="77777777" w:rsidR="0002480C" w:rsidRPr="00A65C44" w:rsidRDefault="0002480C" w:rsidP="0002480C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A65C44">
        <w:rPr>
          <w:rFonts w:cstheme="minorHAnsi"/>
          <w:b/>
          <w:color w:val="000000"/>
        </w:rPr>
        <w:t>Mailing:</w:t>
      </w:r>
      <w:r w:rsidRPr="00A65C44">
        <w:rPr>
          <w:rFonts w:cstheme="minorHAnsi"/>
          <w:color w:val="000000"/>
        </w:rPr>
        <w:t xml:space="preserve"> Utah Transit Authority, C/O Megan Waters, 669 W 200 S, Salt Lake City, UT 84101</w:t>
      </w:r>
    </w:p>
    <w:p w14:paraId="19D2258F" w14:textId="463E825B" w:rsidR="0002480C" w:rsidRPr="002440A8" w:rsidRDefault="0002480C" w:rsidP="00C216DE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cstheme="minorHAnsi"/>
          <w:color w:val="000000"/>
        </w:rPr>
      </w:pPr>
      <w:r w:rsidRPr="00A65C44">
        <w:rPr>
          <w:rFonts w:cstheme="minorHAnsi"/>
          <w:b/>
          <w:color w:val="000000"/>
        </w:rPr>
        <w:t>Website:</w:t>
      </w:r>
      <w:r w:rsidR="003361A4" w:rsidRPr="00A65C44">
        <w:t xml:space="preserve"> </w:t>
      </w:r>
      <w:hyperlink r:id="rId8" w:history="1">
        <w:r w:rsidR="003361A4" w:rsidRPr="00A65C44">
          <w:rPr>
            <w:rStyle w:val="Hyperlink"/>
          </w:rPr>
          <w:t>rideuta.com/</w:t>
        </w:r>
        <w:r w:rsidR="00E8760C" w:rsidRPr="00A65C44">
          <w:rPr>
            <w:rStyle w:val="Hyperlink"/>
          </w:rPr>
          <w:t>Ordinances</w:t>
        </w:r>
      </w:hyperlink>
    </w:p>
    <w:p w14:paraId="2DF79F17" w14:textId="77777777" w:rsidR="0002480C" w:rsidRPr="00B3760D" w:rsidRDefault="0002480C" w:rsidP="00B3760D">
      <w:pPr>
        <w:pStyle w:val="NoSpacing"/>
        <w:jc w:val="center"/>
        <w:rPr>
          <w:b/>
          <w:bCs/>
          <w:u w:val="single"/>
        </w:rPr>
      </w:pPr>
    </w:p>
    <w:p w14:paraId="6C81C83E" w14:textId="77777777" w:rsidR="00B3760D" w:rsidRPr="00B3760D" w:rsidRDefault="00B3760D" w:rsidP="00B3760D">
      <w:pPr>
        <w:jc w:val="center"/>
        <w:rPr>
          <w:b/>
          <w:bCs/>
          <w:u w:val="single"/>
        </w:rPr>
      </w:pPr>
      <w:r w:rsidRPr="00B3760D">
        <w:rPr>
          <w:b/>
          <w:bCs/>
          <w:u w:val="single"/>
        </w:rPr>
        <w:t>Public Meeting:</w:t>
      </w:r>
    </w:p>
    <w:p w14:paraId="0F9EFB6B" w14:textId="7B054450" w:rsidR="0002480C" w:rsidRPr="00A65C44" w:rsidRDefault="0002480C" w:rsidP="0002480C">
      <w:r w:rsidRPr="00A65C44">
        <w:t xml:space="preserve">There will be a virtual public </w:t>
      </w:r>
      <w:r w:rsidR="002440A8">
        <w:t>meeting</w:t>
      </w:r>
      <w:r w:rsidRPr="00A65C44">
        <w:t xml:space="preserve"> held on </w:t>
      </w:r>
      <w:r w:rsidRPr="00B3760D">
        <w:rPr>
          <w:b/>
          <w:bCs/>
        </w:rPr>
        <w:t xml:space="preserve">Wednesday, </w:t>
      </w:r>
      <w:r w:rsidR="002440A8" w:rsidRPr="00B3760D">
        <w:rPr>
          <w:b/>
          <w:bCs/>
        </w:rPr>
        <w:t>February 2, 2022</w:t>
      </w:r>
      <w:r w:rsidR="00B3760D">
        <w:rPr>
          <w:b/>
          <w:bCs/>
        </w:rPr>
        <w:t>,</w:t>
      </w:r>
      <w:r w:rsidR="002440A8" w:rsidRPr="00B3760D">
        <w:rPr>
          <w:b/>
          <w:bCs/>
        </w:rPr>
        <w:t xml:space="preserve"> at 6pm</w:t>
      </w:r>
      <w:r w:rsidRPr="00B3760D">
        <w:t>.</w:t>
      </w:r>
      <w:r w:rsidRPr="00A65C44">
        <w:t xml:space="preserve"> </w:t>
      </w:r>
      <w:r w:rsidRPr="00A65C44">
        <w:rPr>
          <w:rFonts w:cstheme="minorHAnsi"/>
        </w:rPr>
        <w:t xml:space="preserve">The public meeting will provide an overview of </w:t>
      </w:r>
      <w:r w:rsidR="00A65C44" w:rsidRPr="00A65C44">
        <w:rPr>
          <w:rFonts w:cstheme="minorHAnsi"/>
        </w:rPr>
        <w:t>the public ordinances, proposed revisions</w:t>
      </w:r>
      <w:r w:rsidRPr="00A65C44">
        <w:rPr>
          <w:rFonts w:cstheme="minorHAnsi"/>
        </w:rPr>
        <w:t>, take questions, and accept public comment from participants.</w:t>
      </w:r>
    </w:p>
    <w:p w14:paraId="715E320B" w14:textId="61D00A52" w:rsidR="0040356E" w:rsidRDefault="0002480C" w:rsidP="0002480C">
      <w:pPr>
        <w:rPr>
          <w:rStyle w:val="Hyperlink"/>
        </w:rPr>
      </w:pPr>
      <w:r w:rsidRPr="00A65C44">
        <w:rPr>
          <w:b/>
          <w:bCs/>
        </w:rPr>
        <w:t>Participate:</w:t>
      </w:r>
      <w:r w:rsidRPr="00A65C44">
        <w:t xml:space="preserve"> If you would like to provide a public comment during the public </w:t>
      </w:r>
      <w:r w:rsidR="00940740">
        <w:t>meeting on February 2,</w:t>
      </w:r>
      <w:r w:rsidRPr="00A65C44">
        <w:t xml:space="preserve"> please register to join via Zoom any time prior to the </w:t>
      </w:r>
      <w:r w:rsidR="00940740">
        <w:t>meeting’</w:t>
      </w:r>
      <w:r w:rsidRPr="00A65C44">
        <w:t xml:space="preserve">s conclusion: </w:t>
      </w:r>
      <w:hyperlink r:id="rId9" w:history="1">
        <w:r w:rsidR="0040356E" w:rsidRPr="00B274FD">
          <w:rPr>
            <w:rStyle w:val="Hyperlink"/>
          </w:rPr>
          <w:t>https://us02web.zoom.us/webinar/register/WN_weUoZII</w:t>
        </w:r>
        <w:r w:rsidR="0040356E" w:rsidRPr="00B274FD">
          <w:rPr>
            <w:rStyle w:val="Hyperlink"/>
          </w:rPr>
          <w:t>W</w:t>
        </w:r>
        <w:r w:rsidR="0040356E" w:rsidRPr="00B274FD">
          <w:rPr>
            <w:rStyle w:val="Hyperlink"/>
          </w:rPr>
          <w:t>SYiKgEyCVSA3nA</w:t>
        </w:r>
      </w:hyperlink>
    </w:p>
    <w:p w14:paraId="5FAAE20B" w14:textId="580FAD64" w:rsidR="0002480C" w:rsidRPr="00A65C44" w:rsidRDefault="00940740" w:rsidP="0002480C">
      <w:r w:rsidRPr="00A65C44">
        <w:rPr>
          <w:b/>
          <w:bCs/>
        </w:rPr>
        <w:t>Listen Only</w:t>
      </w:r>
      <w:r w:rsidRPr="00A65C44">
        <w:t xml:space="preserve">: If you wish to view and listen (only) to the meeting, you can do so live at UTA’s Facebook page: </w:t>
      </w:r>
      <w:hyperlink r:id="rId10" w:history="1">
        <w:r w:rsidRPr="00A65C44">
          <w:rPr>
            <w:rStyle w:val="Hyperlink"/>
          </w:rPr>
          <w:t>https://www.facebook.com/RideUTA/</w:t>
        </w:r>
      </w:hyperlink>
      <w:r w:rsidR="006F600E">
        <w:t>. A recording will be available</w:t>
      </w:r>
      <w:r w:rsidR="0002480C" w:rsidRPr="00A65C44">
        <w:t xml:space="preserve"> following the event through </w:t>
      </w:r>
      <w:r w:rsidR="006F600E">
        <w:t>UTA’s</w:t>
      </w:r>
      <w:r w:rsidR="0002480C" w:rsidRPr="00A65C44">
        <w:rPr>
          <w:color w:val="212121"/>
        </w:rPr>
        <w:t xml:space="preserve"> </w:t>
      </w:r>
      <w:hyperlink r:id="rId11" w:history="1">
        <w:r w:rsidR="0002480C" w:rsidRPr="00A65C44">
          <w:rPr>
            <w:rStyle w:val="Hyperlink"/>
          </w:rPr>
          <w:t>YouTube channel</w:t>
        </w:r>
      </w:hyperlink>
      <w:r w:rsidR="0002480C" w:rsidRPr="00A65C44">
        <w:t xml:space="preserve"> or </w:t>
      </w:r>
      <w:hyperlink r:id="rId12" w:history="1">
        <w:r w:rsidR="0002480C" w:rsidRPr="00A65C44">
          <w:rPr>
            <w:rStyle w:val="Hyperlink"/>
          </w:rPr>
          <w:t>Facebook page</w:t>
        </w:r>
      </w:hyperlink>
      <w:r w:rsidR="0002480C" w:rsidRPr="00A65C44">
        <w:rPr>
          <w:color w:val="212121"/>
        </w:rPr>
        <w:t xml:space="preserve">. </w:t>
      </w:r>
    </w:p>
    <w:p w14:paraId="6E2DAD57" w14:textId="40102BA1" w:rsidR="0002480C" w:rsidRPr="003D3897" w:rsidRDefault="0002480C" w:rsidP="0002480C">
      <w:pPr>
        <w:rPr>
          <w:rFonts w:cstheme="minorHAnsi"/>
        </w:rPr>
      </w:pPr>
      <w:r w:rsidRPr="003D3897">
        <w:rPr>
          <w:rFonts w:cstheme="minorHAnsi"/>
        </w:rPr>
        <w:t xml:space="preserve">To assure full participation at the </w:t>
      </w:r>
      <w:r w:rsidR="007F4B7E">
        <w:rPr>
          <w:rFonts w:cstheme="minorHAnsi"/>
        </w:rPr>
        <w:t>meeting</w:t>
      </w:r>
      <w:r w:rsidRPr="003D3897">
        <w:rPr>
          <w:rFonts w:cstheme="minorHAnsi"/>
        </w:rPr>
        <w:t xml:space="preserve"> and during the public comment period, accommodations for effective communication such as a sign language interpreter, printed materials in alternative formats or a </w:t>
      </w:r>
      <w:r w:rsidRPr="003D3897">
        <w:rPr>
          <w:rFonts w:cstheme="minorHAnsi"/>
          <w:bCs/>
        </w:rPr>
        <w:t>language interpreter</w:t>
      </w:r>
      <w:r w:rsidRPr="003D3897">
        <w:rPr>
          <w:rFonts w:cstheme="minorHAnsi"/>
        </w:rPr>
        <w:t xml:space="preserve"> for non-English speaking participants must be requested at least five (5) working days prior to the date of the scheduled event by contacting the UTA Hearing Officer</w:t>
      </w:r>
      <w:r w:rsidRPr="003D3897">
        <w:rPr>
          <w:rFonts w:cstheme="minorHAnsi"/>
          <w:b/>
        </w:rPr>
        <w:t xml:space="preserve"> </w:t>
      </w:r>
      <w:r w:rsidRPr="003D3897">
        <w:rPr>
          <w:rFonts w:cstheme="minorHAnsi"/>
        </w:rPr>
        <w:t xml:space="preserve">at </w:t>
      </w:r>
      <w:r w:rsidRPr="003D3897">
        <w:rPr>
          <w:rFonts w:cstheme="minorHAnsi"/>
          <w:b/>
        </w:rPr>
        <w:t>801-244-3271</w:t>
      </w:r>
      <w:r w:rsidRPr="003D3897">
        <w:rPr>
          <w:rFonts w:cstheme="minorHAnsi"/>
        </w:rPr>
        <w:t xml:space="preserve">. Requests for </w:t>
      </w:r>
      <w:r w:rsidRPr="003D3897">
        <w:rPr>
          <w:rFonts w:cstheme="minorHAnsi"/>
          <w:b/>
        </w:rPr>
        <w:t>ADA accommodations</w:t>
      </w:r>
      <w:r w:rsidRPr="003D3897">
        <w:rPr>
          <w:rFonts w:cstheme="minorHAnsi"/>
        </w:rPr>
        <w:t xml:space="preserve"> should be directed to UTA’s ADA Compliance Officer at </w:t>
      </w:r>
      <w:r w:rsidRPr="003D3897">
        <w:rPr>
          <w:rFonts w:cstheme="minorHAnsi"/>
          <w:b/>
        </w:rPr>
        <w:t>801-262-5626 or dial 711</w:t>
      </w:r>
      <w:r w:rsidRPr="003D3897">
        <w:rPr>
          <w:rFonts w:cstheme="minorHAnsi"/>
        </w:rPr>
        <w:t xml:space="preserve"> to make a relay call for deaf or hearing-impaired persons. </w:t>
      </w:r>
    </w:p>
    <w:p w14:paraId="4F7478D6" w14:textId="77777777" w:rsidR="00B43666" w:rsidRDefault="00B43666" w:rsidP="0002480C">
      <w:pPr>
        <w:pStyle w:val="NoSpacing"/>
        <w:jc w:val="center"/>
        <w:rPr>
          <w:rFonts w:cstheme="minorHAnsi"/>
          <w:color w:val="000000"/>
        </w:rPr>
      </w:pPr>
    </w:p>
    <w:sectPr w:rsidR="00B43666" w:rsidSect="00DE4C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AAA"/>
    <w:multiLevelType w:val="hybridMultilevel"/>
    <w:tmpl w:val="259422AA"/>
    <w:lvl w:ilvl="0" w:tplc="257C7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12E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E4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49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A3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B4C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E4D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61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94405E"/>
    <w:multiLevelType w:val="hybridMultilevel"/>
    <w:tmpl w:val="441C572C"/>
    <w:lvl w:ilvl="0" w:tplc="C07E4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8A0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2C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C7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EB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6E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6B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E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A0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A4674A"/>
    <w:multiLevelType w:val="hybridMultilevel"/>
    <w:tmpl w:val="80D04FA0"/>
    <w:lvl w:ilvl="0" w:tplc="39969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4D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88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C0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A0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C3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926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C5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4A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F4773F"/>
    <w:multiLevelType w:val="hybridMultilevel"/>
    <w:tmpl w:val="C9626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523C"/>
    <w:multiLevelType w:val="hybridMultilevel"/>
    <w:tmpl w:val="34AC3A9A"/>
    <w:lvl w:ilvl="0" w:tplc="AE789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A3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01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CB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43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09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24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E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E3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A7A5AA8"/>
    <w:multiLevelType w:val="hybridMultilevel"/>
    <w:tmpl w:val="953A3AEC"/>
    <w:lvl w:ilvl="0" w:tplc="12325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C13361"/>
    <w:multiLevelType w:val="hybridMultilevel"/>
    <w:tmpl w:val="79B4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457"/>
    <w:rsid w:val="00001884"/>
    <w:rsid w:val="00003E99"/>
    <w:rsid w:val="00013B3E"/>
    <w:rsid w:val="000150B3"/>
    <w:rsid w:val="0002480C"/>
    <w:rsid w:val="00073F56"/>
    <w:rsid w:val="000E5FC9"/>
    <w:rsid w:val="00103942"/>
    <w:rsid w:val="00135521"/>
    <w:rsid w:val="00153457"/>
    <w:rsid w:val="0016066D"/>
    <w:rsid w:val="00173D11"/>
    <w:rsid w:val="00193B44"/>
    <w:rsid w:val="001B1906"/>
    <w:rsid w:val="001C5199"/>
    <w:rsid w:val="001D658B"/>
    <w:rsid w:val="001F2A54"/>
    <w:rsid w:val="002214F9"/>
    <w:rsid w:val="00224FAD"/>
    <w:rsid w:val="002440A8"/>
    <w:rsid w:val="00261B4F"/>
    <w:rsid w:val="002A4CDB"/>
    <w:rsid w:val="002A6CCB"/>
    <w:rsid w:val="002F29DE"/>
    <w:rsid w:val="003361A4"/>
    <w:rsid w:val="003760BD"/>
    <w:rsid w:val="00377F47"/>
    <w:rsid w:val="003B333D"/>
    <w:rsid w:val="003D68ED"/>
    <w:rsid w:val="003E253C"/>
    <w:rsid w:val="0040356E"/>
    <w:rsid w:val="004A55B4"/>
    <w:rsid w:val="004E65B8"/>
    <w:rsid w:val="004F0ECB"/>
    <w:rsid w:val="004F7630"/>
    <w:rsid w:val="0051238B"/>
    <w:rsid w:val="005305CD"/>
    <w:rsid w:val="0053502D"/>
    <w:rsid w:val="00555E55"/>
    <w:rsid w:val="00566DA4"/>
    <w:rsid w:val="005710FF"/>
    <w:rsid w:val="00574245"/>
    <w:rsid w:val="005D217E"/>
    <w:rsid w:val="00601A06"/>
    <w:rsid w:val="00634738"/>
    <w:rsid w:val="00667DBA"/>
    <w:rsid w:val="006C7495"/>
    <w:rsid w:val="006D12F6"/>
    <w:rsid w:val="006F600E"/>
    <w:rsid w:val="006F69D1"/>
    <w:rsid w:val="006F76EA"/>
    <w:rsid w:val="00710E62"/>
    <w:rsid w:val="007140A0"/>
    <w:rsid w:val="00733224"/>
    <w:rsid w:val="00744AA0"/>
    <w:rsid w:val="00746E87"/>
    <w:rsid w:val="007B3461"/>
    <w:rsid w:val="007B3A12"/>
    <w:rsid w:val="007B4CB6"/>
    <w:rsid w:val="007B62EF"/>
    <w:rsid w:val="007B6684"/>
    <w:rsid w:val="007F13C3"/>
    <w:rsid w:val="007F4B7E"/>
    <w:rsid w:val="00812399"/>
    <w:rsid w:val="0082791C"/>
    <w:rsid w:val="00831AD2"/>
    <w:rsid w:val="00842813"/>
    <w:rsid w:val="008464CB"/>
    <w:rsid w:val="008A43F1"/>
    <w:rsid w:val="008C7AA0"/>
    <w:rsid w:val="008D0B86"/>
    <w:rsid w:val="008D37AD"/>
    <w:rsid w:val="008F1500"/>
    <w:rsid w:val="00907C78"/>
    <w:rsid w:val="00923486"/>
    <w:rsid w:val="0093620F"/>
    <w:rsid w:val="00937A75"/>
    <w:rsid w:val="00940740"/>
    <w:rsid w:val="009558E8"/>
    <w:rsid w:val="00960675"/>
    <w:rsid w:val="00980A4D"/>
    <w:rsid w:val="00995CE9"/>
    <w:rsid w:val="009E6531"/>
    <w:rsid w:val="00A5378D"/>
    <w:rsid w:val="00A65C44"/>
    <w:rsid w:val="00A70D57"/>
    <w:rsid w:val="00A74644"/>
    <w:rsid w:val="00A96F1E"/>
    <w:rsid w:val="00AC22A1"/>
    <w:rsid w:val="00B3760D"/>
    <w:rsid w:val="00B43666"/>
    <w:rsid w:val="00B50C6B"/>
    <w:rsid w:val="00B516F0"/>
    <w:rsid w:val="00B7655A"/>
    <w:rsid w:val="00B87410"/>
    <w:rsid w:val="00BA0B4E"/>
    <w:rsid w:val="00BD3151"/>
    <w:rsid w:val="00BD7053"/>
    <w:rsid w:val="00C216DE"/>
    <w:rsid w:val="00C27F7A"/>
    <w:rsid w:val="00C5545E"/>
    <w:rsid w:val="00C63019"/>
    <w:rsid w:val="00CB5E7F"/>
    <w:rsid w:val="00CE6CCA"/>
    <w:rsid w:val="00D02A57"/>
    <w:rsid w:val="00D06ECC"/>
    <w:rsid w:val="00D129F2"/>
    <w:rsid w:val="00D26A5F"/>
    <w:rsid w:val="00D54D48"/>
    <w:rsid w:val="00D761A3"/>
    <w:rsid w:val="00D832EA"/>
    <w:rsid w:val="00DC253E"/>
    <w:rsid w:val="00DC2CE9"/>
    <w:rsid w:val="00DD79C4"/>
    <w:rsid w:val="00DE4CD9"/>
    <w:rsid w:val="00E36AC4"/>
    <w:rsid w:val="00E373C2"/>
    <w:rsid w:val="00E6077F"/>
    <w:rsid w:val="00E82F39"/>
    <w:rsid w:val="00E8526E"/>
    <w:rsid w:val="00E8760C"/>
    <w:rsid w:val="00EC7334"/>
    <w:rsid w:val="00EE139D"/>
    <w:rsid w:val="00EF52D8"/>
    <w:rsid w:val="00F35B58"/>
    <w:rsid w:val="00F9472B"/>
    <w:rsid w:val="00FB11B2"/>
    <w:rsid w:val="00FB1958"/>
    <w:rsid w:val="00FD6A1B"/>
    <w:rsid w:val="00FF3307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1AF0B"/>
  <w15:docId w15:val="{54FCA387-4244-43FE-AEF8-FC695CE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12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307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129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1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29F2"/>
    <w:rPr>
      <w:b/>
      <w:bCs/>
    </w:rPr>
  </w:style>
  <w:style w:type="paragraph" w:styleId="ListParagraph">
    <w:name w:val="List Paragraph"/>
    <w:basedOn w:val="Normal"/>
    <w:uiPriority w:val="34"/>
    <w:qFormat/>
    <w:rsid w:val="008464CB"/>
    <w:pPr>
      <w:ind w:left="720"/>
      <w:contextualSpacing/>
    </w:pPr>
  </w:style>
  <w:style w:type="paragraph" w:styleId="NoSpacing">
    <w:name w:val="No Spacing"/>
    <w:uiPriority w:val="1"/>
    <w:qFormat/>
    <w:rsid w:val="00DC2C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C2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E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E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5521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4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4644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0C6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24F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5C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1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1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ideuta.com/Ordinanc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earingofficer@rideuta.com" TargetMode="External"/><Relationship Id="rId12" Type="http://schemas.openxmlformats.org/officeDocument/2006/relationships/hyperlink" Target="https://www.facebook.com/RideUTA/photos/a.156349344394521/3523156377713784/?type=3&amp;thea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rideuta.com/changeday" TargetMode="External"/><Relationship Id="rId11" Type="http://schemas.openxmlformats.org/officeDocument/2006/relationships/hyperlink" Target="https://www.youtube.com/channel/UCjbc4Pt4VyJWg9GnT0LgS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RideU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webinar/register/WN_weUoZIIWSYiKgEyCVSA3n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114A-F182-413B-9E7D-C50869B5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Transit Authority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Waters, Megan (Community Engagement Manager)</dc:creator>
  <cp:lastModifiedBy>Waters, Megan (Community Engagement Manager)</cp:lastModifiedBy>
  <cp:revision>31</cp:revision>
  <dcterms:created xsi:type="dcterms:W3CDTF">2021-12-06T20:38:00Z</dcterms:created>
  <dcterms:modified xsi:type="dcterms:W3CDTF">2022-01-13T23:25:00Z</dcterms:modified>
</cp:coreProperties>
</file>