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23849" w:rsidRDefault="00FE5B70">
      <w:pPr>
        <w:spacing w:before="240"/>
        <w:rPr>
          <w:sz w:val="28"/>
          <w:szCs w:val="28"/>
        </w:rPr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23495</wp:posOffset>
            </wp:positionH>
            <wp:positionV relativeFrom="paragraph">
              <wp:posOffset>116840</wp:posOffset>
            </wp:positionV>
            <wp:extent cx="1246505" cy="952500"/>
            <wp:effectExtent l="0" t="0" r="0" b="0"/>
            <wp:wrapSquare wrapText="bothSides" distT="114300" distB="11430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9594F">
        <w:rPr>
          <w:sz w:val="48"/>
          <w:szCs w:val="48"/>
        </w:rPr>
        <w:tab/>
      </w:r>
      <w:r w:rsidR="0059594F">
        <w:rPr>
          <w:sz w:val="48"/>
          <w:szCs w:val="48"/>
        </w:rPr>
        <w:tab/>
      </w:r>
      <w:r w:rsidR="0059594F">
        <w:rPr>
          <w:sz w:val="48"/>
          <w:szCs w:val="48"/>
        </w:rPr>
        <w:tab/>
        <w:t xml:space="preserve">    </w:t>
      </w:r>
      <w:r w:rsidR="0059594F">
        <w:rPr>
          <w:sz w:val="50"/>
          <w:szCs w:val="50"/>
        </w:rPr>
        <w:t xml:space="preserve"> </w:t>
      </w:r>
      <w:r w:rsidR="005959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59594F">
        <w:rPr>
          <w:sz w:val="28"/>
          <w:szCs w:val="28"/>
        </w:rPr>
        <w:t>CITY OF OREM</w:t>
      </w:r>
    </w:p>
    <w:p w:rsidR="00423849" w:rsidRDefault="0059594F">
      <w:pPr>
        <w:spacing w:before="240"/>
        <w:jc w:val="center"/>
        <w:rPr>
          <w:sz w:val="20"/>
          <w:szCs w:val="20"/>
        </w:rPr>
      </w:pPr>
      <w:r>
        <w:rPr>
          <w:sz w:val="26"/>
          <w:szCs w:val="26"/>
        </w:rPr>
        <w:t xml:space="preserve">              </w:t>
      </w:r>
      <w:r>
        <w:rPr>
          <w:sz w:val="20"/>
          <w:szCs w:val="20"/>
        </w:rPr>
        <w:t>ADVISORY BOARD/COMMISSION</w:t>
      </w:r>
      <w:r>
        <w:rPr>
          <w:sz w:val="20"/>
          <w:szCs w:val="20"/>
        </w:rPr>
        <w:br/>
        <w:t xml:space="preserve">               MEETING AGENDA</w:t>
      </w:r>
    </w:p>
    <w:p w:rsidR="00423849" w:rsidRDefault="0059594F">
      <w:pPr>
        <w:spacing w:before="240"/>
        <w:jc w:val="center"/>
        <w:rPr>
          <w:sz w:val="16"/>
          <w:szCs w:val="16"/>
        </w:rPr>
      </w:pPr>
      <w:r>
        <w:rPr>
          <w:sz w:val="16"/>
          <w:szCs w:val="16"/>
        </w:rPr>
        <w:t>This meeting may be held electronically to allow a board/commission member to participate</w:t>
      </w:r>
      <w:r w:rsidR="008F1D62">
        <w:rPr>
          <w:sz w:val="16"/>
          <w:szCs w:val="16"/>
        </w:rPr>
        <w:t>.</w:t>
      </w:r>
    </w:p>
    <w:p w:rsidR="008F1D62" w:rsidRDefault="008F1D62">
      <w:pPr>
        <w:spacing w:before="240" w:after="240"/>
        <w:rPr>
          <w:sz w:val="20"/>
          <w:szCs w:val="20"/>
        </w:rPr>
      </w:pPr>
    </w:p>
    <w:p w:rsidR="008F1D62" w:rsidRDefault="008F1D62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PUBLIC BODY: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Summerfest Committee</w:t>
      </w:r>
      <w:r>
        <w:rPr>
          <w:sz w:val="20"/>
          <w:szCs w:val="20"/>
        </w:rPr>
        <w:br/>
      </w:r>
      <w:r w:rsidR="0059594F">
        <w:rPr>
          <w:sz w:val="20"/>
          <w:szCs w:val="20"/>
        </w:rPr>
        <w:t xml:space="preserve">DATE:                </w:t>
      </w:r>
      <w:r w:rsidR="0059594F">
        <w:rPr>
          <w:sz w:val="20"/>
          <w:szCs w:val="20"/>
        </w:rPr>
        <w:tab/>
        <w:t>Wednesday, January 19, 2022</w:t>
      </w:r>
      <w:r>
        <w:rPr>
          <w:sz w:val="20"/>
          <w:szCs w:val="20"/>
        </w:rPr>
        <w:br/>
        <w:t>TIME: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5:15 p.m.</w:t>
      </w:r>
      <w:r>
        <w:rPr>
          <w:sz w:val="20"/>
          <w:szCs w:val="20"/>
        </w:rPr>
        <w:tab/>
      </w:r>
    </w:p>
    <w:p w:rsidR="00423849" w:rsidRDefault="0059594F">
      <w:pPr>
        <w:spacing w:before="240" w:after="240"/>
      </w:pPr>
      <w:r>
        <w:rPr>
          <w:sz w:val="20"/>
          <w:szCs w:val="20"/>
        </w:rPr>
        <w:t>WHERE/ROOM:</w:t>
      </w:r>
      <w:r>
        <w:rPr>
          <w:sz w:val="20"/>
          <w:szCs w:val="20"/>
        </w:rPr>
        <w:tab/>
        <w:t>Council Conference Room</w:t>
      </w:r>
      <w:r w:rsidR="008F1D62">
        <w:rPr>
          <w:sz w:val="20"/>
          <w:szCs w:val="20"/>
        </w:rPr>
        <w:br/>
      </w:r>
      <w:r>
        <w:rPr>
          <w:sz w:val="20"/>
          <w:szCs w:val="20"/>
        </w:rPr>
        <w:t xml:space="preserve">ADDRESS: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56 N. State Street; Orem, UT </w:t>
      </w:r>
      <w:r>
        <w:rPr>
          <w:noProof/>
          <w:lang w:val="en-US"/>
        </w:rPr>
        <mc:AlternateContent>
          <mc:Choice Requires="wpg">
            <w:drawing>
              <wp:inline distT="114300" distB="114300" distL="114300" distR="114300">
                <wp:extent cx="6675120" cy="27813"/>
                <wp:effectExtent l="0" t="0" r="0" b="0"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400" y="413500"/>
                          <a:ext cx="6835200" cy="990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6675120" cy="27813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5120" cy="2781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8F1D62" w:rsidRPr="008F1D62" w:rsidRDefault="008F1D62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/>
          <w:sz w:val="21"/>
          <w:szCs w:val="21"/>
          <w:lang w:val="en-US"/>
        </w:rPr>
      </w:pPr>
      <w:r>
        <w:rPr>
          <w:rFonts w:ascii="Calibri" w:eastAsia="Calibri" w:hAnsi="Calibri" w:cs="Times New Roman"/>
          <w:b/>
          <w:sz w:val="21"/>
          <w:szCs w:val="21"/>
          <w:lang w:val="en-US"/>
        </w:rPr>
        <w:t>AGENDA ITEMS:</w:t>
      </w:r>
    </w:p>
    <w:p w:rsidR="008F1D62" w:rsidRDefault="008F1D62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sz w:val="21"/>
          <w:szCs w:val="21"/>
          <w:lang w:val="en-US"/>
        </w:rPr>
      </w:pP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sz w:val="21"/>
          <w:szCs w:val="21"/>
          <w:lang w:val="en-US"/>
        </w:rPr>
        <w:t xml:space="preserve">1.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Welcome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Katrina Bleyl</w:t>
      </w:r>
    </w:p>
    <w:p w:rsid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2  </w:t>
      </w:r>
      <w:r w:rsidRPr="000D2B7C">
        <w:rPr>
          <w:rFonts w:ascii="Book Antiqua" w:eastAsia="Times New Roman" w:hAnsi="Book Antiqua" w:cs="Book Antiqua"/>
          <w:bCs/>
          <w:sz w:val="21"/>
          <w:szCs w:val="21"/>
          <w:lang w:val="en-US"/>
        </w:rPr>
        <w:t xml:space="preserve">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Approval of the </w:t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October 20,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2021 meeting recording/minutes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Katrina Bleyl</w:t>
      </w: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>
        <w:rPr>
          <w:rFonts w:ascii="Calibri" w:eastAsia="Calibri" w:hAnsi="Calibri" w:cs="Times New Roman"/>
          <w:bCs/>
          <w:sz w:val="21"/>
          <w:szCs w:val="21"/>
          <w:lang w:val="en-US"/>
        </w:rPr>
        <w:t>3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.  Committee Members Reports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Orem’s Got Talent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Shelly Seastrand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Boutique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Ashlie Mann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Food Vendors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Jim Orr/Tim Dalsing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Children’s Crafts &amp; Entertainment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Anne Turner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Car Show/Military Vehicles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John Whi</w:t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taker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Hospitality Tent, Rotary Breakfast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Katrina Bleyl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Baby Contest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Haeli Barlow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Storytelling Festival, Spirit Awards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>
        <w:rPr>
          <w:rFonts w:ascii="Calibri" w:eastAsia="Calibri" w:hAnsi="Calibri" w:cs="Times New Roman"/>
          <w:bCs/>
          <w:sz w:val="21"/>
          <w:szCs w:val="21"/>
          <w:lang w:val="en-US"/>
        </w:rPr>
        <w:t>vacant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Student Marshals, Hot Dog and Pie Eating Contest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Bill Bleyl</w:t>
      </w:r>
    </w:p>
    <w:p w:rsidR="000D2B7C" w:rsidRPr="000D2B7C" w:rsidRDefault="000D2B7C" w:rsidP="000D2B7C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Pool Party 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 w:rsidR="00FE5B70">
        <w:rPr>
          <w:rFonts w:ascii="Calibri" w:eastAsia="Calibri" w:hAnsi="Calibri" w:cs="Times New Roman"/>
          <w:bCs/>
          <w:sz w:val="21"/>
          <w:szCs w:val="21"/>
          <w:lang w:val="en-US"/>
        </w:rPr>
        <w:t>Staff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 xml:space="preserve"> </w:t>
      </w:r>
    </w:p>
    <w:p w:rsidR="008F1D62" w:rsidRPr="00FE5B70" w:rsidRDefault="000D2B7C" w:rsidP="006540E9">
      <w:pPr>
        <w:numPr>
          <w:ilvl w:val="0"/>
          <w:numId w:val="2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FE5B70">
        <w:rPr>
          <w:rFonts w:ascii="Calibri" w:eastAsia="Calibri" w:hAnsi="Calibri" w:cs="Times New Roman"/>
          <w:bCs/>
          <w:sz w:val="21"/>
          <w:szCs w:val="21"/>
          <w:lang w:val="en-US"/>
        </w:rPr>
        <w:t>Grand Parade</w:t>
      </w:r>
      <w:r w:rsidRPr="00FE5B70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Liz Woolf/Vanessa Sewell</w:t>
      </w:r>
      <w:r w:rsidR="00FE5B70" w:rsidRPr="00FE5B70">
        <w:rPr>
          <w:rFonts w:ascii="Calibri" w:eastAsia="Calibri" w:hAnsi="Calibri" w:cs="Times New Roman"/>
          <w:bCs/>
          <w:sz w:val="21"/>
          <w:szCs w:val="21"/>
          <w:lang w:val="en-US"/>
        </w:rPr>
        <w:br/>
      </w:r>
      <w:bookmarkStart w:id="0" w:name="_GoBack"/>
      <w:bookmarkEnd w:id="0"/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5. Support Staff Reports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Administrative items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Steven Downs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Sponsorship, Appreciation Dinner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Kena Mathews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Budget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Reed Price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Parks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Tim Dalsing &amp; Jim Orr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Volunteers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Laura Bascom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Entertainment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Charlene Crozier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Risk Management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Jason Adamson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Publicity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Peter Wolfley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Purchasing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Trevor Bell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Public Safety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 xml:space="preserve">Jeremy Jamison 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Emergency Management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Heath Stevenson</w:t>
      </w:r>
    </w:p>
    <w:p w:rsidR="000D2B7C" w:rsidRPr="000D2B7C" w:rsidRDefault="000D2B7C" w:rsidP="000D2B7C">
      <w:pPr>
        <w:numPr>
          <w:ilvl w:val="0"/>
          <w:numId w:val="1"/>
        </w:num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City Council Rep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  <w:t>Debby Lauret</w:t>
      </w: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6. Next meeting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 w:rsidR="008F1D62">
        <w:rPr>
          <w:rFonts w:ascii="Calibri" w:eastAsia="Calibri" w:hAnsi="Calibri" w:cs="Times New Roman"/>
          <w:bCs/>
          <w:sz w:val="21"/>
          <w:szCs w:val="21"/>
          <w:lang w:val="en-US"/>
        </w:rPr>
        <w:t>Katrina Bleyl</w:t>
      </w:r>
    </w:p>
    <w:p w:rsidR="008F1D62" w:rsidRDefault="008F1D62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</w:p>
    <w:p w:rsidR="000D2B7C" w:rsidRPr="000D2B7C" w:rsidRDefault="000D2B7C" w:rsidP="000D2B7C">
      <w:pPr>
        <w:tabs>
          <w:tab w:val="right" w:pos="9360"/>
        </w:tabs>
        <w:spacing w:after="200" w:line="240" w:lineRule="auto"/>
        <w:contextualSpacing/>
        <w:jc w:val="both"/>
        <w:rPr>
          <w:rFonts w:ascii="Calibri" w:eastAsia="Calibri" w:hAnsi="Calibri" w:cs="Times New Roman"/>
          <w:bCs/>
          <w:sz w:val="21"/>
          <w:szCs w:val="21"/>
          <w:lang w:val="en-US"/>
        </w:rPr>
      </w:pP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>7. Adjournment</w:t>
      </w:r>
      <w:r w:rsidRPr="000D2B7C">
        <w:rPr>
          <w:rFonts w:ascii="Calibri" w:eastAsia="Calibri" w:hAnsi="Calibri" w:cs="Times New Roman"/>
          <w:bCs/>
          <w:sz w:val="21"/>
          <w:szCs w:val="21"/>
          <w:lang w:val="en-US"/>
        </w:rPr>
        <w:tab/>
      </w:r>
      <w:r w:rsidR="008F1D62">
        <w:rPr>
          <w:rFonts w:ascii="Calibri" w:eastAsia="Calibri" w:hAnsi="Calibri" w:cs="Times New Roman"/>
          <w:bCs/>
          <w:sz w:val="21"/>
          <w:szCs w:val="21"/>
          <w:lang w:val="en-US"/>
        </w:rPr>
        <w:t>Katrina Bleyl</w:t>
      </w:r>
    </w:p>
    <w:p w:rsidR="00423849" w:rsidRDefault="0059594F">
      <w:pPr>
        <w:spacing w:before="240" w:after="240"/>
        <w:jc w:val="both"/>
      </w:pPr>
      <w:r>
        <w:rPr>
          <w:noProof/>
          <w:lang w:val="en-US"/>
        </w:rPr>
        <mc:AlternateContent>
          <mc:Choice Requires="wpg">
            <w:drawing>
              <wp:inline distT="114300" distB="114300" distL="114300" distR="114300">
                <wp:extent cx="6675120" cy="25400"/>
                <wp:effectExtent l="0" t="0" r="0" b="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-19675" y="472050"/>
                          <a:ext cx="6835200" cy="990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6675120" cy="254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512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423849" w:rsidRDefault="0059594F">
      <w:pPr>
        <w:spacing w:before="240"/>
        <w:jc w:val="center"/>
      </w:pPr>
      <w:r>
        <w:rPr>
          <w:rFonts w:ascii="Verdana" w:eastAsia="Verdana" w:hAnsi="Verdana" w:cs="Verdana"/>
          <w:sz w:val="16"/>
          <w:szCs w:val="16"/>
        </w:rPr>
        <w:t>THE PUBLIC IS INVITED TO PARTICIPATE IN ALL CITY MEETINGS.</w:t>
      </w:r>
      <w:r>
        <w:rPr>
          <w:rFonts w:ascii="Verdana" w:eastAsia="Verdana" w:hAnsi="Verdana" w:cs="Verdana"/>
          <w:sz w:val="16"/>
          <w:szCs w:val="16"/>
        </w:rPr>
        <w:br/>
      </w:r>
      <w:r>
        <w:rPr>
          <w:rFonts w:ascii="Verdana" w:eastAsia="Verdana" w:hAnsi="Verdana" w:cs="Verdana"/>
          <w:sz w:val="14"/>
          <w:szCs w:val="14"/>
        </w:rPr>
        <w:t xml:space="preserve">If you need a special accommodation to participate in the Advisory Commission meetings, please contact us on the City's website at 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orem.org </w:t>
      </w:r>
      <w:r>
        <w:rPr>
          <w:rFonts w:ascii="Verdana" w:eastAsia="Verdana" w:hAnsi="Verdana" w:cs="Verdana"/>
          <w:sz w:val="14"/>
          <w:szCs w:val="14"/>
        </w:rPr>
        <w:t>or call (801) 229-7000 at least 3 working days prior to the meeting.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 </w:t>
      </w:r>
      <w:r>
        <w:rPr>
          <w:rFonts w:ascii="Verdana" w:eastAsia="Verdana" w:hAnsi="Verdana" w:cs="Verdana"/>
          <w:sz w:val="14"/>
          <w:szCs w:val="14"/>
        </w:rPr>
        <w:t>This agenda is available on the Utah Public Notice website at</w:t>
      </w:r>
      <w:r>
        <w:rPr>
          <w:rFonts w:ascii="Verdana" w:eastAsia="Verdana" w:hAnsi="Verdana" w:cs="Verdana"/>
          <w:color w:val="0000FF"/>
          <w:sz w:val="14"/>
          <w:szCs w:val="14"/>
        </w:rPr>
        <w:t xml:space="preserve"> utah.gov/pmn</w:t>
      </w:r>
      <w:r>
        <w:rPr>
          <w:rFonts w:ascii="Verdana" w:eastAsia="Verdana" w:hAnsi="Verdana" w:cs="Verdana"/>
          <w:sz w:val="14"/>
          <w:szCs w:val="14"/>
        </w:rPr>
        <w:t xml:space="preserve">. </w:t>
      </w:r>
    </w:p>
    <w:sectPr w:rsidR="00423849">
      <w:pgSz w:w="12240" w:h="15840"/>
      <w:pgMar w:top="431" w:right="863" w:bottom="431" w:left="86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34EA5"/>
    <w:multiLevelType w:val="hybridMultilevel"/>
    <w:tmpl w:val="95E02D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475E1"/>
    <w:multiLevelType w:val="hybridMultilevel"/>
    <w:tmpl w:val="12DE1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49"/>
    <w:rsid w:val="000D2B7C"/>
    <w:rsid w:val="00423849"/>
    <w:rsid w:val="0059594F"/>
    <w:rsid w:val="008F1D62"/>
    <w:rsid w:val="00FE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98CAD4-D39F-4715-ADB3-7F78582E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Winder</dc:creator>
  <cp:lastModifiedBy>Jill Winder</cp:lastModifiedBy>
  <cp:revision>2</cp:revision>
  <dcterms:created xsi:type="dcterms:W3CDTF">2022-01-12T14:51:00Z</dcterms:created>
  <dcterms:modified xsi:type="dcterms:W3CDTF">2022-01-12T14:51:00Z</dcterms:modified>
</cp:coreProperties>
</file>