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2E07" w14:textId="77777777" w:rsidR="00563BC4" w:rsidRDefault="00563BC4" w:rsidP="00563BC4">
      <w:pPr>
        <w:rPr>
          <w:rFonts w:eastAsia="Times New Roman"/>
          <w:color w:val="000000"/>
          <w:sz w:val="24"/>
          <w:szCs w:val="24"/>
        </w:rPr>
      </w:pPr>
      <w:r>
        <w:rPr>
          <w:rFonts w:eastAsia="Times New Roman"/>
          <w:color w:val="000000"/>
          <w:sz w:val="24"/>
          <w:szCs w:val="24"/>
        </w:rPr>
        <w:t>Concerning the new proposed overlay zone for recreation and resort.  I went over the general plan and copied all the quotes I could find that directly impact the spirit of the general plan to inform directions for writing the new zone ordinance.  Using these phrases protects us legally and supports our goals as a city. </w:t>
      </w:r>
    </w:p>
    <w:p w14:paraId="40CEAEBD" w14:textId="77777777" w:rsidR="00563BC4" w:rsidRDefault="00563BC4" w:rsidP="00563BC4">
      <w:pPr>
        <w:rPr>
          <w:rFonts w:eastAsia="Times New Roman"/>
          <w:color w:val="000000"/>
          <w:sz w:val="24"/>
          <w:szCs w:val="24"/>
        </w:rPr>
      </w:pPr>
      <w:r>
        <w:rPr>
          <w:rFonts w:eastAsia="Times New Roman"/>
          <w:color w:val="000000"/>
          <w:sz w:val="24"/>
          <w:szCs w:val="24"/>
        </w:rPr>
        <w:t>Updating the general plan could be a good thing as things are progressing quickly.  Here they are:</w:t>
      </w:r>
    </w:p>
    <w:p w14:paraId="54126D96" w14:textId="77777777" w:rsidR="00563BC4" w:rsidRDefault="00563BC4" w:rsidP="00563BC4">
      <w:pPr>
        <w:rPr>
          <w:rFonts w:eastAsia="Times New Roman"/>
          <w:color w:val="000000"/>
          <w:sz w:val="24"/>
          <w:szCs w:val="24"/>
        </w:rPr>
      </w:pPr>
    </w:p>
    <w:p w14:paraId="62030708" w14:textId="77777777" w:rsidR="00563BC4" w:rsidRDefault="00563BC4" w:rsidP="00563BC4">
      <w:pPr>
        <w:pStyle w:val="NormalWeb"/>
        <w:rPr>
          <w:color w:val="000000"/>
          <w:sz w:val="24"/>
          <w:szCs w:val="24"/>
        </w:rPr>
      </w:pPr>
      <w:r>
        <w:rPr>
          <w:rFonts w:ascii="Arial" w:hAnsi="Arial" w:cs="Arial"/>
          <w:color w:val="000000"/>
        </w:rPr>
        <w:t>Quotes from the general plan, from 2017:</w:t>
      </w:r>
    </w:p>
    <w:p w14:paraId="29319B32" w14:textId="77777777" w:rsidR="00563BC4" w:rsidRDefault="00563BC4" w:rsidP="00563BC4">
      <w:pPr>
        <w:pStyle w:val="NormalWeb"/>
        <w:rPr>
          <w:color w:val="000000"/>
          <w:sz w:val="24"/>
          <w:szCs w:val="24"/>
        </w:rPr>
      </w:pPr>
      <w:r>
        <w:rPr>
          <w:rFonts w:ascii="Arial" w:hAnsi="Arial" w:cs="Arial"/>
          <w:color w:val="000000"/>
        </w:rPr>
        <w:t>“The community should remain primarily residential” Is there a % of residential we should look at for the general plan review for growth?</w:t>
      </w:r>
    </w:p>
    <w:p w14:paraId="6F1B861B" w14:textId="77777777" w:rsidR="00563BC4" w:rsidRDefault="00563BC4" w:rsidP="00563BC4">
      <w:pPr>
        <w:pStyle w:val="NormalWeb"/>
        <w:rPr>
          <w:color w:val="000000"/>
          <w:sz w:val="24"/>
          <w:szCs w:val="24"/>
        </w:rPr>
      </w:pPr>
      <w:r>
        <w:rPr>
          <w:rFonts w:ascii="Arial" w:hAnsi="Arial" w:cs="Arial"/>
          <w:color w:val="000000"/>
        </w:rPr>
        <w:t>“Preserve rural lifestyle and character”</w:t>
      </w:r>
    </w:p>
    <w:p w14:paraId="0DF4BBD0" w14:textId="77777777" w:rsidR="00563BC4" w:rsidRDefault="00563BC4" w:rsidP="00563BC4">
      <w:pPr>
        <w:pStyle w:val="NormalWeb"/>
        <w:rPr>
          <w:color w:val="000000"/>
          <w:sz w:val="24"/>
          <w:szCs w:val="24"/>
        </w:rPr>
      </w:pPr>
      <w:r>
        <w:rPr>
          <w:rFonts w:ascii="Arial" w:hAnsi="Arial" w:cs="Arial"/>
          <w:color w:val="000000"/>
        </w:rPr>
        <w:t>“Responsible growth” (Useless term)</w:t>
      </w:r>
    </w:p>
    <w:p w14:paraId="00D5D3BD" w14:textId="77777777" w:rsidR="00563BC4" w:rsidRDefault="00563BC4" w:rsidP="00563BC4">
      <w:pPr>
        <w:pStyle w:val="NormalWeb"/>
        <w:rPr>
          <w:color w:val="000000"/>
          <w:sz w:val="24"/>
          <w:szCs w:val="24"/>
        </w:rPr>
      </w:pPr>
      <w:r>
        <w:rPr>
          <w:rFonts w:ascii="Arial" w:hAnsi="Arial" w:cs="Arial"/>
          <w:color w:val="000000"/>
        </w:rPr>
        <w:t xml:space="preserve">“Construction and maintenance should reflect positively on </w:t>
      </w:r>
      <w:proofErr w:type="spellStart"/>
      <w:r>
        <w:rPr>
          <w:rFonts w:ascii="Arial" w:hAnsi="Arial" w:cs="Arial"/>
          <w:color w:val="000000"/>
        </w:rPr>
        <w:t>it’s</w:t>
      </w:r>
      <w:proofErr w:type="spellEnd"/>
      <w:r>
        <w:rPr>
          <w:rFonts w:ascii="Arial" w:hAnsi="Arial" w:cs="Arial"/>
          <w:color w:val="000000"/>
        </w:rPr>
        <w:t xml:space="preserve"> city and residents”</w:t>
      </w:r>
    </w:p>
    <w:p w14:paraId="26289D7A" w14:textId="77777777" w:rsidR="00563BC4" w:rsidRDefault="00563BC4" w:rsidP="00563BC4">
      <w:pPr>
        <w:pStyle w:val="NormalWeb"/>
        <w:rPr>
          <w:color w:val="000000"/>
          <w:sz w:val="24"/>
          <w:szCs w:val="24"/>
        </w:rPr>
      </w:pPr>
      <w:r>
        <w:rPr>
          <w:rFonts w:ascii="Arial" w:hAnsi="Arial" w:cs="Arial"/>
          <w:color w:val="000000"/>
        </w:rPr>
        <w:t>“The city takes advantage of proposed projects to diversify the mix of land use”</w:t>
      </w:r>
    </w:p>
    <w:p w14:paraId="7F2E246A" w14:textId="77777777" w:rsidR="00563BC4" w:rsidRDefault="00563BC4" w:rsidP="00563BC4">
      <w:pPr>
        <w:pStyle w:val="NormalWeb"/>
        <w:rPr>
          <w:color w:val="000000"/>
          <w:sz w:val="24"/>
          <w:szCs w:val="24"/>
        </w:rPr>
      </w:pPr>
      <w:r>
        <w:rPr>
          <w:rFonts w:ascii="Arial" w:hAnsi="Arial" w:cs="Arial"/>
          <w:color w:val="000000"/>
        </w:rPr>
        <w:t>“Provide a more robust economic base”</w:t>
      </w:r>
    </w:p>
    <w:p w14:paraId="2837ECB5" w14:textId="77777777" w:rsidR="00563BC4" w:rsidRDefault="00563BC4" w:rsidP="00563BC4">
      <w:pPr>
        <w:pStyle w:val="NormalWeb"/>
        <w:rPr>
          <w:color w:val="000000"/>
          <w:sz w:val="24"/>
          <w:szCs w:val="24"/>
        </w:rPr>
      </w:pPr>
      <w:r>
        <w:rPr>
          <w:rFonts w:ascii="Arial" w:hAnsi="Arial" w:cs="Arial"/>
          <w:color w:val="000000"/>
        </w:rPr>
        <w:t>“Expand employment opportunities”</w:t>
      </w:r>
    </w:p>
    <w:p w14:paraId="0480B718" w14:textId="77777777" w:rsidR="00563BC4" w:rsidRDefault="00563BC4" w:rsidP="00563BC4">
      <w:pPr>
        <w:pStyle w:val="NormalWeb"/>
        <w:rPr>
          <w:color w:val="000000"/>
          <w:sz w:val="24"/>
          <w:szCs w:val="24"/>
        </w:rPr>
      </w:pPr>
      <w:r>
        <w:rPr>
          <w:rFonts w:ascii="Arial" w:hAnsi="Arial" w:cs="Arial"/>
          <w:color w:val="000000"/>
        </w:rPr>
        <w:t>“Increase convenience for services needed by residents”</w:t>
      </w:r>
    </w:p>
    <w:p w14:paraId="58FCD74E" w14:textId="77777777" w:rsidR="00563BC4" w:rsidRDefault="00563BC4" w:rsidP="00563BC4">
      <w:pPr>
        <w:pStyle w:val="NormalWeb"/>
        <w:rPr>
          <w:color w:val="000000"/>
          <w:sz w:val="24"/>
          <w:szCs w:val="24"/>
        </w:rPr>
      </w:pPr>
      <w:r>
        <w:rPr>
          <w:rFonts w:ascii="Arial" w:hAnsi="Arial" w:cs="Arial"/>
          <w:color w:val="000000"/>
        </w:rPr>
        <w:t>“Preserve historic feel and character”</w:t>
      </w:r>
    </w:p>
    <w:p w14:paraId="76DC9F07" w14:textId="77777777" w:rsidR="00563BC4" w:rsidRDefault="00563BC4" w:rsidP="00563BC4">
      <w:pPr>
        <w:pStyle w:val="NormalWeb"/>
        <w:rPr>
          <w:color w:val="000000"/>
          <w:sz w:val="24"/>
          <w:szCs w:val="24"/>
        </w:rPr>
      </w:pPr>
      <w:r>
        <w:rPr>
          <w:rFonts w:ascii="Arial" w:hAnsi="Arial" w:cs="Arial"/>
          <w:color w:val="000000"/>
        </w:rPr>
        <w:t>“Maintain (current) residential density”</w:t>
      </w:r>
    </w:p>
    <w:p w14:paraId="08CDCBA1" w14:textId="77777777" w:rsidR="00563BC4" w:rsidRDefault="00563BC4" w:rsidP="00563BC4">
      <w:pPr>
        <w:pStyle w:val="NormalWeb"/>
        <w:rPr>
          <w:color w:val="000000"/>
          <w:sz w:val="24"/>
          <w:szCs w:val="24"/>
        </w:rPr>
      </w:pPr>
      <w:r>
        <w:rPr>
          <w:rFonts w:ascii="Arial" w:hAnsi="Arial" w:cs="Arial"/>
          <w:color w:val="000000"/>
        </w:rPr>
        <w:t>“Require new development to be compatible to existing density”</w:t>
      </w:r>
    </w:p>
    <w:p w14:paraId="5A098B2C" w14:textId="77777777" w:rsidR="00563BC4" w:rsidRDefault="00563BC4" w:rsidP="00563BC4">
      <w:pPr>
        <w:pStyle w:val="NormalWeb"/>
        <w:rPr>
          <w:color w:val="000000"/>
          <w:sz w:val="24"/>
          <w:szCs w:val="24"/>
        </w:rPr>
      </w:pPr>
      <w:r>
        <w:rPr>
          <w:rFonts w:ascii="Arial" w:hAnsi="Arial" w:cs="Arial"/>
          <w:color w:val="000000"/>
        </w:rPr>
        <w:t>“Encourage new growth along Westfield rd.”</w:t>
      </w:r>
    </w:p>
    <w:p w14:paraId="3B2CECDA" w14:textId="77777777" w:rsidR="00563BC4" w:rsidRDefault="00563BC4" w:rsidP="00563BC4">
      <w:pPr>
        <w:pStyle w:val="NormalWeb"/>
        <w:rPr>
          <w:color w:val="000000"/>
          <w:sz w:val="24"/>
          <w:szCs w:val="24"/>
        </w:rPr>
      </w:pPr>
      <w:r>
        <w:rPr>
          <w:rFonts w:ascii="Arial" w:hAnsi="Arial" w:cs="Arial"/>
          <w:color w:val="000000"/>
        </w:rPr>
        <w:t>“Preserve topology and physical/natural lands”</w:t>
      </w:r>
    </w:p>
    <w:p w14:paraId="4587472E" w14:textId="77777777" w:rsidR="00563BC4" w:rsidRDefault="00563BC4" w:rsidP="00563BC4">
      <w:pPr>
        <w:pStyle w:val="NormalWeb"/>
        <w:rPr>
          <w:color w:val="000000"/>
          <w:sz w:val="24"/>
          <w:szCs w:val="24"/>
        </w:rPr>
      </w:pPr>
      <w:r>
        <w:rPr>
          <w:rFonts w:ascii="Arial" w:hAnsi="Arial" w:cs="Arial"/>
          <w:color w:val="000000"/>
        </w:rPr>
        <w:t>“Incentivize cluster development”</w:t>
      </w:r>
    </w:p>
    <w:p w14:paraId="71C27D55" w14:textId="77777777" w:rsidR="00563BC4" w:rsidRDefault="00563BC4" w:rsidP="00563BC4">
      <w:pPr>
        <w:pStyle w:val="NormalWeb"/>
        <w:rPr>
          <w:color w:val="000000"/>
          <w:sz w:val="24"/>
          <w:szCs w:val="24"/>
        </w:rPr>
      </w:pPr>
      <w:r>
        <w:rPr>
          <w:rFonts w:ascii="Arial" w:hAnsi="Arial" w:cs="Arial"/>
          <w:color w:val="000000"/>
        </w:rPr>
        <w:t>“Promote commercial development in areas that don’t impact current residential areas”</w:t>
      </w:r>
    </w:p>
    <w:p w14:paraId="4D4F2CF9" w14:textId="77777777" w:rsidR="00563BC4" w:rsidRDefault="00563BC4" w:rsidP="00563BC4">
      <w:pPr>
        <w:pStyle w:val="NormalWeb"/>
        <w:rPr>
          <w:color w:val="000000"/>
          <w:sz w:val="24"/>
          <w:szCs w:val="24"/>
        </w:rPr>
      </w:pPr>
      <w:r>
        <w:rPr>
          <w:rFonts w:ascii="Arial" w:hAnsi="Arial" w:cs="Arial"/>
          <w:color w:val="000000"/>
        </w:rPr>
        <w:t>“-which does not detract from the residential character of the community”</w:t>
      </w:r>
    </w:p>
    <w:p w14:paraId="717D397A" w14:textId="77777777" w:rsidR="00563BC4" w:rsidRDefault="00563BC4" w:rsidP="00563BC4">
      <w:pPr>
        <w:pStyle w:val="NormalWeb"/>
        <w:rPr>
          <w:color w:val="000000"/>
          <w:sz w:val="24"/>
          <w:szCs w:val="24"/>
        </w:rPr>
      </w:pPr>
      <w:r>
        <w:rPr>
          <w:rFonts w:ascii="Arial" w:hAnsi="Arial" w:cs="Arial"/>
          <w:color w:val="000000"/>
        </w:rPr>
        <w:t>“Prevent conflicts between residents and people who recreate by providing buffers and open space”</w:t>
      </w:r>
    </w:p>
    <w:p w14:paraId="6C12E22C" w14:textId="77777777" w:rsidR="00563BC4" w:rsidRDefault="00563BC4" w:rsidP="00563BC4">
      <w:pPr>
        <w:pStyle w:val="NormalWeb"/>
        <w:rPr>
          <w:color w:val="000000"/>
          <w:sz w:val="24"/>
          <w:szCs w:val="24"/>
        </w:rPr>
      </w:pPr>
      <w:r>
        <w:rPr>
          <w:rFonts w:ascii="Arial" w:hAnsi="Arial" w:cs="Arial"/>
          <w:color w:val="000000"/>
        </w:rPr>
        <w:t xml:space="preserve">“Keep the </w:t>
      </w:r>
      <w:proofErr w:type="gramStart"/>
      <w:r>
        <w:rPr>
          <w:rFonts w:ascii="Arial" w:hAnsi="Arial" w:cs="Arial"/>
          <w:color w:val="000000"/>
        </w:rPr>
        <w:t>small town</w:t>
      </w:r>
      <w:proofErr w:type="gramEnd"/>
      <w:r>
        <w:rPr>
          <w:rFonts w:ascii="Arial" w:hAnsi="Arial" w:cs="Arial"/>
          <w:color w:val="000000"/>
        </w:rPr>
        <w:t xml:space="preserve"> Feel” (with transportation infrastructure)</w:t>
      </w:r>
    </w:p>
    <w:p w14:paraId="2B7B9EB5" w14:textId="77777777" w:rsidR="00563BC4" w:rsidRDefault="00563BC4" w:rsidP="00563BC4">
      <w:pPr>
        <w:pStyle w:val="NormalWeb"/>
        <w:rPr>
          <w:color w:val="000000"/>
          <w:sz w:val="24"/>
          <w:szCs w:val="24"/>
        </w:rPr>
      </w:pPr>
      <w:r>
        <w:rPr>
          <w:rFonts w:ascii="Arial" w:hAnsi="Arial" w:cs="Arial"/>
          <w:color w:val="000000"/>
        </w:rPr>
        <w:t>“Encourage bicycle use with trails and road sharing”</w:t>
      </w:r>
    </w:p>
    <w:p w14:paraId="40844ECF" w14:textId="77777777" w:rsidR="00563BC4" w:rsidRDefault="00563BC4" w:rsidP="00563BC4">
      <w:pPr>
        <w:pStyle w:val="NormalWeb"/>
        <w:rPr>
          <w:color w:val="000000"/>
          <w:sz w:val="24"/>
          <w:szCs w:val="24"/>
        </w:rPr>
      </w:pPr>
      <w:r>
        <w:rPr>
          <w:rFonts w:ascii="Arial" w:hAnsi="Arial" w:cs="Arial"/>
          <w:color w:val="000000"/>
        </w:rPr>
        <w:t>“Promote Commercial development in new areas of the city”</w:t>
      </w:r>
    </w:p>
    <w:p w14:paraId="2ED038DC" w14:textId="77777777" w:rsidR="00563BC4" w:rsidRDefault="00563BC4" w:rsidP="00563BC4">
      <w:pPr>
        <w:pStyle w:val="NormalWeb"/>
        <w:rPr>
          <w:color w:val="000000"/>
          <w:sz w:val="24"/>
          <w:szCs w:val="24"/>
        </w:rPr>
      </w:pPr>
      <w:r>
        <w:rPr>
          <w:rFonts w:ascii="Arial" w:hAnsi="Arial" w:cs="Arial"/>
          <w:color w:val="000000"/>
        </w:rPr>
        <w:t>“News trails and parks are desired for future growth”</w:t>
      </w:r>
    </w:p>
    <w:p w14:paraId="05222BB7" w14:textId="77777777" w:rsidR="00563BC4" w:rsidRDefault="00563BC4" w:rsidP="00563BC4">
      <w:pPr>
        <w:pStyle w:val="NormalWeb"/>
        <w:rPr>
          <w:color w:val="000000"/>
          <w:sz w:val="24"/>
          <w:szCs w:val="24"/>
        </w:rPr>
      </w:pPr>
      <w:r>
        <w:rPr>
          <w:rFonts w:ascii="Arial" w:hAnsi="Arial" w:cs="Arial"/>
          <w:color w:val="000000"/>
        </w:rPr>
        <w:t xml:space="preserve">“Be able to walk and bike safely throughout the city” Would this include cross country trails that are not currently in place to different parts of the city currently only connected by busy roads? Especially from the </w:t>
      </w:r>
      <w:proofErr w:type="spellStart"/>
      <w:r>
        <w:rPr>
          <w:rFonts w:ascii="Arial" w:hAnsi="Arial" w:cs="Arial"/>
          <w:color w:val="000000"/>
        </w:rPr>
        <w:t>resorvoir</w:t>
      </w:r>
      <w:proofErr w:type="spellEnd"/>
      <w:r>
        <w:rPr>
          <w:rFonts w:ascii="Arial" w:hAnsi="Arial" w:cs="Arial"/>
          <w:color w:val="000000"/>
        </w:rPr>
        <w:t xml:space="preserve"> to parts of the city, and from East to West across </w:t>
      </w:r>
      <w:proofErr w:type="spellStart"/>
      <w:r>
        <w:rPr>
          <w:rFonts w:ascii="Arial" w:hAnsi="Arial" w:cs="Arial"/>
          <w:color w:val="000000"/>
        </w:rPr>
        <w:t>Ashcreek</w:t>
      </w:r>
      <w:proofErr w:type="spellEnd"/>
      <w:r>
        <w:rPr>
          <w:rFonts w:ascii="Arial" w:hAnsi="Arial" w:cs="Arial"/>
          <w:color w:val="000000"/>
        </w:rPr>
        <w:t xml:space="preserve">? These trails would be a huge win for the overall feel of </w:t>
      </w:r>
      <w:proofErr w:type="spellStart"/>
      <w:r>
        <w:rPr>
          <w:rFonts w:ascii="Arial" w:hAnsi="Arial" w:cs="Arial"/>
          <w:color w:val="000000"/>
        </w:rPr>
        <w:t>Tq</w:t>
      </w:r>
      <w:proofErr w:type="spellEnd"/>
      <w:r>
        <w:rPr>
          <w:rFonts w:ascii="Arial" w:hAnsi="Arial" w:cs="Arial"/>
          <w:color w:val="000000"/>
        </w:rPr>
        <w:t>.</w:t>
      </w:r>
    </w:p>
    <w:p w14:paraId="0AF3AC27" w14:textId="77777777" w:rsidR="00563BC4" w:rsidRDefault="00563BC4" w:rsidP="00563BC4">
      <w:pPr>
        <w:pStyle w:val="NormalWeb"/>
        <w:rPr>
          <w:color w:val="000000"/>
          <w:sz w:val="24"/>
          <w:szCs w:val="24"/>
        </w:rPr>
      </w:pPr>
    </w:p>
    <w:p w14:paraId="759F4D84" w14:textId="5A55F3A1" w:rsidR="0013294A" w:rsidRPr="00563BC4" w:rsidRDefault="0013294A" w:rsidP="00563BC4">
      <w:pPr>
        <w:pStyle w:val="NormalWeb"/>
        <w:rPr>
          <w:color w:val="000000"/>
          <w:sz w:val="24"/>
          <w:szCs w:val="24"/>
        </w:rPr>
      </w:pPr>
    </w:p>
    <w:sectPr w:rsidR="0013294A" w:rsidRPr="00563B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8F20" w14:textId="77777777" w:rsidR="00FB6B75" w:rsidRDefault="00FB6B75" w:rsidP="00FB6B75">
      <w:r>
        <w:separator/>
      </w:r>
    </w:p>
  </w:endnote>
  <w:endnote w:type="continuationSeparator" w:id="0">
    <w:p w14:paraId="361407D3" w14:textId="77777777" w:rsidR="00FB6B75" w:rsidRDefault="00FB6B75" w:rsidP="00FB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EF5" w14:textId="77777777" w:rsidR="00FB6B75" w:rsidRDefault="00FB6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61F7" w14:textId="77777777" w:rsidR="00FB6B75" w:rsidRDefault="00FB6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AABD" w14:textId="77777777" w:rsidR="00FB6B75" w:rsidRDefault="00FB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08C8" w14:textId="77777777" w:rsidR="00FB6B75" w:rsidRDefault="00FB6B75" w:rsidP="00FB6B75">
      <w:r>
        <w:separator/>
      </w:r>
    </w:p>
  </w:footnote>
  <w:footnote w:type="continuationSeparator" w:id="0">
    <w:p w14:paraId="475D4FEA" w14:textId="77777777" w:rsidR="00FB6B75" w:rsidRDefault="00FB6B75" w:rsidP="00FB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0260" w14:textId="77777777" w:rsidR="00FB6B75" w:rsidRDefault="00FB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74594"/>
      <w:docPartObj>
        <w:docPartGallery w:val="Watermarks"/>
        <w:docPartUnique/>
      </w:docPartObj>
    </w:sdtPr>
    <w:sdtContent>
      <w:p w14:paraId="070CC78E" w14:textId="1E09CD5E" w:rsidR="00FB6B75" w:rsidRDefault="00FB6B75">
        <w:pPr>
          <w:pStyle w:val="Header"/>
        </w:pPr>
        <w:r>
          <w:rPr>
            <w:noProof/>
          </w:rPr>
          <w:pict w14:anchorId="25AE9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153F" w14:textId="77777777" w:rsidR="00FB6B75" w:rsidRDefault="00FB6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C4"/>
    <w:rsid w:val="0013294A"/>
    <w:rsid w:val="00563BC4"/>
    <w:rsid w:val="00CC358C"/>
    <w:rsid w:val="00F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486A0"/>
  <w15:chartTrackingRefBased/>
  <w15:docId w15:val="{4CC6D9CD-7F84-44E3-903B-17C1889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BC4"/>
  </w:style>
  <w:style w:type="paragraph" w:styleId="Header">
    <w:name w:val="header"/>
    <w:basedOn w:val="Normal"/>
    <w:link w:val="HeaderChar"/>
    <w:uiPriority w:val="99"/>
    <w:unhideWhenUsed/>
    <w:rsid w:val="00FB6B75"/>
    <w:pPr>
      <w:tabs>
        <w:tab w:val="center" w:pos="4680"/>
        <w:tab w:val="right" w:pos="9360"/>
      </w:tabs>
    </w:pPr>
  </w:style>
  <w:style w:type="character" w:customStyle="1" w:styleId="HeaderChar">
    <w:name w:val="Header Char"/>
    <w:basedOn w:val="DefaultParagraphFont"/>
    <w:link w:val="Header"/>
    <w:uiPriority w:val="99"/>
    <w:rsid w:val="00FB6B75"/>
    <w:rPr>
      <w:rFonts w:ascii="Calibri" w:hAnsi="Calibri" w:cs="Calibri"/>
    </w:rPr>
  </w:style>
  <w:style w:type="paragraph" w:styleId="Footer">
    <w:name w:val="footer"/>
    <w:basedOn w:val="Normal"/>
    <w:link w:val="FooterChar"/>
    <w:uiPriority w:val="99"/>
    <w:unhideWhenUsed/>
    <w:rsid w:val="00FB6B75"/>
    <w:pPr>
      <w:tabs>
        <w:tab w:val="center" w:pos="4680"/>
        <w:tab w:val="right" w:pos="9360"/>
      </w:tabs>
    </w:pPr>
  </w:style>
  <w:style w:type="character" w:customStyle="1" w:styleId="FooterChar">
    <w:name w:val="Footer Char"/>
    <w:basedOn w:val="DefaultParagraphFont"/>
    <w:link w:val="Footer"/>
    <w:uiPriority w:val="99"/>
    <w:rsid w:val="00FB6B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11" ma:contentTypeDescription="Create a new document." ma:contentTypeScope="" ma:versionID="02a532fa25736baf93b0e411803daf9a">
  <xsd:schema xmlns:xsd="http://www.w3.org/2001/XMLSchema" xmlns:xs="http://www.w3.org/2001/XMLSchema" xmlns:p="http://schemas.microsoft.com/office/2006/metadata/properties" xmlns:ns2="1e7d637d-11e0-47e9-9f17-888473397f5a" xmlns:ns3="f108f0ee-2006-4dec-8726-aaa47411ada2" targetNamespace="http://schemas.microsoft.com/office/2006/metadata/properties" ma:root="true" ma:fieldsID="cd4432fe544229a4ab37a0ec127c9637" ns2:_="" ns3:_="">
    <xsd:import namespace="1e7d637d-11e0-47e9-9f17-888473397f5a"/>
    <xsd:import namespace="f108f0ee-2006-4dec-8726-aaa47411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8f0ee-2006-4dec-8726-aaa47411a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21F3B-3B7B-49C3-9168-E60FCAC97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ED573-6B65-420A-813B-7F20C9C0E2DF}">
  <ds:schemaRefs>
    <ds:schemaRef ds:uri="http://schemas.microsoft.com/sharepoint/v3/contenttype/forms"/>
  </ds:schemaRefs>
</ds:datastoreItem>
</file>

<file path=customXml/itemProps3.xml><?xml version="1.0" encoding="utf-8"?>
<ds:datastoreItem xmlns:ds="http://schemas.openxmlformats.org/officeDocument/2006/customXml" ds:itemID="{2FDE5BA3-0B4F-448A-B910-5D69C050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f108f0ee-2006-4dec-8726-aaa47411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Dana McKim</cp:lastModifiedBy>
  <cp:revision>2</cp:revision>
  <dcterms:created xsi:type="dcterms:W3CDTF">2021-10-13T23:39:00Z</dcterms:created>
  <dcterms:modified xsi:type="dcterms:W3CDTF">2022-01-11T18:17:00Z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