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MINUTES</w:t>
      </w:r>
    </w:p>
    <w:p w:rsidR="00000000" w:rsidDel="00000000" w:rsidP="00000000" w:rsidRDefault="00000000" w:rsidRPr="00000000" w14:paraId="00000002">
      <w:pPr>
        <w:pageBreakBefore w:val="0"/>
        <w:spacing w:line="276" w:lineRule="auto"/>
        <w:jc w:val="cente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Emery County </w:t>
      </w:r>
    </w:p>
    <w:p w:rsidR="00000000" w:rsidDel="00000000" w:rsidP="00000000" w:rsidRDefault="00000000" w:rsidRPr="00000000" w14:paraId="00000003">
      <w:pPr>
        <w:pageBreakBefore w:val="0"/>
        <w:spacing w:line="276" w:lineRule="auto"/>
        <w:jc w:val="cente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Public Lands Council</w:t>
      </w:r>
    </w:p>
    <w:p w:rsidR="00000000" w:rsidDel="00000000" w:rsidP="00000000" w:rsidRDefault="00000000" w:rsidRPr="00000000" w14:paraId="00000004">
      <w:pPr>
        <w:pageBreakBefore w:val="0"/>
        <w:spacing w:line="276" w:lineRule="auto"/>
        <w:jc w:val="center"/>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November 2, 2021</w:t>
      </w:r>
    </w:p>
    <w:p w:rsidR="00000000" w:rsidDel="00000000" w:rsidP="00000000" w:rsidRDefault="00000000" w:rsidRPr="00000000" w14:paraId="00000005">
      <w:pPr>
        <w:pageBreakBefore w:val="0"/>
        <w:spacing w:line="276" w:lineRule="auto"/>
        <w:jc w:val="center"/>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06">
      <w:pPr>
        <w:pageBreakBefore w:val="0"/>
        <w:spacing w:line="276" w:lineRule="auto"/>
        <w:rPr>
          <w:rFonts w:ascii="Comfortaa" w:cs="Comfortaa" w:eastAsia="Comfortaa" w:hAnsi="Comfortaa"/>
          <w:sz w:val="24"/>
          <w:szCs w:val="24"/>
        </w:rPr>
      </w:pPr>
      <w:r w:rsidDel="00000000" w:rsidR="00000000" w:rsidRPr="00000000">
        <w:rPr>
          <w:rFonts w:ascii="Comfortaa" w:cs="Comfortaa" w:eastAsia="Comfortaa" w:hAnsi="Comfortaa"/>
          <w:b w:val="1"/>
          <w:sz w:val="24"/>
          <w:szCs w:val="24"/>
          <w:rtl w:val="0"/>
        </w:rPr>
        <w:t xml:space="preserve">PLC:</w:t>
      </w:r>
      <w:r w:rsidDel="00000000" w:rsidR="00000000" w:rsidRPr="00000000">
        <w:rPr>
          <w:rFonts w:ascii="Comfortaa" w:cs="Comfortaa" w:eastAsia="Comfortaa" w:hAnsi="Comfortaa"/>
          <w:sz w:val="24"/>
          <w:szCs w:val="24"/>
          <w:rtl w:val="0"/>
        </w:rPr>
        <w:t xml:space="preserve"> Rod Player, Les Wilberg, Ray Petersen, Ed Geary, Wayne Pahl, Sherrel Ward, Wade Allinson, Ben Grimes</w:t>
      </w:r>
    </w:p>
    <w:p w:rsidR="00000000" w:rsidDel="00000000" w:rsidP="00000000" w:rsidRDefault="00000000" w:rsidRPr="00000000" w14:paraId="00000007">
      <w:pPr>
        <w:pageBreakBefore w:val="0"/>
        <w:spacing w:line="276" w:lineRule="auto"/>
        <w:rPr>
          <w:rFonts w:ascii="Comfortaa" w:cs="Comfortaa" w:eastAsia="Comfortaa" w:hAnsi="Comfortaa"/>
          <w:sz w:val="24"/>
          <w:szCs w:val="24"/>
        </w:rPr>
      </w:pPr>
      <w:r w:rsidDel="00000000" w:rsidR="00000000" w:rsidRPr="00000000">
        <w:rPr>
          <w:rFonts w:ascii="Comfortaa" w:cs="Comfortaa" w:eastAsia="Comfortaa" w:hAnsi="Comfortaa"/>
          <w:b w:val="1"/>
          <w:sz w:val="24"/>
          <w:szCs w:val="24"/>
          <w:rtl w:val="0"/>
        </w:rPr>
        <w:t xml:space="preserve">PL STAFF:</w:t>
      </w:r>
      <w:r w:rsidDel="00000000" w:rsidR="00000000" w:rsidRPr="00000000">
        <w:rPr>
          <w:rFonts w:ascii="Comfortaa" w:cs="Comfortaa" w:eastAsia="Comfortaa" w:hAnsi="Comfortaa"/>
          <w:sz w:val="24"/>
          <w:szCs w:val="24"/>
          <w:rtl w:val="0"/>
        </w:rPr>
        <w:t xml:space="preserve"> Jim Jennings (ECPL), Jan Olsen (secretary)</w:t>
      </w:r>
    </w:p>
    <w:p w:rsidR="00000000" w:rsidDel="00000000" w:rsidP="00000000" w:rsidRDefault="00000000" w:rsidRPr="00000000" w14:paraId="00000008">
      <w:pPr>
        <w:pageBreakBefore w:val="0"/>
        <w:spacing w:line="276" w:lineRule="auto"/>
        <w:rPr>
          <w:rFonts w:ascii="Comfortaa" w:cs="Comfortaa" w:eastAsia="Comfortaa" w:hAnsi="Comfortaa"/>
          <w:sz w:val="24"/>
          <w:szCs w:val="24"/>
        </w:rPr>
      </w:pPr>
      <w:r w:rsidDel="00000000" w:rsidR="00000000" w:rsidRPr="00000000">
        <w:rPr>
          <w:rFonts w:ascii="Comfortaa" w:cs="Comfortaa" w:eastAsia="Comfortaa" w:hAnsi="Comfortaa"/>
          <w:b w:val="1"/>
          <w:sz w:val="24"/>
          <w:szCs w:val="24"/>
          <w:rtl w:val="0"/>
        </w:rPr>
        <w:t xml:space="preserve">Visitors: </w:t>
      </w:r>
      <w:r w:rsidDel="00000000" w:rsidR="00000000" w:rsidRPr="00000000">
        <w:rPr>
          <w:rFonts w:ascii="Comfortaa" w:cs="Comfortaa" w:eastAsia="Comfortaa" w:hAnsi="Comfortaa"/>
          <w:sz w:val="24"/>
          <w:szCs w:val="24"/>
          <w:rtl w:val="0"/>
        </w:rPr>
        <w:t xml:space="preserve">Marc Stilson (EWDi), Julie Johansen (new paper), Clay Crozier (Sen Romney) Larry Ellertson (Cong Curtis), Nathan Roberts (UDAF/GIP), Kyle Beagley (BLM), Suzanne Anderson (Archives), Troy Suwyn (USFS), Jay Humphrey (EWCD), Craig Johansen (EWCD), Julie Johansen (Newspaper) </w:t>
      </w:r>
    </w:p>
    <w:p w:rsidR="00000000" w:rsidDel="00000000" w:rsidP="00000000" w:rsidRDefault="00000000" w:rsidRPr="00000000" w14:paraId="00000009">
      <w:pPr>
        <w:pageBreakBefore w:val="0"/>
        <w:spacing w:line="276" w:lineRule="auto"/>
        <w:rPr>
          <w:rFonts w:ascii="Comfortaa" w:cs="Comfortaa" w:eastAsia="Comfortaa" w:hAnsi="Comfortaa"/>
          <w:sz w:val="24"/>
          <w:szCs w:val="24"/>
        </w:rPr>
      </w:pPr>
      <w:r w:rsidDel="00000000" w:rsidR="00000000" w:rsidRPr="00000000">
        <w:rPr>
          <w:rFonts w:ascii="Comfortaa" w:cs="Comfortaa" w:eastAsia="Comfortaa" w:hAnsi="Comfortaa"/>
          <w:b w:val="1"/>
          <w:sz w:val="24"/>
          <w:szCs w:val="24"/>
          <w:rtl w:val="0"/>
        </w:rPr>
        <w:t xml:space="preserve">Electronically:</w:t>
      </w:r>
      <w:r w:rsidDel="00000000" w:rsidR="00000000" w:rsidRPr="00000000">
        <w:rPr>
          <w:rFonts w:ascii="Comfortaa" w:cs="Comfortaa" w:eastAsia="Comfortaa" w:hAnsi="Comfortaa"/>
          <w:sz w:val="24"/>
          <w:szCs w:val="24"/>
          <w:rtl w:val="0"/>
        </w:rPr>
        <w:t xml:space="preserve"> Kim McFarlane (PLC)</w:t>
      </w:r>
    </w:p>
    <w:p w:rsidR="00000000" w:rsidDel="00000000" w:rsidP="00000000" w:rsidRDefault="00000000" w:rsidRPr="00000000" w14:paraId="0000000A">
      <w:pPr>
        <w:pageBreakBefore w:val="0"/>
        <w:spacing w:line="276" w:lineRule="auto"/>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0B">
      <w:pPr>
        <w:pageBreakBefore w:val="0"/>
        <w:spacing w:line="276" w:lineRule="auto"/>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0C">
      <w:pPr>
        <w:pStyle w:val="Heading4"/>
        <w:keepNext w:val="0"/>
        <w:keepLines w:val="0"/>
        <w:pageBreakBefore w:val="0"/>
        <w:numPr>
          <w:ilvl w:val="0"/>
          <w:numId w:val="1"/>
        </w:numPr>
        <w:spacing w:after="0" w:before="0" w:line="240" w:lineRule="auto"/>
        <w:ind w:left="720" w:hanging="360"/>
        <w:rPr>
          <w:rFonts w:ascii="Comfortaa" w:cs="Comfortaa" w:eastAsia="Comfortaa" w:hAnsi="Comfortaa"/>
          <w:color w:val="000000"/>
        </w:rPr>
      </w:pPr>
      <w:r w:rsidDel="00000000" w:rsidR="00000000" w:rsidRPr="00000000">
        <w:rPr>
          <w:rFonts w:ascii="Comfortaa" w:cs="Comfortaa" w:eastAsia="Comfortaa" w:hAnsi="Comfortaa"/>
          <w:b w:val="1"/>
          <w:color w:val="000000"/>
          <w:rtl w:val="0"/>
        </w:rPr>
        <w:t xml:space="preserve">Welcome</w:t>
      </w:r>
    </w:p>
    <w:p w:rsidR="00000000" w:rsidDel="00000000" w:rsidP="00000000" w:rsidRDefault="00000000" w:rsidRPr="00000000" w14:paraId="0000000D">
      <w:pPr>
        <w:numPr>
          <w:ilvl w:val="0"/>
          <w:numId w:val="1"/>
        </w:numPr>
        <w:ind w:left="720" w:hanging="360"/>
        <w:rPr>
          <w:sz w:val="24"/>
          <w:szCs w:val="24"/>
        </w:rPr>
      </w:pPr>
      <w:r w:rsidDel="00000000" w:rsidR="00000000" w:rsidRPr="00000000">
        <w:rPr>
          <w:rFonts w:ascii="Comfortaa" w:cs="Comfortaa" w:eastAsia="Comfortaa" w:hAnsi="Comfortaa"/>
          <w:b w:val="1"/>
          <w:sz w:val="24"/>
          <w:szCs w:val="24"/>
          <w:rtl w:val="0"/>
        </w:rPr>
        <w:t xml:space="preserve">Presentation by Marc Stilson on the Colorado River </w:t>
      </w:r>
      <w:r w:rsidDel="00000000" w:rsidR="00000000" w:rsidRPr="00000000">
        <w:rPr>
          <w:rFonts w:ascii="Comfortaa" w:cs="Comfortaa" w:eastAsia="Comfortaa" w:hAnsi="Comfortaa"/>
          <w:sz w:val="24"/>
          <w:szCs w:val="24"/>
          <w:rtl w:val="0"/>
        </w:rPr>
        <w:t xml:space="preserve"> </w:t>
      </w:r>
    </w:p>
    <w:p w:rsidR="00000000" w:rsidDel="00000000" w:rsidP="00000000" w:rsidRDefault="00000000" w:rsidRPr="00000000" w14:paraId="0000000E">
      <w:pPr>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*PowerPoint attached below </w:t>
      </w:r>
    </w:p>
    <w:p w:rsidR="00000000" w:rsidDel="00000000" w:rsidP="00000000" w:rsidRDefault="00000000" w:rsidRPr="00000000" w14:paraId="0000000F">
      <w:pPr>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 </w:t>
      </w:r>
      <w:r w:rsidDel="00000000" w:rsidR="00000000" w:rsidRPr="00000000">
        <w:rPr>
          <w:rtl w:val="0"/>
        </w:rPr>
      </w:r>
    </w:p>
    <w:p w:rsidR="00000000" w:rsidDel="00000000" w:rsidP="00000000" w:rsidRDefault="00000000" w:rsidRPr="00000000" w14:paraId="00000010">
      <w:pPr>
        <w:pStyle w:val="Heading4"/>
        <w:keepNext w:val="0"/>
        <w:keepLines w:val="0"/>
        <w:pageBreakBefore w:val="0"/>
        <w:numPr>
          <w:ilvl w:val="0"/>
          <w:numId w:val="1"/>
        </w:numPr>
        <w:spacing w:after="0" w:before="0" w:line="240" w:lineRule="auto"/>
        <w:ind w:left="720" w:hanging="360"/>
        <w:rPr>
          <w:color w:val="000000"/>
        </w:rPr>
      </w:pPr>
      <w:r w:rsidDel="00000000" w:rsidR="00000000" w:rsidRPr="00000000">
        <w:rPr>
          <w:rFonts w:ascii="Comfortaa" w:cs="Comfortaa" w:eastAsia="Comfortaa" w:hAnsi="Comfortaa"/>
          <w:b w:val="1"/>
          <w:color w:val="000000"/>
          <w:rtl w:val="0"/>
        </w:rPr>
        <w:t xml:space="preserve">Approval of Minutes for October 5th </w:t>
      </w:r>
      <w:r w:rsidDel="00000000" w:rsidR="00000000" w:rsidRPr="00000000">
        <w:rPr>
          <w:rFonts w:ascii="Comfortaa" w:cs="Comfortaa" w:eastAsia="Comfortaa" w:hAnsi="Comfortaa"/>
          <w:color w:val="000000"/>
          <w:rtl w:val="0"/>
        </w:rPr>
        <w:t xml:space="preserve">Les Wilberg made a motion to approve the minutes as presented.  Seconded by  </w:t>
      </w:r>
      <w:r w:rsidDel="00000000" w:rsidR="00000000" w:rsidRPr="00000000">
        <w:rPr>
          <w:rFonts w:ascii="Comfortaa" w:cs="Comfortaa" w:eastAsia="Comfortaa" w:hAnsi="Comfortaa"/>
          <w:color w:val="000000"/>
          <w:highlight w:val="yellow"/>
          <w:rtl w:val="0"/>
        </w:rPr>
        <w:t xml:space="preserve">???</w:t>
      </w:r>
      <w:r w:rsidDel="00000000" w:rsidR="00000000" w:rsidRPr="00000000">
        <w:rPr>
          <w:rFonts w:ascii="Comfortaa" w:cs="Comfortaa" w:eastAsia="Comfortaa" w:hAnsi="Comfortaa"/>
          <w:color w:val="000000"/>
          <w:rtl w:val="0"/>
        </w:rPr>
        <w:t xml:space="preserve">.  Motion passed. </w:t>
      </w:r>
    </w:p>
    <w:p w:rsidR="00000000" w:rsidDel="00000000" w:rsidP="00000000" w:rsidRDefault="00000000" w:rsidRPr="00000000" w14:paraId="00000011">
      <w:pPr>
        <w:pageBreakBefore w:val="0"/>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2">
      <w:pPr>
        <w:pStyle w:val="Heading4"/>
        <w:keepNext w:val="0"/>
        <w:keepLines w:val="0"/>
        <w:pageBreakBefore w:val="0"/>
        <w:numPr>
          <w:ilvl w:val="0"/>
          <w:numId w:val="1"/>
        </w:numPr>
        <w:spacing w:after="0" w:before="0" w:line="240" w:lineRule="auto"/>
        <w:ind w:left="720" w:hanging="360"/>
        <w:rPr>
          <w:rFonts w:ascii="Comfortaa" w:cs="Comfortaa" w:eastAsia="Comfortaa" w:hAnsi="Comfortaa"/>
          <w:color w:val="000000"/>
        </w:rPr>
      </w:pPr>
      <w:r w:rsidDel="00000000" w:rsidR="00000000" w:rsidRPr="00000000">
        <w:rPr>
          <w:rFonts w:ascii="Comfortaa" w:cs="Comfortaa" w:eastAsia="Comfortaa" w:hAnsi="Comfortaa"/>
          <w:b w:val="1"/>
          <w:color w:val="000000"/>
          <w:rtl w:val="0"/>
        </w:rPr>
        <w:t xml:space="preserve">Chairman Comments  </w:t>
      </w:r>
    </w:p>
    <w:p w:rsidR="00000000" w:rsidDel="00000000" w:rsidP="00000000" w:rsidRDefault="00000000" w:rsidRPr="00000000" w14:paraId="00000013">
      <w:pPr>
        <w:pageBreakBefore w:val="0"/>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Two openings for the Public Lands Council.  JR Nelson turned in his resignation due to health reasons and Sherrel Ward’s term is up 12/2021.    </w:t>
      </w:r>
    </w:p>
    <w:p w:rsidR="00000000" w:rsidDel="00000000" w:rsidP="00000000" w:rsidRDefault="00000000" w:rsidRPr="00000000" w14:paraId="00000014">
      <w:pPr>
        <w:pageBreakBefore w:val="0"/>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A hard copy of a public news release of Eastern Utah Dingle Act amendments,  Zoom meeting on Nov 17 or 18, get your comments back by Nov. 27th.  This is important to get your opinions.  Will be on ETV 10 online.  </w:t>
      </w:r>
    </w:p>
    <w:p w:rsidR="00000000" w:rsidDel="00000000" w:rsidP="00000000" w:rsidRDefault="00000000" w:rsidRPr="00000000" w14:paraId="00000015">
      <w:pPr>
        <w:pageBreakBefore w:val="0"/>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The Forest Service resource advisory council is looking for members, and need to apply in the middle of November. The council is funding for the Manti LaSal forest, watershed project, vegetation projects, recreation, and schools a voice for how the money is spent. </w:t>
      </w:r>
    </w:p>
    <w:p w:rsidR="00000000" w:rsidDel="00000000" w:rsidP="00000000" w:rsidRDefault="00000000" w:rsidRPr="00000000" w14:paraId="00000016">
      <w:pPr>
        <w:pStyle w:val="Heading4"/>
        <w:keepNext w:val="0"/>
        <w:keepLines w:val="0"/>
        <w:pageBreakBefore w:val="0"/>
        <w:spacing w:after="0" w:before="0" w:line="240" w:lineRule="auto"/>
        <w:ind w:left="2160" w:firstLine="0"/>
        <w:rPr>
          <w:rFonts w:ascii="Comfortaa" w:cs="Comfortaa" w:eastAsia="Comfortaa" w:hAnsi="Comfortaa"/>
          <w:b w:val="1"/>
          <w:color w:val="000000"/>
        </w:rPr>
      </w:pPr>
      <w:r w:rsidDel="00000000" w:rsidR="00000000" w:rsidRPr="00000000">
        <w:rPr>
          <w:rtl w:val="0"/>
        </w:rPr>
      </w:r>
    </w:p>
    <w:p w:rsidR="00000000" w:rsidDel="00000000" w:rsidP="00000000" w:rsidRDefault="00000000" w:rsidRPr="00000000" w14:paraId="00000017">
      <w:pPr>
        <w:pStyle w:val="Heading4"/>
        <w:keepNext w:val="0"/>
        <w:keepLines w:val="0"/>
        <w:pageBreakBefore w:val="0"/>
        <w:numPr>
          <w:ilvl w:val="0"/>
          <w:numId w:val="1"/>
        </w:numPr>
        <w:spacing w:after="0" w:before="0" w:line="240" w:lineRule="auto"/>
        <w:ind w:left="720" w:hanging="360"/>
        <w:rPr>
          <w:rFonts w:ascii="Comfortaa" w:cs="Comfortaa" w:eastAsia="Comfortaa" w:hAnsi="Comfortaa"/>
        </w:rPr>
      </w:pPr>
      <w:r w:rsidDel="00000000" w:rsidR="00000000" w:rsidRPr="00000000">
        <w:rPr>
          <w:rFonts w:ascii="Comfortaa" w:cs="Comfortaa" w:eastAsia="Comfortaa" w:hAnsi="Comfortaa"/>
          <w:b w:val="1"/>
          <w:color w:val="000000"/>
          <w:rtl w:val="0"/>
        </w:rPr>
        <w:t xml:space="preserve">Commission Report on Emery Land Bill </w:t>
      </w:r>
    </w:p>
    <w:p w:rsidR="00000000" w:rsidDel="00000000" w:rsidP="00000000" w:rsidRDefault="00000000" w:rsidRPr="00000000" w14:paraId="00000018">
      <w:pPr>
        <w:pageBreakBefore w:val="0"/>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Jim Jennings reported that the commissioners are trying to get funding to get officers out on the desert to patrol.   Timber sales are ongoing.  Timber will not come out of the bottom of Black Canyon.  Timber companies will start in Reeder Canyon in this coming spring of 2022.  The timber companies have a 10-year contract, they will rebuild as soon as they are gone, and will try to have the trails rebuilt after one year.  90% of the timber coming off of the Manti LaSal is going to Moroni to the Firewood plant and the small % is going to Gunnison for log homes. </w:t>
      </w:r>
      <w:r w:rsidDel="00000000" w:rsidR="00000000" w:rsidRPr="00000000">
        <w:rPr>
          <w:rtl w:val="0"/>
        </w:rPr>
      </w:r>
    </w:p>
    <w:p w:rsidR="00000000" w:rsidDel="00000000" w:rsidP="00000000" w:rsidRDefault="00000000" w:rsidRPr="00000000" w14:paraId="00000019">
      <w:pPr>
        <w:pStyle w:val="Heading4"/>
        <w:keepNext w:val="0"/>
        <w:keepLines w:val="0"/>
        <w:pageBreakBefore w:val="0"/>
        <w:spacing w:after="0" w:before="0" w:line="240" w:lineRule="auto"/>
        <w:ind w:left="720" w:firstLine="0"/>
        <w:rPr>
          <w:rFonts w:ascii="Comfortaa" w:cs="Comfortaa" w:eastAsia="Comfortaa" w:hAnsi="Comfortaa"/>
          <w:color w:val="000000"/>
        </w:rPr>
      </w:pPr>
      <w:r w:rsidDel="00000000" w:rsidR="00000000" w:rsidRPr="00000000">
        <w:rPr>
          <w:rtl w:val="0"/>
        </w:rPr>
      </w:r>
    </w:p>
    <w:p w:rsidR="00000000" w:rsidDel="00000000" w:rsidP="00000000" w:rsidRDefault="00000000" w:rsidRPr="00000000" w14:paraId="0000001A">
      <w:pPr>
        <w:pageBreakBefore w:val="0"/>
        <w:ind w:left="72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B">
      <w:pPr>
        <w:pStyle w:val="Heading4"/>
        <w:keepNext w:val="0"/>
        <w:keepLines w:val="0"/>
        <w:pageBreakBefore w:val="0"/>
        <w:numPr>
          <w:ilvl w:val="0"/>
          <w:numId w:val="1"/>
        </w:numPr>
        <w:spacing w:after="0" w:before="0" w:line="240" w:lineRule="auto"/>
        <w:ind w:left="720" w:hanging="360"/>
        <w:rPr>
          <w:rFonts w:ascii="Comfortaa" w:cs="Comfortaa" w:eastAsia="Comfortaa" w:hAnsi="Comfortaa"/>
          <w:color w:val="000000"/>
        </w:rPr>
      </w:pPr>
      <w:r w:rsidDel="00000000" w:rsidR="00000000" w:rsidRPr="00000000">
        <w:rPr>
          <w:rFonts w:ascii="Comfortaa" w:cs="Comfortaa" w:eastAsia="Comfortaa" w:hAnsi="Comfortaa"/>
          <w:b w:val="1"/>
          <w:color w:val="000000"/>
          <w:rtl w:val="0"/>
        </w:rPr>
        <w:t xml:space="preserve">Agency Reports and Council Member Comments</w:t>
      </w:r>
    </w:p>
    <w:p w:rsidR="00000000" w:rsidDel="00000000" w:rsidP="00000000" w:rsidRDefault="00000000" w:rsidRPr="00000000" w14:paraId="0000001C">
      <w:pPr>
        <w:pStyle w:val="Heading4"/>
        <w:keepNext w:val="0"/>
        <w:keepLines w:val="0"/>
        <w:pageBreakBefore w:val="0"/>
        <w:numPr>
          <w:ilvl w:val="0"/>
          <w:numId w:val="11"/>
        </w:numPr>
        <w:spacing w:after="0" w:before="0" w:line="240" w:lineRule="auto"/>
        <w:ind w:left="2160" w:hanging="360"/>
        <w:rPr>
          <w:rFonts w:ascii="Comfortaa" w:cs="Comfortaa" w:eastAsia="Comfortaa" w:hAnsi="Comfortaa"/>
          <w:b w:val="1"/>
          <w:color w:val="000000"/>
        </w:rPr>
      </w:pPr>
      <w:r w:rsidDel="00000000" w:rsidR="00000000" w:rsidRPr="00000000">
        <w:rPr>
          <w:rFonts w:ascii="Comfortaa" w:cs="Comfortaa" w:eastAsia="Comfortaa" w:hAnsi="Comfortaa"/>
          <w:b w:val="1"/>
          <w:color w:val="000000"/>
          <w:rtl w:val="0"/>
        </w:rPr>
        <w:t xml:space="preserve">Bureau of Land Management (BLM)  </w:t>
      </w:r>
    </w:p>
    <w:p w:rsidR="00000000" w:rsidDel="00000000" w:rsidP="00000000" w:rsidRDefault="00000000" w:rsidRPr="00000000" w14:paraId="0000001D">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Kyle Beagley(BLM) reports Plan Revisions open house starting November 17, 18, 2021 BLM website.   We have the appeals process through the BLM, the Forest service has an objection process.  BLM can only appeal to the process.  Inquiries for Solar projects, it has not been on the plan going forward.   We may need to revise this if we keep getting comments on Solar. At Horn Shadow we have done NEPA reports for 2 miles on our grid, most of the Solar is being put on private land. The State Lands trade goes through commission, and they are not offering any tax Incentives. Justesen Flat comment was put out with no negative comments received, so they will be moving forward with this project.  San Rafael RAC meeting coming up in February 2022.   Out at Hidden Splendor,  there have been some trespassing issues.  They have been trespassing to make a movie.  The pilot they hired reported that they brought in items to this area, but were not wanting  to carry items back out, so they lit it on fire and burned it. Law enforcement is helping out with this.  Meeting with the County Road Department to go over a few projects like at Hadden Flat gravel pit, wanting to expand it, working on EA for that. Road realignments on </w:t>
      </w:r>
      <w:r w:rsidDel="00000000" w:rsidR="00000000" w:rsidRPr="00000000">
        <w:rPr>
          <w:rFonts w:ascii="Comfortaa" w:cs="Comfortaa" w:eastAsia="Comfortaa" w:hAnsi="Comfortaa"/>
          <w:sz w:val="24"/>
          <w:szCs w:val="24"/>
          <w:rtl w:val="0"/>
        </w:rPr>
        <w:t xml:space="preserve">Buckhorn</w:t>
      </w:r>
      <w:r w:rsidDel="00000000" w:rsidR="00000000" w:rsidRPr="00000000">
        <w:rPr>
          <w:rFonts w:ascii="Comfortaa" w:cs="Comfortaa" w:eastAsia="Comfortaa" w:hAnsi="Comfortaa"/>
          <w:sz w:val="24"/>
          <w:szCs w:val="24"/>
          <w:rtl w:val="0"/>
        </w:rPr>
        <w:t xml:space="preserve"> Draw and  The Green River cut off.  We are currently surveying at the corner of the structure at Jurassic Park. The funding for Federal Act Highways to realign the roads out to Jurassic Park in 2025.  We have one law enforcement officer currently,  hoping to hire a second one as soon as possible.  The Road crew is now up and running, and they also work as a construction crew.  Don Bennett is willing to be certified to help with this work, with heavy equipment.   </w:t>
      </w:r>
    </w:p>
    <w:p w:rsidR="00000000" w:rsidDel="00000000" w:rsidP="00000000" w:rsidRDefault="00000000" w:rsidRPr="00000000" w14:paraId="0000001E">
      <w:pPr>
        <w:pageBreakBefore w:val="0"/>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1F">
      <w:pPr>
        <w:pageBreakBefore w:val="0"/>
        <w:numPr>
          <w:ilvl w:val="0"/>
          <w:numId w:val="4"/>
        </w:numPr>
        <w:ind w:left="2160" w:hanging="360"/>
        <w:rPr>
          <w:rFonts w:ascii="Comfortaa" w:cs="Comfortaa" w:eastAsia="Comfortaa" w:hAnsi="Comfortaa"/>
          <w:b w:val="1"/>
          <w:color w:val="000000"/>
          <w:sz w:val="24"/>
          <w:szCs w:val="24"/>
        </w:rPr>
      </w:pPr>
      <w:r w:rsidDel="00000000" w:rsidR="00000000" w:rsidRPr="00000000">
        <w:rPr>
          <w:rFonts w:ascii="Comfortaa" w:cs="Comfortaa" w:eastAsia="Comfortaa" w:hAnsi="Comfortaa"/>
          <w:b w:val="1"/>
          <w:color w:val="000000"/>
          <w:sz w:val="24"/>
          <w:szCs w:val="24"/>
          <w:rtl w:val="0"/>
        </w:rPr>
        <w:t xml:space="preserve">Division of Water Rights (</w:t>
      </w:r>
      <w:r w:rsidDel="00000000" w:rsidR="00000000" w:rsidRPr="00000000">
        <w:rPr>
          <w:rFonts w:ascii="Comfortaa" w:cs="Comfortaa" w:eastAsia="Comfortaa" w:hAnsi="Comfortaa"/>
          <w:b w:val="1"/>
          <w:sz w:val="24"/>
          <w:szCs w:val="24"/>
          <w:rtl w:val="0"/>
        </w:rPr>
        <w:t xml:space="preserve">EWDi</w:t>
      </w:r>
      <w:r w:rsidDel="00000000" w:rsidR="00000000" w:rsidRPr="00000000">
        <w:rPr>
          <w:rFonts w:ascii="Comfortaa" w:cs="Comfortaa" w:eastAsia="Comfortaa" w:hAnsi="Comfortaa"/>
          <w:b w:val="1"/>
          <w:color w:val="000000"/>
          <w:sz w:val="24"/>
          <w:szCs w:val="24"/>
          <w:rtl w:val="0"/>
        </w:rPr>
        <w:t xml:space="preserve">) </w:t>
      </w:r>
      <w:r w:rsidDel="00000000" w:rsidR="00000000" w:rsidRPr="00000000">
        <w:rPr>
          <w:rtl w:val="0"/>
        </w:rPr>
      </w:r>
    </w:p>
    <w:p w:rsidR="00000000" w:rsidDel="00000000" w:rsidP="00000000" w:rsidRDefault="00000000" w:rsidRPr="00000000" w14:paraId="00000020">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Marc Stilson reported above.</w:t>
      </w:r>
      <w:r w:rsidDel="00000000" w:rsidR="00000000" w:rsidRPr="00000000">
        <w:rPr>
          <w:rtl w:val="0"/>
        </w:rPr>
      </w:r>
    </w:p>
    <w:p w:rsidR="00000000" w:rsidDel="00000000" w:rsidP="00000000" w:rsidRDefault="00000000" w:rsidRPr="00000000" w14:paraId="00000021">
      <w:pPr>
        <w:pageBreakBefore w:val="0"/>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2">
      <w:pPr>
        <w:pStyle w:val="Heading4"/>
        <w:keepNext w:val="0"/>
        <w:keepLines w:val="0"/>
        <w:pageBreakBefore w:val="0"/>
        <w:numPr>
          <w:ilvl w:val="0"/>
          <w:numId w:val="5"/>
        </w:numPr>
        <w:spacing w:after="0" w:before="0" w:line="240" w:lineRule="auto"/>
        <w:ind w:left="2160" w:hanging="360"/>
        <w:rPr>
          <w:rFonts w:ascii="Comfortaa" w:cs="Comfortaa" w:eastAsia="Comfortaa" w:hAnsi="Comfortaa"/>
          <w:b w:val="1"/>
          <w:color w:val="000000"/>
        </w:rPr>
      </w:pPr>
      <w:r w:rsidDel="00000000" w:rsidR="00000000" w:rsidRPr="00000000">
        <w:rPr>
          <w:rFonts w:ascii="Comfortaa" w:cs="Comfortaa" w:eastAsia="Comfortaa" w:hAnsi="Comfortaa"/>
          <w:b w:val="1"/>
          <w:color w:val="000000"/>
          <w:rtl w:val="0"/>
        </w:rPr>
        <w:t xml:space="preserve">Division of Oil, Gas, and Mining (DOGM)</w:t>
      </w:r>
    </w:p>
    <w:p w:rsidR="00000000" w:rsidDel="00000000" w:rsidP="00000000" w:rsidRDefault="00000000" w:rsidRPr="00000000" w14:paraId="00000023">
      <w:pPr>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No one was in attendance.</w:t>
      </w:r>
      <w:r w:rsidDel="00000000" w:rsidR="00000000" w:rsidRPr="00000000">
        <w:rPr>
          <w:rtl w:val="0"/>
        </w:rPr>
      </w:r>
    </w:p>
    <w:p w:rsidR="00000000" w:rsidDel="00000000" w:rsidP="00000000" w:rsidRDefault="00000000" w:rsidRPr="00000000" w14:paraId="00000024">
      <w:pPr>
        <w:pageBreakBefore w:val="0"/>
        <w:ind w:left="288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5">
      <w:pPr>
        <w:pStyle w:val="Heading4"/>
        <w:keepNext w:val="0"/>
        <w:keepLines w:val="0"/>
        <w:pageBreakBefore w:val="0"/>
        <w:numPr>
          <w:ilvl w:val="0"/>
          <w:numId w:val="10"/>
        </w:numPr>
        <w:spacing w:after="0" w:before="0" w:line="240" w:lineRule="auto"/>
        <w:ind w:left="2160" w:hanging="360"/>
        <w:rPr>
          <w:rFonts w:ascii="Comfortaa" w:cs="Comfortaa" w:eastAsia="Comfortaa" w:hAnsi="Comfortaa"/>
          <w:b w:val="1"/>
          <w:color w:val="000000"/>
        </w:rPr>
      </w:pPr>
      <w:r w:rsidDel="00000000" w:rsidR="00000000" w:rsidRPr="00000000">
        <w:rPr>
          <w:rFonts w:ascii="Comfortaa" w:cs="Comfortaa" w:eastAsia="Comfortaa" w:hAnsi="Comfortaa"/>
          <w:b w:val="1"/>
          <w:color w:val="000000"/>
          <w:rtl w:val="0"/>
        </w:rPr>
        <w:t xml:space="preserve">Division of Wildlife Resources (DWR) </w:t>
      </w:r>
    </w:p>
    <w:p w:rsidR="00000000" w:rsidDel="00000000" w:rsidP="00000000" w:rsidRDefault="00000000" w:rsidRPr="00000000" w14:paraId="00000026">
      <w:pPr>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No one was in attendance.</w:t>
      </w:r>
    </w:p>
    <w:p w:rsidR="00000000" w:rsidDel="00000000" w:rsidP="00000000" w:rsidRDefault="00000000" w:rsidRPr="00000000" w14:paraId="00000027">
      <w:pPr>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8">
      <w:pPr>
        <w:pageBreakBefore w:val="0"/>
        <w:numPr>
          <w:ilvl w:val="0"/>
          <w:numId w:val="7"/>
        </w:numPr>
        <w:ind w:left="2160" w:hanging="360"/>
        <w:rPr>
          <w:rFonts w:ascii="Comfortaa" w:cs="Comfortaa" w:eastAsia="Comfortaa" w:hAnsi="Comfortaa"/>
          <w:b w:val="1"/>
          <w:color w:val="000000"/>
          <w:sz w:val="24"/>
          <w:szCs w:val="24"/>
        </w:rPr>
      </w:pPr>
      <w:r w:rsidDel="00000000" w:rsidR="00000000" w:rsidRPr="00000000">
        <w:rPr>
          <w:rFonts w:ascii="Comfortaa" w:cs="Comfortaa" w:eastAsia="Comfortaa" w:hAnsi="Comfortaa"/>
          <w:b w:val="1"/>
          <w:color w:val="000000"/>
          <w:sz w:val="24"/>
          <w:szCs w:val="24"/>
          <w:rtl w:val="0"/>
        </w:rPr>
        <w:t xml:space="preserve">School and Institutional Trust Lands Administration (SITLA).</w:t>
      </w:r>
    </w:p>
    <w:p w:rsidR="00000000" w:rsidDel="00000000" w:rsidP="00000000" w:rsidRDefault="00000000" w:rsidRPr="00000000" w14:paraId="00000029">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No one was in attendance.</w:t>
      </w:r>
    </w:p>
    <w:p w:rsidR="00000000" w:rsidDel="00000000" w:rsidP="00000000" w:rsidRDefault="00000000" w:rsidRPr="00000000" w14:paraId="0000002A">
      <w:pPr>
        <w:pageBreakBefore w:val="0"/>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2B">
      <w:pPr>
        <w:pStyle w:val="Heading4"/>
        <w:keepNext w:val="0"/>
        <w:keepLines w:val="0"/>
        <w:pageBreakBefore w:val="0"/>
        <w:numPr>
          <w:ilvl w:val="0"/>
          <w:numId w:val="8"/>
        </w:numPr>
        <w:spacing w:after="0" w:before="0" w:line="240" w:lineRule="auto"/>
        <w:ind w:left="2160" w:hanging="360"/>
        <w:rPr>
          <w:rFonts w:ascii="Comfortaa" w:cs="Comfortaa" w:eastAsia="Comfortaa" w:hAnsi="Comfortaa"/>
          <w:b w:val="1"/>
          <w:color w:val="000000"/>
        </w:rPr>
      </w:pPr>
      <w:r w:rsidDel="00000000" w:rsidR="00000000" w:rsidRPr="00000000">
        <w:rPr>
          <w:rFonts w:ascii="Comfortaa" w:cs="Comfortaa" w:eastAsia="Comfortaa" w:hAnsi="Comfortaa"/>
          <w:b w:val="1"/>
          <w:color w:val="000000"/>
          <w:rtl w:val="0"/>
        </w:rPr>
        <w:t xml:space="preserve">Manti-LaSal National Forest (MLNF) </w:t>
      </w:r>
    </w:p>
    <w:p w:rsidR="00000000" w:rsidDel="00000000" w:rsidP="00000000" w:rsidRDefault="00000000" w:rsidRPr="00000000" w14:paraId="0000002C">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Troy Suwyn reported thank you to Commissioner Kent Wilson and Jim Jennings going to the meetings last week and the field trip.   The information they received was very helpful and informative.  </w:t>
      </w:r>
    </w:p>
    <w:p w:rsidR="00000000" w:rsidDel="00000000" w:rsidP="00000000" w:rsidRDefault="00000000" w:rsidRPr="00000000" w14:paraId="0000002D">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Forest plan revision, 6,000 comments, have been received.  Burning piles up around the Skyline.   Do not want to impact the coal mine, so far all is well.  Lowery Water will be next on the list, waiting for a couple of snow falls up there to be safe to start burning.  How is this burning funded, when we do the timber contracts the money used for that are not being included in the sales.  To keep costs down, the Forest has had to step in and pay for it.  Want to make it into compost, just a matter of getting around to it.  Reforestation should help with this. Mahogany point working on almost cleaned up.</w:t>
      </w:r>
    </w:p>
    <w:p w:rsidR="00000000" w:rsidDel="00000000" w:rsidP="00000000" w:rsidRDefault="00000000" w:rsidRPr="00000000" w14:paraId="0000002E">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Only 5% of the wood is good for lumber.</w:t>
      </w:r>
    </w:p>
    <w:p w:rsidR="00000000" w:rsidDel="00000000" w:rsidP="00000000" w:rsidRDefault="00000000" w:rsidRPr="00000000" w14:paraId="0000002F">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New timber companies are starting to come in, work will be picking up. </w:t>
      </w:r>
    </w:p>
    <w:p w:rsidR="00000000" w:rsidDel="00000000" w:rsidP="00000000" w:rsidRDefault="00000000" w:rsidRPr="00000000" w14:paraId="00000030">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Why have we waited so long for these places to be timbered?  It is the pushback and the NEPA project that has been the cause of the hold-up.  Plus 7 years for the Moroni lumberyard to agree to take the extra. The Sanpete project is coming up, and it will go to the Ephraim side of the canyon, and that should be more of the green sales.  The wildcat is on for a spring burn. </w:t>
      </w:r>
    </w:p>
    <w:p w:rsidR="00000000" w:rsidDel="00000000" w:rsidP="00000000" w:rsidRDefault="00000000" w:rsidRPr="00000000" w14:paraId="00000031">
      <w:pPr>
        <w:pageBreakBefore w:val="0"/>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32">
      <w:pPr>
        <w:pageBreakBefore w:val="0"/>
        <w:numPr>
          <w:ilvl w:val="0"/>
          <w:numId w:val="3"/>
        </w:numPr>
        <w:ind w:left="2160" w:hanging="360"/>
        <w:rPr>
          <w:rFonts w:ascii="Comfortaa" w:cs="Comfortaa" w:eastAsia="Comfortaa" w:hAnsi="Comfortaa"/>
          <w:b w:val="1"/>
          <w:color w:val="000000"/>
          <w:sz w:val="24"/>
          <w:szCs w:val="24"/>
        </w:rPr>
      </w:pPr>
      <w:r w:rsidDel="00000000" w:rsidR="00000000" w:rsidRPr="00000000">
        <w:rPr>
          <w:rFonts w:ascii="Comfortaa" w:cs="Comfortaa" w:eastAsia="Comfortaa" w:hAnsi="Comfortaa"/>
          <w:b w:val="1"/>
          <w:color w:val="000000"/>
          <w:sz w:val="24"/>
          <w:szCs w:val="24"/>
          <w:rtl w:val="0"/>
        </w:rPr>
        <w:t xml:space="preserve">Utah State Parks and Recreation</w:t>
      </w:r>
    </w:p>
    <w:p w:rsidR="00000000" w:rsidDel="00000000" w:rsidP="00000000" w:rsidRDefault="00000000" w:rsidRPr="00000000" w14:paraId="00000033">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No one in attendance     </w:t>
      </w:r>
      <w:r w:rsidDel="00000000" w:rsidR="00000000" w:rsidRPr="00000000">
        <w:rPr>
          <w:rtl w:val="0"/>
        </w:rPr>
      </w:r>
    </w:p>
    <w:p w:rsidR="00000000" w:rsidDel="00000000" w:rsidP="00000000" w:rsidRDefault="00000000" w:rsidRPr="00000000" w14:paraId="00000034">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  </w:t>
      </w:r>
    </w:p>
    <w:p w:rsidR="00000000" w:rsidDel="00000000" w:rsidP="00000000" w:rsidRDefault="00000000" w:rsidRPr="00000000" w14:paraId="00000035">
      <w:pPr>
        <w:pageBreakBefore w:val="0"/>
        <w:numPr>
          <w:ilvl w:val="0"/>
          <w:numId w:val="9"/>
        </w:numPr>
        <w:ind w:left="2160" w:hanging="360"/>
        <w:rPr>
          <w:rFonts w:ascii="Comfortaa" w:cs="Comfortaa" w:eastAsia="Comfortaa" w:hAnsi="Comfortaa"/>
          <w:b w:val="1"/>
          <w:color w:val="000000"/>
          <w:sz w:val="24"/>
          <w:szCs w:val="24"/>
        </w:rPr>
      </w:pPr>
      <w:r w:rsidDel="00000000" w:rsidR="00000000" w:rsidRPr="00000000">
        <w:rPr>
          <w:rFonts w:ascii="Comfortaa" w:cs="Comfortaa" w:eastAsia="Comfortaa" w:hAnsi="Comfortaa"/>
          <w:b w:val="1"/>
          <w:color w:val="000000"/>
          <w:sz w:val="24"/>
          <w:szCs w:val="24"/>
          <w:rtl w:val="0"/>
        </w:rPr>
        <w:t xml:space="preserve">Utah State Department of Agriculture</w:t>
      </w:r>
    </w:p>
    <w:p w:rsidR="00000000" w:rsidDel="00000000" w:rsidP="00000000" w:rsidRDefault="00000000" w:rsidRPr="00000000" w14:paraId="00000036">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Nate Roberts reports the emergency disaster relief fund until April 2022. Drought-related crop loss, livestock loss.  There are a range of improvement projects to help the community out. </w:t>
      </w:r>
    </w:p>
    <w:p w:rsidR="00000000" w:rsidDel="00000000" w:rsidP="00000000" w:rsidRDefault="00000000" w:rsidRPr="00000000" w14:paraId="00000037">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Will NOT qualify for funds - Water pipelines, hay barns. </w:t>
      </w:r>
    </w:p>
    <w:p w:rsidR="00000000" w:rsidDel="00000000" w:rsidP="00000000" w:rsidRDefault="00000000" w:rsidRPr="00000000" w14:paraId="00000038">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On the website to apply. </w:t>
      </w:r>
    </w:p>
    <w:p w:rsidR="00000000" w:rsidDel="00000000" w:rsidP="00000000" w:rsidRDefault="00000000" w:rsidRPr="00000000" w14:paraId="00000039">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0% interest for the first 2 years, 2.75% interest after 2 years.  The initial payment is due in 2023, 100,000.00 max loans. Gross income of less than 250,000.00 or less from a tax return.  Water Range improvement project and range improvement projects. </w:t>
      </w:r>
    </w:p>
    <w:p w:rsidR="00000000" w:rsidDel="00000000" w:rsidP="00000000" w:rsidRDefault="00000000" w:rsidRPr="00000000" w14:paraId="0000003A">
      <w:pPr>
        <w:pageBreakBefore w:val="0"/>
        <w:ind w:left="288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3B">
      <w:pPr>
        <w:pStyle w:val="Heading4"/>
        <w:keepNext w:val="0"/>
        <w:keepLines w:val="0"/>
        <w:pageBreakBefore w:val="0"/>
        <w:numPr>
          <w:ilvl w:val="0"/>
          <w:numId w:val="6"/>
        </w:numPr>
        <w:spacing w:after="0" w:before="0" w:line="240" w:lineRule="auto"/>
        <w:ind w:left="2160" w:hanging="360"/>
        <w:rPr>
          <w:rFonts w:ascii="Comfortaa" w:cs="Comfortaa" w:eastAsia="Comfortaa" w:hAnsi="Comfortaa"/>
          <w:b w:val="1"/>
          <w:color w:val="000000"/>
        </w:rPr>
      </w:pPr>
      <w:r w:rsidDel="00000000" w:rsidR="00000000" w:rsidRPr="00000000">
        <w:rPr>
          <w:rFonts w:ascii="Comfortaa" w:cs="Comfortaa" w:eastAsia="Comfortaa" w:hAnsi="Comfortaa"/>
          <w:b w:val="1"/>
          <w:color w:val="000000"/>
          <w:rtl w:val="0"/>
        </w:rPr>
        <w:t xml:space="preserve">Washington Delegation Staff</w:t>
      </w:r>
    </w:p>
    <w:p w:rsidR="00000000" w:rsidDel="00000000" w:rsidP="00000000" w:rsidRDefault="00000000" w:rsidRPr="00000000" w14:paraId="0000003C">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Clay Crozier reported Tracy Stone Manning was put in charge of running the BLM,  National Park services will get a new director.   The monument was reestablished plus 10,000 acres; they joined the Trump and the Biden boundaries by Bears Ears and Grand Staircase. The infrastructure bill has tanked, focusing on the debt cliff. The government has never defaulted on its debt.  </w:t>
      </w:r>
    </w:p>
    <w:p w:rsidR="00000000" w:rsidDel="00000000" w:rsidP="00000000" w:rsidRDefault="00000000" w:rsidRPr="00000000" w14:paraId="0000003D">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Larry Ellertson reports that things are potentially damaging to us.   Not spending more than we can afford. </w:t>
      </w:r>
    </w:p>
    <w:p w:rsidR="00000000" w:rsidDel="00000000" w:rsidP="00000000" w:rsidRDefault="00000000" w:rsidRPr="00000000" w14:paraId="0000003E">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Congressman Curtis is working on the Climate caucus and what is going to happen to it.  Improvement on wildfire reinforcement.  Help with flooding areas and repairs to get them fixed more quickly.  NEPA is looking to reform to get things done on a quicker process, unfortunately, President Biden reversed all the progress that President Trump worked on. </w:t>
      </w:r>
    </w:p>
    <w:p w:rsidR="00000000" w:rsidDel="00000000" w:rsidP="00000000" w:rsidRDefault="00000000" w:rsidRPr="00000000" w14:paraId="0000003F">
      <w:pPr>
        <w:pageBreakBefore w:val="0"/>
        <w:ind w:left="216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HEAL Act, (Helping Enable Access Lifesaving) resources, to help with the opioid epidemic that is in our area. </w:t>
      </w:r>
    </w:p>
    <w:p w:rsidR="00000000" w:rsidDel="00000000" w:rsidP="00000000" w:rsidRDefault="00000000" w:rsidRPr="00000000" w14:paraId="00000040">
      <w:pPr>
        <w:pageBreakBefore w:val="0"/>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41">
      <w:pPr>
        <w:pStyle w:val="Heading4"/>
        <w:keepNext w:val="0"/>
        <w:keepLines w:val="0"/>
        <w:pageBreakBefore w:val="0"/>
        <w:numPr>
          <w:ilvl w:val="0"/>
          <w:numId w:val="1"/>
        </w:numPr>
        <w:spacing w:after="0" w:before="0" w:line="240" w:lineRule="auto"/>
        <w:ind w:left="720" w:hanging="360"/>
        <w:rPr>
          <w:rFonts w:ascii="Comfortaa" w:cs="Comfortaa" w:eastAsia="Comfortaa" w:hAnsi="Comfortaa"/>
          <w:color w:val="000000"/>
        </w:rPr>
      </w:pPr>
      <w:r w:rsidDel="00000000" w:rsidR="00000000" w:rsidRPr="00000000">
        <w:rPr>
          <w:rFonts w:ascii="Comfortaa" w:cs="Comfortaa" w:eastAsia="Comfortaa" w:hAnsi="Comfortaa"/>
          <w:b w:val="1"/>
          <w:color w:val="000000"/>
          <w:rtl w:val="0"/>
        </w:rPr>
        <w:t xml:space="preserve">Additional Issues From Council Member  </w:t>
      </w:r>
    </w:p>
    <w:p w:rsidR="00000000" w:rsidDel="00000000" w:rsidP="00000000" w:rsidRDefault="00000000" w:rsidRPr="00000000" w14:paraId="00000042">
      <w:pPr>
        <w:pageBreakBefore w:val="0"/>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Wade Allinson and Suzanne Anderson have a presentation that they are working on a project for the Historical Society.  Working on a Fig Grant for signage to be put up on CCC Camp down by Willow Spring. To let the public know where it was and that it is part of our history. 158-G Grazing camp men from Ferron and Castle Dale, and out of the area.  There are still structures there to visit.   Asking the public land council for letters of recommendation to be able to put kiosks for the public to see. </w:t>
      </w:r>
      <w:r w:rsidDel="00000000" w:rsidR="00000000" w:rsidRPr="00000000">
        <w:rPr>
          <w:rtl w:val="0"/>
        </w:rPr>
      </w:r>
    </w:p>
    <w:p w:rsidR="00000000" w:rsidDel="00000000" w:rsidP="00000000" w:rsidRDefault="00000000" w:rsidRPr="00000000" w14:paraId="00000043">
      <w:pPr>
        <w:pageBreakBefore w:val="0"/>
        <w:ind w:left="216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44">
      <w:pPr>
        <w:pageBreakBefore w:val="0"/>
        <w:numPr>
          <w:ilvl w:val="0"/>
          <w:numId w:val="1"/>
        </w:numPr>
        <w:ind w:left="720" w:hanging="360"/>
        <w:rPr>
          <w:rFonts w:ascii="Comfortaa" w:cs="Comfortaa" w:eastAsia="Comfortaa" w:hAnsi="Comfortaa"/>
          <w:sz w:val="24"/>
          <w:szCs w:val="24"/>
        </w:rPr>
      </w:pPr>
      <w:r w:rsidDel="00000000" w:rsidR="00000000" w:rsidRPr="00000000">
        <w:rPr>
          <w:rFonts w:ascii="Comfortaa" w:cs="Comfortaa" w:eastAsia="Comfortaa" w:hAnsi="Comfortaa"/>
          <w:b w:val="1"/>
          <w:sz w:val="24"/>
          <w:szCs w:val="24"/>
          <w:rtl w:val="0"/>
        </w:rPr>
        <w:t xml:space="preserve"> Concerned citizens with Emery County-related issues.</w:t>
      </w:r>
    </w:p>
    <w:p w:rsidR="00000000" w:rsidDel="00000000" w:rsidP="00000000" w:rsidRDefault="00000000" w:rsidRPr="00000000" w14:paraId="00000045">
      <w:pPr>
        <w:pageBreakBefore w:val="0"/>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 Les Wilberg suggested that we do something nice for Chris Hollar before he retires to thank him for the service that he has helped with.  Rod Player believes this is to fall more on the Trails office. </w:t>
      </w:r>
    </w:p>
    <w:p w:rsidR="00000000" w:rsidDel="00000000" w:rsidP="00000000" w:rsidRDefault="00000000" w:rsidRPr="00000000" w14:paraId="00000046">
      <w:pPr>
        <w:pageBreakBefore w:val="0"/>
        <w:ind w:left="720" w:firstLine="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Road shop and BLM, have Wade, Kent &amp; Kyle present where they get their funding and where they are working.   Who do they report to? Get funding from? </w:t>
      </w:r>
    </w:p>
    <w:p w:rsidR="00000000" w:rsidDel="00000000" w:rsidP="00000000" w:rsidRDefault="00000000" w:rsidRPr="00000000" w14:paraId="00000047">
      <w:pPr>
        <w:pageBreakBefore w:val="0"/>
        <w:ind w:left="144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48">
      <w:pPr>
        <w:pStyle w:val="Heading4"/>
        <w:keepNext w:val="0"/>
        <w:keepLines w:val="0"/>
        <w:pageBreakBefore w:val="0"/>
        <w:tabs>
          <w:tab w:val="left" w:pos="5512"/>
        </w:tabs>
        <w:spacing w:after="0" w:before="0" w:line="240" w:lineRule="auto"/>
        <w:ind w:left="1440" w:firstLine="0"/>
        <w:rPr>
          <w:rFonts w:ascii="Comfortaa" w:cs="Comfortaa" w:eastAsia="Comfortaa" w:hAnsi="Comfortaa"/>
          <w:b w:val="1"/>
          <w:color w:val="000000"/>
        </w:rPr>
      </w:pPr>
      <w:r w:rsidDel="00000000" w:rsidR="00000000" w:rsidRPr="00000000">
        <w:rPr>
          <w:rFonts w:ascii="Comfortaa" w:cs="Comfortaa" w:eastAsia="Comfortaa" w:hAnsi="Comfortaa"/>
          <w:color w:val="000000"/>
          <w:rtl w:val="0"/>
        </w:rPr>
        <w:t xml:space="preserve"> </w:t>
      </w:r>
      <w:r w:rsidDel="00000000" w:rsidR="00000000" w:rsidRPr="00000000">
        <w:rPr>
          <w:rtl w:val="0"/>
        </w:rPr>
      </w:r>
    </w:p>
    <w:p w:rsidR="00000000" w:rsidDel="00000000" w:rsidP="00000000" w:rsidRDefault="00000000" w:rsidRPr="00000000" w14:paraId="00000049">
      <w:pPr>
        <w:pageBreakBefore w:val="0"/>
        <w:numPr>
          <w:ilvl w:val="0"/>
          <w:numId w:val="1"/>
        </w:numPr>
        <w:tabs>
          <w:tab w:val="left" w:pos="5512"/>
        </w:tabs>
        <w:ind w:left="720" w:hanging="360"/>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Adjourn </w:t>
      </w:r>
    </w:p>
    <w:p w:rsidR="00000000" w:rsidDel="00000000" w:rsidP="00000000" w:rsidRDefault="00000000" w:rsidRPr="00000000" w14:paraId="0000004A">
      <w:pPr>
        <w:pageBreakBefore w:val="0"/>
        <w:tabs>
          <w:tab w:val="left" w:pos="5512"/>
        </w:tabs>
        <w:ind w:left="72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4B">
      <w:pPr>
        <w:pageBreakBefore w:val="0"/>
        <w:tabs>
          <w:tab w:val="left" w:pos="5512"/>
        </w:tabs>
        <w:ind w:left="720" w:firstLine="0"/>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4C">
      <w:pPr>
        <w:pageBreakBefore w:val="0"/>
        <w:numPr>
          <w:ilvl w:val="0"/>
          <w:numId w:val="2"/>
        </w:numPr>
        <w:tabs>
          <w:tab w:val="left" w:pos="5512"/>
        </w:tabs>
        <w:ind w:left="1440" w:hanging="36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Marc Stilson’s presentation </w:t>
      </w:r>
    </w:p>
    <w:p w:rsidR="00000000" w:rsidDel="00000000" w:rsidP="00000000" w:rsidRDefault="00000000" w:rsidRPr="00000000" w14:paraId="0000004D">
      <w:pPr>
        <w:pageBreakBefore w:val="0"/>
        <w:numPr>
          <w:ilvl w:val="0"/>
          <w:numId w:val="2"/>
        </w:numPr>
        <w:tabs>
          <w:tab w:val="left" w:pos="5512"/>
        </w:tabs>
        <w:ind w:left="1440" w:hanging="360"/>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PDF File attached</w:t>
      </w:r>
    </w:p>
    <w:p w:rsidR="00000000" w:rsidDel="00000000" w:rsidP="00000000" w:rsidRDefault="00000000" w:rsidRPr="00000000" w14:paraId="0000004E">
      <w:pPr>
        <w:tabs>
          <w:tab w:val="left" w:pos="5512"/>
        </w:tabs>
        <w:rPr>
          <w:sz w:val="24"/>
          <w:szCs w:val="24"/>
        </w:rPr>
      </w:pPr>
      <w:r w:rsidDel="00000000" w:rsidR="00000000" w:rsidRPr="00000000">
        <w:rPr>
          <w:rFonts w:ascii="Comfortaa" w:cs="Comfortaa" w:eastAsia="Comfortaa" w:hAnsi="Comfortaa"/>
          <w:sz w:val="24"/>
          <w:szCs w:val="24"/>
          <w:rtl w:val="0"/>
        </w:rPr>
        <w:tab/>
      </w:r>
      <w:r w:rsidDel="00000000" w:rsidR="00000000" w:rsidRPr="00000000">
        <w:rPr>
          <w:sz w:val="24"/>
          <w:szCs w:val="24"/>
          <w:rtl w:val="0"/>
        </w:rPr>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