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3DBC86D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803656">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6D21BE8E" w:rsidR="0085797C" w:rsidRPr="00FE20A1" w:rsidRDefault="0085797C" w:rsidP="00FE20A1">
      <w:pPr>
        <w:pStyle w:val="NormalWeb"/>
        <w:spacing w:before="0" w:beforeAutospacing="0" w:after="0" w:afterAutospacing="0"/>
        <w:jc w:val="center"/>
        <w:rPr>
          <w:rFonts w:ascii="Arial" w:hAnsi="Arial" w:cs="Arial"/>
          <w:b/>
          <w:bCs/>
          <w:color w:val="000000"/>
        </w:rPr>
      </w:pPr>
      <w:r>
        <w:rPr>
          <w:rFonts w:ascii="Arial" w:hAnsi="Arial" w:cs="Arial"/>
          <w:b/>
          <w:bCs/>
          <w:color w:val="000000"/>
        </w:rPr>
        <w:t>Wednesday,</w:t>
      </w:r>
      <w:r w:rsidR="00803656">
        <w:rPr>
          <w:rFonts w:ascii="Arial" w:hAnsi="Arial" w:cs="Arial"/>
          <w:b/>
          <w:bCs/>
          <w:color w:val="000000"/>
        </w:rPr>
        <w:t xml:space="preserve"> </w:t>
      </w:r>
      <w:r w:rsidR="00FE20A1">
        <w:rPr>
          <w:rFonts w:ascii="Arial" w:hAnsi="Arial" w:cs="Arial"/>
          <w:b/>
          <w:bCs/>
          <w:color w:val="000000"/>
        </w:rPr>
        <w:t>January 5, 2022</w:t>
      </w:r>
      <w:r>
        <w:rPr>
          <w:rFonts w:ascii="Arial" w:hAnsi="Arial" w:cs="Arial"/>
          <w:b/>
          <w:bCs/>
          <w:color w:val="000000"/>
        </w:rPr>
        <w:t xml:space="preserve"> at </w:t>
      </w:r>
      <w:r w:rsidR="00803656">
        <w:rPr>
          <w:rFonts w:ascii="Arial" w:hAnsi="Arial" w:cs="Arial"/>
          <w:b/>
          <w:bCs/>
          <w:color w:val="000000"/>
        </w:rPr>
        <w:t>6:00</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 xml:space="preserve">VIRTUAL </w:t>
      </w:r>
      <w:proofErr w:type="gramStart"/>
      <w:r>
        <w:rPr>
          <w:rFonts w:ascii="Arial" w:hAnsi="Arial" w:cs="Arial"/>
          <w:color w:val="000000"/>
        </w:rPr>
        <w:t>-  Bluff</w:t>
      </w:r>
      <w:proofErr w:type="gramEnd"/>
      <w:r>
        <w:rPr>
          <w:rFonts w:ascii="Arial" w:hAnsi="Arial" w:cs="Arial"/>
          <w:color w:val="000000"/>
        </w:rPr>
        <w:t xml:space="preserve">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18216421" w14:textId="5AA1F547" w:rsidR="00110F7C" w:rsidRPr="00985BC2" w:rsidRDefault="0085797C" w:rsidP="00985BC2">
      <w:pPr>
        <w:pStyle w:val="NormalWeb"/>
        <w:spacing w:before="0" w:beforeAutospacing="0" w:after="0" w:afterAutospacing="0"/>
        <w:jc w:val="center"/>
        <w:rPr>
          <w:rFonts w:ascii="Arial" w:hAnsi="Arial" w:cs="Arial"/>
          <w:sz w:val="20"/>
          <w:szCs w:val="20"/>
        </w:rPr>
      </w:pPr>
      <w:r w:rsidRPr="00BF5F42">
        <w:rPr>
          <w:rFonts w:ascii="Arial" w:hAnsi="Arial" w:cs="Arial"/>
          <w:color w:val="FF0000"/>
        </w:rPr>
        <w:t>DRAFT</w:t>
      </w:r>
    </w:p>
    <w:p w14:paraId="46C8BC9B" w14:textId="77777777" w:rsidR="00110F7C" w:rsidRDefault="00110F7C" w:rsidP="00110F7C">
      <w:pPr>
        <w:pStyle w:val="NormalWeb"/>
        <w:shd w:val="clear" w:color="auto" w:fill="FFFFFF"/>
        <w:spacing w:before="0" w:beforeAutospacing="0" w:after="0" w:afterAutospacing="0"/>
        <w:rPr>
          <w:rFonts w:ascii="Arial" w:hAnsi="Arial" w:cs="Arial"/>
          <w:color w:val="222222"/>
          <w:sz w:val="20"/>
          <w:szCs w:val="20"/>
        </w:rPr>
      </w:pPr>
    </w:p>
    <w:p w14:paraId="0C1F37D9" w14:textId="3A8608A7" w:rsidR="00FE20A1" w:rsidRDefault="00110F7C" w:rsidP="007C2484">
      <w:pPr>
        <w:pStyle w:val="NormalWeb"/>
        <w:shd w:val="clear" w:color="auto" w:fill="FFFFFF"/>
        <w:spacing w:before="0" w:beforeAutospacing="0" w:after="0" w:afterAutospacing="0"/>
        <w:rPr>
          <w:rFonts w:ascii="Arial" w:hAnsi="Arial" w:cs="Arial"/>
          <w:color w:val="222222"/>
          <w:sz w:val="20"/>
          <w:szCs w:val="20"/>
        </w:rPr>
      </w:pPr>
      <w:r w:rsidRPr="00110F7C">
        <w:rPr>
          <w:rFonts w:ascii="Arial" w:hAnsi="Arial" w:cs="Arial"/>
          <w:b/>
          <w:bCs/>
          <w:color w:val="222222"/>
          <w:sz w:val="20"/>
          <w:szCs w:val="20"/>
        </w:rPr>
        <w:t>6:0</w:t>
      </w:r>
      <w:r w:rsidR="007C2484">
        <w:rPr>
          <w:rFonts w:ascii="Arial" w:hAnsi="Arial" w:cs="Arial"/>
          <w:b/>
          <w:bCs/>
          <w:color w:val="222222"/>
          <w:sz w:val="20"/>
          <w:szCs w:val="20"/>
        </w:rPr>
        <w:t>1</w:t>
      </w:r>
      <w:r w:rsidRPr="00110F7C">
        <w:rPr>
          <w:rFonts w:ascii="Arial" w:hAnsi="Arial" w:cs="Arial"/>
          <w:b/>
          <w:bCs/>
          <w:color w:val="222222"/>
          <w:sz w:val="20"/>
          <w:szCs w:val="20"/>
        </w:rPr>
        <w:t xml:space="preserve"> Roll Call</w:t>
      </w:r>
      <w:r>
        <w:rPr>
          <w:rFonts w:ascii="Arial" w:hAnsi="Arial" w:cs="Arial"/>
          <w:b/>
          <w:bCs/>
          <w:color w:val="222222"/>
          <w:sz w:val="20"/>
          <w:szCs w:val="20"/>
        </w:rPr>
        <w:t xml:space="preserve">: </w:t>
      </w:r>
      <w:r w:rsidR="007C2484">
        <w:rPr>
          <w:rFonts w:ascii="Arial" w:hAnsi="Arial" w:cs="Arial"/>
          <w:color w:val="222222"/>
          <w:sz w:val="20"/>
          <w:szCs w:val="20"/>
        </w:rPr>
        <w:t>Sarah Burak</w:t>
      </w:r>
      <w:r w:rsidR="00697578">
        <w:rPr>
          <w:rFonts w:ascii="Arial" w:hAnsi="Arial" w:cs="Arial"/>
          <w:color w:val="222222"/>
          <w:sz w:val="20"/>
          <w:szCs w:val="20"/>
        </w:rPr>
        <w:t xml:space="preserve"> (Chair)</w:t>
      </w:r>
      <w:r w:rsidR="007C2484">
        <w:rPr>
          <w:rFonts w:ascii="Arial" w:hAnsi="Arial" w:cs="Arial"/>
          <w:color w:val="222222"/>
          <w:sz w:val="20"/>
          <w:szCs w:val="20"/>
        </w:rPr>
        <w:t>, Amanda Podmore, Marcia Hadenfeldt, Malyssa Egge, Ed Dobson</w:t>
      </w:r>
    </w:p>
    <w:p w14:paraId="59FF6272" w14:textId="37EC6EB2" w:rsidR="007C2484" w:rsidRPr="007C2484" w:rsidRDefault="007C2484" w:rsidP="007C2484">
      <w:pPr>
        <w:pStyle w:val="NormalWeb"/>
        <w:shd w:val="clear" w:color="auto" w:fill="FFFFFF"/>
        <w:spacing w:before="0" w:beforeAutospacing="0" w:after="0" w:afterAutospacing="0"/>
        <w:rPr>
          <w:rFonts w:ascii="Arial" w:hAnsi="Arial" w:cs="Arial"/>
          <w:b/>
          <w:bCs/>
          <w:color w:val="222222"/>
          <w:sz w:val="20"/>
          <w:szCs w:val="20"/>
        </w:rPr>
      </w:pPr>
      <w:r w:rsidRPr="007C2484">
        <w:rPr>
          <w:rFonts w:ascii="Arial" w:hAnsi="Arial" w:cs="Arial"/>
          <w:b/>
          <w:bCs/>
          <w:color w:val="222222"/>
          <w:sz w:val="20"/>
          <w:szCs w:val="20"/>
        </w:rPr>
        <w:t xml:space="preserve">P&amp;Z Advisors: </w:t>
      </w:r>
      <w:r w:rsidRPr="007C2484">
        <w:rPr>
          <w:rFonts w:ascii="Arial" w:hAnsi="Arial" w:cs="Arial"/>
          <w:color w:val="222222"/>
          <w:sz w:val="20"/>
          <w:szCs w:val="20"/>
        </w:rPr>
        <w:t>Deborah Westfall</w:t>
      </w:r>
    </w:p>
    <w:p w14:paraId="3D0995BE" w14:textId="55D7C9D3" w:rsidR="007C2484" w:rsidRDefault="007C2484" w:rsidP="007C2484">
      <w:pPr>
        <w:pStyle w:val="NormalWeb"/>
        <w:shd w:val="clear" w:color="auto" w:fill="FFFFFF"/>
        <w:spacing w:before="0" w:beforeAutospacing="0" w:after="0" w:afterAutospacing="0"/>
        <w:rPr>
          <w:rFonts w:ascii="Arial" w:hAnsi="Arial" w:cs="Arial"/>
          <w:color w:val="222222"/>
          <w:sz w:val="20"/>
          <w:szCs w:val="20"/>
        </w:rPr>
      </w:pPr>
      <w:r w:rsidRPr="007C2484">
        <w:rPr>
          <w:rFonts w:ascii="Arial" w:hAnsi="Arial" w:cs="Arial"/>
          <w:b/>
          <w:bCs/>
          <w:color w:val="222222"/>
          <w:sz w:val="20"/>
          <w:szCs w:val="20"/>
        </w:rPr>
        <w:t xml:space="preserve">Town Council Representatives: </w:t>
      </w:r>
      <w:r w:rsidRPr="007C2484">
        <w:rPr>
          <w:rFonts w:ascii="Arial" w:hAnsi="Arial" w:cs="Arial"/>
          <w:color w:val="222222"/>
          <w:sz w:val="20"/>
          <w:szCs w:val="20"/>
        </w:rPr>
        <w:t>Luanne Hook</w:t>
      </w:r>
    </w:p>
    <w:p w14:paraId="52667DCA" w14:textId="77777777" w:rsidR="007C2484" w:rsidRPr="007C2484" w:rsidRDefault="007C2484" w:rsidP="007C2484">
      <w:pPr>
        <w:pStyle w:val="NormalWeb"/>
        <w:shd w:val="clear" w:color="auto" w:fill="FFFFFF"/>
        <w:spacing w:before="0" w:beforeAutospacing="0" w:after="0" w:afterAutospacing="0"/>
        <w:rPr>
          <w:rFonts w:ascii="Arial" w:hAnsi="Arial" w:cs="Arial"/>
          <w:b/>
          <w:bCs/>
          <w:color w:val="222222"/>
          <w:sz w:val="20"/>
          <w:szCs w:val="20"/>
        </w:rPr>
      </w:pPr>
    </w:p>
    <w:p w14:paraId="5A29E08F" w14:textId="684B3CAC" w:rsidR="00697578" w:rsidRDefault="00FE20A1" w:rsidP="007C2484">
      <w:pPr>
        <w:pStyle w:val="NormalWeb"/>
        <w:shd w:val="clear" w:color="auto" w:fill="FFFFFF"/>
        <w:spacing w:before="0" w:beforeAutospacing="0" w:after="0" w:afterAutospacing="0"/>
        <w:rPr>
          <w:rFonts w:ascii="Arial" w:hAnsi="Arial" w:cs="Arial"/>
          <w:color w:val="222222"/>
          <w:sz w:val="20"/>
          <w:szCs w:val="20"/>
        </w:rPr>
      </w:pPr>
      <w:r w:rsidRPr="007C2484">
        <w:rPr>
          <w:rFonts w:ascii="Arial" w:hAnsi="Arial" w:cs="Arial"/>
          <w:b/>
          <w:bCs/>
          <w:color w:val="222222"/>
          <w:sz w:val="20"/>
          <w:szCs w:val="20"/>
        </w:rPr>
        <w:t>Approval of minutes from 12/15/2021 regular meeting and 12/20/2021 work session</w:t>
      </w:r>
      <w:r w:rsidR="007C2484">
        <w:rPr>
          <w:rFonts w:ascii="Arial" w:hAnsi="Arial" w:cs="Arial"/>
          <w:b/>
          <w:bCs/>
          <w:color w:val="222222"/>
          <w:sz w:val="20"/>
          <w:szCs w:val="20"/>
        </w:rPr>
        <w:t xml:space="preserve">: </w:t>
      </w:r>
      <w:r w:rsidR="007C2484" w:rsidRPr="00444730">
        <w:rPr>
          <w:rFonts w:ascii="Arial" w:hAnsi="Arial" w:cs="Arial"/>
          <w:color w:val="222222"/>
          <w:sz w:val="20"/>
          <w:szCs w:val="20"/>
        </w:rPr>
        <w:t xml:space="preserve">Hadenfeldt </w:t>
      </w:r>
      <w:r w:rsidR="00697578" w:rsidRPr="00444730">
        <w:rPr>
          <w:rFonts w:ascii="Arial" w:hAnsi="Arial" w:cs="Arial"/>
          <w:color w:val="222222"/>
          <w:sz w:val="20"/>
          <w:szCs w:val="20"/>
        </w:rPr>
        <w:t xml:space="preserve">asked to correct the wording </w:t>
      </w:r>
      <w:r w:rsidR="00366FEC" w:rsidRPr="00444730">
        <w:rPr>
          <w:rFonts w:ascii="Arial" w:hAnsi="Arial" w:cs="Arial"/>
          <w:color w:val="222222"/>
          <w:sz w:val="20"/>
          <w:szCs w:val="20"/>
        </w:rPr>
        <w:t>regarding l</w:t>
      </w:r>
      <w:r w:rsidR="00444730" w:rsidRPr="00444730">
        <w:rPr>
          <w:rFonts w:ascii="Arial" w:hAnsi="Arial" w:cs="Arial"/>
          <w:color w:val="222222"/>
          <w:sz w:val="20"/>
          <w:szCs w:val="20"/>
        </w:rPr>
        <w:t xml:space="preserve">ot division and development to accurately reflect the difference between major and minor subdivisions. </w:t>
      </w:r>
      <w:r w:rsidR="007C2484" w:rsidRPr="00444730">
        <w:rPr>
          <w:rFonts w:ascii="Arial" w:hAnsi="Arial" w:cs="Arial"/>
          <w:color w:val="222222"/>
          <w:sz w:val="20"/>
          <w:szCs w:val="20"/>
        </w:rPr>
        <w:t>Dobson made the</w:t>
      </w:r>
      <w:r w:rsidR="00697578" w:rsidRPr="00444730">
        <w:rPr>
          <w:rFonts w:ascii="Arial" w:hAnsi="Arial" w:cs="Arial"/>
          <w:color w:val="222222"/>
          <w:sz w:val="20"/>
          <w:szCs w:val="20"/>
        </w:rPr>
        <w:t xml:space="preserve"> </w:t>
      </w:r>
      <w:r w:rsidR="007C2484" w:rsidRPr="00444730">
        <w:rPr>
          <w:rFonts w:ascii="Arial" w:hAnsi="Arial" w:cs="Arial"/>
          <w:color w:val="222222"/>
          <w:sz w:val="20"/>
          <w:szCs w:val="20"/>
        </w:rPr>
        <w:t xml:space="preserve">motion to accept </w:t>
      </w:r>
      <w:r w:rsidR="00697578" w:rsidRPr="00444730">
        <w:rPr>
          <w:rFonts w:ascii="Arial" w:hAnsi="Arial" w:cs="Arial"/>
          <w:color w:val="222222"/>
          <w:sz w:val="20"/>
          <w:szCs w:val="20"/>
        </w:rPr>
        <w:t>the December 15</w:t>
      </w:r>
      <w:r w:rsidR="00697578" w:rsidRPr="00444730">
        <w:rPr>
          <w:rFonts w:ascii="Arial" w:hAnsi="Arial" w:cs="Arial"/>
          <w:color w:val="222222"/>
          <w:sz w:val="20"/>
          <w:szCs w:val="20"/>
          <w:vertAlign w:val="superscript"/>
        </w:rPr>
        <w:t>th</w:t>
      </w:r>
      <w:r w:rsidR="00697578" w:rsidRPr="00444730">
        <w:rPr>
          <w:rFonts w:ascii="Arial" w:hAnsi="Arial" w:cs="Arial"/>
          <w:color w:val="222222"/>
          <w:sz w:val="20"/>
          <w:szCs w:val="20"/>
        </w:rPr>
        <w:t xml:space="preserve"> regular</w:t>
      </w:r>
      <w:r w:rsidR="00697578">
        <w:rPr>
          <w:rFonts w:ascii="Arial" w:hAnsi="Arial" w:cs="Arial"/>
          <w:color w:val="222222"/>
          <w:sz w:val="20"/>
          <w:szCs w:val="20"/>
        </w:rPr>
        <w:t xml:space="preserve"> meeting minutes with the correction. Hadenfeldt seconded the motion. Podmore – Aye, Burak – Aye, Hadenfeldt – Aye, Egge – Aye, Dobson – Aye. All in favor, none opposed. The motion passed unanimously; minutes approved. </w:t>
      </w:r>
    </w:p>
    <w:p w14:paraId="76C0F46E" w14:textId="77777777" w:rsidR="00697578" w:rsidRDefault="00697578" w:rsidP="007C2484">
      <w:pPr>
        <w:pStyle w:val="NormalWeb"/>
        <w:shd w:val="clear" w:color="auto" w:fill="FFFFFF"/>
        <w:spacing w:before="0" w:beforeAutospacing="0" w:after="0" w:afterAutospacing="0"/>
        <w:rPr>
          <w:rFonts w:ascii="Arial" w:hAnsi="Arial" w:cs="Arial"/>
          <w:color w:val="222222"/>
          <w:sz w:val="20"/>
          <w:szCs w:val="20"/>
        </w:rPr>
      </w:pPr>
    </w:p>
    <w:p w14:paraId="63BCF2CB" w14:textId="3D9B0502" w:rsidR="00697578" w:rsidRDefault="00697578"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asked to delete an </w:t>
      </w:r>
      <w:r w:rsidR="00384820">
        <w:rPr>
          <w:rFonts w:ascii="Arial" w:hAnsi="Arial" w:cs="Arial"/>
          <w:color w:val="222222"/>
          <w:sz w:val="20"/>
          <w:szCs w:val="20"/>
        </w:rPr>
        <w:t>incomplete</w:t>
      </w:r>
      <w:r>
        <w:rPr>
          <w:rFonts w:ascii="Arial" w:hAnsi="Arial" w:cs="Arial"/>
          <w:color w:val="222222"/>
          <w:sz w:val="20"/>
          <w:szCs w:val="20"/>
        </w:rPr>
        <w:t xml:space="preserve"> sentence. Dobson motioned to approve the December 20</w:t>
      </w:r>
      <w:r w:rsidRPr="00697578">
        <w:rPr>
          <w:rFonts w:ascii="Arial" w:hAnsi="Arial" w:cs="Arial"/>
          <w:color w:val="222222"/>
          <w:sz w:val="20"/>
          <w:szCs w:val="20"/>
          <w:vertAlign w:val="superscript"/>
        </w:rPr>
        <w:t>th</w:t>
      </w:r>
      <w:r>
        <w:rPr>
          <w:rFonts w:ascii="Arial" w:hAnsi="Arial" w:cs="Arial"/>
          <w:color w:val="222222"/>
          <w:sz w:val="20"/>
          <w:szCs w:val="20"/>
        </w:rPr>
        <w:t xml:space="preserve"> work session minutes as amended. Hadenfeldt seconded the motion. Burak – Aye, Podmore – Aye, Egge – Aye, Hadenfeldt – Aye, Dobson – Aye. All in favor, none opposed. The motion passed unanimously; minutes approved. </w:t>
      </w:r>
    </w:p>
    <w:p w14:paraId="056ED5CA" w14:textId="77777777" w:rsidR="007C2484" w:rsidRPr="007C2484" w:rsidRDefault="007C2484" w:rsidP="007C2484">
      <w:pPr>
        <w:pStyle w:val="NormalWeb"/>
        <w:shd w:val="clear" w:color="auto" w:fill="FFFFFF"/>
        <w:spacing w:before="0" w:beforeAutospacing="0" w:after="0" w:afterAutospacing="0"/>
        <w:rPr>
          <w:rFonts w:ascii="Arial" w:hAnsi="Arial" w:cs="Arial"/>
          <w:color w:val="222222"/>
          <w:sz w:val="20"/>
          <w:szCs w:val="20"/>
        </w:rPr>
      </w:pPr>
    </w:p>
    <w:p w14:paraId="6B5A3883" w14:textId="77777777" w:rsidR="00895D82" w:rsidRDefault="00FE20A1" w:rsidP="007C2484">
      <w:pPr>
        <w:pStyle w:val="NormalWeb"/>
        <w:shd w:val="clear" w:color="auto" w:fill="FFFFFF"/>
        <w:spacing w:before="0" w:beforeAutospacing="0" w:after="0" w:afterAutospacing="0"/>
        <w:rPr>
          <w:rFonts w:ascii="Arial" w:hAnsi="Arial" w:cs="Arial"/>
          <w:b/>
          <w:bCs/>
          <w:color w:val="222222"/>
          <w:sz w:val="20"/>
          <w:szCs w:val="20"/>
        </w:rPr>
      </w:pPr>
      <w:r w:rsidRPr="007C2484">
        <w:rPr>
          <w:rFonts w:ascii="Arial" w:hAnsi="Arial" w:cs="Arial"/>
          <w:b/>
          <w:bCs/>
          <w:color w:val="222222"/>
          <w:sz w:val="20"/>
          <w:szCs w:val="20"/>
        </w:rPr>
        <w:t>Public Citizens to Be Heard</w:t>
      </w:r>
      <w:r w:rsidR="00E66BFB">
        <w:rPr>
          <w:rFonts w:ascii="Arial" w:hAnsi="Arial" w:cs="Arial"/>
          <w:b/>
          <w:bCs/>
          <w:color w:val="222222"/>
          <w:sz w:val="20"/>
          <w:szCs w:val="20"/>
        </w:rPr>
        <w:t xml:space="preserve">: </w:t>
      </w:r>
    </w:p>
    <w:p w14:paraId="4D546872" w14:textId="6EC4C252" w:rsidR="00FE20A1" w:rsidRDefault="00E66BFB"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Luanne Hook </w:t>
      </w:r>
      <w:r w:rsidR="00895D82">
        <w:rPr>
          <w:rFonts w:ascii="Arial" w:hAnsi="Arial" w:cs="Arial"/>
          <w:color w:val="222222"/>
          <w:sz w:val="20"/>
          <w:szCs w:val="20"/>
        </w:rPr>
        <w:t xml:space="preserve">was approached by a resident with questions regarding replacing a trailer on their lot with a new trailer. Hook asked whether setbacks would apply to the new structure if it was to be placed in the exact same spot, and whether they would need to fill out an application (Land Use Clearance). Burak confirmed that a new structure would be required to meet setbacks and paperwork would need to be filled with Planning and Zoning. It would be the same as if a building was destroyed; the new build would need to meet the current code and setbacks. Hook asked if the building was on an alley, if that would make a difference, and Burak said that setbacks would apply unless Town Council would grant the alley to the resident. Hook stated that Town Council is quite a long time away from that discussion. Hook will relay the information to the resident. </w:t>
      </w:r>
    </w:p>
    <w:p w14:paraId="7B530E71" w14:textId="3C5E0EFF" w:rsidR="00514516" w:rsidRDefault="00514516" w:rsidP="007C2484">
      <w:pPr>
        <w:pStyle w:val="NormalWeb"/>
        <w:shd w:val="clear" w:color="auto" w:fill="FFFFFF"/>
        <w:spacing w:before="0" w:beforeAutospacing="0" w:after="0" w:afterAutospacing="0"/>
        <w:rPr>
          <w:rFonts w:ascii="Arial" w:hAnsi="Arial" w:cs="Arial"/>
          <w:color w:val="222222"/>
          <w:sz w:val="20"/>
          <w:szCs w:val="20"/>
        </w:rPr>
      </w:pPr>
    </w:p>
    <w:p w14:paraId="5E811735" w14:textId="60D2AAC4" w:rsidR="00E17C34" w:rsidRDefault="00895D82"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Diana Davidson asked the commission to remove the last paragraph of the Light Ordinance referring to a $300 per day fine. Davidson has reviewed multiple comparable towns’ lighting ordinances and did not find any with a comparable fine</w:t>
      </w:r>
      <w:r w:rsidR="00F3646C">
        <w:rPr>
          <w:rFonts w:ascii="Arial" w:hAnsi="Arial" w:cs="Arial"/>
          <w:color w:val="222222"/>
          <w:sz w:val="20"/>
          <w:szCs w:val="20"/>
        </w:rPr>
        <w:t xml:space="preserve"> and feels the final paragraph of the ordinance will not promote community unity. Davidson also asked to receive more details regarding the University of Utah student light project: are the meetings virtual or in person, when information will be available, and more details for the plan. Davidson’s third question was to whether Bluff would be seeking an official Dark Sky designation as a town. She has reviewed the lighting ordinances for Helper</w:t>
      </w:r>
      <w:r w:rsidR="00FF5130">
        <w:rPr>
          <w:rFonts w:ascii="Arial" w:hAnsi="Arial" w:cs="Arial"/>
          <w:color w:val="222222"/>
          <w:sz w:val="20"/>
          <w:szCs w:val="20"/>
        </w:rPr>
        <w:t>,</w:t>
      </w:r>
      <w:r w:rsidR="00F3646C">
        <w:rPr>
          <w:rFonts w:ascii="Arial" w:hAnsi="Arial" w:cs="Arial"/>
          <w:color w:val="222222"/>
          <w:sz w:val="20"/>
          <w:szCs w:val="20"/>
        </w:rPr>
        <w:t xml:space="preserve"> Torrey, Flagstaff, Springdale, Ridgeway (CO), and Cottonwood (CO) and noted that her understanding was Bluff indexed Torrey’s ordinance. She noted that Torrey’s was among the most conservative. Davidson asked if Bluff’s goal was to achieve the designation, and whether the designation </w:t>
      </w:r>
      <w:r w:rsidR="00B60220">
        <w:rPr>
          <w:rFonts w:ascii="Arial" w:hAnsi="Arial" w:cs="Arial"/>
          <w:color w:val="222222"/>
          <w:sz w:val="20"/>
          <w:szCs w:val="20"/>
        </w:rPr>
        <w:t>would be able to be obtained without the ordinance being so burdensome on the town?</w:t>
      </w:r>
    </w:p>
    <w:p w14:paraId="17A02A0F" w14:textId="767A4183" w:rsidR="00B60220" w:rsidRDefault="00B60220" w:rsidP="007C2484">
      <w:pPr>
        <w:pStyle w:val="NormalWeb"/>
        <w:shd w:val="clear" w:color="auto" w:fill="FFFFFF"/>
        <w:spacing w:before="0" w:beforeAutospacing="0" w:after="0" w:afterAutospacing="0"/>
        <w:rPr>
          <w:rFonts w:ascii="Arial" w:hAnsi="Arial" w:cs="Arial"/>
          <w:color w:val="222222"/>
          <w:sz w:val="20"/>
          <w:szCs w:val="20"/>
        </w:rPr>
      </w:pPr>
    </w:p>
    <w:p w14:paraId="0F6E4C02" w14:textId="77777777" w:rsidR="00B60220" w:rsidRDefault="00B60220"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replied to Davidson’s questions and said that the Light Ordinance was discussed during the Town Council meeting; the ordinance is being sent back to Planning and Zoning for recommendations and the last paragraph will be reviewed. Dobson noted the ordinance has been put on hold (a stay of enforcement) for six months to allow time to deal with many of the questions.</w:t>
      </w:r>
    </w:p>
    <w:p w14:paraId="1D779D92" w14:textId="77777777" w:rsidR="00B60220" w:rsidRDefault="00B60220" w:rsidP="007C2484">
      <w:pPr>
        <w:pStyle w:val="NormalWeb"/>
        <w:shd w:val="clear" w:color="auto" w:fill="FFFFFF"/>
        <w:spacing w:before="0" w:beforeAutospacing="0" w:after="0" w:afterAutospacing="0"/>
        <w:rPr>
          <w:rFonts w:ascii="Arial" w:hAnsi="Arial" w:cs="Arial"/>
          <w:color w:val="222222"/>
          <w:sz w:val="20"/>
          <w:szCs w:val="20"/>
        </w:rPr>
      </w:pPr>
    </w:p>
    <w:p w14:paraId="447D2985" w14:textId="330BA198" w:rsidR="00FD5338" w:rsidRDefault="00B60220"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shared that the first meeting with the University of Utah students and Town Council will be open to the public, but will involve getting to know the stakeholders. The second meeting taking place in February </w:t>
      </w:r>
      <w:r>
        <w:rPr>
          <w:rFonts w:ascii="Arial" w:hAnsi="Arial" w:cs="Arial"/>
          <w:color w:val="222222"/>
          <w:sz w:val="20"/>
          <w:szCs w:val="20"/>
        </w:rPr>
        <w:lastRenderedPageBreak/>
        <w:t xml:space="preserve">will be geared towards the public and will include a presentation by the students and will allow time for citizen questions. </w:t>
      </w:r>
      <w:r w:rsidR="00FD5338">
        <w:rPr>
          <w:rFonts w:ascii="Arial" w:hAnsi="Arial" w:cs="Arial"/>
          <w:color w:val="222222"/>
          <w:sz w:val="20"/>
          <w:szCs w:val="20"/>
        </w:rPr>
        <w:t>The meetings will take place the 4</w:t>
      </w:r>
      <w:r w:rsidR="00FD5338" w:rsidRPr="00FD5338">
        <w:rPr>
          <w:rFonts w:ascii="Arial" w:hAnsi="Arial" w:cs="Arial"/>
          <w:color w:val="222222"/>
          <w:sz w:val="20"/>
          <w:szCs w:val="20"/>
          <w:vertAlign w:val="superscript"/>
        </w:rPr>
        <w:t>th</w:t>
      </w:r>
      <w:r w:rsidR="00FD5338">
        <w:rPr>
          <w:rFonts w:ascii="Arial" w:hAnsi="Arial" w:cs="Arial"/>
          <w:color w:val="222222"/>
          <w:sz w:val="20"/>
          <w:szCs w:val="20"/>
        </w:rPr>
        <w:t xml:space="preserve"> Tuesday in January and February</w:t>
      </w:r>
      <w:r w:rsidR="006E17D4">
        <w:rPr>
          <w:rFonts w:ascii="Arial" w:hAnsi="Arial" w:cs="Arial"/>
          <w:color w:val="222222"/>
          <w:sz w:val="20"/>
          <w:szCs w:val="20"/>
        </w:rPr>
        <w:t>, virtually</w:t>
      </w:r>
      <w:r w:rsidR="00FD5338">
        <w:rPr>
          <w:rFonts w:ascii="Arial" w:hAnsi="Arial" w:cs="Arial"/>
          <w:color w:val="222222"/>
          <w:sz w:val="20"/>
          <w:szCs w:val="20"/>
        </w:rPr>
        <w:t xml:space="preserve">. </w:t>
      </w:r>
      <w:r>
        <w:rPr>
          <w:rFonts w:ascii="Arial" w:hAnsi="Arial" w:cs="Arial"/>
          <w:color w:val="222222"/>
          <w:sz w:val="20"/>
          <w:szCs w:val="20"/>
        </w:rPr>
        <w:t>The students will be completing an analysis of one business</w:t>
      </w:r>
      <w:r w:rsidR="00FD5338">
        <w:rPr>
          <w:rFonts w:ascii="Arial" w:hAnsi="Arial" w:cs="Arial"/>
          <w:color w:val="222222"/>
          <w:sz w:val="20"/>
          <w:szCs w:val="20"/>
        </w:rPr>
        <w:t xml:space="preserve">, including a cost analysis of coming into compliance with the Lighting Ordinance. The community can then use that sample for comparison for other businesses. The University is also working with Torrey on their Dark Sky maintenance plan. </w:t>
      </w:r>
    </w:p>
    <w:p w14:paraId="1AC50BB8" w14:textId="77777777" w:rsidR="00FD5338" w:rsidRDefault="00FD5338" w:rsidP="007C2484">
      <w:pPr>
        <w:pStyle w:val="NormalWeb"/>
        <w:shd w:val="clear" w:color="auto" w:fill="FFFFFF"/>
        <w:spacing w:before="0" w:beforeAutospacing="0" w:after="0" w:afterAutospacing="0"/>
        <w:rPr>
          <w:rFonts w:ascii="Arial" w:hAnsi="Arial" w:cs="Arial"/>
          <w:color w:val="222222"/>
          <w:sz w:val="20"/>
          <w:szCs w:val="20"/>
        </w:rPr>
      </w:pPr>
    </w:p>
    <w:p w14:paraId="4B30240B" w14:textId="1B405975" w:rsidR="00B60220" w:rsidRDefault="00FD5338"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confirmed that Town Council had signed a resolution that the Town of Bluff would be working towards a Dark Sky community designation. Planning and Zoning looked at Torrey and Springdale for Bluff’s existing ordinance, and the requirements such as specific lumen limits and the ability to maintain the light levels are required for the designation. </w:t>
      </w:r>
    </w:p>
    <w:p w14:paraId="4349BBFD" w14:textId="7EBDA6D5" w:rsidR="00E17C34" w:rsidRDefault="00E17C34" w:rsidP="007C2484">
      <w:pPr>
        <w:pStyle w:val="NormalWeb"/>
        <w:shd w:val="clear" w:color="auto" w:fill="FFFFFF"/>
        <w:spacing w:before="0" w:beforeAutospacing="0" w:after="0" w:afterAutospacing="0"/>
        <w:rPr>
          <w:rFonts w:ascii="Arial" w:hAnsi="Arial" w:cs="Arial"/>
          <w:color w:val="222222"/>
          <w:sz w:val="20"/>
          <w:szCs w:val="20"/>
        </w:rPr>
      </w:pPr>
    </w:p>
    <w:p w14:paraId="4598E865" w14:textId="76E7C192" w:rsidR="00E17C34" w:rsidRDefault="00FD5338"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thanked Davidson for completing the research into comparable towns’ lighting and asked Davison to please email P&amp;Z if there were any specific findings she would like to share or have reviewed. </w:t>
      </w:r>
    </w:p>
    <w:p w14:paraId="3CAADFD6" w14:textId="0259ED89" w:rsidR="00E17C34" w:rsidRDefault="00E17C34" w:rsidP="007C2484">
      <w:pPr>
        <w:pStyle w:val="NormalWeb"/>
        <w:shd w:val="clear" w:color="auto" w:fill="FFFFFF"/>
        <w:spacing w:before="0" w:beforeAutospacing="0" w:after="0" w:afterAutospacing="0"/>
        <w:rPr>
          <w:rFonts w:ascii="Arial" w:hAnsi="Arial" w:cs="Arial"/>
          <w:color w:val="222222"/>
          <w:sz w:val="20"/>
          <w:szCs w:val="20"/>
        </w:rPr>
      </w:pPr>
    </w:p>
    <w:p w14:paraId="4EFA5D9C" w14:textId="0F00034A" w:rsidR="00E17C34" w:rsidRDefault="00E17C34" w:rsidP="007C248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Andrew Gulliford</w:t>
      </w:r>
      <w:r w:rsidR="00FD5338">
        <w:rPr>
          <w:rFonts w:ascii="Arial" w:hAnsi="Arial" w:cs="Arial"/>
          <w:color w:val="222222"/>
          <w:sz w:val="20"/>
          <w:szCs w:val="20"/>
        </w:rPr>
        <w:t xml:space="preserve"> asked the commission to consider incorporating formal forms and paperwork for </w:t>
      </w:r>
      <w:r w:rsidR="008C7845">
        <w:rPr>
          <w:rFonts w:ascii="Arial" w:hAnsi="Arial" w:cs="Arial"/>
          <w:color w:val="222222"/>
          <w:sz w:val="20"/>
          <w:szCs w:val="20"/>
        </w:rPr>
        <w:t xml:space="preserve">citizens to use to document concerns. He posed that he is concerned about light pollution, but does not have a formal way to ensure a paper trail if he was to file a concern with the town. Burak thanked Gulliford for his comment and expressed that there are issues with enforcement at this time. She stated the Town is still trying to understand what enforcement looks like, and the commissioners will certainly consider what standardized documentation should be implemented. </w:t>
      </w:r>
    </w:p>
    <w:p w14:paraId="62691F6E" w14:textId="77777777" w:rsidR="008C6DDC" w:rsidRPr="00E66BFB" w:rsidRDefault="008C6DDC" w:rsidP="007C2484">
      <w:pPr>
        <w:pStyle w:val="NormalWeb"/>
        <w:shd w:val="clear" w:color="auto" w:fill="FFFFFF"/>
        <w:spacing w:before="0" w:beforeAutospacing="0" w:after="0" w:afterAutospacing="0"/>
        <w:rPr>
          <w:rFonts w:ascii="Arial" w:hAnsi="Arial" w:cs="Arial"/>
          <w:color w:val="222222"/>
          <w:sz w:val="20"/>
          <w:szCs w:val="20"/>
        </w:rPr>
      </w:pPr>
    </w:p>
    <w:p w14:paraId="3A37A9FE" w14:textId="77777777" w:rsidR="00FE20A1" w:rsidRPr="007C2484" w:rsidRDefault="00FE20A1" w:rsidP="007C2484">
      <w:pPr>
        <w:pStyle w:val="NormalWeb"/>
        <w:shd w:val="clear" w:color="auto" w:fill="FFFFFF"/>
        <w:spacing w:before="0" w:beforeAutospacing="0" w:after="0" w:afterAutospacing="0"/>
        <w:rPr>
          <w:rFonts w:ascii="Arial" w:hAnsi="Arial" w:cs="Arial"/>
          <w:b/>
          <w:bCs/>
          <w:color w:val="222222"/>
          <w:sz w:val="20"/>
          <w:szCs w:val="20"/>
        </w:rPr>
      </w:pPr>
      <w:r w:rsidRPr="007C2484">
        <w:rPr>
          <w:rFonts w:ascii="Arial" w:hAnsi="Arial" w:cs="Arial"/>
          <w:b/>
          <w:bCs/>
          <w:color w:val="222222"/>
          <w:sz w:val="20"/>
          <w:szCs w:val="20"/>
        </w:rPr>
        <w:t>Old Business</w:t>
      </w:r>
    </w:p>
    <w:p w14:paraId="5A467F6B" w14:textId="4ADC15A0" w:rsidR="008A7062" w:rsidRPr="008A7062" w:rsidRDefault="00FE20A1" w:rsidP="008A7062">
      <w:pPr>
        <w:pStyle w:val="NormalWeb"/>
        <w:numPr>
          <w:ilvl w:val="0"/>
          <w:numId w:val="41"/>
        </w:numPr>
        <w:shd w:val="clear" w:color="auto" w:fill="FFFFFF"/>
        <w:spacing w:before="0" w:beforeAutospacing="0" w:after="0" w:afterAutospacing="0"/>
        <w:ind w:left="945"/>
        <w:rPr>
          <w:rFonts w:ascii="Arial" w:hAnsi="Arial" w:cs="Arial"/>
          <w:color w:val="222222"/>
          <w:sz w:val="20"/>
          <w:szCs w:val="20"/>
        </w:rPr>
      </w:pPr>
      <w:r w:rsidRPr="007C2484">
        <w:rPr>
          <w:rFonts w:ascii="Arial" w:hAnsi="Arial" w:cs="Arial"/>
          <w:b/>
          <w:bCs/>
          <w:color w:val="222222"/>
          <w:sz w:val="20"/>
          <w:szCs w:val="20"/>
        </w:rPr>
        <w:t>Update from Town Council</w:t>
      </w:r>
      <w:r w:rsidR="00CB58A9">
        <w:rPr>
          <w:rFonts w:ascii="Arial" w:hAnsi="Arial" w:cs="Arial"/>
          <w:b/>
          <w:bCs/>
          <w:color w:val="222222"/>
          <w:sz w:val="20"/>
          <w:szCs w:val="20"/>
        </w:rPr>
        <w:t xml:space="preserve">: </w:t>
      </w:r>
      <w:r w:rsidR="00A34AD5">
        <w:rPr>
          <w:rFonts w:ascii="Arial" w:hAnsi="Arial" w:cs="Arial"/>
          <w:color w:val="222222"/>
          <w:sz w:val="20"/>
          <w:szCs w:val="20"/>
        </w:rPr>
        <w:t xml:space="preserve">Hook shared that Linda Sosa, Ann Leppanen, and Luanne Hook all took their oaths of office for the next four years. Sayers will continue to hold the Mayor Pro Tem position. </w:t>
      </w:r>
      <w:r w:rsidR="008D6B8F">
        <w:rPr>
          <w:rFonts w:ascii="Arial" w:hAnsi="Arial" w:cs="Arial"/>
          <w:color w:val="222222"/>
          <w:sz w:val="20"/>
          <w:szCs w:val="20"/>
        </w:rPr>
        <w:t>Hook also noted wo</w:t>
      </w:r>
      <w:r w:rsidR="00246372">
        <w:rPr>
          <w:rFonts w:ascii="Arial" w:hAnsi="Arial" w:cs="Arial"/>
          <w:color w:val="222222"/>
          <w:sz w:val="20"/>
          <w:szCs w:val="20"/>
        </w:rPr>
        <w:t>rk is being done for the CDBG survey, a meet and greet meeting will take place at the Community Cultural Center on January 18</w:t>
      </w:r>
      <w:r w:rsidR="00246372" w:rsidRPr="00246372">
        <w:rPr>
          <w:rFonts w:ascii="Arial" w:hAnsi="Arial" w:cs="Arial"/>
          <w:color w:val="222222"/>
          <w:sz w:val="20"/>
          <w:szCs w:val="20"/>
          <w:vertAlign w:val="superscript"/>
        </w:rPr>
        <w:t>th</w:t>
      </w:r>
      <w:r w:rsidR="00246372">
        <w:rPr>
          <w:rFonts w:ascii="Arial" w:hAnsi="Arial" w:cs="Arial"/>
          <w:color w:val="222222"/>
          <w:sz w:val="20"/>
          <w:szCs w:val="20"/>
        </w:rPr>
        <w:t xml:space="preserve"> to celebrate the 10</w:t>
      </w:r>
      <w:r w:rsidR="00246372" w:rsidRPr="00246372">
        <w:rPr>
          <w:rFonts w:ascii="Arial" w:hAnsi="Arial" w:cs="Arial"/>
          <w:color w:val="222222"/>
          <w:sz w:val="20"/>
          <w:szCs w:val="20"/>
          <w:vertAlign w:val="superscript"/>
        </w:rPr>
        <w:t>th</w:t>
      </w:r>
      <w:r w:rsidR="00246372">
        <w:rPr>
          <w:rFonts w:ascii="Arial" w:hAnsi="Arial" w:cs="Arial"/>
          <w:color w:val="222222"/>
          <w:sz w:val="20"/>
          <w:szCs w:val="20"/>
        </w:rPr>
        <w:t xml:space="preserve"> anniversary of Utah Dine Bekeyah</w:t>
      </w:r>
      <w:r w:rsidR="006E17D4">
        <w:rPr>
          <w:rFonts w:ascii="Arial" w:hAnsi="Arial" w:cs="Arial"/>
          <w:color w:val="222222"/>
          <w:sz w:val="20"/>
          <w:szCs w:val="20"/>
        </w:rPr>
        <w:t xml:space="preserve"> (tentatively scheduled for 11AM, outside)</w:t>
      </w:r>
      <w:r w:rsidR="008D6B8F">
        <w:rPr>
          <w:rFonts w:ascii="Arial" w:hAnsi="Arial" w:cs="Arial"/>
          <w:color w:val="222222"/>
          <w:sz w:val="20"/>
          <w:szCs w:val="20"/>
        </w:rPr>
        <w:t>, an accountant has been contacted, and public comments will now take place at the beginning of the Town Council meetings and public comments will not be accepted during the meetings. There is an open Planning and Zoning position for San Juan County. The council approved the Variance Ordinance</w:t>
      </w:r>
      <w:r w:rsidR="006E17D4">
        <w:rPr>
          <w:rFonts w:ascii="Arial" w:hAnsi="Arial" w:cs="Arial"/>
          <w:color w:val="222222"/>
          <w:sz w:val="20"/>
          <w:szCs w:val="20"/>
        </w:rPr>
        <w:t xml:space="preserve">. </w:t>
      </w:r>
      <w:r w:rsidR="008D6B8F">
        <w:rPr>
          <w:rFonts w:ascii="Arial" w:hAnsi="Arial" w:cs="Arial"/>
          <w:color w:val="222222"/>
          <w:sz w:val="20"/>
          <w:szCs w:val="20"/>
        </w:rPr>
        <w:t xml:space="preserve">Ordinance 6.10.110 </w:t>
      </w:r>
      <w:r w:rsidR="002C1377">
        <w:rPr>
          <w:rFonts w:ascii="Arial" w:hAnsi="Arial" w:cs="Arial"/>
          <w:color w:val="222222"/>
          <w:sz w:val="20"/>
          <w:szCs w:val="20"/>
        </w:rPr>
        <w:t xml:space="preserve">(Lighting Ordinance) </w:t>
      </w:r>
      <w:r w:rsidR="008D6B8F">
        <w:rPr>
          <w:rFonts w:ascii="Arial" w:hAnsi="Arial" w:cs="Arial"/>
          <w:color w:val="222222"/>
          <w:sz w:val="20"/>
          <w:szCs w:val="20"/>
        </w:rPr>
        <w:t xml:space="preserve">will be sent back to Planning and Zoning </w:t>
      </w:r>
      <w:r w:rsidR="008A7062">
        <w:rPr>
          <w:rFonts w:ascii="Arial" w:hAnsi="Arial" w:cs="Arial"/>
          <w:color w:val="222222"/>
          <w:sz w:val="20"/>
          <w:szCs w:val="20"/>
        </w:rPr>
        <w:t>at the recommendation from the town’s attorney; the mayor would like to see this ordinance as part of the public hearing, if possible</w:t>
      </w:r>
      <w:r w:rsidR="006E17D4">
        <w:rPr>
          <w:rFonts w:ascii="Arial" w:hAnsi="Arial" w:cs="Arial"/>
          <w:color w:val="222222"/>
          <w:sz w:val="20"/>
          <w:szCs w:val="20"/>
        </w:rPr>
        <w:t>, to maintain momentum.</w:t>
      </w:r>
      <w:r w:rsidR="008A7062">
        <w:rPr>
          <w:rFonts w:ascii="Arial" w:hAnsi="Arial" w:cs="Arial"/>
          <w:color w:val="222222"/>
          <w:sz w:val="20"/>
          <w:szCs w:val="20"/>
        </w:rPr>
        <w:t xml:space="preserve"> Finally, Hook thanked Sarah Burak and Adrienne Caesar for their work on Dark Skies and noted the school is working with the town on their lighting, as the school would usually be exempt from the ordinance. </w:t>
      </w:r>
    </w:p>
    <w:p w14:paraId="3A9429F3" w14:textId="77777777" w:rsidR="00994DCD" w:rsidRPr="007C2484" w:rsidRDefault="00994DCD" w:rsidP="006E17D4">
      <w:pPr>
        <w:pStyle w:val="NormalWeb"/>
        <w:shd w:val="clear" w:color="auto" w:fill="FFFFFF"/>
        <w:spacing w:before="0" w:beforeAutospacing="0" w:after="0" w:afterAutospacing="0"/>
        <w:rPr>
          <w:rFonts w:ascii="Arial" w:hAnsi="Arial" w:cs="Arial"/>
          <w:b/>
          <w:bCs/>
          <w:color w:val="222222"/>
          <w:sz w:val="20"/>
          <w:szCs w:val="20"/>
        </w:rPr>
      </w:pPr>
    </w:p>
    <w:p w14:paraId="6DAE3542" w14:textId="77777777" w:rsidR="00FE20A1" w:rsidRPr="007C2484" w:rsidRDefault="00FE20A1" w:rsidP="007C2484">
      <w:pPr>
        <w:pStyle w:val="NormalWeb"/>
        <w:shd w:val="clear" w:color="auto" w:fill="FFFFFF"/>
        <w:spacing w:before="0" w:beforeAutospacing="0" w:after="0" w:afterAutospacing="0"/>
        <w:rPr>
          <w:rFonts w:ascii="Arial" w:hAnsi="Arial" w:cs="Arial"/>
          <w:b/>
          <w:bCs/>
          <w:color w:val="222222"/>
          <w:sz w:val="20"/>
          <w:szCs w:val="20"/>
        </w:rPr>
      </w:pPr>
      <w:r w:rsidRPr="007C2484">
        <w:rPr>
          <w:rFonts w:ascii="Arial" w:hAnsi="Arial" w:cs="Arial"/>
          <w:b/>
          <w:bCs/>
          <w:color w:val="222222"/>
          <w:sz w:val="20"/>
          <w:szCs w:val="20"/>
        </w:rPr>
        <w:t>New Business</w:t>
      </w:r>
    </w:p>
    <w:p w14:paraId="58E28EB3" w14:textId="214600DA" w:rsidR="006E17D4" w:rsidRDefault="00FE20A1" w:rsidP="007C2484">
      <w:pPr>
        <w:pStyle w:val="NormalWeb"/>
        <w:numPr>
          <w:ilvl w:val="0"/>
          <w:numId w:val="42"/>
        </w:numPr>
        <w:shd w:val="clear" w:color="auto" w:fill="FFFFFF"/>
        <w:spacing w:before="0" w:beforeAutospacing="0" w:after="0" w:afterAutospacing="0"/>
        <w:ind w:left="945"/>
        <w:rPr>
          <w:rFonts w:ascii="Arial" w:hAnsi="Arial" w:cs="Arial"/>
          <w:color w:val="222222"/>
          <w:sz w:val="20"/>
          <w:szCs w:val="20"/>
        </w:rPr>
      </w:pPr>
      <w:r w:rsidRPr="007C2484">
        <w:rPr>
          <w:rFonts w:ascii="Arial" w:hAnsi="Arial" w:cs="Arial"/>
          <w:b/>
          <w:bCs/>
          <w:color w:val="222222"/>
          <w:sz w:val="20"/>
          <w:szCs w:val="20"/>
        </w:rPr>
        <w:t>Land Use Clearances, Lot partition application (Warren)</w:t>
      </w:r>
      <w:r w:rsidR="00156AD0">
        <w:rPr>
          <w:rFonts w:ascii="Arial" w:hAnsi="Arial" w:cs="Arial"/>
          <w:b/>
          <w:bCs/>
          <w:color w:val="222222"/>
          <w:sz w:val="20"/>
          <w:szCs w:val="20"/>
        </w:rPr>
        <w:t xml:space="preserve">: </w:t>
      </w:r>
      <w:r w:rsidR="006E17D4">
        <w:rPr>
          <w:rFonts w:ascii="Arial" w:hAnsi="Arial" w:cs="Arial"/>
          <w:color w:val="222222"/>
          <w:sz w:val="20"/>
          <w:szCs w:val="20"/>
        </w:rPr>
        <w:t xml:space="preserve">The commissioners briefly discussed Warren’s lot and confirmed it is located in Zone 2. All available paperwork had been submitted, proper entryway and access was reviewed and there were no other changes from the previous discussions. Hadenfeldt made the motion to approve the lot partition application separating Warren’s property into two lots. Podmore seconded the motion. Dobson – Aye, Egge – Aye, Burak – Aye, Hadenfeldt – Aye, Podmore – Aye. All in favor, none opposed. </w:t>
      </w:r>
      <w:r w:rsidR="00FF5130">
        <w:rPr>
          <w:rFonts w:ascii="Arial" w:hAnsi="Arial" w:cs="Arial"/>
          <w:color w:val="222222"/>
          <w:sz w:val="20"/>
          <w:szCs w:val="20"/>
        </w:rPr>
        <w:t>The</w:t>
      </w:r>
      <w:r w:rsidR="006E17D4">
        <w:rPr>
          <w:rFonts w:ascii="Arial" w:hAnsi="Arial" w:cs="Arial"/>
          <w:color w:val="222222"/>
          <w:sz w:val="20"/>
          <w:szCs w:val="20"/>
        </w:rPr>
        <w:t xml:space="preserve"> motion passed unanimously. </w:t>
      </w:r>
    </w:p>
    <w:p w14:paraId="0A34B40A" w14:textId="22EBA38C" w:rsidR="00A7538A" w:rsidRDefault="00A7538A" w:rsidP="00A7538A">
      <w:pPr>
        <w:pStyle w:val="NormalWeb"/>
        <w:shd w:val="clear" w:color="auto" w:fill="FFFFFF"/>
        <w:spacing w:before="0" w:beforeAutospacing="0" w:after="0" w:afterAutospacing="0"/>
        <w:ind w:left="945"/>
        <w:rPr>
          <w:rFonts w:ascii="Arial" w:hAnsi="Arial" w:cs="Arial"/>
          <w:color w:val="222222"/>
          <w:sz w:val="20"/>
          <w:szCs w:val="20"/>
        </w:rPr>
      </w:pPr>
    </w:p>
    <w:p w14:paraId="44EE0960" w14:textId="4729C74E" w:rsidR="00A7538A" w:rsidRDefault="00A7538A" w:rsidP="00A7538A">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Warren, as advised by her lawyer, would like to sign or fill out a formal land partition form</w:t>
      </w:r>
      <w:r w:rsidR="00E07D33">
        <w:rPr>
          <w:rFonts w:ascii="Arial" w:hAnsi="Arial" w:cs="Arial"/>
          <w:color w:val="222222"/>
          <w:sz w:val="20"/>
          <w:szCs w:val="20"/>
        </w:rPr>
        <w:t xml:space="preserve">. She stated that while she filled out both the Land Use Clearance and the Subdivision Application forms, she did not sign or fill out any Land Partition form. Burak stated that part of this meeting was approving a Land Partition form and once it was approved, she would provide Warren with the paperwork. Copies of the approved forms from this meeting will be provided to Warren this week by Burak. </w:t>
      </w:r>
    </w:p>
    <w:p w14:paraId="28CFDAF2" w14:textId="77777777" w:rsidR="00E07D33" w:rsidRDefault="00E07D33" w:rsidP="00A7538A">
      <w:pPr>
        <w:pStyle w:val="NormalWeb"/>
        <w:shd w:val="clear" w:color="auto" w:fill="FFFFFF"/>
        <w:spacing w:before="0" w:beforeAutospacing="0" w:after="0" w:afterAutospacing="0"/>
        <w:ind w:left="945"/>
        <w:rPr>
          <w:rFonts w:ascii="Arial" w:hAnsi="Arial" w:cs="Arial"/>
          <w:color w:val="222222"/>
          <w:sz w:val="20"/>
          <w:szCs w:val="20"/>
        </w:rPr>
      </w:pPr>
    </w:p>
    <w:p w14:paraId="0C4A4B53" w14:textId="671A11E8" w:rsidR="00D20347" w:rsidRPr="00D20347" w:rsidRDefault="00FE20A1" w:rsidP="008411E8">
      <w:pPr>
        <w:pStyle w:val="NormalWeb"/>
        <w:numPr>
          <w:ilvl w:val="0"/>
          <w:numId w:val="42"/>
        </w:numPr>
        <w:shd w:val="clear" w:color="auto" w:fill="FFFFFF"/>
        <w:spacing w:before="0" w:beforeAutospacing="0" w:after="0" w:afterAutospacing="0"/>
        <w:ind w:left="936"/>
        <w:rPr>
          <w:rFonts w:ascii="Arial" w:hAnsi="Arial" w:cs="Arial"/>
          <w:b/>
          <w:bCs/>
          <w:color w:val="222222"/>
          <w:sz w:val="20"/>
          <w:szCs w:val="20"/>
        </w:rPr>
      </w:pPr>
      <w:r w:rsidRPr="007C2484">
        <w:rPr>
          <w:rFonts w:ascii="Arial" w:hAnsi="Arial" w:cs="Arial"/>
          <w:b/>
          <w:bCs/>
          <w:color w:val="222222"/>
          <w:sz w:val="20"/>
          <w:szCs w:val="20"/>
        </w:rPr>
        <w:t xml:space="preserve">Recognition of Debbie Westfall, P&amp;Z </w:t>
      </w:r>
      <w:r w:rsidR="00441952">
        <w:rPr>
          <w:rFonts w:ascii="Arial" w:hAnsi="Arial" w:cs="Arial"/>
          <w:b/>
          <w:bCs/>
          <w:color w:val="222222"/>
          <w:sz w:val="20"/>
          <w:szCs w:val="20"/>
        </w:rPr>
        <w:t>A</w:t>
      </w:r>
      <w:r w:rsidRPr="007C2484">
        <w:rPr>
          <w:rFonts w:ascii="Arial" w:hAnsi="Arial" w:cs="Arial"/>
          <w:b/>
          <w:bCs/>
          <w:color w:val="222222"/>
          <w:sz w:val="20"/>
          <w:szCs w:val="20"/>
        </w:rPr>
        <w:t>dvisor</w:t>
      </w:r>
      <w:r w:rsidR="00525257">
        <w:rPr>
          <w:rFonts w:ascii="Arial" w:hAnsi="Arial" w:cs="Arial"/>
          <w:b/>
          <w:bCs/>
          <w:color w:val="222222"/>
          <w:sz w:val="20"/>
          <w:szCs w:val="20"/>
        </w:rPr>
        <w:t xml:space="preserve">: </w:t>
      </w:r>
      <w:r w:rsidR="00D20347">
        <w:rPr>
          <w:rFonts w:ascii="Arial" w:hAnsi="Arial" w:cs="Arial"/>
          <w:color w:val="222222"/>
          <w:sz w:val="20"/>
          <w:szCs w:val="20"/>
        </w:rPr>
        <w:t xml:space="preserve">The commission thanked </w:t>
      </w:r>
      <w:r w:rsidR="00525257">
        <w:rPr>
          <w:rFonts w:ascii="Arial" w:hAnsi="Arial" w:cs="Arial"/>
          <w:color w:val="222222"/>
          <w:sz w:val="20"/>
          <w:szCs w:val="20"/>
        </w:rPr>
        <w:t xml:space="preserve">Debbie </w:t>
      </w:r>
      <w:r w:rsidR="00D20347">
        <w:rPr>
          <w:rFonts w:ascii="Arial" w:hAnsi="Arial" w:cs="Arial"/>
          <w:color w:val="222222"/>
          <w:sz w:val="20"/>
          <w:szCs w:val="20"/>
        </w:rPr>
        <w:t xml:space="preserve">Westfall for her research, time, effort and invaluable advice as the P&amp;Z advisor for the past four years (and prior). Thank you, Debbie! </w:t>
      </w:r>
    </w:p>
    <w:p w14:paraId="239CA71E" w14:textId="77777777" w:rsidR="00D20347" w:rsidRDefault="00D20347" w:rsidP="00D20347">
      <w:pPr>
        <w:pStyle w:val="NormalWeb"/>
        <w:shd w:val="clear" w:color="auto" w:fill="FFFFFF"/>
        <w:spacing w:before="0" w:beforeAutospacing="0" w:after="0" w:afterAutospacing="0"/>
        <w:ind w:left="945"/>
        <w:rPr>
          <w:rFonts w:ascii="Arial" w:hAnsi="Arial" w:cs="Arial"/>
          <w:b/>
          <w:bCs/>
          <w:color w:val="222222"/>
          <w:sz w:val="20"/>
          <w:szCs w:val="20"/>
        </w:rPr>
      </w:pPr>
    </w:p>
    <w:p w14:paraId="1DB621E6" w14:textId="77777777" w:rsidR="008411E8" w:rsidRDefault="00D20347" w:rsidP="008411E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lastRenderedPageBreak/>
        <w:t xml:space="preserve">If anyone would like to apply to fill the role, they may contact the Planning and Zoning Commission. </w:t>
      </w:r>
    </w:p>
    <w:p w14:paraId="695C199F" w14:textId="77777777" w:rsidR="008411E8" w:rsidRPr="008411E8" w:rsidRDefault="008411E8" w:rsidP="008411E8">
      <w:pPr>
        <w:pStyle w:val="NormalWeb"/>
        <w:shd w:val="clear" w:color="auto" w:fill="FFFFFF"/>
        <w:spacing w:before="0" w:beforeAutospacing="0" w:after="0" w:afterAutospacing="0"/>
        <w:ind w:left="945"/>
        <w:rPr>
          <w:rFonts w:ascii="Arial" w:hAnsi="Arial" w:cs="Arial"/>
          <w:b/>
          <w:bCs/>
          <w:color w:val="222222"/>
          <w:sz w:val="20"/>
          <w:szCs w:val="20"/>
        </w:rPr>
      </w:pPr>
    </w:p>
    <w:p w14:paraId="6362BFE4" w14:textId="27B22A02" w:rsidR="00525257" w:rsidRPr="008411E8" w:rsidRDefault="00FE20A1" w:rsidP="008411E8">
      <w:pPr>
        <w:pStyle w:val="NormalWeb"/>
        <w:numPr>
          <w:ilvl w:val="0"/>
          <w:numId w:val="42"/>
        </w:numPr>
        <w:shd w:val="clear" w:color="auto" w:fill="FFFFFF"/>
        <w:spacing w:before="0" w:beforeAutospacing="0" w:after="0" w:afterAutospacing="0"/>
        <w:ind w:left="936"/>
        <w:rPr>
          <w:rFonts w:ascii="Arial" w:hAnsi="Arial" w:cs="Arial"/>
          <w:color w:val="222222"/>
          <w:sz w:val="20"/>
          <w:szCs w:val="20"/>
        </w:rPr>
      </w:pPr>
      <w:r w:rsidRPr="008411E8">
        <w:rPr>
          <w:rFonts w:ascii="Arial" w:hAnsi="Arial" w:cs="Arial"/>
          <w:b/>
          <w:bCs/>
          <w:color w:val="222222"/>
          <w:sz w:val="20"/>
          <w:szCs w:val="20"/>
        </w:rPr>
        <w:t xml:space="preserve">Schedule P&amp;Z </w:t>
      </w:r>
      <w:r w:rsidR="00441952">
        <w:rPr>
          <w:rFonts w:ascii="Arial" w:hAnsi="Arial" w:cs="Arial"/>
          <w:b/>
          <w:bCs/>
          <w:color w:val="222222"/>
          <w:sz w:val="20"/>
          <w:szCs w:val="20"/>
        </w:rPr>
        <w:t>O</w:t>
      </w:r>
      <w:r w:rsidR="00441952" w:rsidRPr="008411E8">
        <w:rPr>
          <w:rFonts w:ascii="Arial" w:hAnsi="Arial" w:cs="Arial"/>
          <w:b/>
          <w:bCs/>
          <w:color w:val="222222"/>
          <w:sz w:val="20"/>
          <w:szCs w:val="20"/>
        </w:rPr>
        <w:t>fficers’</w:t>
      </w:r>
      <w:r w:rsidRPr="008411E8">
        <w:rPr>
          <w:rFonts w:ascii="Arial" w:hAnsi="Arial" w:cs="Arial"/>
          <w:b/>
          <w:bCs/>
          <w:color w:val="222222"/>
          <w:sz w:val="20"/>
          <w:szCs w:val="20"/>
        </w:rPr>
        <w:t xml:space="preserve"> </w:t>
      </w:r>
      <w:r w:rsidR="00441952">
        <w:rPr>
          <w:rFonts w:ascii="Arial" w:hAnsi="Arial" w:cs="Arial"/>
          <w:b/>
          <w:bCs/>
          <w:color w:val="222222"/>
          <w:sz w:val="20"/>
          <w:szCs w:val="20"/>
        </w:rPr>
        <w:t>E</w:t>
      </w:r>
      <w:r w:rsidRPr="008411E8">
        <w:rPr>
          <w:rFonts w:ascii="Arial" w:hAnsi="Arial" w:cs="Arial"/>
          <w:b/>
          <w:bCs/>
          <w:color w:val="222222"/>
          <w:sz w:val="20"/>
          <w:szCs w:val="20"/>
        </w:rPr>
        <w:t>lection</w:t>
      </w:r>
      <w:r w:rsidR="00525257" w:rsidRPr="008411E8">
        <w:rPr>
          <w:rFonts w:ascii="Arial" w:hAnsi="Arial" w:cs="Arial"/>
          <w:b/>
          <w:bCs/>
          <w:color w:val="222222"/>
          <w:sz w:val="20"/>
          <w:szCs w:val="20"/>
        </w:rPr>
        <w:t xml:space="preserve">: </w:t>
      </w:r>
      <w:r w:rsidR="00D20347" w:rsidRPr="008411E8">
        <w:rPr>
          <w:rFonts w:ascii="Arial" w:hAnsi="Arial" w:cs="Arial"/>
          <w:color w:val="222222"/>
          <w:sz w:val="20"/>
          <w:szCs w:val="20"/>
        </w:rPr>
        <w:t xml:space="preserve">Burak proposed moving this agenda item to the following </w:t>
      </w:r>
      <w:r w:rsidR="008411E8">
        <w:rPr>
          <w:rFonts w:ascii="Arial" w:hAnsi="Arial" w:cs="Arial"/>
          <w:color w:val="222222"/>
          <w:sz w:val="20"/>
          <w:szCs w:val="20"/>
        </w:rPr>
        <w:t xml:space="preserve">  </w:t>
      </w:r>
      <w:r w:rsidR="00D20347" w:rsidRPr="008411E8">
        <w:rPr>
          <w:rFonts w:ascii="Arial" w:hAnsi="Arial" w:cs="Arial"/>
          <w:color w:val="222222"/>
          <w:sz w:val="20"/>
          <w:szCs w:val="20"/>
        </w:rPr>
        <w:t xml:space="preserve">meeting. </w:t>
      </w:r>
      <w:r w:rsidR="008411E8">
        <w:rPr>
          <w:rFonts w:ascii="Arial" w:hAnsi="Arial" w:cs="Arial"/>
          <w:color w:val="222222"/>
          <w:sz w:val="20"/>
          <w:szCs w:val="20"/>
        </w:rPr>
        <w:t>As homework, c</w:t>
      </w:r>
      <w:r w:rsidR="008411E8" w:rsidRPr="008411E8">
        <w:rPr>
          <w:rFonts w:ascii="Arial" w:hAnsi="Arial" w:cs="Arial"/>
          <w:color w:val="222222"/>
          <w:sz w:val="20"/>
          <w:szCs w:val="20"/>
        </w:rPr>
        <w:t>ommissioners should decide which roles they are interested in fillin</w:t>
      </w:r>
      <w:r w:rsidR="008411E8">
        <w:rPr>
          <w:rFonts w:ascii="Arial" w:hAnsi="Arial" w:cs="Arial"/>
          <w:color w:val="222222"/>
          <w:sz w:val="20"/>
          <w:szCs w:val="20"/>
        </w:rPr>
        <w:t xml:space="preserve">g. </w:t>
      </w:r>
    </w:p>
    <w:p w14:paraId="11CAE14F" w14:textId="77777777" w:rsidR="008411E8" w:rsidRPr="00525257" w:rsidRDefault="008411E8" w:rsidP="008411E8">
      <w:pPr>
        <w:pStyle w:val="NormalWeb"/>
        <w:shd w:val="clear" w:color="auto" w:fill="FFFFFF"/>
        <w:spacing w:before="0" w:beforeAutospacing="0" w:after="0" w:afterAutospacing="0"/>
        <w:ind w:left="720"/>
        <w:rPr>
          <w:rFonts w:ascii="Arial" w:hAnsi="Arial" w:cs="Arial"/>
          <w:color w:val="222222"/>
          <w:sz w:val="20"/>
          <w:szCs w:val="20"/>
        </w:rPr>
      </w:pPr>
    </w:p>
    <w:p w14:paraId="486DBD79" w14:textId="00A79E9F" w:rsidR="00E1205B" w:rsidRDefault="00FE20A1" w:rsidP="00E1205B">
      <w:pPr>
        <w:pStyle w:val="NormalWeb"/>
        <w:numPr>
          <w:ilvl w:val="0"/>
          <w:numId w:val="42"/>
        </w:numPr>
        <w:shd w:val="clear" w:color="auto" w:fill="FFFFFF"/>
        <w:spacing w:before="0" w:beforeAutospacing="0" w:after="0" w:afterAutospacing="0"/>
        <w:ind w:left="945"/>
        <w:rPr>
          <w:rFonts w:ascii="Arial" w:hAnsi="Arial" w:cs="Arial"/>
          <w:b/>
          <w:bCs/>
          <w:color w:val="222222"/>
          <w:sz w:val="20"/>
          <w:szCs w:val="20"/>
        </w:rPr>
      </w:pPr>
      <w:r w:rsidRPr="007C2484">
        <w:rPr>
          <w:rFonts w:ascii="Arial" w:hAnsi="Arial" w:cs="Arial"/>
          <w:b/>
          <w:bCs/>
          <w:color w:val="222222"/>
          <w:sz w:val="20"/>
          <w:szCs w:val="20"/>
        </w:rPr>
        <w:t>Review Variance and Partition Forms, Recommend to Town Council</w:t>
      </w:r>
      <w:r w:rsidR="00525257">
        <w:rPr>
          <w:rFonts w:ascii="Arial" w:hAnsi="Arial" w:cs="Arial"/>
          <w:b/>
          <w:bCs/>
          <w:color w:val="222222"/>
          <w:sz w:val="20"/>
          <w:szCs w:val="20"/>
        </w:rPr>
        <w:t xml:space="preserve">: </w:t>
      </w:r>
      <w:r w:rsidR="008411E8">
        <w:rPr>
          <w:rFonts w:ascii="Arial" w:hAnsi="Arial" w:cs="Arial"/>
          <w:color w:val="222222"/>
          <w:sz w:val="20"/>
          <w:szCs w:val="20"/>
        </w:rPr>
        <w:t>The commissioners agreed that if P&amp;Z has the authority to approve Variances, they are the only body that needs to approve the Variance Form</w:t>
      </w:r>
      <w:r w:rsidR="00E1205B">
        <w:rPr>
          <w:rFonts w:ascii="Arial" w:hAnsi="Arial" w:cs="Arial"/>
          <w:color w:val="222222"/>
          <w:sz w:val="20"/>
          <w:szCs w:val="20"/>
        </w:rPr>
        <w:t xml:space="preserve"> and it would not need to go to Town Council for review or approval. </w:t>
      </w:r>
    </w:p>
    <w:p w14:paraId="077B27C9" w14:textId="77777777" w:rsidR="00E1205B" w:rsidRDefault="00E1205B" w:rsidP="00E1205B">
      <w:pPr>
        <w:pStyle w:val="ListParagraph"/>
        <w:spacing w:after="0"/>
        <w:rPr>
          <w:rFonts w:ascii="Arial" w:hAnsi="Arial" w:cs="Arial"/>
          <w:b/>
          <w:bCs/>
          <w:color w:val="222222"/>
          <w:sz w:val="20"/>
          <w:szCs w:val="20"/>
        </w:rPr>
      </w:pPr>
    </w:p>
    <w:p w14:paraId="397CE572" w14:textId="76899C78" w:rsidR="00E1205B" w:rsidRDefault="00E1205B" w:rsidP="00E1205B">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discussed which definitions would be appropriate to include on the application, and ultimately decided that “Minor Partition” and “Major Partition” definitions would not be included on the application, as they are not defined in the Subdivision Ordinance. The application was edited to remove the distinction between the two, as the application will need to be filled out for any type of partition. Under number “P” in the Subdivision Ordinance it states “partition subject to further review”, but do not include any further definitions. </w:t>
      </w:r>
      <w:r w:rsidR="005773B1">
        <w:rPr>
          <w:rFonts w:ascii="Arial" w:hAnsi="Arial" w:cs="Arial"/>
          <w:color w:val="222222"/>
          <w:sz w:val="20"/>
          <w:szCs w:val="20"/>
        </w:rPr>
        <w:t xml:space="preserve">Cosmetic and formatting, address line, signature line editing will be added to the Land Partition Application after the meeting concludes to keep the meeting progressing. </w:t>
      </w:r>
    </w:p>
    <w:p w14:paraId="1844AFBE" w14:textId="1E16C126" w:rsidR="005773B1" w:rsidRDefault="005773B1" w:rsidP="00E1205B">
      <w:pPr>
        <w:pStyle w:val="NormalWeb"/>
        <w:shd w:val="clear" w:color="auto" w:fill="FFFFFF"/>
        <w:spacing w:before="0" w:beforeAutospacing="0" w:after="0" w:afterAutospacing="0"/>
        <w:ind w:left="945"/>
        <w:rPr>
          <w:rFonts w:ascii="Arial" w:hAnsi="Arial" w:cs="Arial"/>
          <w:color w:val="222222"/>
          <w:sz w:val="20"/>
          <w:szCs w:val="20"/>
        </w:rPr>
      </w:pPr>
    </w:p>
    <w:p w14:paraId="69FCA053" w14:textId="46691E2C" w:rsidR="005773B1" w:rsidRDefault="005773B1" w:rsidP="00E1205B">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Podmore made the motion to approve the Land Partition Application with the addition of the address line and signature spot. Hadenfeldt seconded the motion. Egge – Aye, Burak – Aye, Hadenfeldt – Aye, Podmore – Aye, Dobson – Aye. All in favor, none opposed. The motion passed unanimously. </w:t>
      </w:r>
    </w:p>
    <w:p w14:paraId="49B76A1B" w14:textId="1C6E6BC5" w:rsidR="005773B1" w:rsidRDefault="005773B1" w:rsidP="00E1205B">
      <w:pPr>
        <w:pStyle w:val="NormalWeb"/>
        <w:shd w:val="clear" w:color="auto" w:fill="FFFFFF"/>
        <w:spacing w:before="0" w:beforeAutospacing="0" w:after="0" w:afterAutospacing="0"/>
        <w:ind w:left="945"/>
        <w:rPr>
          <w:rFonts w:ascii="Arial" w:hAnsi="Arial" w:cs="Arial"/>
          <w:color w:val="222222"/>
          <w:sz w:val="20"/>
          <w:szCs w:val="20"/>
        </w:rPr>
      </w:pPr>
    </w:p>
    <w:p w14:paraId="7CD7B216" w14:textId="5B608A69" w:rsidR="003852D6" w:rsidRDefault="005773B1" w:rsidP="005773B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cosmetic changes will be made and Burak will provide a copy to Jackie Warren. </w:t>
      </w:r>
    </w:p>
    <w:p w14:paraId="21AAD5E2" w14:textId="31DBFC9E" w:rsidR="005773B1" w:rsidRDefault="005773B1" w:rsidP="005773B1">
      <w:pPr>
        <w:pStyle w:val="NormalWeb"/>
        <w:shd w:val="clear" w:color="auto" w:fill="FFFFFF"/>
        <w:spacing w:before="0" w:beforeAutospacing="0" w:after="0" w:afterAutospacing="0"/>
        <w:ind w:left="945"/>
        <w:rPr>
          <w:rFonts w:ascii="Arial" w:hAnsi="Arial" w:cs="Arial"/>
          <w:color w:val="222222"/>
          <w:sz w:val="20"/>
          <w:szCs w:val="20"/>
        </w:rPr>
      </w:pPr>
    </w:p>
    <w:p w14:paraId="51D2489F" w14:textId="5866D4B8" w:rsidR="007C6284" w:rsidRDefault="005773B1" w:rsidP="0039163F">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Burak proposed since only ten minutes remained, not enough time was available to finish the Variance form. It was decided this agenda item should be moved to the next regular meeting. </w:t>
      </w:r>
      <w:r w:rsidR="00CD2A06">
        <w:rPr>
          <w:rFonts w:ascii="Arial" w:hAnsi="Arial" w:cs="Arial"/>
          <w:color w:val="222222"/>
          <w:sz w:val="20"/>
          <w:szCs w:val="20"/>
        </w:rPr>
        <w:t xml:space="preserve">The commissioners also agreed a work session would be required to finish the Zoning </w:t>
      </w:r>
      <w:r w:rsidR="006D2155">
        <w:rPr>
          <w:rFonts w:ascii="Arial" w:hAnsi="Arial" w:cs="Arial"/>
          <w:color w:val="222222"/>
          <w:sz w:val="20"/>
          <w:szCs w:val="20"/>
        </w:rPr>
        <w:t>Ordinance e</w:t>
      </w:r>
      <w:r w:rsidR="00CD2A06">
        <w:rPr>
          <w:rFonts w:ascii="Arial" w:hAnsi="Arial" w:cs="Arial"/>
          <w:color w:val="222222"/>
          <w:sz w:val="20"/>
          <w:szCs w:val="20"/>
        </w:rPr>
        <w:t xml:space="preserve">dits (next agenda item). The commissioners noted the importance of allowing the public time to review the changes, and ensure the required ten days’ notice was provided by mailer. The commission </w:t>
      </w:r>
      <w:r w:rsidR="00CD2A06" w:rsidRPr="00546E3C">
        <w:rPr>
          <w:rFonts w:ascii="Arial" w:hAnsi="Arial" w:cs="Arial"/>
          <w:b/>
          <w:bCs/>
          <w:color w:val="222222"/>
          <w:sz w:val="20"/>
          <w:szCs w:val="20"/>
        </w:rPr>
        <w:t xml:space="preserve">tentatively plans to hold </w:t>
      </w:r>
      <w:r w:rsidR="00546E3C" w:rsidRPr="00546E3C">
        <w:rPr>
          <w:rFonts w:ascii="Arial" w:hAnsi="Arial" w:cs="Arial"/>
          <w:b/>
          <w:bCs/>
          <w:color w:val="222222"/>
          <w:sz w:val="20"/>
          <w:szCs w:val="20"/>
        </w:rPr>
        <w:t>a</w:t>
      </w:r>
      <w:r w:rsidR="0039163F" w:rsidRPr="00546E3C">
        <w:rPr>
          <w:rFonts w:ascii="Arial" w:hAnsi="Arial" w:cs="Arial"/>
          <w:b/>
          <w:bCs/>
          <w:color w:val="222222"/>
          <w:sz w:val="20"/>
          <w:szCs w:val="20"/>
        </w:rPr>
        <w:t xml:space="preserve"> public hearing on Wednesday, February 16</w:t>
      </w:r>
      <w:r w:rsidR="0039163F" w:rsidRPr="00546E3C">
        <w:rPr>
          <w:rFonts w:ascii="Arial" w:hAnsi="Arial" w:cs="Arial"/>
          <w:b/>
          <w:bCs/>
          <w:color w:val="222222"/>
          <w:sz w:val="20"/>
          <w:szCs w:val="20"/>
          <w:vertAlign w:val="superscript"/>
        </w:rPr>
        <w:t>th</w:t>
      </w:r>
      <w:r w:rsidR="0039163F">
        <w:rPr>
          <w:rFonts w:ascii="Arial" w:hAnsi="Arial" w:cs="Arial"/>
          <w:color w:val="222222"/>
          <w:sz w:val="20"/>
          <w:szCs w:val="20"/>
        </w:rPr>
        <w:t>, with a regular Planning and Zoning meeting on Wednesday, February 2</w:t>
      </w:r>
      <w:r w:rsidR="0039163F" w:rsidRPr="0039163F">
        <w:rPr>
          <w:rFonts w:ascii="Arial" w:hAnsi="Arial" w:cs="Arial"/>
          <w:color w:val="222222"/>
          <w:sz w:val="20"/>
          <w:szCs w:val="20"/>
          <w:vertAlign w:val="superscript"/>
        </w:rPr>
        <w:t>nd</w:t>
      </w:r>
      <w:r w:rsidR="0039163F">
        <w:rPr>
          <w:rFonts w:ascii="Arial" w:hAnsi="Arial" w:cs="Arial"/>
          <w:color w:val="222222"/>
          <w:sz w:val="20"/>
          <w:szCs w:val="20"/>
        </w:rPr>
        <w:t xml:space="preserve">. </w:t>
      </w:r>
    </w:p>
    <w:p w14:paraId="1FDFD5AE" w14:textId="77777777" w:rsidR="007C6284" w:rsidRPr="00973F7B" w:rsidRDefault="007C6284" w:rsidP="001C0833">
      <w:pPr>
        <w:pStyle w:val="NormalWeb"/>
        <w:shd w:val="clear" w:color="auto" w:fill="FFFFFF"/>
        <w:spacing w:before="0" w:beforeAutospacing="0" w:after="0" w:afterAutospacing="0"/>
        <w:rPr>
          <w:rFonts w:ascii="Arial" w:hAnsi="Arial" w:cs="Arial"/>
          <w:color w:val="222222"/>
          <w:sz w:val="20"/>
          <w:szCs w:val="20"/>
        </w:rPr>
      </w:pPr>
    </w:p>
    <w:p w14:paraId="7061832A" w14:textId="77777777" w:rsidR="00CD2A06" w:rsidRPr="00CD2A06" w:rsidRDefault="00FE20A1" w:rsidP="007C2484">
      <w:pPr>
        <w:pStyle w:val="NormalWeb"/>
        <w:numPr>
          <w:ilvl w:val="0"/>
          <w:numId w:val="42"/>
        </w:numPr>
        <w:shd w:val="clear" w:color="auto" w:fill="FFFFFF"/>
        <w:spacing w:before="0" w:beforeAutospacing="0" w:after="0" w:afterAutospacing="0"/>
        <w:ind w:left="945"/>
        <w:rPr>
          <w:rFonts w:ascii="Arial" w:hAnsi="Arial" w:cs="Arial"/>
          <w:b/>
          <w:bCs/>
          <w:color w:val="222222"/>
          <w:sz w:val="20"/>
          <w:szCs w:val="20"/>
        </w:rPr>
      </w:pPr>
      <w:r w:rsidRPr="007C2484">
        <w:rPr>
          <w:rFonts w:ascii="Arial" w:hAnsi="Arial" w:cs="Arial"/>
          <w:b/>
          <w:bCs/>
          <w:color w:val="222222"/>
          <w:sz w:val="20"/>
          <w:szCs w:val="20"/>
        </w:rPr>
        <w:t>Finish edits of zoning ordinance</w:t>
      </w:r>
      <w:r w:rsidR="003852D6">
        <w:rPr>
          <w:rFonts w:ascii="Arial" w:hAnsi="Arial" w:cs="Arial"/>
          <w:b/>
          <w:bCs/>
          <w:color w:val="222222"/>
          <w:sz w:val="20"/>
          <w:szCs w:val="20"/>
        </w:rPr>
        <w:t xml:space="preserve">: </w:t>
      </w:r>
      <w:r w:rsidR="00CD2A06" w:rsidRPr="004274F1">
        <w:rPr>
          <w:rFonts w:ascii="Arial" w:hAnsi="Arial" w:cs="Arial"/>
          <w:color w:val="222222"/>
          <w:sz w:val="20"/>
          <w:szCs w:val="20"/>
        </w:rPr>
        <w:t>Moved to Work session.</w:t>
      </w:r>
    </w:p>
    <w:p w14:paraId="7905058C" w14:textId="7BFB77F3" w:rsidR="00FE20A1" w:rsidRDefault="00CD2A06" w:rsidP="00CD2A0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decided to schedule a work session to complete this agenda item. The </w:t>
      </w:r>
      <w:r w:rsidRPr="00CD2A06">
        <w:rPr>
          <w:rFonts w:ascii="Arial" w:hAnsi="Arial" w:cs="Arial"/>
          <w:b/>
          <w:bCs/>
          <w:color w:val="222222"/>
          <w:sz w:val="20"/>
          <w:szCs w:val="20"/>
        </w:rPr>
        <w:t>Work Session will take place virtually on Wednesday, January 17</w:t>
      </w:r>
      <w:r w:rsidRPr="00CD2A06">
        <w:rPr>
          <w:rFonts w:ascii="Arial" w:hAnsi="Arial" w:cs="Arial"/>
          <w:b/>
          <w:bCs/>
          <w:color w:val="222222"/>
          <w:sz w:val="20"/>
          <w:szCs w:val="20"/>
          <w:vertAlign w:val="superscript"/>
        </w:rPr>
        <w:t>th</w:t>
      </w:r>
      <w:r w:rsidRPr="00CD2A06">
        <w:rPr>
          <w:rFonts w:ascii="Arial" w:hAnsi="Arial" w:cs="Arial"/>
          <w:b/>
          <w:bCs/>
          <w:color w:val="222222"/>
          <w:sz w:val="20"/>
          <w:szCs w:val="20"/>
        </w:rPr>
        <w:t xml:space="preserve"> at 6:00PM</w:t>
      </w:r>
      <w:r>
        <w:rPr>
          <w:rFonts w:ascii="Arial" w:hAnsi="Arial" w:cs="Arial"/>
          <w:color w:val="222222"/>
          <w:sz w:val="20"/>
          <w:szCs w:val="20"/>
        </w:rPr>
        <w:t xml:space="preserve">. The meeting is scheduled from 6:00-7:30PM to allow time to finish the agenda item. </w:t>
      </w:r>
    </w:p>
    <w:p w14:paraId="79358EB3" w14:textId="77777777" w:rsidR="00546E3C" w:rsidRPr="007C2484" w:rsidRDefault="00546E3C" w:rsidP="00CD2A06">
      <w:pPr>
        <w:pStyle w:val="NormalWeb"/>
        <w:shd w:val="clear" w:color="auto" w:fill="FFFFFF"/>
        <w:spacing w:before="0" w:beforeAutospacing="0" w:after="0" w:afterAutospacing="0"/>
        <w:ind w:left="945"/>
        <w:rPr>
          <w:rFonts w:ascii="Arial" w:hAnsi="Arial" w:cs="Arial"/>
          <w:b/>
          <w:bCs/>
          <w:color w:val="222222"/>
          <w:sz w:val="20"/>
          <w:szCs w:val="20"/>
        </w:rPr>
      </w:pPr>
    </w:p>
    <w:p w14:paraId="06496AA3" w14:textId="661A52AB" w:rsidR="00546E3C" w:rsidRPr="001519DE" w:rsidRDefault="00FE20A1" w:rsidP="00B9266A">
      <w:pPr>
        <w:pStyle w:val="NormalWeb"/>
        <w:numPr>
          <w:ilvl w:val="0"/>
          <w:numId w:val="42"/>
        </w:numPr>
        <w:shd w:val="clear" w:color="auto" w:fill="FFFFFF"/>
        <w:spacing w:before="0" w:beforeAutospacing="0" w:after="0" w:afterAutospacing="0"/>
        <w:ind w:left="945"/>
        <w:rPr>
          <w:rFonts w:ascii="Arial" w:hAnsi="Arial" w:cs="Arial"/>
          <w:b/>
          <w:bCs/>
          <w:color w:val="222222"/>
          <w:sz w:val="20"/>
          <w:szCs w:val="20"/>
        </w:rPr>
      </w:pPr>
      <w:r w:rsidRPr="001519DE">
        <w:rPr>
          <w:rFonts w:ascii="Arial" w:hAnsi="Arial" w:cs="Arial"/>
          <w:b/>
          <w:bCs/>
          <w:color w:val="222222"/>
          <w:sz w:val="20"/>
          <w:szCs w:val="20"/>
        </w:rPr>
        <w:t>Hearing schedule, timeline for notices</w:t>
      </w:r>
      <w:r w:rsidR="004274F1" w:rsidRPr="001519DE">
        <w:rPr>
          <w:rFonts w:ascii="Arial" w:hAnsi="Arial" w:cs="Arial"/>
          <w:b/>
          <w:bCs/>
          <w:color w:val="222222"/>
          <w:sz w:val="20"/>
          <w:szCs w:val="20"/>
        </w:rPr>
        <w:t>:</w:t>
      </w:r>
      <w:r w:rsidR="00546E3C" w:rsidRPr="001519DE">
        <w:rPr>
          <w:rFonts w:ascii="Arial" w:hAnsi="Arial" w:cs="Arial"/>
          <w:b/>
          <w:bCs/>
          <w:color w:val="222222"/>
          <w:sz w:val="20"/>
          <w:szCs w:val="20"/>
        </w:rPr>
        <w:t xml:space="preserve"> </w:t>
      </w:r>
      <w:r w:rsidR="00546E3C" w:rsidRPr="001519DE">
        <w:rPr>
          <w:rFonts w:ascii="Arial" w:hAnsi="Arial" w:cs="Arial"/>
          <w:color w:val="222222"/>
          <w:sz w:val="20"/>
          <w:szCs w:val="20"/>
        </w:rPr>
        <w:t>The commission will</w:t>
      </w:r>
      <w:r w:rsidR="00225448" w:rsidRPr="001519DE">
        <w:rPr>
          <w:rFonts w:ascii="Arial" w:hAnsi="Arial" w:cs="Arial"/>
          <w:color w:val="222222"/>
          <w:sz w:val="20"/>
          <w:szCs w:val="20"/>
        </w:rPr>
        <w:t xml:space="preserve"> review </w:t>
      </w:r>
      <w:r w:rsidR="001519DE" w:rsidRPr="001519DE">
        <w:rPr>
          <w:rFonts w:ascii="Arial" w:hAnsi="Arial" w:cs="Arial"/>
          <w:color w:val="222222"/>
          <w:sz w:val="20"/>
          <w:szCs w:val="20"/>
        </w:rPr>
        <w:t xml:space="preserve">the timeline </w:t>
      </w:r>
      <w:r w:rsidR="00225448" w:rsidRPr="001519DE">
        <w:rPr>
          <w:rFonts w:ascii="Arial" w:hAnsi="Arial" w:cs="Arial"/>
          <w:color w:val="222222"/>
          <w:sz w:val="20"/>
          <w:szCs w:val="20"/>
        </w:rPr>
        <w:t>during the work session</w:t>
      </w:r>
      <w:r w:rsidR="001519DE" w:rsidRPr="001519DE">
        <w:rPr>
          <w:rFonts w:ascii="Arial" w:hAnsi="Arial" w:cs="Arial"/>
          <w:color w:val="222222"/>
          <w:sz w:val="20"/>
          <w:szCs w:val="20"/>
        </w:rPr>
        <w:t xml:space="preserve"> and</w:t>
      </w:r>
      <w:r w:rsidR="00225448" w:rsidRPr="001519DE">
        <w:rPr>
          <w:rFonts w:ascii="Arial" w:hAnsi="Arial" w:cs="Arial"/>
          <w:color w:val="222222"/>
          <w:sz w:val="20"/>
          <w:szCs w:val="20"/>
        </w:rPr>
        <w:t xml:space="preserve"> will a</w:t>
      </w:r>
      <w:r w:rsidR="00396E49" w:rsidRPr="001519DE">
        <w:rPr>
          <w:rFonts w:ascii="Arial" w:hAnsi="Arial" w:cs="Arial"/>
          <w:color w:val="222222"/>
          <w:sz w:val="20"/>
          <w:szCs w:val="20"/>
        </w:rPr>
        <w:t xml:space="preserve">im for </w:t>
      </w:r>
      <w:r w:rsidR="001519DE" w:rsidRPr="001519DE">
        <w:rPr>
          <w:rFonts w:ascii="Arial" w:hAnsi="Arial" w:cs="Arial"/>
          <w:color w:val="222222"/>
          <w:sz w:val="20"/>
          <w:szCs w:val="20"/>
        </w:rPr>
        <w:t xml:space="preserve">a February </w:t>
      </w:r>
      <w:r w:rsidR="00396E49" w:rsidRPr="001519DE">
        <w:rPr>
          <w:rFonts w:ascii="Arial" w:hAnsi="Arial" w:cs="Arial"/>
          <w:color w:val="222222"/>
          <w:sz w:val="20"/>
          <w:szCs w:val="20"/>
        </w:rPr>
        <w:t>16</w:t>
      </w:r>
      <w:r w:rsidR="00396E49" w:rsidRPr="001519DE">
        <w:rPr>
          <w:rFonts w:ascii="Arial" w:hAnsi="Arial" w:cs="Arial"/>
          <w:color w:val="222222"/>
          <w:sz w:val="20"/>
          <w:szCs w:val="20"/>
          <w:vertAlign w:val="superscript"/>
        </w:rPr>
        <w:t>th</w:t>
      </w:r>
      <w:r w:rsidR="001519DE" w:rsidRPr="001519DE">
        <w:rPr>
          <w:rFonts w:ascii="Arial" w:hAnsi="Arial" w:cs="Arial"/>
          <w:color w:val="222222"/>
          <w:sz w:val="20"/>
          <w:szCs w:val="20"/>
        </w:rPr>
        <w:t xml:space="preserve"> public hearing. This will allow for a </w:t>
      </w:r>
      <w:r w:rsidR="001519DE">
        <w:rPr>
          <w:rFonts w:ascii="Arial" w:hAnsi="Arial" w:cs="Arial"/>
          <w:color w:val="222222"/>
          <w:sz w:val="20"/>
          <w:szCs w:val="20"/>
        </w:rPr>
        <w:t xml:space="preserve">ten (10) </w:t>
      </w:r>
      <w:r w:rsidR="001519DE" w:rsidRPr="001519DE">
        <w:rPr>
          <w:rFonts w:ascii="Arial" w:hAnsi="Arial" w:cs="Arial"/>
          <w:color w:val="222222"/>
          <w:sz w:val="20"/>
          <w:szCs w:val="20"/>
        </w:rPr>
        <w:t>day mailing period, after the Work Session on January 17</w:t>
      </w:r>
      <w:r w:rsidR="001519DE" w:rsidRPr="001519DE">
        <w:rPr>
          <w:rFonts w:ascii="Arial" w:hAnsi="Arial" w:cs="Arial"/>
          <w:color w:val="222222"/>
          <w:sz w:val="20"/>
          <w:szCs w:val="20"/>
          <w:vertAlign w:val="superscript"/>
        </w:rPr>
        <w:t>th</w:t>
      </w:r>
      <w:r w:rsidR="001519DE" w:rsidRPr="001519DE">
        <w:rPr>
          <w:rFonts w:ascii="Arial" w:hAnsi="Arial" w:cs="Arial"/>
          <w:color w:val="222222"/>
          <w:sz w:val="20"/>
          <w:szCs w:val="20"/>
        </w:rPr>
        <w:t xml:space="preserve">. </w:t>
      </w:r>
      <w:r w:rsidR="00396E49" w:rsidRPr="001519DE">
        <w:rPr>
          <w:rFonts w:ascii="Arial" w:hAnsi="Arial" w:cs="Arial"/>
          <w:color w:val="222222"/>
          <w:sz w:val="20"/>
          <w:szCs w:val="20"/>
        </w:rPr>
        <w:t xml:space="preserve"> </w:t>
      </w:r>
    </w:p>
    <w:p w14:paraId="17BA6011" w14:textId="77777777" w:rsidR="001519DE" w:rsidRPr="001519DE" w:rsidRDefault="001519DE" w:rsidP="001519DE">
      <w:pPr>
        <w:pStyle w:val="NormalWeb"/>
        <w:shd w:val="clear" w:color="auto" w:fill="FFFFFF"/>
        <w:spacing w:before="0" w:beforeAutospacing="0" w:after="0" w:afterAutospacing="0"/>
        <w:ind w:left="945"/>
        <w:rPr>
          <w:rFonts w:ascii="Arial" w:hAnsi="Arial" w:cs="Arial"/>
          <w:b/>
          <w:bCs/>
          <w:color w:val="222222"/>
          <w:sz w:val="20"/>
          <w:szCs w:val="20"/>
        </w:rPr>
      </w:pPr>
    </w:p>
    <w:p w14:paraId="53B7827B" w14:textId="77777777" w:rsidR="0004156B" w:rsidRDefault="00FE20A1" w:rsidP="0004156B">
      <w:pPr>
        <w:pStyle w:val="NormalWeb"/>
        <w:numPr>
          <w:ilvl w:val="0"/>
          <w:numId w:val="42"/>
        </w:numPr>
        <w:shd w:val="clear" w:color="auto" w:fill="FFFFFF"/>
        <w:spacing w:before="0" w:beforeAutospacing="0" w:after="0" w:afterAutospacing="0"/>
        <w:ind w:left="945"/>
        <w:rPr>
          <w:rFonts w:ascii="Arial" w:hAnsi="Arial" w:cs="Arial"/>
          <w:color w:val="222222"/>
          <w:sz w:val="20"/>
          <w:szCs w:val="20"/>
        </w:rPr>
      </w:pPr>
      <w:r w:rsidRPr="007C2484">
        <w:rPr>
          <w:rFonts w:ascii="Arial" w:hAnsi="Arial" w:cs="Arial"/>
          <w:b/>
          <w:bCs/>
          <w:color w:val="222222"/>
          <w:sz w:val="20"/>
          <w:szCs w:val="20"/>
        </w:rPr>
        <w:t>Review hearing notice letter</w:t>
      </w:r>
      <w:r w:rsidR="00396E49">
        <w:rPr>
          <w:rFonts w:ascii="Arial" w:hAnsi="Arial" w:cs="Arial"/>
          <w:b/>
          <w:bCs/>
          <w:color w:val="222222"/>
          <w:sz w:val="20"/>
          <w:szCs w:val="20"/>
        </w:rPr>
        <w:t xml:space="preserve">: </w:t>
      </w:r>
      <w:r w:rsidR="00225448">
        <w:rPr>
          <w:rFonts w:ascii="Arial" w:hAnsi="Arial" w:cs="Arial"/>
          <w:color w:val="222222"/>
          <w:sz w:val="20"/>
          <w:szCs w:val="20"/>
        </w:rPr>
        <w:t xml:space="preserve">Hadenfeldt </w:t>
      </w:r>
      <w:r w:rsidR="001519DE">
        <w:rPr>
          <w:rFonts w:ascii="Arial" w:hAnsi="Arial" w:cs="Arial"/>
          <w:color w:val="222222"/>
          <w:sz w:val="20"/>
          <w:szCs w:val="20"/>
        </w:rPr>
        <w:t xml:space="preserve">has </w:t>
      </w:r>
      <w:r w:rsidR="00225448">
        <w:rPr>
          <w:rFonts w:ascii="Arial" w:hAnsi="Arial" w:cs="Arial"/>
          <w:color w:val="222222"/>
          <w:sz w:val="20"/>
          <w:szCs w:val="20"/>
        </w:rPr>
        <w:t>continued to list the items that have been discussed for the hearing notice letter.</w:t>
      </w:r>
      <w:r w:rsidR="0004156B">
        <w:rPr>
          <w:rFonts w:ascii="Arial" w:hAnsi="Arial" w:cs="Arial"/>
          <w:color w:val="222222"/>
          <w:sz w:val="20"/>
          <w:szCs w:val="20"/>
        </w:rPr>
        <w:t xml:space="preserve"> The letter cannot be finished until </w:t>
      </w:r>
      <w:r w:rsidR="009448BA">
        <w:rPr>
          <w:rFonts w:ascii="Arial" w:hAnsi="Arial" w:cs="Arial"/>
          <w:color w:val="222222"/>
          <w:sz w:val="20"/>
          <w:szCs w:val="20"/>
        </w:rPr>
        <w:t xml:space="preserve">the zoning ordinance edits have been completed. </w:t>
      </w:r>
      <w:r w:rsidR="0004156B">
        <w:rPr>
          <w:rFonts w:ascii="Arial" w:hAnsi="Arial" w:cs="Arial"/>
          <w:color w:val="222222"/>
          <w:sz w:val="20"/>
          <w:szCs w:val="20"/>
        </w:rPr>
        <w:t xml:space="preserve">Podmore asked whether “Land Owner” or “Property Owner” would be the correct term; Podmore will look in the Powers and Duties book. </w:t>
      </w:r>
    </w:p>
    <w:p w14:paraId="42159208" w14:textId="77777777" w:rsidR="0004156B" w:rsidRDefault="0004156B" w:rsidP="0004156B">
      <w:pPr>
        <w:pStyle w:val="ListParagraph"/>
        <w:rPr>
          <w:rFonts w:ascii="Arial" w:hAnsi="Arial" w:cs="Arial"/>
          <w:b/>
          <w:bCs/>
          <w:color w:val="222222"/>
          <w:sz w:val="20"/>
          <w:szCs w:val="20"/>
        </w:rPr>
      </w:pPr>
    </w:p>
    <w:p w14:paraId="3764C70C" w14:textId="77777777" w:rsidR="00B73B35" w:rsidRPr="00B73B35" w:rsidRDefault="00FE20A1" w:rsidP="0004156B">
      <w:pPr>
        <w:pStyle w:val="NormalWeb"/>
        <w:numPr>
          <w:ilvl w:val="0"/>
          <w:numId w:val="42"/>
        </w:numPr>
        <w:shd w:val="clear" w:color="auto" w:fill="FFFFFF"/>
        <w:spacing w:before="0" w:beforeAutospacing="0" w:after="0" w:afterAutospacing="0"/>
        <w:ind w:left="945"/>
        <w:rPr>
          <w:rFonts w:ascii="Arial" w:hAnsi="Arial" w:cs="Arial"/>
          <w:color w:val="222222"/>
          <w:sz w:val="20"/>
          <w:szCs w:val="20"/>
        </w:rPr>
      </w:pPr>
      <w:r w:rsidRPr="0004156B">
        <w:rPr>
          <w:rFonts w:ascii="Arial" w:hAnsi="Arial" w:cs="Arial"/>
          <w:b/>
          <w:bCs/>
          <w:color w:val="222222"/>
          <w:sz w:val="20"/>
          <w:szCs w:val="20"/>
        </w:rPr>
        <w:t>Items for next agenda</w:t>
      </w:r>
      <w:r w:rsidR="00C96562" w:rsidRPr="0004156B">
        <w:rPr>
          <w:rFonts w:ascii="Arial" w:hAnsi="Arial" w:cs="Arial"/>
          <w:b/>
          <w:bCs/>
          <w:color w:val="222222"/>
          <w:sz w:val="20"/>
          <w:szCs w:val="20"/>
        </w:rPr>
        <w:t xml:space="preserve">: </w:t>
      </w:r>
    </w:p>
    <w:p w14:paraId="23EB7136" w14:textId="45817FB9" w:rsidR="00B73B35" w:rsidRPr="00B73B35" w:rsidRDefault="00C96562" w:rsidP="00B73B35">
      <w:pPr>
        <w:pStyle w:val="NormalWeb"/>
        <w:shd w:val="clear" w:color="auto" w:fill="FFFFFF"/>
        <w:spacing w:before="0" w:beforeAutospacing="0" w:after="0" w:afterAutospacing="0"/>
        <w:ind w:left="225" w:firstLine="720"/>
        <w:rPr>
          <w:rFonts w:ascii="Arial" w:hAnsi="Arial" w:cs="Arial"/>
          <w:b/>
          <w:bCs/>
          <w:color w:val="222222"/>
          <w:sz w:val="20"/>
          <w:szCs w:val="20"/>
          <w:u w:val="single"/>
        </w:rPr>
      </w:pPr>
      <w:r w:rsidRPr="00B73B35">
        <w:rPr>
          <w:rFonts w:ascii="Arial" w:hAnsi="Arial" w:cs="Arial"/>
          <w:b/>
          <w:bCs/>
          <w:color w:val="222222"/>
          <w:sz w:val="20"/>
          <w:szCs w:val="20"/>
          <w:u w:val="single"/>
        </w:rPr>
        <w:t xml:space="preserve">Work Session </w:t>
      </w:r>
      <w:r w:rsidR="00B73B35" w:rsidRPr="00B73B35">
        <w:rPr>
          <w:rFonts w:ascii="Arial" w:hAnsi="Arial" w:cs="Arial"/>
          <w:b/>
          <w:bCs/>
          <w:color w:val="222222"/>
          <w:sz w:val="20"/>
          <w:szCs w:val="20"/>
          <w:u w:val="single"/>
        </w:rPr>
        <w:t>– January 19, 2022</w:t>
      </w:r>
      <w:r w:rsidR="00F6520F">
        <w:rPr>
          <w:rFonts w:ascii="Arial" w:hAnsi="Arial" w:cs="Arial"/>
          <w:b/>
          <w:bCs/>
          <w:color w:val="222222"/>
          <w:sz w:val="20"/>
          <w:szCs w:val="20"/>
          <w:u w:val="single"/>
        </w:rPr>
        <w:t xml:space="preserve">, </w:t>
      </w:r>
      <w:r w:rsidR="00B73B35" w:rsidRPr="00B73B35">
        <w:rPr>
          <w:rFonts w:ascii="Arial" w:hAnsi="Arial" w:cs="Arial"/>
          <w:b/>
          <w:bCs/>
          <w:color w:val="222222"/>
          <w:sz w:val="20"/>
          <w:szCs w:val="20"/>
          <w:u w:val="single"/>
        </w:rPr>
        <w:t>6:00 – 7:30PM</w:t>
      </w:r>
    </w:p>
    <w:p w14:paraId="297C69D7" w14:textId="77777777" w:rsidR="00B73B35" w:rsidRDefault="00B73B35" w:rsidP="00B73B35">
      <w:pPr>
        <w:pStyle w:val="NormalWeb"/>
        <w:shd w:val="clear" w:color="auto" w:fill="FFFFFF"/>
        <w:spacing w:before="0" w:beforeAutospacing="0" w:after="0" w:afterAutospacing="0"/>
        <w:ind w:left="225" w:firstLine="720"/>
        <w:rPr>
          <w:rFonts w:ascii="Arial" w:hAnsi="Arial" w:cs="Arial"/>
          <w:color w:val="222222"/>
          <w:sz w:val="20"/>
          <w:szCs w:val="20"/>
        </w:rPr>
      </w:pPr>
      <w:r>
        <w:rPr>
          <w:rFonts w:ascii="Arial" w:hAnsi="Arial" w:cs="Arial"/>
          <w:color w:val="222222"/>
          <w:sz w:val="20"/>
          <w:szCs w:val="20"/>
        </w:rPr>
        <w:t>Zoning Ordinance</w:t>
      </w:r>
      <w:r w:rsidR="00C96562" w:rsidRPr="0004156B">
        <w:rPr>
          <w:rFonts w:ascii="Arial" w:hAnsi="Arial" w:cs="Arial"/>
          <w:color w:val="222222"/>
          <w:sz w:val="20"/>
          <w:szCs w:val="20"/>
        </w:rPr>
        <w:t xml:space="preserve"> Edits</w:t>
      </w:r>
    </w:p>
    <w:p w14:paraId="0045A34E" w14:textId="77777777" w:rsidR="00B73B35" w:rsidRDefault="005412C2" w:rsidP="00B73B35">
      <w:pPr>
        <w:pStyle w:val="NormalWeb"/>
        <w:shd w:val="clear" w:color="auto" w:fill="FFFFFF"/>
        <w:spacing w:before="0" w:beforeAutospacing="0" w:after="0" w:afterAutospacing="0"/>
        <w:ind w:left="225" w:firstLine="720"/>
        <w:rPr>
          <w:rFonts w:ascii="Arial" w:hAnsi="Arial" w:cs="Arial"/>
          <w:color w:val="222222"/>
          <w:sz w:val="20"/>
          <w:szCs w:val="20"/>
        </w:rPr>
      </w:pPr>
      <w:r w:rsidRPr="0004156B">
        <w:rPr>
          <w:rFonts w:ascii="Arial" w:hAnsi="Arial" w:cs="Arial"/>
          <w:color w:val="222222"/>
          <w:sz w:val="20"/>
          <w:szCs w:val="20"/>
        </w:rPr>
        <w:t>Hearing Timeline</w:t>
      </w:r>
    </w:p>
    <w:p w14:paraId="469F3D6F" w14:textId="54F372D7" w:rsidR="00FE20A1" w:rsidRPr="0004156B" w:rsidRDefault="005412C2" w:rsidP="00B73B35">
      <w:pPr>
        <w:pStyle w:val="NormalWeb"/>
        <w:shd w:val="clear" w:color="auto" w:fill="FFFFFF"/>
        <w:spacing w:before="0" w:beforeAutospacing="0" w:after="0" w:afterAutospacing="0"/>
        <w:ind w:left="225" w:firstLine="720"/>
        <w:rPr>
          <w:rFonts w:ascii="Arial" w:hAnsi="Arial" w:cs="Arial"/>
          <w:color w:val="222222"/>
          <w:sz w:val="20"/>
          <w:szCs w:val="20"/>
        </w:rPr>
      </w:pPr>
      <w:r w:rsidRPr="0004156B">
        <w:rPr>
          <w:rFonts w:ascii="Arial" w:hAnsi="Arial" w:cs="Arial"/>
          <w:color w:val="222222"/>
          <w:sz w:val="20"/>
          <w:szCs w:val="20"/>
        </w:rPr>
        <w:t>Task</w:t>
      </w:r>
      <w:r w:rsidR="00B73B35">
        <w:rPr>
          <w:rFonts w:ascii="Arial" w:hAnsi="Arial" w:cs="Arial"/>
          <w:color w:val="222222"/>
          <w:sz w:val="20"/>
          <w:szCs w:val="20"/>
        </w:rPr>
        <w:t xml:space="preserve"> Assignment</w:t>
      </w:r>
      <w:r w:rsidRPr="0004156B">
        <w:rPr>
          <w:rFonts w:ascii="Arial" w:hAnsi="Arial" w:cs="Arial"/>
          <w:color w:val="222222"/>
          <w:sz w:val="20"/>
          <w:szCs w:val="20"/>
        </w:rPr>
        <w:t xml:space="preserve"> for </w:t>
      </w:r>
      <w:r w:rsidR="00B73B35">
        <w:rPr>
          <w:rFonts w:ascii="Arial" w:hAnsi="Arial" w:cs="Arial"/>
          <w:color w:val="222222"/>
          <w:sz w:val="20"/>
          <w:szCs w:val="20"/>
        </w:rPr>
        <w:t>M</w:t>
      </w:r>
      <w:r w:rsidRPr="0004156B">
        <w:rPr>
          <w:rFonts w:ascii="Arial" w:hAnsi="Arial" w:cs="Arial"/>
          <w:color w:val="222222"/>
          <w:sz w:val="20"/>
          <w:szCs w:val="20"/>
        </w:rPr>
        <w:t>ailings</w:t>
      </w:r>
    </w:p>
    <w:p w14:paraId="2E4A5F15" w14:textId="762E65C4" w:rsidR="005412C2" w:rsidRDefault="005412C2" w:rsidP="005412C2">
      <w:pPr>
        <w:pStyle w:val="NormalWeb"/>
        <w:shd w:val="clear" w:color="auto" w:fill="FFFFFF"/>
        <w:spacing w:before="0" w:beforeAutospacing="0" w:after="0" w:afterAutospacing="0"/>
        <w:rPr>
          <w:rFonts w:ascii="Arial" w:hAnsi="Arial" w:cs="Arial"/>
          <w:b/>
          <w:bCs/>
          <w:color w:val="222222"/>
          <w:sz w:val="20"/>
          <w:szCs w:val="20"/>
        </w:rPr>
      </w:pPr>
    </w:p>
    <w:p w14:paraId="34453AFF" w14:textId="5B2E6BEF" w:rsidR="005412C2" w:rsidRPr="00F6520F" w:rsidRDefault="005412C2" w:rsidP="00B73B35">
      <w:pPr>
        <w:pStyle w:val="NormalWeb"/>
        <w:shd w:val="clear" w:color="auto" w:fill="FFFFFF"/>
        <w:spacing w:before="0" w:beforeAutospacing="0" w:after="0" w:afterAutospacing="0"/>
        <w:ind w:left="810" w:firstLine="135"/>
        <w:rPr>
          <w:rFonts w:ascii="Arial" w:hAnsi="Arial" w:cs="Arial"/>
          <w:b/>
          <w:bCs/>
          <w:color w:val="222222"/>
          <w:sz w:val="20"/>
          <w:szCs w:val="20"/>
          <w:u w:val="single"/>
        </w:rPr>
      </w:pPr>
      <w:r w:rsidRPr="00F6520F">
        <w:rPr>
          <w:rFonts w:ascii="Arial" w:hAnsi="Arial" w:cs="Arial"/>
          <w:b/>
          <w:bCs/>
          <w:color w:val="222222"/>
          <w:sz w:val="20"/>
          <w:szCs w:val="20"/>
          <w:u w:val="single"/>
        </w:rPr>
        <w:t xml:space="preserve">Regular meeting </w:t>
      </w:r>
      <w:r w:rsidR="00F6520F" w:rsidRPr="00F6520F">
        <w:rPr>
          <w:rFonts w:ascii="Arial" w:hAnsi="Arial" w:cs="Arial"/>
          <w:b/>
          <w:bCs/>
          <w:color w:val="222222"/>
          <w:sz w:val="20"/>
          <w:szCs w:val="20"/>
          <w:u w:val="single"/>
        </w:rPr>
        <w:t>– February 2, 2022, 6:00PM</w:t>
      </w:r>
    </w:p>
    <w:p w14:paraId="67E10BB4" w14:textId="6FC8A3CC" w:rsidR="005412C2" w:rsidRPr="00A06E36" w:rsidRDefault="005747B8" w:rsidP="00B73B35">
      <w:pPr>
        <w:pStyle w:val="NormalWeb"/>
        <w:shd w:val="clear" w:color="auto" w:fill="FFFFFF"/>
        <w:spacing w:before="0" w:beforeAutospacing="0" w:after="0" w:afterAutospacing="0"/>
        <w:ind w:left="810" w:firstLine="135"/>
        <w:rPr>
          <w:rFonts w:ascii="Arial" w:hAnsi="Arial" w:cs="Arial"/>
          <w:color w:val="222222"/>
          <w:sz w:val="20"/>
          <w:szCs w:val="20"/>
        </w:rPr>
      </w:pPr>
      <w:r w:rsidRPr="00A06E36">
        <w:rPr>
          <w:rFonts w:ascii="Arial" w:hAnsi="Arial" w:cs="Arial"/>
          <w:color w:val="222222"/>
          <w:sz w:val="20"/>
          <w:szCs w:val="20"/>
        </w:rPr>
        <w:lastRenderedPageBreak/>
        <w:t>Officer Elections</w:t>
      </w:r>
    </w:p>
    <w:p w14:paraId="2A68C5CF" w14:textId="45B44AC8" w:rsidR="005747B8" w:rsidRPr="00A06E36" w:rsidRDefault="00A06E36" w:rsidP="00B73B35">
      <w:pPr>
        <w:pStyle w:val="NormalWeb"/>
        <w:shd w:val="clear" w:color="auto" w:fill="FFFFFF"/>
        <w:spacing w:before="0" w:beforeAutospacing="0" w:after="0" w:afterAutospacing="0"/>
        <w:ind w:left="810" w:firstLine="135"/>
        <w:rPr>
          <w:rFonts w:ascii="Arial" w:hAnsi="Arial" w:cs="Arial"/>
          <w:color w:val="222222"/>
          <w:sz w:val="20"/>
          <w:szCs w:val="20"/>
        </w:rPr>
      </w:pPr>
      <w:r w:rsidRPr="00A06E36">
        <w:rPr>
          <w:rFonts w:ascii="Arial" w:hAnsi="Arial" w:cs="Arial"/>
          <w:color w:val="222222"/>
          <w:sz w:val="20"/>
          <w:szCs w:val="20"/>
        </w:rPr>
        <w:t>Variance</w:t>
      </w:r>
      <w:r w:rsidR="005747B8" w:rsidRPr="00A06E36">
        <w:rPr>
          <w:rFonts w:ascii="Arial" w:hAnsi="Arial" w:cs="Arial"/>
          <w:color w:val="222222"/>
          <w:sz w:val="20"/>
          <w:szCs w:val="20"/>
        </w:rPr>
        <w:t xml:space="preserve"> Form</w:t>
      </w:r>
    </w:p>
    <w:p w14:paraId="1CF49826" w14:textId="5FCFF2DB" w:rsidR="005747B8" w:rsidRPr="00A06E36" w:rsidRDefault="005747B8" w:rsidP="00B73B35">
      <w:pPr>
        <w:pStyle w:val="NormalWeb"/>
        <w:shd w:val="clear" w:color="auto" w:fill="FFFFFF"/>
        <w:spacing w:before="0" w:beforeAutospacing="0" w:after="0" w:afterAutospacing="0"/>
        <w:ind w:left="810" w:firstLine="135"/>
        <w:rPr>
          <w:rFonts w:ascii="Arial" w:hAnsi="Arial" w:cs="Arial"/>
          <w:color w:val="222222"/>
          <w:sz w:val="20"/>
          <w:szCs w:val="20"/>
        </w:rPr>
      </w:pPr>
      <w:r w:rsidRPr="00A06E36">
        <w:rPr>
          <w:rFonts w:ascii="Arial" w:hAnsi="Arial" w:cs="Arial"/>
          <w:color w:val="222222"/>
          <w:sz w:val="20"/>
          <w:szCs w:val="20"/>
        </w:rPr>
        <w:t>Setting Deadline for Goals</w:t>
      </w:r>
    </w:p>
    <w:p w14:paraId="47A49B04" w14:textId="6257834C" w:rsidR="005747B8" w:rsidRPr="00A06E36" w:rsidRDefault="00A06E36" w:rsidP="00B73B35">
      <w:pPr>
        <w:pStyle w:val="NormalWeb"/>
        <w:shd w:val="clear" w:color="auto" w:fill="FFFFFF"/>
        <w:spacing w:before="0" w:beforeAutospacing="0" w:after="0" w:afterAutospacing="0"/>
        <w:ind w:left="810" w:firstLine="135"/>
        <w:rPr>
          <w:rFonts w:ascii="Arial" w:hAnsi="Arial" w:cs="Arial"/>
          <w:color w:val="222222"/>
          <w:sz w:val="20"/>
          <w:szCs w:val="20"/>
        </w:rPr>
      </w:pPr>
      <w:r w:rsidRPr="00A06E36">
        <w:rPr>
          <w:rFonts w:ascii="Arial" w:hAnsi="Arial" w:cs="Arial"/>
          <w:color w:val="222222"/>
          <w:sz w:val="20"/>
          <w:szCs w:val="20"/>
        </w:rPr>
        <w:t>Discussion</w:t>
      </w:r>
      <w:r w:rsidR="005747B8" w:rsidRPr="00A06E36">
        <w:rPr>
          <w:rFonts w:ascii="Arial" w:hAnsi="Arial" w:cs="Arial"/>
          <w:color w:val="222222"/>
          <w:sz w:val="20"/>
          <w:szCs w:val="20"/>
        </w:rPr>
        <w:t xml:space="preserve"> of Dark Sky/Lighting Ordinance</w:t>
      </w:r>
    </w:p>
    <w:p w14:paraId="49996893" w14:textId="77777777" w:rsidR="005412C2" w:rsidRPr="007C2484" w:rsidRDefault="005412C2" w:rsidP="00B73B35">
      <w:pPr>
        <w:pStyle w:val="NormalWeb"/>
        <w:shd w:val="clear" w:color="auto" w:fill="FFFFFF"/>
        <w:spacing w:before="0" w:beforeAutospacing="0" w:after="0" w:afterAutospacing="0"/>
        <w:rPr>
          <w:rFonts w:ascii="Arial" w:hAnsi="Arial" w:cs="Arial"/>
          <w:b/>
          <w:bCs/>
          <w:color w:val="222222"/>
          <w:sz w:val="20"/>
          <w:szCs w:val="20"/>
        </w:rPr>
      </w:pPr>
    </w:p>
    <w:p w14:paraId="5F79AC01" w14:textId="5527DD43" w:rsidR="00A06E36" w:rsidRDefault="00FE20A1" w:rsidP="00A06E36">
      <w:pPr>
        <w:pStyle w:val="NormalWeb"/>
        <w:numPr>
          <w:ilvl w:val="0"/>
          <w:numId w:val="42"/>
        </w:numPr>
        <w:shd w:val="clear" w:color="auto" w:fill="FFFFFF"/>
        <w:spacing w:before="0" w:beforeAutospacing="0" w:after="0" w:afterAutospacing="0"/>
        <w:ind w:left="945"/>
        <w:rPr>
          <w:rFonts w:ascii="Arial" w:hAnsi="Arial" w:cs="Arial"/>
          <w:b/>
          <w:bCs/>
          <w:color w:val="222222"/>
          <w:sz w:val="20"/>
          <w:szCs w:val="20"/>
        </w:rPr>
      </w:pPr>
      <w:r w:rsidRPr="00B73B35">
        <w:rPr>
          <w:rFonts w:ascii="Arial" w:hAnsi="Arial" w:cs="Arial"/>
          <w:b/>
          <w:bCs/>
          <w:color w:val="222222"/>
          <w:sz w:val="20"/>
          <w:szCs w:val="20"/>
        </w:rPr>
        <w:t>Other</w:t>
      </w:r>
      <w:r w:rsidR="00441952" w:rsidRPr="00B73B35">
        <w:rPr>
          <w:rFonts w:ascii="Arial" w:hAnsi="Arial" w:cs="Arial"/>
          <w:b/>
          <w:bCs/>
          <w:color w:val="222222"/>
          <w:sz w:val="20"/>
          <w:szCs w:val="20"/>
        </w:rPr>
        <w:t xml:space="preserve">: </w:t>
      </w:r>
      <w:r w:rsidR="00441952" w:rsidRPr="00B73B35">
        <w:rPr>
          <w:rFonts w:ascii="Arial" w:hAnsi="Arial" w:cs="Arial"/>
          <w:color w:val="222222"/>
          <w:sz w:val="20"/>
          <w:szCs w:val="20"/>
        </w:rPr>
        <w:t xml:space="preserve">Hadenfeldt </w:t>
      </w:r>
      <w:r w:rsidR="00B73B35" w:rsidRPr="00B73B35">
        <w:rPr>
          <w:rFonts w:ascii="Arial" w:hAnsi="Arial" w:cs="Arial"/>
          <w:color w:val="222222"/>
          <w:sz w:val="20"/>
          <w:szCs w:val="20"/>
        </w:rPr>
        <w:t>had</w:t>
      </w:r>
      <w:r w:rsidR="00441952" w:rsidRPr="00B73B35">
        <w:rPr>
          <w:rFonts w:ascii="Arial" w:hAnsi="Arial" w:cs="Arial"/>
          <w:color w:val="222222"/>
          <w:sz w:val="20"/>
          <w:szCs w:val="20"/>
        </w:rPr>
        <w:t xml:space="preserve"> been approached by a citizen stating that BARC (Bluff Animal Rescue Committee) </w:t>
      </w:r>
      <w:r w:rsidR="00B73B35" w:rsidRPr="00B73B35">
        <w:rPr>
          <w:rFonts w:ascii="Arial" w:hAnsi="Arial" w:cs="Arial"/>
          <w:color w:val="222222"/>
          <w:sz w:val="20"/>
          <w:szCs w:val="20"/>
        </w:rPr>
        <w:t>was</w:t>
      </w:r>
      <w:r w:rsidR="00441952" w:rsidRPr="00B73B35">
        <w:rPr>
          <w:rFonts w:ascii="Arial" w:hAnsi="Arial" w:cs="Arial"/>
          <w:color w:val="222222"/>
          <w:sz w:val="20"/>
          <w:szCs w:val="20"/>
        </w:rPr>
        <w:t xml:space="preserve"> making changes to the zoning code. Hadenfeldt wanted to ensure the public knows that no entity, including BARC, is making changes to the code. Suggestions are always welcome from the public, organizations, or individual citizens</w:t>
      </w:r>
      <w:r w:rsidR="00B73B35" w:rsidRPr="00B73B35">
        <w:rPr>
          <w:rFonts w:ascii="Arial" w:hAnsi="Arial" w:cs="Arial"/>
          <w:color w:val="222222"/>
          <w:sz w:val="20"/>
          <w:szCs w:val="20"/>
        </w:rPr>
        <w:t>. Planning and Zoning will then use those recommendations to review and discuss the agenda item</w:t>
      </w:r>
      <w:r w:rsidR="00B73B35">
        <w:rPr>
          <w:rFonts w:ascii="Arial" w:hAnsi="Arial" w:cs="Arial"/>
          <w:color w:val="222222"/>
          <w:sz w:val="20"/>
          <w:szCs w:val="20"/>
        </w:rPr>
        <w:t xml:space="preserve">, and form decisions as a commission. BARC may have brought up the issues, but the discussion is open for all to comment on and for the P&amp;Z Commission to discuss.  </w:t>
      </w:r>
    </w:p>
    <w:p w14:paraId="75602EAD" w14:textId="05EB8CCD" w:rsidR="00B73B35" w:rsidRDefault="00B73B35" w:rsidP="00B73B35">
      <w:pPr>
        <w:pStyle w:val="NormalWeb"/>
        <w:shd w:val="clear" w:color="auto" w:fill="FFFFFF"/>
        <w:spacing w:before="0" w:beforeAutospacing="0" w:after="0" w:afterAutospacing="0"/>
        <w:ind w:left="945"/>
        <w:rPr>
          <w:rFonts w:ascii="Arial" w:hAnsi="Arial" w:cs="Arial"/>
          <w:b/>
          <w:bCs/>
          <w:color w:val="222222"/>
          <w:sz w:val="20"/>
          <w:szCs w:val="20"/>
        </w:rPr>
      </w:pPr>
    </w:p>
    <w:p w14:paraId="388541F4" w14:textId="54373FB1" w:rsidR="00B73B35" w:rsidRPr="00B73B35" w:rsidRDefault="00B73B35" w:rsidP="00B73B35">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Hadenfeldt made the motion to adjourn the meeting. Podmore seconded the motion. Burak – Aye, Egge – Aye, Dobson – Aye, Podmore – Aye, Hadenfeldt – Aye. All in favor, none opposed. Motion passed </w:t>
      </w:r>
      <w:r w:rsidR="00F6520F">
        <w:rPr>
          <w:rFonts w:ascii="Arial" w:hAnsi="Arial" w:cs="Arial"/>
          <w:color w:val="222222"/>
          <w:sz w:val="20"/>
          <w:szCs w:val="20"/>
        </w:rPr>
        <w:t>unanimously</w:t>
      </w:r>
      <w:r>
        <w:rPr>
          <w:rFonts w:ascii="Arial" w:hAnsi="Arial" w:cs="Arial"/>
          <w:color w:val="222222"/>
          <w:sz w:val="20"/>
          <w:szCs w:val="20"/>
        </w:rPr>
        <w:t xml:space="preserve">. Meeting adjourned at 7:06PM. </w:t>
      </w:r>
    </w:p>
    <w:p w14:paraId="7F879810" w14:textId="2631E17A" w:rsidR="00A06E36" w:rsidRPr="007C2484" w:rsidRDefault="00A06E36" w:rsidP="00A06E36">
      <w:pPr>
        <w:pStyle w:val="NormalWeb"/>
        <w:shd w:val="clear" w:color="auto" w:fill="FFFFFF"/>
        <w:spacing w:before="0" w:beforeAutospacing="0" w:after="0" w:afterAutospacing="0"/>
        <w:rPr>
          <w:rFonts w:ascii="Arial" w:hAnsi="Arial" w:cs="Arial"/>
          <w:b/>
          <w:bCs/>
          <w:color w:val="222222"/>
          <w:sz w:val="20"/>
          <w:szCs w:val="20"/>
        </w:rPr>
      </w:pPr>
    </w:p>
    <w:p w14:paraId="5CF5FA45" w14:textId="77777777" w:rsidR="00FE20A1" w:rsidRDefault="00FE20A1" w:rsidP="007C2484">
      <w:pPr>
        <w:pStyle w:val="NormalWeb"/>
        <w:shd w:val="clear" w:color="auto" w:fill="FFFFFF"/>
        <w:spacing w:before="0" w:beforeAutospacing="0" w:after="0" w:afterAutospacing="0"/>
        <w:rPr>
          <w:rFonts w:ascii="Arial" w:hAnsi="Arial" w:cs="Arial"/>
          <w:color w:val="222222"/>
          <w:sz w:val="20"/>
          <w:szCs w:val="20"/>
        </w:rPr>
      </w:pPr>
    </w:p>
    <w:p w14:paraId="1BB14527" w14:textId="16D1E859" w:rsidR="00AC374C" w:rsidRPr="00FB17FB" w:rsidRDefault="00AC374C" w:rsidP="007C2484">
      <w:pPr>
        <w:pStyle w:val="NormalWeb"/>
        <w:spacing w:before="0" w:beforeAutospacing="0" w:after="0" w:afterAutospacing="0"/>
        <w:rPr>
          <w:rFonts w:ascii="Arial" w:hAnsi="Arial" w:cs="Arial"/>
          <w:color w:val="222222"/>
          <w:sz w:val="20"/>
          <w:szCs w:val="20"/>
        </w:rPr>
      </w:pPr>
    </w:p>
    <w:sectPr w:rsidR="00AC374C" w:rsidRPr="00FB17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57405" w14:textId="77777777" w:rsidR="00335829" w:rsidRDefault="00335829" w:rsidP="00444730">
      <w:pPr>
        <w:spacing w:after="0" w:line="240" w:lineRule="auto"/>
      </w:pPr>
      <w:r>
        <w:separator/>
      </w:r>
    </w:p>
  </w:endnote>
  <w:endnote w:type="continuationSeparator" w:id="0">
    <w:p w14:paraId="4061686C" w14:textId="77777777" w:rsidR="00335829" w:rsidRDefault="00335829"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E6424" w14:textId="77777777" w:rsidR="00335829" w:rsidRDefault="00335829" w:rsidP="00444730">
      <w:pPr>
        <w:spacing w:after="0" w:line="240" w:lineRule="auto"/>
      </w:pPr>
      <w:r>
        <w:separator/>
      </w:r>
    </w:p>
  </w:footnote>
  <w:footnote w:type="continuationSeparator" w:id="0">
    <w:p w14:paraId="7705535B" w14:textId="77777777" w:rsidR="00335829" w:rsidRDefault="00335829"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AE1F40"/>
    <w:multiLevelType w:val="multilevel"/>
    <w:tmpl w:val="260CE07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3"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4"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5"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275BA5"/>
    <w:multiLevelType w:val="multilevel"/>
    <w:tmpl w:val="1A94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B60FCA"/>
    <w:multiLevelType w:val="multilevel"/>
    <w:tmpl w:val="D7349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9"/>
  </w:num>
  <w:num w:numId="3">
    <w:abstractNumId w:val="32"/>
  </w:num>
  <w:num w:numId="4">
    <w:abstractNumId w:val="12"/>
  </w:num>
  <w:num w:numId="5">
    <w:abstractNumId w:val="18"/>
  </w:num>
  <w:num w:numId="6">
    <w:abstractNumId w:val="8"/>
  </w:num>
  <w:num w:numId="7">
    <w:abstractNumId w:val="14"/>
  </w:num>
  <w:num w:numId="8">
    <w:abstractNumId w:val="27"/>
  </w:num>
  <w:num w:numId="9">
    <w:abstractNumId w:val="20"/>
  </w:num>
  <w:num w:numId="10">
    <w:abstractNumId w:val="4"/>
  </w:num>
  <w:num w:numId="11">
    <w:abstractNumId w:val="6"/>
  </w:num>
  <w:num w:numId="12">
    <w:abstractNumId w:val="15"/>
  </w:num>
  <w:num w:numId="13">
    <w:abstractNumId w:val="25"/>
  </w:num>
  <w:num w:numId="14">
    <w:abstractNumId w:val="23"/>
  </w:num>
  <w:num w:numId="15">
    <w:abstractNumId w:val="24"/>
  </w:num>
  <w:num w:numId="16">
    <w:abstractNumId w:val="10"/>
  </w:num>
  <w:num w:numId="17">
    <w:abstractNumId w:val="19"/>
  </w:num>
  <w:num w:numId="18">
    <w:abstractNumId w:val="3"/>
  </w:num>
  <w:num w:numId="19">
    <w:abstractNumId w:val="30"/>
  </w:num>
  <w:num w:numId="20">
    <w:abstractNumId w:val="0"/>
  </w:num>
  <w:num w:numId="21">
    <w:abstractNumId w:val="13"/>
  </w:num>
  <w:num w:numId="22">
    <w:abstractNumId w:val="11"/>
  </w:num>
  <w:num w:numId="23">
    <w:abstractNumId w:val="33"/>
  </w:num>
  <w:num w:numId="24">
    <w:abstractNumId w:val="7"/>
  </w:num>
  <w:num w:numId="25">
    <w:abstractNumId w:val="21"/>
  </w:num>
  <w:num w:numId="26">
    <w:abstractNumId w:val="26"/>
  </w:num>
  <w:num w:numId="27">
    <w:abstractNumId w:val="5"/>
  </w:num>
  <w:num w:numId="28">
    <w:abstractNumId w:val="17"/>
    <w:lvlOverride w:ilvl="0">
      <w:lvl w:ilvl="0">
        <w:numFmt w:val="decimal"/>
        <w:lvlText w:val="%1."/>
        <w:lvlJc w:val="left"/>
      </w:lvl>
    </w:lvlOverride>
  </w:num>
  <w:num w:numId="29">
    <w:abstractNumId w:val="17"/>
    <w:lvlOverride w:ilvl="0">
      <w:lvl w:ilvl="0">
        <w:numFmt w:val="decimal"/>
        <w:lvlText w:val="%1."/>
        <w:lvlJc w:val="left"/>
      </w:lvl>
    </w:lvlOverride>
  </w:num>
  <w:num w:numId="30">
    <w:abstractNumId w:val="17"/>
    <w:lvlOverride w:ilvl="0">
      <w:lvl w:ilvl="0">
        <w:numFmt w:val="decimal"/>
        <w:lvlText w:val="%1."/>
        <w:lvlJc w:val="left"/>
      </w:lvl>
    </w:lvlOverride>
  </w:num>
  <w:num w:numId="31">
    <w:abstractNumId w:val="17"/>
    <w:lvlOverride w:ilvl="0">
      <w:lvl w:ilvl="0">
        <w:numFmt w:val="decimal"/>
        <w:lvlText w:val="%1."/>
        <w:lvlJc w:val="left"/>
      </w:lvl>
    </w:lvlOverride>
  </w:num>
  <w:num w:numId="32">
    <w:abstractNumId w:val="17"/>
    <w:lvlOverride w:ilvl="0">
      <w:lvl w:ilvl="0">
        <w:numFmt w:val="decimal"/>
        <w:lvlText w:val="%1."/>
        <w:lvlJc w:val="left"/>
      </w:lvl>
    </w:lvlOverride>
  </w:num>
  <w:num w:numId="33">
    <w:abstractNumId w:val="17"/>
    <w:lvlOverride w:ilvl="0">
      <w:lvl w:ilvl="0">
        <w:numFmt w:val="decimal"/>
        <w:lvlText w:val="%1."/>
        <w:lvlJc w:val="left"/>
      </w:lvl>
    </w:lvlOverride>
  </w:num>
  <w:num w:numId="34">
    <w:abstractNumId w:val="17"/>
    <w:lvlOverride w:ilvl="0">
      <w:lvl w:ilvl="0">
        <w:numFmt w:val="decimal"/>
        <w:lvlText w:val="%1."/>
        <w:lvlJc w:val="left"/>
      </w:lvl>
    </w:lvlOverride>
  </w:num>
  <w:num w:numId="35">
    <w:abstractNumId w:val="17"/>
    <w:lvlOverride w:ilvl="0">
      <w:lvl w:ilvl="0">
        <w:numFmt w:val="decimal"/>
        <w:lvlText w:val="%1."/>
        <w:lvlJc w:val="left"/>
      </w:lvl>
    </w:lvlOverride>
  </w:num>
  <w:num w:numId="36">
    <w:abstractNumId w:val="17"/>
    <w:lvlOverride w:ilvl="0">
      <w:lvl w:ilvl="0">
        <w:numFmt w:val="decimal"/>
        <w:lvlText w:val="%1."/>
        <w:lvlJc w:val="left"/>
      </w:lvl>
    </w:lvlOverride>
  </w:num>
  <w:num w:numId="37">
    <w:abstractNumId w:val="16"/>
  </w:num>
  <w:num w:numId="38">
    <w:abstractNumId w:val="22"/>
  </w:num>
  <w:num w:numId="39">
    <w:abstractNumId w:val="1"/>
  </w:num>
  <w:num w:numId="40">
    <w:abstractNumId w:val="31"/>
  </w:num>
  <w:num w:numId="41">
    <w:abstractNumId w:val="28"/>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20C7"/>
    <w:rsid w:val="000374F3"/>
    <w:rsid w:val="0004156B"/>
    <w:rsid w:val="000422D0"/>
    <w:rsid w:val="00042440"/>
    <w:rsid w:val="00043713"/>
    <w:rsid w:val="00043984"/>
    <w:rsid w:val="00052E6C"/>
    <w:rsid w:val="000542D1"/>
    <w:rsid w:val="00056007"/>
    <w:rsid w:val="00056272"/>
    <w:rsid w:val="00056BC2"/>
    <w:rsid w:val="00060A22"/>
    <w:rsid w:val="00062463"/>
    <w:rsid w:val="00062EF7"/>
    <w:rsid w:val="000660E5"/>
    <w:rsid w:val="00066123"/>
    <w:rsid w:val="000771D5"/>
    <w:rsid w:val="0008214D"/>
    <w:rsid w:val="00082B51"/>
    <w:rsid w:val="00084AD6"/>
    <w:rsid w:val="00086DEF"/>
    <w:rsid w:val="00092DD2"/>
    <w:rsid w:val="00094DC6"/>
    <w:rsid w:val="000A2BA5"/>
    <w:rsid w:val="000A6943"/>
    <w:rsid w:val="000B2AC0"/>
    <w:rsid w:val="000C0F43"/>
    <w:rsid w:val="000C790B"/>
    <w:rsid w:val="000D60BD"/>
    <w:rsid w:val="000E5027"/>
    <w:rsid w:val="00110F7C"/>
    <w:rsid w:val="0011240A"/>
    <w:rsid w:val="001174C1"/>
    <w:rsid w:val="00117D59"/>
    <w:rsid w:val="0012070A"/>
    <w:rsid w:val="00127CD6"/>
    <w:rsid w:val="00132603"/>
    <w:rsid w:val="0014405C"/>
    <w:rsid w:val="001519DE"/>
    <w:rsid w:val="00152CB7"/>
    <w:rsid w:val="00156AD0"/>
    <w:rsid w:val="001607EA"/>
    <w:rsid w:val="0016136A"/>
    <w:rsid w:val="00163A7D"/>
    <w:rsid w:val="0016476C"/>
    <w:rsid w:val="00166335"/>
    <w:rsid w:val="00170A4A"/>
    <w:rsid w:val="0017574E"/>
    <w:rsid w:val="00193975"/>
    <w:rsid w:val="001B1F57"/>
    <w:rsid w:val="001B42E8"/>
    <w:rsid w:val="001C0833"/>
    <w:rsid w:val="001C1ACA"/>
    <w:rsid w:val="001C20FA"/>
    <w:rsid w:val="001D1AFC"/>
    <w:rsid w:val="001D45A0"/>
    <w:rsid w:val="001E0687"/>
    <w:rsid w:val="001F1EB8"/>
    <w:rsid w:val="001F6123"/>
    <w:rsid w:val="00206359"/>
    <w:rsid w:val="002067C6"/>
    <w:rsid w:val="00216DA1"/>
    <w:rsid w:val="00221380"/>
    <w:rsid w:val="002246D7"/>
    <w:rsid w:val="00225448"/>
    <w:rsid w:val="002254FE"/>
    <w:rsid w:val="00232011"/>
    <w:rsid w:val="002337A6"/>
    <w:rsid w:val="00236712"/>
    <w:rsid w:val="002369EC"/>
    <w:rsid w:val="00237569"/>
    <w:rsid w:val="0024019A"/>
    <w:rsid w:val="00241BD9"/>
    <w:rsid w:val="00243A25"/>
    <w:rsid w:val="00244EDB"/>
    <w:rsid w:val="00245922"/>
    <w:rsid w:val="00246372"/>
    <w:rsid w:val="00252646"/>
    <w:rsid w:val="0026543D"/>
    <w:rsid w:val="0026544F"/>
    <w:rsid w:val="00276BF2"/>
    <w:rsid w:val="0028107E"/>
    <w:rsid w:val="002820B5"/>
    <w:rsid w:val="00286553"/>
    <w:rsid w:val="002904B0"/>
    <w:rsid w:val="00296685"/>
    <w:rsid w:val="002A0F8E"/>
    <w:rsid w:val="002A5DE1"/>
    <w:rsid w:val="002B0DD2"/>
    <w:rsid w:val="002B3617"/>
    <w:rsid w:val="002B66D2"/>
    <w:rsid w:val="002C1377"/>
    <w:rsid w:val="002E2A5F"/>
    <w:rsid w:val="002F043D"/>
    <w:rsid w:val="002F4FF3"/>
    <w:rsid w:val="002F62BA"/>
    <w:rsid w:val="00301D70"/>
    <w:rsid w:val="00302D1C"/>
    <w:rsid w:val="00316831"/>
    <w:rsid w:val="003259E1"/>
    <w:rsid w:val="0032675F"/>
    <w:rsid w:val="00326AFA"/>
    <w:rsid w:val="00332147"/>
    <w:rsid w:val="00334CDC"/>
    <w:rsid w:val="00335829"/>
    <w:rsid w:val="00337FF4"/>
    <w:rsid w:val="00340EC7"/>
    <w:rsid w:val="003411C7"/>
    <w:rsid w:val="00341A02"/>
    <w:rsid w:val="003454C8"/>
    <w:rsid w:val="00354745"/>
    <w:rsid w:val="003557BC"/>
    <w:rsid w:val="00355C6C"/>
    <w:rsid w:val="00355F7E"/>
    <w:rsid w:val="00356929"/>
    <w:rsid w:val="00364D67"/>
    <w:rsid w:val="00366FEC"/>
    <w:rsid w:val="003707BB"/>
    <w:rsid w:val="00370C7C"/>
    <w:rsid w:val="00371883"/>
    <w:rsid w:val="00384820"/>
    <w:rsid w:val="003849FA"/>
    <w:rsid w:val="00384A51"/>
    <w:rsid w:val="003852D6"/>
    <w:rsid w:val="00385E6C"/>
    <w:rsid w:val="00387D3F"/>
    <w:rsid w:val="0039163F"/>
    <w:rsid w:val="00391ECB"/>
    <w:rsid w:val="003933A0"/>
    <w:rsid w:val="00396E49"/>
    <w:rsid w:val="00397D03"/>
    <w:rsid w:val="003A28AD"/>
    <w:rsid w:val="003A56DF"/>
    <w:rsid w:val="003A73C9"/>
    <w:rsid w:val="003B4EF4"/>
    <w:rsid w:val="003B5B36"/>
    <w:rsid w:val="003C39EB"/>
    <w:rsid w:val="003C45BE"/>
    <w:rsid w:val="003C780A"/>
    <w:rsid w:val="003D404C"/>
    <w:rsid w:val="003E2B99"/>
    <w:rsid w:val="003E524C"/>
    <w:rsid w:val="003F71DA"/>
    <w:rsid w:val="0040191A"/>
    <w:rsid w:val="00412989"/>
    <w:rsid w:val="004274F1"/>
    <w:rsid w:val="00441952"/>
    <w:rsid w:val="004435CC"/>
    <w:rsid w:val="00444730"/>
    <w:rsid w:val="00446030"/>
    <w:rsid w:val="00451766"/>
    <w:rsid w:val="00456AF9"/>
    <w:rsid w:val="00462466"/>
    <w:rsid w:val="00471FB0"/>
    <w:rsid w:val="00472479"/>
    <w:rsid w:val="00475C5B"/>
    <w:rsid w:val="00480AF9"/>
    <w:rsid w:val="00483B33"/>
    <w:rsid w:val="00485CDE"/>
    <w:rsid w:val="00486CB8"/>
    <w:rsid w:val="00486DCD"/>
    <w:rsid w:val="00496478"/>
    <w:rsid w:val="004A6D3C"/>
    <w:rsid w:val="004B2D28"/>
    <w:rsid w:val="004B52AF"/>
    <w:rsid w:val="004B70C8"/>
    <w:rsid w:val="004B7897"/>
    <w:rsid w:val="004B7BA5"/>
    <w:rsid w:val="004C0994"/>
    <w:rsid w:val="004C1BD2"/>
    <w:rsid w:val="004D14A6"/>
    <w:rsid w:val="004D5EE1"/>
    <w:rsid w:val="004E1808"/>
    <w:rsid w:val="004E7BAB"/>
    <w:rsid w:val="00506B85"/>
    <w:rsid w:val="0051072E"/>
    <w:rsid w:val="00514516"/>
    <w:rsid w:val="00521A34"/>
    <w:rsid w:val="00522F9F"/>
    <w:rsid w:val="00525257"/>
    <w:rsid w:val="00530144"/>
    <w:rsid w:val="00537243"/>
    <w:rsid w:val="00540F9A"/>
    <w:rsid w:val="005412C2"/>
    <w:rsid w:val="00546E3C"/>
    <w:rsid w:val="00553CF3"/>
    <w:rsid w:val="00562576"/>
    <w:rsid w:val="00565220"/>
    <w:rsid w:val="00570E0F"/>
    <w:rsid w:val="005711A1"/>
    <w:rsid w:val="005711ED"/>
    <w:rsid w:val="00571859"/>
    <w:rsid w:val="00573965"/>
    <w:rsid w:val="005747B8"/>
    <w:rsid w:val="00575792"/>
    <w:rsid w:val="005773B1"/>
    <w:rsid w:val="0058422D"/>
    <w:rsid w:val="00587F75"/>
    <w:rsid w:val="00590539"/>
    <w:rsid w:val="005924D5"/>
    <w:rsid w:val="005926D5"/>
    <w:rsid w:val="00592A93"/>
    <w:rsid w:val="0059339D"/>
    <w:rsid w:val="00593724"/>
    <w:rsid w:val="005A0E9A"/>
    <w:rsid w:val="005A2E5C"/>
    <w:rsid w:val="005A7C60"/>
    <w:rsid w:val="005B3498"/>
    <w:rsid w:val="005B540F"/>
    <w:rsid w:val="005B63EE"/>
    <w:rsid w:val="005C730A"/>
    <w:rsid w:val="005C7C0B"/>
    <w:rsid w:val="005D0964"/>
    <w:rsid w:val="005D32A0"/>
    <w:rsid w:val="005D48F7"/>
    <w:rsid w:val="005D4C7D"/>
    <w:rsid w:val="005E1B78"/>
    <w:rsid w:val="005E21BB"/>
    <w:rsid w:val="005E67A2"/>
    <w:rsid w:val="005F40BF"/>
    <w:rsid w:val="005F5004"/>
    <w:rsid w:val="005F5255"/>
    <w:rsid w:val="00601FCF"/>
    <w:rsid w:val="00602CB4"/>
    <w:rsid w:val="00606B23"/>
    <w:rsid w:val="0061394D"/>
    <w:rsid w:val="00617BBD"/>
    <w:rsid w:val="00621152"/>
    <w:rsid w:val="00622A1C"/>
    <w:rsid w:val="006245F6"/>
    <w:rsid w:val="00625C58"/>
    <w:rsid w:val="006334D8"/>
    <w:rsid w:val="0063596B"/>
    <w:rsid w:val="006412A4"/>
    <w:rsid w:val="00643760"/>
    <w:rsid w:val="00643DBE"/>
    <w:rsid w:val="006508FC"/>
    <w:rsid w:val="00651EB9"/>
    <w:rsid w:val="006545AF"/>
    <w:rsid w:val="00657D2B"/>
    <w:rsid w:val="00665795"/>
    <w:rsid w:val="00666E83"/>
    <w:rsid w:val="00670622"/>
    <w:rsid w:val="00672E39"/>
    <w:rsid w:val="00673811"/>
    <w:rsid w:val="00674CF2"/>
    <w:rsid w:val="00675682"/>
    <w:rsid w:val="00675E2D"/>
    <w:rsid w:val="00697578"/>
    <w:rsid w:val="006A6D43"/>
    <w:rsid w:val="006B7E14"/>
    <w:rsid w:val="006C1A8C"/>
    <w:rsid w:val="006C6CD1"/>
    <w:rsid w:val="006D2155"/>
    <w:rsid w:val="006D3771"/>
    <w:rsid w:val="006D3AF4"/>
    <w:rsid w:val="006E09DC"/>
    <w:rsid w:val="006E17D4"/>
    <w:rsid w:val="0070096E"/>
    <w:rsid w:val="00723961"/>
    <w:rsid w:val="0073327D"/>
    <w:rsid w:val="007362C8"/>
    <w:rsid w:val="00741274"/>
    <w:rsid w:val="007420EF"/>
    <w:rsid w:val="0074410B"/>
    <w:rsid w:val="00756178"/>
    <w:rsid w:val="00757158"/>
    <w:rsid w:val="00761187"/>
    <w:rsid w:val="007641EF"/>
    <w:rsid w:val="00764CA7"/>
    <w:rsid w:val="007735B2"/>
    <w:rsid w:val="00773B36"/>
    <w:rsid w:val="0077524F"/>
    <w:rsid w:val="00776A36"/>
    <w:rsid w:val="00780D2E"/>
    <w:rsid w:val="007849D7"/>
    <w:rsid w:val="00793C82"/>
    <w:rsid w:val="007A4D36"/>
    <w:rsid w:val="007A6C43"/>
    <w:rsid w:val="007B6EFD"/>
    <w:rsid w:val="007C1B91"/>
    <w:rsid w:val="007C2484"/>
    <w:rsid w:val="007C54EA"/>
    <w:rsid w:val="007C6284"/>
    <w:rsid w:val="007E3A54"/>
    <w:rsid w:val="007E6776"/>
    <w:rsid w:val="007F4B25"/>
    <w:rsid w:val="007F7DFC"/>
    <w:rsid w:val="00801FAE"/>
    <w:rsid w:val="00803656"/>
    <w:rsid w:val="00803897"/>
    <w:rsid w:val="00806FE1"/>
    <w:rsid w:val="00812094"/>
    <w:rsid w:val="00820C86"/>
    <w:rsid w:val="00831B47"/>
    <w:rsid w:val="00837405"/>
    <w:rsid w:val="008411E8"/>
    <w:rsid w:val="00844D2C"/>
    <w:rsid w:val="00845770"/>
    <w:rsid w:val="008520F5"/>
    <w:rsid w:val="00853A52"/>
    <w:rsid w:val="0085797C"/>
    <w:rsid w:val="00860D18"/>
    <w:rsid w:val="0087142A"/>
    <w:rsid w:val="008814B3"/>
    <w:rsid w:val="00881A29"/>
    <w:rsid w:val="00882AED"/>
    <w:rsid w:val="00883B2E"/>
    <w:rsid w:val="00883CEE"/>
    <w:rsid w:val="00886A4E"/>
    <w:rsid w:val="008910F7"/>
    <w:rsid w:val="00895D82"/>
    <w:rsid w:val="008A176B"/>
    <w:rsid w:val="008A37D6"/>
    <w:rsid w:val="008A4FC2"/>
    <w:rsid w:val="008A7062"/>
    <w:rsid w:val="008A79CC"/>
    <w:rsid w:val="008B2AE7"/>
    <w:rsid w:val="008B6508"/>
    <w:rsid w:val="008B6A25"/>
    <w:rsid w:val="008B6FA2"/>
    <w:rsid w:val="008C0DFB"/>
    <w:rsid w:val="008C215C"/>
    <w:rsid w:val="008C2E65"/>
    <w:rsid w:val="008C2F1C"/>
    <w:rsid w:val="008C4E5E"/>
    <w:rsid w:val="008C6537"/>
    <w:rsid w:val="008C6577"/>
    <w:rsid w:val="008C6DDC"/>
    <w:rsid w:val="008C7532"/>
    <w:rsid w:val="008C7845"/>
    <w:rsid w:val="008D15CB"/>
    <w:rsid w:val="008D2860"/>
    <w:rsid w:val="008D549B"/>
    <w:rsid w:val="008D6B8F"/>
    <w:rsid w:val="008F0968"/>
    <w:rsid w:val="008F7AC0"/>
    <w:rsid w:val="009013E8"/>
    <w:rsid w:val="00901D0A"/>
    <w:rsid w:val="00920119"/>
    <w:rsid w:val="009448BA"/>
    <w:rsid w:val="00951813"/>
    <w:rsid w:val="00952487"/>
    <w:rsid w:val="0096212F"/>
    <w:rsid w:val="00963388"/>
    <w:rsid w:val="009638A7"/>
    <w:rsid w:val="00973F7B"/>
    <w:rsid w:val="00985BC2"/>
    <w:rsid w:val="0099213B"/>
    <w:rsid w:val="00992D54"/>
    <w:rsid w:val="00994DCD"/>
    <w:rsid w:val="00996CD7"/>
    <w:rsid w:val="00996D52"/>
    <w:rsid w:val="00996E5F"/>
    <w:rsid w:val="00996FFD"/>
    <w:rsid w:val="009A2D6D"/>
    <w:rsid w:val="009B1880"/>
    <w:rsid w:val="009B18BE"/>
    <w:rsid w:val="009C50B8"/>
    <w:rsid w:val="009C63B6"/>
    <w:rsid w:val="009C7374"/>
    <w:rsid w:val="009D12DA"/>
    <w:rsid w:val="009D2D61"/>
    <w:rsid w:val="009D5CEC"/>
    <w:rsid w:val="009D6277"/>
    <w:rsid w:val="009E1FEC"/>
    <w:rsid w:val="009F11F6"/>
    <w:rsid w:val="00A06E36"/>
    <w:rsid w:val="00A140CD"/>
    <w:rsid w:val="00A16561"/>
    <w:rsid w:val="00A17C59"/>
    <w:rsid w:val="00A25007"/>
    <w:rsid w:val="00A30B8C"/>
    <w:rsid w:val="00A34AD5"/>
    <w:rsid w:val="00A409D8"/>
    <w:rsid w:val="00A42C22"/>
    <w:rsid w:val="00A43C07"/>
    <w:rsid w:val="00A43E4F"/>
    <w:rsid w:val="00A47AC1"/>
    <w:rsid w:val="00A50420"/>
    <w:rsid w:val="00A52A94"/>
    <w:rsid w:val="00A65BC1"/>
    <w:rsid w:val="00A66C4C"/>
    <w:rsid w:val="00A67ADD"/>
    <w:rsid w:val="00A70767"/>
    <w:rsid w:val="00A7538A"/>
    <w:rsid w:val="00A76676"/>
    <w:rsid w:val="00A860CF"/>
    <w:rsid w:val="00A927EF"/>
    <w:rsid w:val="00A953CB"/>
    <w:rsid w:val="00AA385A"/>
    <w:rsid w:val="00AA7F59"/>
    <w:rsid w:val="00AB701A"/>
    <w:rsid w:val="00AC2EE4"/>
    <w:rsid w:val="00AC374C"/>
    <w:rsid w:val="00AD03DB"/>
    <w:rsid w:val="00AD31D0"/>
    <w:rsid w:val="00AE1E41"/>
    <w:rsid w:val="00AF645F"/>
    <w:rsid w:val="00B13EED"/>
    <w:rsid w:val="00B30DB8"/>
    <w:rsid w:val="00B30F80"/>
    <w:rsid w:val="00B322B0"/>
    <w:rsid w:val="00B34B0C"/>
    <w:rsid w:val="00B41309"/>
    <w:rsid w:val="00B43042"/>
    <w:rsid w:val="00B47A5F"/>
    <w:rsid w:val="00B538D8"/>
    <w:rsid w:val="00B567AB"/>
    <w:rsid w:val="00B60220"/>
    <w:rsid w:val="00B6235F"/>
    <w:rsid w:val="00B64A11"/>
    <w:rsid w:val="00B67A74"/>
    <w:rsid w:val="00B73B35"/>
    <w:rsid w:val="00B826CF"/>
    <w:rsid w:val="00B83798"/>
    <w:rsid w:val="00B83D29"/>
    <w:rsid w:val="00B83EB9"/>
    <w:rsid w:val="00B8616B"/>
    <w:rsid w:val="00B871D0"/>
    <w:rsid w:val="00B92DF0"/>
    <w:rsid w:val="00B92F35"/>
    <w:rsid w:val="00B9303C"/>
    <w:rsid w:val="00B97F27"/>
    <w:rsid w:val="00BA634D"/>
    <w:rsid w:val="00BB7473"/>
    <w:rsid w:val="00BC252C"/>
    <w:rsid w:val="00BC7236"/>
    <w:rsid w:val="00BC7C79"/>
    <w:rsid w:val="00BD021F"/>
    <w:rsid w:val="00BD11DC"/>
    <w:rsid w:val="00BD3067"/>
    <w:rsid w:val="00BE3B09"/>
    <w:rsid w:val="00BE4B7F"/>
    <w:rsid w:val="00BE61A3"/>
    <w:rsid w:val="00BF10AC"/>
    <w:rsid w:val="00BF15DF"/>
    <w:rsid w:val="00C02E74"/>
    <w:rsid w:val="00C06420"/>
    <w:rsid w:val="00C06F1D"/>
    <w:rsid w:val="00C111EA"/>
    <w:rsid w:val="00C1361C"/>
    <w:rsid w:val="00C323A7"/>
    <w:rsid w:val="00C33EA9"/>
    <w:rsid w:val="00C35349"/>
    <w:rsid w:val="00C458A6"/>
    <w:rsid w:val="00C46796"/>
    <w:rsid w:val="00C475C6"/>
    <w:rsid w:val="00C55105"/>
    <w:rsid w:val="00C57A1E"/>
    <w:rsid w:val="00C70822"/>
    <w:rsid w:val="00C70D23"/>
    <w:rsid w:val="00C8169A"/>
    <w:rsid w:val="00C82027"/>
    <w:rsid w:val="00C8432B"/>
    <w:rsid w:val="00C87CB6"/>
    <w:rsid w:val="00C9488D"/>
    <w:rsid w:val="00C96562"/>
    <w:rsid w:val="00C96CB6"/>
    <w:rsid w:val="00CA1608"/>
    <w:rsid w:val="00CA1E13"/>
    <w:rsid w:val="00CA1FA1"/>
    <w:rsid w:val="00CB0062"/>
    <w:rsid w:val="00CB2AC8"/>
    <w:rsid w:val="00CB58A9"/>
    <w:rsid w:val="00CB6C27"/>
    <w:rsid w:val="00CD2A06"/>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0347"/>
    <w:rsid w:val="00D24B9F"/>
    <w:rsid w:val="00D254EF"/>
    <w:rsid w:val="00D27A83"/>
    <w:rsid w:val="00D3364E"/>
    <w:rsid w:val="00D40D90"/>
    <w:rsid w:val="00D42B7F"/>
    <w:rsid w:val="00D45AE8"/>
    <w:rsid w:val="00D46E23"/>
    <w:rsid w:val="00D623E2"/>
    <w:rsid w:val="00D72C4E"/>
    <w:rsid w:val="00D82634"/>
    <w:rsid w:val="00D917F3"/>
    <w:rsid w:val="00D9286D"/>
    <w:rsid w:val="00DA0F89"/>
    <w:rsid w:val="00DA72BC"/>
    <w:rsid w:val="00DB02EF"/>
    <w:rsid w:val="00DB1083"/>
    <w:rsid w:val="00DB3211"/>
    <w:rsid w:val="00DB35A6"/>
    <w:rsid w:val="00DB4083"/>
    <w:rsid w:val="00DB6596"/>
    <w:rsid w:val="00DC78A9"/>
    <w:rsid w:val="00DD0942"/>
    <w:rsid w:val="00DD5609"/>
    <w:rsid w:val="00DF0343"/>
    <w:rsid w:val="00DF6D5A"/>
    <w:rsid w:val="00DF712B"/>
    <w:rsid w:val="00E04432"/>
    <w:rsid w:val="00E04CA8"/>
    <w:rsid w:val="00E07787"/>
    <w:rsid w:val="00E07D33"/>
    <w:rsid w:val="00E1205B"/>
    <w:rsid w:val="00E123BB"/>
    <w:rsid w:val="00E1375E"/>
    <w:rsid w:val="00E17C34"/>
    <w:rsid w:val="00E36462"/>
    <w:rsid w:val="00E4210A"/>
    <w:rsid w:val="00E50ADF"/>
    <w:rsid w:val="00E55880"/>
    <w:rsid w:val="00E60483"/>
    <w:rsid w:val="00E63E30"/>
    <w:rsid w:val="00E66BFB"/>
    <w:rsid w:val="00E75C56"/>
    <w:rsid w:val="00E81DF1"/>
    <w:rsid w:val="00E91D7F"/>
    <w:rsid w:val="00E95C60"/>
    <w:rsid w:val="00EA012F"/>
    <w:rsid w:val="00EA4A14"/>
    <w:rsid w:val="00EB2045"/>
    <w:rsid w:val="00EB4B4E"/>
    <w:rsid w:val="00EB59FB"/>
    <w:rsid w:val="00EB77D6"/>
    <w:rsid w:val="00EC120C"/>
    <w:rsid w:val="00EC1EBA"/>
    <w:rsid w:val="00ED360A"/>
    <w:rsid w:val="00EE5E1F"/>
    <w:rsid w:val="00EF0AE6"/>
    <w:rsid w:val="00EF4CB4"/>
    <w:rsid w:val="00F04392"/>
    <w:rsid w:val="00F10F1B"/>
    <w:rsid w:val="00F15A49"/>
    <w:rsid w:val="00F22F75"/>
    <w:rsid w:val="00F24111"/>
    <w:rsid w:val="00F24BDE"/>
    <w:rsid w:val="00F33686"/>
    <w:rsid w:val="00F35303"/>
    <w:rsid w:val="00F3646C"/>
    <w:rsid w:val="00F375AA"/>
    <w:rsid w:val="00F431AC"/>
    <w:rsid w:val="00F4772E"/>
    <w:rsid w:val="00F508A6"/>
    <w:rsid w:val="00F51FD6"/>
    <w:rsid w:val="00F52C05"/>
    <w:rsid w:val="00F56FA1"/>
    <w:rsid w:val="00F6406B"/>
    <w:rsid w:val="00F64207"/>
    <w:rsid w:val="00F64798"/>
    <w:rsid w:val="00F6520F"/>
    <w:rsid w:val="00F72230"/>
    <w:rsid w:val="00F72289"/>
    <w:rsid w:val="00F75B97"/>
    <w:rsid w:val="00F8125E"/>
    <w:rsid w:val="00F814E3"/>
    <w:rsid w:val="00F81D09"/>
    <w:rsid w:val="00F84F41"/>
    <w:rsid w:val="00F85FC3"/>
    <w:rsid w:val="00FA0D30"/>
    <w:rsid w:val="00FA4C67"/>
    <w:rsid w:val="00FB17FB"/>
    <w:rsid w:val="00FB3DA2"/>
    <w:rsid w:val="00FB4297"/>
    <w:rsid w:val="00FB5621"/>
    <w:rsid w:val="00FC18CA"/>
    <w:rsid w:val="00FC3664"/>
    <w:rsid w:val="00FC56DC"/>
    <w:rsid w:val="00FD2A9B"/>
    <w:rsid w:val="00FD3B7C"/>
    <w:rsid w:val="00FD5338"/>
    <w:rsid w:val="00FE087B"/>
    <w:rsid w:val="00FE194E"/>
    <w:rsid w:val="00FE20A1"/>
    <w:rsid w:val="00FE210F"/>
    <w:rsid w:val="00FE79EA"/>
    <w:rsid w:val="00FF12EF"/>
    <w:rsid w:val="00FF1380"/>
    <w:rsid w:val="00FF261E"/>
    <w:rsid w:val="00FF5130"/>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1811</Words>
  <Characters>10325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58</cp:revision>
  <dcterms:created xsi:type="dcterms:W3CDTF">2022-01-06T00:47:00Z</dcterms:created>
  <dcterms:modified xsi:type="dcterms:W3CDTF">2022-01-08T19:34:00Z</dcterms:modified>
</cp:coreProperties>
</file>