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5EF2B" w14:textId="47961F10" w:rsidR="004F2D05" w:rsidRPr="007359E0" w:rsidRDefault="004F2D05" w:rsidP="004F2D05">
      <w:r w:rsidRPr="007359E0">
        <w:t xml:space="preserve">Minutes of the meeting of the Western weber park district held on </w:t>
      </w:r>
      <w:r>
        <w:t xml:space="preserve">Wednesday, </w:t>
      </w:r>
      <w:r>
        <w:t>December 1</w:t>
      </w:r>
      <w:r>
        <w:t>, 2021, at 6</w:t>
      </w:r>
      <w:r w:rsidRPr="007359E0">
        <w:t xml:space="preserve">:00 p.m. at </w:t>
      </w:r>
      <w:r>
        <w:t>Dwayne Hansen’s, 3151 S 4700 W,</w:t>
      </w:r>
      <w:r w:rsidRPr="007359E0">
        <w:t xml:space="preserve"> Ogden, Utah.</w:t>
      </w:r>
    </w:p>
    <w:p w14:paraId="31052581" w14:textId="77777777" w:rsidR="004F2D05" w:rsidRDefault="004F2D05" w:rsidP="004F2D05"/>
    <w:p w14:paraId="2D7C9A62" w14:textId="1968C609" w:rsidR="004F2D05" w:rsidRDefault="004F2D05" w:rsidP="004F2D05">
      <w:r>
        <w:t xml:space="preserve">Board Members Present: Roger Heslop, Dwayne Hansen, Katie Toone, Kathy </w:t>
      </w:r>
      <w:proofErr w:type="spellStart"/>
      <w:r>
        <w:t>Vernieuw</w:t>
      </w:r>
      <w:proofErr w:type="spellEnd"/>
      <w:r w:rsidR="001108B6">
        <w:t>, Bren Edwards</w:t>
      </w:r>
    </w:p>
    <w:p w14:paraId="203B773F" w14:textId="77777777" w:rsidR="004F2D05" w:rsidRDefault="004F2D05" w:rsidP="004F2D05"/>
    <w:p w14:paraId="128A66CF" w14:textId="638208D4" w:rsidR="00706BFF" w:rsidRDefault="004F2D05" w:rsidP="004F2D05">
      <w:r>
        <w:t>Others Present: Brandan Quinney</w:t>
      </w:r>
    </w:p>
    <w:p w14:paraId="04E1A3FB" w14:textId="77777777" w:rsidR="00706BFF" w:rsidRPr="00706BFF" w:rsidRDefault="00706BFF" w:rsidP="00706BFF">
      <w:pPr>
        <w:numPr>
          <w:ilvl w:val="0"/>
          <w:numId w:val="1"/>
        </w:numPr>
      </w:pPr>
      <w:r w:rsidRPr="00706BFF">
        <w:t>Welcome</w:t>
      </w:r>
    </w:p>
    <w:p w14:paraId="5F5C9751" w14:textId="7D2C3B17" w:rsidR="00706BFF" w:rsidRPr="00706BFF" w:rsidRDefault="00706BFF" w:rsidP="00706BFF">
      <w:pPr>
        <w:numPr>
          <w:ilvl w:val="0"/>
          <w:numId w:val="1"/>
        </w:numPr>
      </w:pPr>
      <w:r w:rsidRPr="00706BFF">
        <w:t xml:space="preserve"> Approval of Minutes from November</w:t>
      </w:r>
      <w:r w:rsidR="001108B6">
        <w:t xml:space="preserve"> Kathy motions to approve, Dwayne seconds. </w:t>
      </w:r>
    </w:p>
    <w:p w14:paraId="7E25F509" w14:textId="2CCB52FA" w:rsidR="00706BFF" w:rsidRPr="00706BFF" w:rsidRDefault="00706BFF" w:rsidP="00706BFF">
      <w:pPr>
        <w:numPr>
          <w:ilvl w:val="0"/>
          <w:numId w:val="1"/>
        </w:numPr>
      </w:pPr>
      <w:r w:rsidRPr="00706BFF">
        <w:t>2022 Budget Resolution</w:t>
      </w:r>
      <w:r w:rsidR="00C257A1">
        <w:t xml:space="preserve">: We held our public hearing at our November meeting, so now we need to sign to make this official. It will be signed as 21-01. We will file the resolution with the clerk(Katie Toone) who will keep it on file. The county released about 7,000 to us. Our balance is $221,450. We need to stay under $200k in our checking accounts. </w:t>
      </w:r>
      <w:r w:rsidR="00EC662D">
        <w:t xml:space="preserve">We just moved $200k into a </w:t>
      </w:r>
      <w:r w:rsidR="009437E8">
        <w:t>capital improvement funds</w:t>
      </w:r>
      <w:r w:rsidR="00EC662D">
        <w:t xml:space="preserve"> account to stay where we need to be. Bren is wondering about the annual audit report that we should send to the state treasurer’s office, done with Child and Richards. Dwayne will check with Ryan and see if we are supposed to do that. Bren motioned to adopt the new budget, resolution # is 21-02. Kathy seconds, vote is unanimous.</w:t>
      </w:r>
    </w:p>
    <w:p w14:paraId="113648B8" w14:textId="6DEE348A" w:rsidR="00706BFF" w:rsidRPr="00706BFF" w:rsidRDefault="00706BFF" w:rsidP="00706BFF">
      <w:pPr>
        <w:numPr>
          <w:ilvl w:val="0"/>
          <w:numId w:val="1"/>
        </w:numPr>
      </w:pPr>
      <w:r w:rsidRPr="00706BFF">
        <w:t>Legal Services Contract 2022</w:t>
      </w:r>
      <w:r w:rsidR="001108B6">
        <w:t>: Bren motions to move line 4 to 3. Kathy seconds. We have Matt Wilson on the phone. The attorney acts as the legal voice for the board, and attend our meetings and support our board. Conduct trainings for the board from time to time. Bren clarified that this is the same agreement that we had last year, but with Brandan Quinney instead of Wilson and Wilson. $750  a month. We will approve the contract today, but it goes into effect on January 1</w:t>
      </w:r>
      <w:r w:rsidR="001108B6" w:rsidRPr="001108B6">
        <w:rPr>
          <w:vertAlign w:val="superscript"/>
        </w:rPr>
        <w:t>st</w:t>
      </w:r>
      <w:r w:rsidR="001108B6">
        <w:t xml:space="preserve"> 2022. Bren motions to approve contract, Kathy seconds, and </w:t>
      </w:r>
      <w:r w:rsidR="00C257A1">
        <w:t xml:space="preserve">vote is unanimous. </w:t>
      </w:r>
    </w:p>
    <w:p w14:paraId="6A90646D" w14:textId="3707C578" w:rsidR="00706BFF" w:rsidRPr="00706BFF" w:rsidRDefault="00706BFF" w:rsidP="00706BFF">
      <w:pPr>
        <w:numPr>
          <w:ilvl w:val="0"/>
          <w:numId w:val="1"/>
        </w:numPr>
      </w:pPr>
      <w:r w:rsidRPr="00706BFF">
        <w:t>District Name</w:t>
      </w:r>
      <w:r w:rsidR="00EC662D">
        <w:t xml:space="preserve">: Based on the discussion with the steering committee, and from the response of the master plan survey being negative, Roger proposes to change the name of the board. </w:t>
      </w:r>
      <w:r w:rsidR="00EC5975">
        <w:t>Because West Warren is no longer part of us, we are no longer “western weber county”. To change our name, we will need Brandan to draft a resolution for our next meeting. The rules, 1. can’t have the word “county” or municipality. 2. It needs to be descriptive of what type of service it is.</w:t>
      </w:r>
      <w:r w:rsidR="00F53D39">
        <w:t xml:space="preserve"> We would change the name of our special services district.</w:t>
      </w:r>
      <w:r w:rsidR="00EC5975">
        <w:t xml:space="preserve"> The proposed name would be Taylor/West Weber Parks District. Dwayne proposes the name, </w:t>
      </w:r>
      <w:r w:rsidR="00F53D39">
        <w:t xml:space="preserve">Kathy seconds. Brandan will draft the resolution for the next meeting. </w:t>
      </w:r>
    </w:p>
    <w:p w14:paraId="156E3299" w14:textId="77777777" w:rsidR="00062BF5" w:rsidRDefault="00706BFF" w:rsidP="00706BFF">
      <w:pPr>
        <w:numPr>
          <w:ilvl w:val="0"/>
          <w:numId w:val="1"/>
        </w:numPr>
      </w:pPr>
      <w:r w:rsidRPr="00706BFF">
        <w:t>Master Plan</w:t>
      </w:r>
      <w:r w:rsidR="00771D4C">
        <w:t xml:space="preserve"> : JUB is looking at tailoring the master plan specifically to us here in Taylor/West Weber. Roger would propose that neighborhood parks and community parks become our 2 main types of parks. The land from Taylor Landing would most likely be a “linear park”, based on the land we may be given as a donation. It’s long and narrow, and a horse trail. </w:t>
      </w:r>
      <w:r w:rsidR="00062BF5">
        <w:t xml:space="preserve">Bren adds that it would fall more under trail than linear park. </w:t>
      </w:r>
      <w:r w:rsidR="00771D4C">
        <w:t xml:space="preserve">We may want to consider that type of park as well. </w:t>
      </w:r>
      <w:r w:rsidR="00062BF5">
        <w:t xml:space="preserve">Keep natural trails, paved bike/pedestrian paths. Take out the walking paths, and bike lanes and routes, and leave trailheads because we are going to want to tie into the existing trails coming from West Haven. </w:t>
      </w:r>
    </w:p>
    <w:p w14:paraId="5415BB86" w14:textId="77777777" w:rsidR="00DE15C3" w:rsidRDefault="00062BF5" w:rsidP="00062BF5">
      <w:pPr>
        <w:ind w:left="720"/>
      </w:pPr>
      <w:r>
        <w:lastRenderedPageBreak/>
        <w:t xml:space="preserve">As far as inventory, we have nothing. We aren’t taking over any parks, so we have nothing. </w:t>
      </w:r>
      <w:r w:rsidR="00706BFF" w:rsidRPr="00706BFF">
        <w:br/>
        <w:t>  A. Park Definitions</w:t>
      </w:r>
      <w:r w:rsidR="00706BFF" w:rsidRPr="00706BFF">
        <w:br/>
        <w:t>  B. Public Buy in</w:t>
      </w:r>
      <w:r w:rsidR="00DE15C3">
        <w:t xml:space="preserve"> : Impact fees or possible bond election. We have to have first a level of service </w:t>
      </w:r>
    </w:p>
    <w:p w14:paraId="4069A288" w14:textId="79E65CB1" w:rsidR="00706BFF" w:rsidRPr="00706BFF" w:rsidRDefault="00DE15C3" w:rsidP="00062BF5">
      <w:pPr>
        <w:ind w:left="720"/>
      </w:pPr>
      <w:r>
        <w:t xml:space="preserve">Survey: the western weber general plan is very negative. </w:t>
      </w:r>
      <w:r w:rsidR="00EE7F28">
        <w:t xml:space="preserve">If we go back and tell the public that we are using that survey as our guideline, the public may have a negative response. There were less than 200 people who responded on the general survey, so that would be a waste of time and money to conduct another one. How do we go about getting input from the public? Maybe we could find a way to make it an informal contact with the public where we could put out the information. We need to bring people together, show them that we don’t have a park for us to gather in, and show them what we would like to do. </w:t>
      </w:r>
      <w:r w:rsidR="00FE7CA7">
        <w:t xml:space="preserve">Make a booth at a community event, and then invite JUB to come and perform an informal in person survey. We could start planning now for an easter egg hunt. After the survey, JUB would give us general recommendations, capital improvement projects, specific project improvements, and program improvement. </w:t>
      </w:r>
      <w:r w:rsidR="00271D67">
        <w:t xml:space="preserve">They will also give us recommendations for bonding, impact fees, </w:t>
      </w:r>
      <w:r w:rsidR="009437E8">
        <w:t>fundraising, and everything else to help us get the parks going.</w:t>
      </w:r>
      <w:r w:rsidR="00706BFF" w:rsidRPr="00706BFF">
        <w:br/>
        <w:t>  C. Web/Social Media Presence</w:t>
      </w:r>
      <w:r w:rsidR="00EE7F28">
        <w:t>: We need to get a larger social media presence</w:t>
      </w:r>
      <w:r w:rsidR="009437E8">
        <w:t>. Lance Petersen has set up 2 different social media accounts for other things in the county. A website has costs associated with it, so let’s start off with social media, and then we can move from there. Start with Facebook and Instagram. Katie will start a Face</w:t>
      </w:r>
      <w:r w:rsidR="006A4889">
        <w:t xml:space="preserve">book account. </w:t>
      </w:r>
      <w:r w:rsidR="00706BFF" w:rsidRPr="00706BFF">
        <w:br/>
        <w:t>  D. Steering Committee Meeting Schedule</w:t>
      </w:r>
      <w:r w:rsidR="006A4889">
        <w:t>: We will hold off on more steering committee meetings until we have a little bit more information, we will try to get into the county meeting that will be in January</w:t>
      </w:r>
      <w:r w:rsidR="00902CFB">
        <w:t xml:space="preserve">, gather more information, and then we will have more for the steering committee to talk about and decide on. </w:t>
      </w:r>
      <w:r w:rsidR="002271A5">
        <w:t xml:space="preserve">Maybe we could have the steering committee meeting at the county meeting, and the meeting would mostly consist of working with JUB at the community meeting. </w:t>
      </w:r>
      <w:r w:rsidR="00261A26">
        <w:t xml:space="preserve">They could advertise the upcoming “community day” we are trying to work on. </w:t>
      </w:r>
    </w:p>
    <w:p w14:paraId="2F8D1BB1" w14:textId="691A27E2" w:rsidR="00706BFF" w:rsidRPr="00706BFF" w:rsidRDefault="00706BFF" w:rsidP="00706BFF">
      <w:pPr>
        <w:numPr>
          <w:ilvl w:val="0"/>
          <w:numId w:val="1"/>
        </w:numPr>
      </w:pPr>
      <w:r w:rsidRPr="00706BFF">
        <w:t>Board Applications (3 seats)</w:t>
      </w:r>
      <w:r w:rsidR="000E4216">
        <w:t xml:space="preserve">: </w:t>
      </w:r>
      <w:r w:rsidR="004304E4">
        <w:t xml:space="preserve">We have until December 18, Kathy has already sent her application in, </w:t>
      </w:r>
      <w:r w:rsidR="007D2BE9">
        <w:t xml:space="preserve">we are waiting on Lance to apply, so if we know of anybody who is interested, have them apply. Dwayne is willing to help with steering committee, or whatever else we may need. </w:t>
      </w:r>
      <w:r w:rsidR="00655128">
        <w:t xml:space="preserve">Our next meeting will be </w:t>
      </w:r>
      <w:r w:rsidR="00584412">
        <w:t xml:space="preserve">in January, we will hold it </w:t>
      </w:r>
      <w:r w:rsidR="004F3B0A">
        <w:t xml:space="preserve">at West Weber Elementary if we can. We think it will </w:t>
      </w:r>
      <w:r w:rsidR="00D85088">
        <w:t xml:space="preserve">be less intimidating for the public to attend if it is in a public place like that. </w:t>
      </w:r>
    </w:p>
    <w:p w14:paraId="536C1870" w14:textId="740D151F" w:rsidR="00706BFF" w:rsidRPr="00706BFF" w:rsidRDefault="00706BFF" w:rsidP="00706BFF">
      <w:pPr>
        <w:numPr>
          <w:ilvl w:val="0"/>
          <w:numId w:val="1"/>
        </w:numPr>
      </w:pPr>
      <w:r w:rsidRPr="00706BFF">
        <w:t>Follow up on e-mail about Taylor Landing</w:t>
      </w:r>
      <w:r w:rsidR="00D07148">
        <w:t xml:space="preserve">: </w:t>
      </w:r>
      <w:r w:rsidR="006C549E">
        <w:t xml:space="preserve">Brandan can clarify any questions, but we have decided as a board to stay mutual until we are proposed with a new donation. </w:t>
      </w:r>
    </w:p>
    <w:p w14:paraId="74F250EF" w14:textId="678562D5" w:rsidR="00706BFF" w:rsidRPr="00706BFF" w:rsidRDefault="00706BFF" w:rsidP="00706BFF">
      <w:pPr>
        <w:numPr>
          <w:ilvl w:val="0"/>
          <w:numId w:val="1"/>
        </w:numPr>
      </w:pPr>
      <w:r w:rsidRPr="00706BFF">
        <w:t>Board Member Concerns</w:t>
      </w:r>
      <w:r w:rsidR="006C549E">
        <w:t xml:space="preserve">: </w:t>
      </w:r>
      <w:r w:rsidR="008301AC">
        <w:t>No concerns</w:t>
      </w:r>
    </w:p>
    <w:p w14:paraId="0F17CF46" w14:textId="7FC24537" w:rsidR="00706BFF" w:rsidRDefault="00706BFF" w:rsidP="00706BFF">
      <w:pPr>
        <w:numPr>
          <w:ilvl w:val="0"/>
          <w:numId w:val="1"/>
        </w:numPr>
      </w:pPr>
      <w:r w:rsidRPr="00706BFF">
        <w:t>Legal Counsel Advice or Information</w:t>
      </w:r>
      <w:r w:rsidR="008301AC">
        <w:t xml:space="preserve">: Budget reporting and audit requirements. Within 180 days on the close of each fiscal year, the district should compile a report </w:t>
      </w:r>
      <w:r w:rsidR="0094663F">
        <w:t xml:space="preserve">and copies of the report shall be filed with the state audit department. So child and Richards will go in annually and </w:t>
      </w:r>
      <w:r w:rsidR="00E27B76">
        <w:t xml:space="preserve">fill out that report for us. The board will appoint an auditor, the auditor will come up with the report, and the auditor will file the report. </w:t>
      </w:r>
      <w:r w:rsidR="001D3C9F">
        <w:t xml:space="preserve">We will also keep it on file here. Dwayne will talk with Erin about it. </w:t>
      </w:r>
    </w:p>
    <w:p w14:paraId="5AE64657" w14:textId="08DAB18E" w:rsidR="00A01619" w:rsidRDefault="00A01619" w:rsidP="00A01619">
      <w:pPr>
        <w:ind w:left="720"/>
      </w:pPr>
      <w:r>
        <w:lastRenderedPageBreak/>
        <w:t xml:space="preserve">One clarification on the type of district, we are a “Service area” district, not a special services, and we are governed by both of those acts. </w:t>
      </w:r>
    </w:p>
    <w:p w14:paraId="48DA5ACB" w14:textId="4642984E" w:rsidR="00C731FE" w:rsidRPr="00706BFF" w:rsidRDefault="00C731FE" w:rsidP="00A01619">
      <w:pPr>
        <w:ind w:left="720"/>
      </w:pPr>
      <w:r>
        <w:t>If we are unable to fill the 3</w:t>
      </w:r>
      <w:r w:rsidRPr="00C731FE">
        <w:rPr>
          <w:vertAlign w:val="superscript"/>
        </w:rPr>
        <w:t>rd</w:t>
      </w:r>
      <w:r>
        <w:t xml:space="preserve"> board member, the county commission could appoint a member of the commission</w:t>
      </w:r>
      <w:r w:rsidR="007E5E11">
        <w:t xml:space="preserve"> to be on the board. </w:t>
      </w:r>
      <w:r w:rsidR="0000600C">
        <w:t xml:space="preserve">If we run out of time, we can apply to readvertise, and the member who needs to be replaced would stay on the board in the meantime. </w:t>
      </w:r>
    </w:p>
    <w:p w14:paraId="1F775A04" w14:textId="284E658D" w:rsidR="00706BFF" w:rsidRPr="00706BFF" w:rsidRDefault="00706BFF" w:rsidP="00706BFF">
      <w:pPr>
        <w:numPr>
          <w:ilvl w:val="0"/>
          <w:numId w:val="1"/>
        </w:numPr>
      </w:pPr>
      <w:r w:rsidRPr="00706BFF">
        <w:t>Public Comments</w:t>
      </w:r>
      <w:r w:rsidR="0000600C">
        <w:t>: No public</w:t>
      </w:r>
      <w:r w:rsidR="00C2547E">
        <w:t xml:space="preserve"> comments</w:t>
      </w:r>
      <w:r w:rsidR="0000600C">
        <w:t xml:space="preserve"> </w:t>
      </w:r>
    </w:p>
    <w:p w14:paraId="7BA44E8E" w14:textId="23CB2DC7" w:rsidR="00706BFF" w:rsidRDefault="00706BFF" w:rsidP="00CB6E0A">
      <w:pPr>
        <w:numPr>
          <w:ilvl w:val="0"/>
          <w:numId w:val="1"/>
        </w:numPr>
      </w:pPr>
      <w:r w:rsidRPr="00706BFF">
        <w:t>Chairs Closing Remarks</w:t>
      </w:r>
      <w:r w:rsidR="00C2547E">
        <w:t xml:space="preserve">: UASD Utah association of special districts. Is it worth exploring a membership into that group? </w:t>
      </w:r>
      <w:r w:rsidR="00297962">
        <w:t xml:space="preserve">It is expensive. The water district pulled from the UASD because the </w:t>
      </w:r>
      <w:r w:rsidR="00485186">
        <w:t xml:space="preserve">costs outweighed the benefit. The membership costs are dependent on your annual </w:t>
      </w:r>
      <w:r w:rsidR="008D5A4C">
        <w:t xml:space="preserve">money, so our dues should be small. They would provide </w:t>
      </w:r>
      <w:proofErr w:type="spellStart"/>
      <w:r w:rsidR="008D5A4C">
        <w:t>boardmember</w:t>
      </w:r>
      <w:proofErr w:type="spellEnd"/>
      <w:r w:rsidR="008D5A4C">
        <w:t xml:space="preserve"> training, legislative advocacy, </w:t>
      </w:r>
      <w:proofErr w:type="spellStart"/>
      <w:r w:rsidR="004467F4">
        <w:t>p.r.</w:t>
      </w:r>
      <w:proofErr w:type="spellEnd"/>
      <w:r w:rsidR="004467F4">
        <w:t xml:space="preserve"> assistance, and several other services. </w:t>
      </w:r>
      <w:r w:rsidR="00074C6D">
        <w:t xml:space="preserve">They have </w:t>
      </w:r>
      <w:r w:rsidR="001E05B2">
        <w:t xml:space="preserve">training days with breakout sessions and other things that we could attend. </w:t>
      </w:r>
      <w:r w:rsidR="00CB6E0A">
        <w:t xml:space="preserve">Annual dues would be between $80. Bren thinks it would be in the district’s best interest to join. </w:t>
      </w:r>
    </w:p>
    <w:p w14:paraId="44A7F625" w14:textId="0A46B10E" w:rsidR="00706BFF" w:rsidRPr="00706BFF" w:rsidRDefault="00DE7F2A" w:rsidP="004742A3">
      <w:pPr>
        <w:ind w:left="720"/>
      </w:pPr>
      <w:r>
        <w:t xml:space="preserve">Bren motions to adjourn, Kathy seconds. </w:t>
      </w:r>
    </w:p>
    <w:p w14:paraId="4E815ECF" w14:textId="77777777" w:rsidR="00706BFF" w:rsidRDefault="00706BFF" w:rsidP="004F2D05"/>
    <w:p w14:paraId="2AFF704A" w14:textId="77777777" w:rsidR="004F2D05" w:rsidRDefault="004F2D05" w:rsidP="004F2D05"/>
    <w:p w14:paraId="608A6AC8" w14:textId="77777777" w:rsidR="004F2D05" w:rsidRDefault="004F2D05"/>
    <w:sectPr w:rsidR="004F2D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C12D44"/>
    <w:multiLevelType w:val="hybridMultilevel"/>
    <w:tmpl w:val="A40E4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D05"/>
    <w:rsid w:val="0000600C"/>
    <w:rsid w:val="00062BF5"/>
    <w:rsid w:val="00074C6D"/>
    <w:rsid w:val="000E4216"/>
    <w:rsid w:val="001108B6"/>
    <w:rsid w:val="001D3C9F"/>
    <w:rsid w:val="001E05B2"/>
    <w:rsid w:val="002271A5"/>
    <w:rsid w:val="00261A26"/>
    <w:rsid w:val="00271D67"/>
    <w:rsid w:val="00297962"/>
    <w:rsid w:val="004304E4"/>
    <w:rsid w:val="004467F4"/>
    <w:rsid w:val="004742A3"/>
    <w:rsid w:val="00485186"/>
    <w:rsid w:val="004F2D05"/>
    <w:rsid w:val="004F3B0A"/>
    <w:rsid w:val="00584412"/>
    <w:rsid w:val="00655128"/>
    <w:rsid w:val="006A4889"/>
    <w:rsid w:val="006C549E"/>
    <w:rsid w:val="00706BFF"/>
    <w:rsid w:val="00771D4C"/>
    <w:rsid w:val="007D2BE9"/>
    <w:rsid w:val="007E5E11"/>
    <w:rsid w:val="008301AC"/>
    <w:rsid w:val="008D5A4C"/>
    <w:rsid w:val="008F3E19"/>
    <w:rsid w:val="00902CFB"/>
    <w:rsid w:val="009437E8"/>
    <w:rsid w:val="0094663F"/>
    <w:rsid w:val="00A01619"/>
    <w:rsid w:val="00C2547E"/>
    <w:rsid w:val="00C257A1"/>
    <w:rsid w:val="00C731FE"/>
    <w:rsid w:val="00CB6E0A"/>
    <w:rsid w:val="00D07148"/>
    <w:rsid w:val="00D85088"/>
    <w:rsid w:val="00DE15C3"/>
    <w:rsid w:val="00DE7F2A"/>
    <w:rsid w:val="00E27B76"/>
    <w:rsid w:val="00EC5975"/>
    <w:rsid w:val="00EC662D"/>
    <w:rsid w:val="00EE7F28"/>
    <w:rsid w:val="00F53D39"/>
    <w:rsid w:val="00FE7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FDA3E"/>
  <w15:chartTrackingRefBased/>
  <w15:docId w15:val="{B6F443F1-826C-4EAE-8F61-AEAF6E28A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D0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Toone</dc:creator>
  <cp:keywords/>
  <dc:description/>
  <cp:lastModifiedBy>Charlotte Toone</cp:lastModifiedBy>
  <cp:revision>33</cp:revision>
  <dcterms:created xsi:type="dcterms:W3CDTF">2021-12-01T23:30:00Z</dcterms:created>
  <dcterms:modified xsi:type="dcterms:W3CDTF">2021-12-02T02:36:00Z</dcterms:modified>
</cp:coreProperties>
</file>