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5"/>
        <w:gridCol w:w="1885"/>
      </w:tblGrid>
      <w:tr w:rsidR="00801629" w:rsidTr="00801629">
        <w:tc>
          <w:tcPr>
            <w:tcW w:w="7915" w:type="dxa"/>
            <w:vAlign w:val="center"/>
          </w:tcPr>
          <w:p w:rsidR="00801629" w:rsidRPr="00801629" w:rsidRDefault="00801629" w:rsidP="00801629">
            <w:pPr>
              <w:pStyle w:val="paragraph"/>
              <w:spacing w:before="0" w:beforeAutospacing="0" w:after="0" w:afterAutospacing="0"/>
              <w:ind w:left="1777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 w:rsidRPr="00801629">
              <w:rPr>
                <w:rStyle w:val="normaltextrun"/>
                <w:b/>
                <w:bCs/>
                <w:i/>
                <w:iCs/>
                <w:sz w:val="28"/>
                <w:szCs w:val="28"/>
              </w:rPr>
              <w:t>TOQUERVILLE CITY</w:t>
            </w:r>
          </w:p>
          <w:p w:rsidR="00801629" w:rsidRPr="00801629" w:rsidRDefault="00801629" w:rsidP="00801629">
            <w:pPr>
              <w:pStyle w:val="paragraph"/>
              <w:spacing w:before="0" w:beforeAutospacing="0" w:after="0" w:afterAutospacing="0"/>
              <w:ind w:left="1777"/>
              <w:jc w:val="center"/>
              <w:textAlignment w:val="baseline"/>
              <w:rPr>
                <w:rStyle w:val="normaltextrun"/>
              </w:rPr>
            </w:pPr>
            <w:r w:rsidRPr="00801629">
              <w:rPr>
                <w:rStyle w:val="normaltextrun"/>
                <w:b/>
                <w:bCs/>
                <w:i/>
                <w:iCs/>
              </w:rPr>
              <w:t>RESOLUTION 2021.XX</w:t>
            </w:r>
          </w:p>
        </w:tc>
        <w:tc>
          <w:tcPr>
            <w:tcW w:w="1885" w:type="dxa"/>
          </w:tcPr>
          <w:p w:rsidR="00801629" w:rsidRDefault="00801629" w:rsidP="000D2D6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iCs/>
                <w:sz w:val="20"/>
                <w:szCs w:val="20"/>
              </w:rPr>
            </w:pPr>
            <w:r>
              <w:rPr>
                <w:rStyle w:val="eop"/>
                <w:bCs/>
                <w:iCs/>
                <w:noProof/>
                <w:sz w:val="20"/>
                <w:szCs w:val="20"/>
              </w:rPr>
              <w:drawing>
                <wp:inline distT="0" distB="0" distL="0" distR="0" wp14:anchorId="3BA0AB76" wp14:editId="4BC29960">
                  <wp:extent cx="700087" cy="571500"/>
                  <wp:effectExtent l="0" t="0" r="5080" b="0"/>
                  <wp:docPr id="1" name="Picture 1" descr="C:\Users\heath.snow\AppData\Local\Microsoft\Windows\INetCache\Content.MSO\6F47C41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eath.snow\AppData\Local\Microsoft\Windows\INetCache\Content.MSO\6F47C41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15" cy="586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2D6F" w:rsidRPr="00801629" w:rsidRDefault="00A54557" w:rsidP="00A54557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801629">
        <w:rPr>
          <w:rStyle w:val="normaltextrun"/>
          <w:bCs/>
          <w:iCs/>
          <w:sz w:val="22"/>
          <w:szCs w:val="22"/>
        </w:rPr>
        <w:t>(</w:t>
      </w:r>
      <w:r w:rsidR="00B54AF7">
        <w:rPr>
          <w:rStyle w:val="normaltextrun"/>
          <w:bCs/>
          <w:iCs/>
          <w:sz w:val="22"/>
          <w:szCs w:val="22"/>
        </w:rPr>
        <w:t>Ash Creek SS</w:t>
      </w:r>
      <w:r w:rsidRPr="00801629">
        <w:rPr>
          <w:rStyle w:val="normaltextrun"/>
          <w:bCs/>
          <w:iCs/>
          <w:sz w:val="22"/>
          <w:szCs w:val="22"/>
        </w:rPr>
        <w:t xml:space="preserve"> District</w:t>
      </w:r>
      <w:r w:rsidRPr="00801629">
        <w:rPr>
          <w:sz w:val="22"/>
          <w:szCs w:val="22"/>
        </w:rPr>
        <w:t xml:space="preserve"> </w:t>
      </w:r>
      <w:r w:rsidR="00801629">
        <w:rPr>
          <w:sz w:val="22"/>
          <w:szCs w:val="22"/>
        </w:rPr>
        <w:t xml:space="preserve">Board </w:t>
      </w:r>
      <w:r w:rsidRPr="00801629">
        <w:rPr>
          <w:rStyle w:val="normaltextrun"/>
          <w:bCs/>
          <w:iCs/>
          <w:sz w:val="22"/>
          <w:szCs w:val="22"/>
        </w:rPr>
        <w:t>Appointment</w:t>
      </w:r>
      <w:r w:rsidR="00B54AF7">
        <w:rPr>
          <w:rStyle w:val="normaltextrun"/>
          <w:bCs/>
          <w:iCs/>
          <w:sz w:val="22"/>
          <w:szCs w:val="22"/>
        </w:rPr>
        <w:t>s</w:t>
      </w:r>
      <w:r w:rsidRPr="00801629">
        <w:rPr>
          <w:rStyle w:val="normaltextrun"/>
          <w:bCs/>
          <w:iCs/>
          <w:sz w:val="22"/>
          <w:szCs w:val="22"/>
        </w:rPr>
        <w:t>)</w:t>
      </w:r>
    </w:p>
    <w:p w:rsidR="000D2D6F" w:rsidRPr="00801629" w:rsidRDefault="000D2D6F" w:rsidP="000D2D6F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</w:p>
    <w:p w:rsidR="000D2D6F" w:rsidRPr="00801629" w:rsidRDefault="000D2D6F" w:rsidP="00A54557">
      <w:pPr>
        <w:pStyle w:val="paragraph"/>
        <w:spacing w:before="0" w:beforeAutospacing="0" w:after="0" w:afterAutospacing="0"/>
        <w:ind w:left="720" w:right="72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>A RESOLUTION OF THE CITY COUNCIL OF TOQUERVILLE</w:t>
      </w:r>
      <w:r w:rsidR="00A54557" w:rsidRPr="00801629">
        <w:rPr>
          <w:rStyle w:val="normaltextrun"/>
          <w:sz w:val="22"/>
          <w:szCs w:val="22"/>
        </w:rPr>
        <w:t xml:space="preserve"> CITY</w:t>
      </w:r>
      <w:r w:rsidRPr="00801629">
        <w:rPr>
          <w:rStyle w:val="normaltextrun"/>
          <w:sz w:val="22"/>
          <w:szCs w:val="22"/>
        </w:rPr>
        <w:t xml:space="preserve">, </w:t>
      </w:r>
      <w:r w:rsidR="00A54557" w:rsidRPr="00801629">
        <w:rPr>
          <w:rStyle w:val="normaltextrun"/>
          <w:sz w:val="22"/>
          <w:szCs w:val="22"/>
        </w:rPr>
        <w:t xml:space="preserve">STATE OF </w:t>
      </w:r>
      <w:r w:rsidR="00D054AD" w:rsidRPr="00801629">
        <w:rPr>
          <w:rStyle w:val="normaltextrun"/>
          <w:sz w:val="22"/>
          <w:szCs w:val="22"/>
        </w:rPr>
        <w:t xml:space="preserve">UTAH, APPOINTING AND DESIGNATING </w:t>
      </w:r>
      <w:r w:rsidR="00B54AF7">
        <w:rPr>
          <w:rStyle w:val="normaltextrun"/>
          <w:sz w:val="22"/>
          <w:szCs w:val="22"/>
        </w:rPr>
        <w:t xml:space="preserve">TWO </w:t>
      </w:r>
      <w:r w:rsidRPr="00801629">
        <w:rPr>
          <w:rStyle w:val="normaltextrun"/>
          <w:sz w:val="22"/>
          <w:szCs w:val="22"/>
        </w:rPr>
        <w:t>REPRESENTATIVE</w:t>
      </w:r>
      <w:r w:rsidR="00B54AF7">
        <w:rPr>
          <w:rStyle w:val="normaltextrun"/>
          <w:sz w:val="22"/>
          <w:szCs w:val="22"/>
        </w:rPr>
        <w:t>S</w:t>
      </w:r>
      <w:r w:rsidRPr="00801629">
        <w:rPr>
          <w:rStyle w:val="normaltextrun"/>
          <w:sz w:val="22"/>
          <w:szCs w:val="22"/>
        </w:rPr>
        <w:t xml:space="preserve"> TO SERVE ON THE ADMINISTRATIVE CONTROL BOARD OF </w:t>
      </w:r>
      <w:r w:rsidR="00B54AF7">
        <w:rPr>
          <w:rStyle w:val="normaltextrun"/>
          <w:sz w:val="22"/>
          <w:szCs w:val="22"/>
        </w:rPr>
        <w:t xml:space="preserve">ASH CREEK SPECIAL SERVICES DISTRICT </w:t>
      </w:r>
      <w:r w:rsidRPr="00801629">
        <w:rPr>
          <w:rStyle w:val="normaltextrun"/>
          <w:sz w:val="22"/>
          <w:szCs w:val="22"/>
        </w:rPr>
        <w:t>FOR THE CALENDAR YEAR 2022 OR UNTIL SUCH TIME AS A SUCCESSOR HAS BEEN APPOINTED.</w:t>
      </w:r>
      <w:r w:rsidRPr="00801629">
        <w:rPr>
          <w:rStyle w:val="eop"/>
          <w:sz w:val="22"/>
          <w:szCs w:val="22"/>
        </w:rPr>
        <w:t> </w:t>
      </w:r>
    </w:p>
    <w:p w:rsidR="00A54557" w:rsidRPr="00FF1D50" w:rsidRDefault="00A54557" w:rsidP="000D2D6F">
      <w:pPr>
        <w:pStyle w:val="paragraph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</w:p>
    <w:p w:rsidR="00D054AD" w:rsidRPr="00801629" w:rsidRDefault="00D054AD" w:rsidP="00D054AD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  <w:u w:val="single"/>
        </w:rPr>
      </w:pPr>
      <w:r w:rsidRPr="00801629">
        <w:rPr>
          <w:sz w:val="22"/>
          <w:szCs w:val="22"/>
          <w:u w:val="single"/>
        </w:rPr>
        <w:t>RECITALS</w:t>
      </w:r>
    </w:p>
    <w:p w:rsidR="00D054AD" w:rsidRPr="00FF1D50" w:rsidRDefault="00D054AD" w:rsidP="000D2D6F">
      <w:pPr>
        <w:pStyle w:val="paragraph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WHEREAS </w:t>
      </w:r>
      <w:r w:rsidR="00D054AD" w:rsidRPr="00801629">
        <w:rPr>
          <w:rStyle w:val="normaltextrun"/>
          <w:sz w:val="22"/>
          <w:szCs w:val="22"/>
        </w:rPr>
        <w:t xml:space="preserve">the </w:t>
      </w:r>
      <w:r w:rsidR="00B54AF7">
        <w:rPr>
          <w:rStyle w:val="normaltextrun"/>
          <w:sz w:val="22"/>
          <w:szCs w:val="22"/>
        </w:rPr>
        <w:t>Ash Creek Special Services District (“Dist</w:t>
      </w:r>
      <w:r w:rsidR="00112605">
        <w:rPr>
          <w:rStyle w:val="normaltextrun"/>
          <w:sz w:val="22"/>
          <w:szCs w:val="22"/>
        </w:rPr>
        <w:t>r</w:t>
      </w:r>
      <w:r w:rsidR="00D054AD" w:rsidRPr="00801629">
        <w:rPr>
          <w:rStyle w:val="normaltextrun"/>
          <w:sz w:val="22"/>
          <w:szCs w:val="22"/>
        </w:rPr>
        <w:t xml:space="preserve">ict”) was </w:t>
      </w:r>
      <w:r w:rsidRPr="00801629">
        <w:rPr>
          <w:rStyle w:val="normaltextrun"/>
          <w:sz w:val="22"/>
          <w:szCs w:val="22"/>
        </w:rPr>
        <w:t xml:space="preserve">created by the Washington County Commission for the purpose of providing </w:t>
      </w:r>
      <w:r w:rsidR="00B54AF7">
        <w:rPr>
          <w:rStyle w:val="normaltextrun"/>
          <w:sz w:val="22"/>
          <w:szCs w:val="22"/>
        </w:rPr>
        <w:t xml:space="preserve">wastewater collection and treatment services for the </w:t>
      </w:r>
      <w:r w:rsidRPr="00801629">
        <w:rPr>
          <w:rStyle w:val="normaltextrun"/>
          <w:sz w:val="22"/>
          <w:szCs w:val="22"/>
        </w:rPr>
        <w:t>residents</w:t>
      </w:r>
      <w:r w:rsidR="00B54AF7">
        <w:rPr>
          <w:rStyle w:val="normaltextrun"/>
          <w:sz w:val="22"/>
          <w:szCs w:val="22"/>
        </w:rPr>
        <w:t xml:space="preserve"> of Hurricane City, LaVerkin City and Toquerville City (“City”) as well as other unincorporated areas on the East side of Washington County</w:t>
      </w:r>
      <w:r w:rsidRPr="00801629">
        <w:rPr>
          <w:rStyle w:val="normaltextrun"/>
          <w:sz w:val="22"/>
          <w:szCs w:val="22"/>
        </w:rPr>
        <w:t>; and</w:t>
      </w:r>
      <w:r w:rsidRPr="00801629">
        <w:rPr>
          <w:rStyle w:val="tabchar"/>
          <w:sz w:val="22"/>
          <w:szCs w:val="22"/>
        </w:rPr>
        <w:t xml:space="preserve"> 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WHEREAS said District is governed by an Administrative Control Board made up of </w:t>
      </w:r>
      <w:r w:rsidR="00B54AF7">
        <w:rPr>
          <w:rStyle w:val="normaltextrun"/>
          <w:sz w:val="22"/>
          <w:szCs w:val="22"/>
        </w:rPr>
        <w:t xml:space="preserve"> two </w:t>
      </w:r>
      <w:r w:rsidRPr="00801629">
        <w:rPr>
          <w:rStyle w:val="normaltextrun"/>
          <w:sz w:val="22"/>
          <w:szCs w:val="22"/>
        </w:rPr>
        <w:t>members appointed by the various cities within the boundaries of the District</w:t>
      </w:r>
      <w:r w:rsidR="00B54AF7">
        <w:rPr>
          <w:rStyle w:val="normaltextrun"/>
          <w:sz w:val="22"/>
          <w:szCs w:val="22"/>
        </w:rPr>
        <w:t xml:space="preserve"> and one “at large” member - with the founding City’s appointments usually including the Mayor and a member of that City’s governing body</w:t>
      </w:r>
      <w:r w:rsidRPr="00801629">
        <w:rPr>
          <w:rStyle w:val="normaltextrun"/>
          <w:sz w:val="22"/>
          <w:szCs w:val="22"/>
        </w:rPr>
        <w:t>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>WHEREAS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B54AF7">
        <w:rPr>
          <w:rStyle w:val="normaltextrun"/>
          <w:sz w:val="22"/>
          <w:szCs w:val="22"/>
        </w:rPr>
        <w:t xml:space="preserve">the </w:t>
      </w:r>
      <w:r w:rsidRPr="00801629">
        <w:rPr>
          <w:rStyle w:val="normaltextrun"/>
          <w:sz w:val="22"/>
          <w:szCs w:val="22"/>
        </w:rPr>
        <w:t>City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B54AF7">
        <w:rPr>
          <w:rStyle w:val="normaltextrun"/>
          <w:sz w:val="22"/>
          <w:szCs w:val="22"/>
        </w:rPr>
        <w:t>desires to appoint and designate 2</w:t>
      </w:r>
      <w:r w:rsidRPr="00801629">
        <w:rPr>
          <w:rStyle w:val="normaltextrun"/>
          <w:sz w:val="22"/>
          <w:szCs w:val="22"/>
        </w:rPr>
        <w:t xml:space="preserve"> person</w:t>
      </w:r>
      <w:r w:rsidR="00B54AF7">
        <w:rPr>
          <w:rStyle w:val="normaltextrun"/>
          <w:sz w:val="22"/>
          <w:szCs w:val="22"/>
        </w:rPr>
        <w:t>s</w:t>
      </w:r>
      <w:r w:rsidRPr="00801629">
        <w:rPr>
          <w:rStyle w:val="normaltextrun"/>
          <w:sz w:val="22"/>
          <w:szCs w:val="22"/>
        </w:rPr>
        <w:t xml:space="preserve"> to serve on said Administrative Control Board as the representative</w:t>
      </w:r>
      <w:r w:rsidR="00B54AF7">
        <w:rPr>
          <w:rStyle w:val="normaltextrun"/>
          <w:sz w:val="22"/>
          <w:szCs w:val="22"/>
        </w:rPr>
        <w:t>s</w:t>
      </w:r>
      <w:r w:rsidRPr="00801629">
        <w:rPr>
          <w:rStyle w:val="normaltextrun"/>
          <w:sz w:val="22"/>
          <w:szCs w:val="22"/>
        </w:rPr>
        <w:t xml:space="preserve"> for City during the calendar year 2022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B54AF7">
        <w:rPr>
          <w:rStyle w:val="normaltextrun"/>
          <w:sz w:val="22"/>
          <w:szCs w:val="22"/>
        </w:rPr>
        <w:t>or until such time that</w:t>
      </w:r>
      <w:r w:rsidRPr="00801629">
        <w:rPr>
          <w:rStyle w:val="normaltextrun"/>
          <w:sz w:val="22"/>
          <w:szCs w:val="22"/>
        </w:rPr>
        <w:t xml:space="preserve"> successor</w:t>
      </w:r>
      <w:r w:rsidR="00B54AF7">
        <w:rPr>
          <w:rStyle w:val="normaltextrun"/>
          <w:sz w:val="22"/>
          <w:szCs w:val="22"/>
        </w:rPr>
        <w:t>s</w:t>
      </w:r>
      <w:r w:rsidRPr="00801629">
        <w:rPr>
          <w:rStyle w:val="normaltextrun"/>
          <w:sz w:val="22"/>
          <w:szCs w:val="22"/>
        </w:rPr>
        <w:t xml:space="preserve"> has been designated and appointed;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A54557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>WHEREAS all legal requirements pertaining to the designation of said representative have been met;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WHEREAS the City Council of </w:t>
      </w:r>
      <w:r w:rsidR="00D054AD" w:rsidRPr="00801629">
        <w:rPr>
          <w:rStyle w:val="normaltextrun"/>
          <w:sz w:val="22"/>
          <w:szCs w:val="22"/>
        </w:rPr>
        <w:t>the City</w:t>
      </w:r>
      <w:r w:rsidRPr="00801629">
        <w:rPr>
          <w:rStyle w:val="normaltextrun"/>
          <w:sz w:val="22"/>
          <w:szCs w:val="22"/>
        </w:rPr>
        <w:t xml:space="preserve"> deems it necessary and desirable for the preservation of the public health, safety and welfare,</w:t>
      </w:r>
    </w:p>
    <w:p w:rsidR="00D054AD" w:rsidRPr="00FF1D50" w:rsidRDefault="00D054AD" w:rsidP="00D054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16"/>
          <w:szCs w:val="16"/>
        </w:rPr>
      </w:pPr>
    </w:p>
    <w:p w:rsidR="00D054AD" w:rsidRPr="00801629" w:rsidRDefault="00D054AD" w:rsidP="00D054AD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  <w:u w:val="single"/>
        </w:rPr>
      </w:pPr>
      <w:r w:rsidRPr="00801629">
        <w:rPr>
          <w:rStyle w:val="normaltextrun"/>
          <w:sz w:val="22"/>
          <w:szCs w:val="22"/>
          <w:u w:val="single"/>
        </w:rPr>
        <w:t>RESOLUTION</w:t>
      </w:r>
    </w:p>
    <w:p w:rsidR="00A54557" w:rsidRPr="00FF1D50" w:rsidRDefault="00A54557" w:rsidP="000D2D6F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sz w:val="16"/>
          <w:szCs w:val="16"/>
        </w:rPr>
      </w:pPr>
    </w:p>
    <w:p w:rsidR="000D2D6F" w:rsidRDefault="00D054AD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NOW THEREFORE </w:t>
      </w:r>
      <w:r w:rsidR="000D2D6F" w:rsidRPr="00801629">
        <w:rPr>
          <w:rStyle w:val="normaltextrun"/>
          <w:sz w:val="22"/>
          <w:szCs w:val="22"/>
        </w:rPr>
        <w:t>BE IT HEREBY RESOLVED by the City Council of Toquerville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City, Utah that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_______________</w:t>
      </w:r>
      <w:r w:rsidR="00B54AF7">
        <w:rPr>
          <w:rStyle w:val="normaltextrun"/>
          <w:sz w:val="22"/>
          <w:szCs w:val="22"/>
        </w:rPr>
        <w:t xml:space="preserve"> and </w:t>
      </w:r>
      <w:r w:rsidR="00B54AF7">
        <w:rPr>
          <w:rStyle w:val="normaltextrun"/>
          <w:sz w:val="22"/>
          <w:szCs w:val="22"/>
          <w:u w:val="single"/>
        </w:rPr>
        <w:tab/>
      </w:r>
      <w:r w:rsidR="00B54AF7">
        <w:rPr>
          <w:rStyle w:val="normaltextrun"/>
          <w:sz w:val="22"/>
          <w:szCs w:val="22"/>
          <w:u w:val="single"/>
        </w:rPr>
        <w:tab/>
      </w:r>
      <w:r w:rsidR="00B54AF7">
        <w:rPr>
          <w:rStyle w:val="normaltextrun"/>
          <w:sz w:val="22"/>
          <w:szCs w:val="22"/>
          <w:u w:val="single"/>
        </w:rPr>
        <w:tab/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a resident of Toquerville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 xml:space="preserve">City, </w:t>
      </w:r>
      <w:r w:rsidRPr="00801629">
        <w:rPr>
          <w:rStyle w:val="normaltextrun"/>
          <w:sz w:val="22"/>
          <w:szCs w:val="22"/>
        </w:rPr>
        <w:t xml:space="preserve">State of </w:t>
      </w:r>
      <w:r w:rsidR="000D2D6F" w:rsidRPr="00801629">
        <w:rPr>
          <w:rStyle w:val="normaltextrun"/>
          <w:sz w:val="22"/>
          <w:szCs w:val="22"/>
        </w:rPr>
        <w:t>Utah, shall be, and is hereby</w:t>
      </w:r>
      <w:r w:rsidRPr="00801629">
        <w:rPr>
          <w:rStyle w:val="normaltextrun"/>
          <w:sz w:val="22"/>
          <w:szCs w:val="22"/>
        </w:rPr>
        <w:t xml:space="preserve"> appointed and </w:t>
      </w:r>
      <w:r w:rsidR="000D2D6F" w:rsidRPr="00801629">
        <w:rPr>
          <w:rStyle w:val="normaltextrun"/>
          <w:sz w:val="22"/>
          <w:szCs w:val="22"/>
        </w:rPr>
        <w:t>designated to serve as</w:t>
      </w:r>
      <w:r w:rsidRPr="00801629">
        <w:rPr>
          <w:rStyle w:val="normaltextrun"/>
          <w:sz w:val="22"/>
          <w:szCs w:val="22"/>
        </w:rPr>
        <w:t xml:space="preserve"> Toquerville City’s </w:t>
      </w:r>
      <w:r w:rsidR="00B54AF7">
        <w:rPr>
          <w:rStyle w:val="normaltextrun"/>
          <w:sz w:val="22"/>
          <w:szCs w:val="22"/>
        </w:rPr>
        <w:t xml:space="preserve">2 </w:t>
      </w:r>
      <w:r w:rsidRPr="00801629">
        <w:rPr>
          <w:rStyle w:val="normaltextrun"/>
          <w:sz w:val="22"/>
          <w:szCs w:val="22"/>
        </w:rPr>
        <w:t>representative</w:t>
      </w:r>
      <w:r w:rsidR="00B54AF7">
        <w:rPr>
          <w:rStyle w:val="normaltextrun"/>
          <w:sz w:val="22"/>
          <w:szCs w:val="22"/>
        </w:rPr>
        <w:t>s</w:t>
      </w:r>
      <w:r w:rsidRPr="00801629">
        <w:rPr>
          <w:rStyle w:val="normaltextrun"/>
          <w:sz w:val="22"/>
          <w:szCs w:val="22"/>
        </w:rPr>
        <w:t xml:space="preserve"> on</w:t>
      </w:r>
      <w:r w:rsidR="000D2D6F" w:rsidRPr="00801629">
        <w:rPr>
          <w:rStyle w:val="normaltextrun"/>
          <w:sz w:val="22"/>
          <w:szCs w:val="22"/>
        </w:rPr>
        <w:t xml:space="preserve"> the Administrative Control Board of </w:t>
      </w:r>
      <w:r w:rsidR="00B54AF7">
        <w:rPr>
          <w:rStyle w:val="normaltextrun"/>
          <w:sz w:val="22"/>
          <w:szCs w:val="22"/>
        </w:rPr>
        <w:t xml:space="preserve">the Ash Creek Special Services District </w:t>
      </w:r>
      <w:r w:rsidR="000D2D6F" w:rsidRPr="00801629">
        <w:rPr>
          <w:rStyle w:val="normaltextrun"/>
          <w:sz w:val="22"/>
          <w:szCs w:val="22"/>
        </w:rPr>
        <w:t>for the calendar year 2022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or until such time that a successor has been designated and appointed.</w:t>
      </w:r>
    </w:p>
    <w:p w:rsidR="00FF1D50" w:rsidRPr="00FF1D50" w:rsidRDefault="00FF1D50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18"/>
          <w:szCs w:val="18"/>
        </w:rPr>
      </w:pP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BE IT FURTHER RESOLVED that this Resolution shall repeal and supersede all prior resolutions governing the same that are in direct contradiction hereto.</w:t>
      </w: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</w:pPr>
      <w:r>
        <w:rPr>
          <w:rStyle w:val="normaltextrun"/>
          <w:sz w:val="22"/>
          <w:szCs w:val="22"/>
        </w:rPr>
        <w:t>BE IT FURTHER RESOLVED that this Resolution shall become effective immediately upon approval and adoption by the City Council.</w:t>
      </w: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textAlignment w:val="baseline"/>
        <w:rPr>
          <w:sz w:val="22"/>
          <w:szCs w:val="22"/>
        </w:rPr>
      </w:pPr>
      <w:bookmarkStart w:id="0" w:name="_GoBack"/>
      <w:bookmarkEnd w:id="0"/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textAlignment w:val="baseline"/>
        <w:rPr>
          <w:rStyle w:val="eop"/>
          <w:sz w:val="22"/>
          <w:szCs w:val="22"/>
        </w:rPr>
      </w:pPr>
      <w:r w:rsidRPr="00801629">
        <w:rPr>
          <w:rStyle w:val="normaltextrun"/>
          <w:sz w:val="22"/>
          <w:szCs w:val="22"/>
          <w:lang w:val="en-CA"/>
        </w:rPr>
        <w:t xml:space="preserve">ADOPTED </w:t>
      </w:r>
      <w:r w:rsidR="00D054AD" w:rsidRPr="00801629">
        <w:rPr>
          <w:rStyle w:val="normaltextrun"/>
          <w:sz w:val="22"/>
          <w:szCs w:val="22"/>
          <w:lang w:val="en-CA"/>
        </w:rPr>
        <w:t xml:space="preserve">by the </w:t>
      </w:r>
      <w:r w:rsidR="00801629">
        <w:rPr>
          <w:rStyle w:val="normaltextrun"/>
          <w:sz w:val="22"/>
          <w:szCs w:val="22"/>
        </w:rPr>
        <w:t>Toquerville City Council on this ____</w:t>
      </w:r>
      <w:r w:rsidR="00D054AD" w:rsidRPr="00801629">
        <w:rPr>
          <w:rStyle w:val="normaltextrun"/>
          <w:sz w:val="22"/>
          <w:szCs w:val="22"/>
        </w:rPr>
        <w:t xml:space="preserve"> day of December, 2021 </w:t>
      </w:r>
      <w:r w:rsidR="00801629">
        <w:rPr>
          <w:rStyle w:val="normaltextrun"/>
          <w:sz w:val="22"/>
          <w:szCs w:val="22"/>
        </w:rPr>
        <w:t>by</w:t>
      </w:r>
      <w:r w:rsidR="00D054AD" w:rsidRPr="00801629">
        <w:rPr>
          <w:rStyle w:val="normaltextrun"/>
          <w:sz w:val="22"/>
          <w:szCs w:val="22"/>
        </w:rPr>
        <w:t xml:space="preserve"> the following vote</w:t>
      </w:r>
      <w:r w:rsidRPr="00801629">
        <w:rPr>
          <w:rStyle w:val="normaltextrun"/>
          <w:sz w:val="22"/>
          <w:szCs w:val="22"/>
        </w:rPr>
        <w:t>:</w:t>
      </w:r>
    </w:p>
    <w:p w:rsidR="000D2D6F" w:rsidRPr="00FF1D50" w:rsidRDefault="000D2D6F" w:rsidP="000D2D6F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</w:p>
    <w:tbl>
      <w:tblPr>
        <w:tblStyle w:val="TableGrid"/>
        <w:tblW w:w="9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709"/>
        <w:gridCol w:w="936"/>
        <w:gridCol w:w="669"/>
        <w:gridCol w:w="936"/>
        <w:gridCol w:w="1170"/>
        <w:gridCol w:w="936"/>
        <w:gridCol w:w="1072"/>
        <w:gridCol w:w="936"/>
      </w:tblGrid>
      <w:tr w:rsidR="000D2D6F" w:rsidRPr="00801629" w:rsidTr="00D054AD">
        <w:tc>
          <w:tcPr>
            <w:tcW w:w="2340" w:type="dxa"/>
          </w:tcPr>
          <w:p w:rsidR="00A54557" w:rsidRPr="00801629" w:rsidRDefault="000D2D6F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>Council Person</w:t>
            </w:r>
            <w:r w:rsidRPr="00801629">
              <w:rPr>
                <w:rStyle w:val="normaltextrun"/>
                <w:sz w:val="22"/>
                <w:szCs w:val="22"/>
              </w:rPr>
              <w:t>:</w:t>
            </w:r>
          </w:p>
        </w:tc>
        <w:tc>
          <w:tcPr>
            <w:tcW w:w="7364" w:type="dxa"/>
            <w:gridSpan w:val="8"/>
          </w:tcPr>
          <w:p w:rsidR="000D2D6F" w:rsidRPr="00801629" w:rsidRDefault="000D2D6F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Justin Sip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Ty Bringhurst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Keen Ellsworth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John ‘Chuck’ Williams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Gary Chaves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</w:tbl>
    <w:p w:rsidR="000D2D6F" w:rsidRPr="00801629" w:rsidRDefault="000D2D6F" w:rsidP="000D2D6F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0"/>
        <w:gridCol w:w="4900"/>
      </w:tblGrid>
      <w:tr w:rsidR="00D15504" w:rsidTr="00D15504">
        <w:tc>
          <w:tcPr>
            <w:tcW w:w="4900" w:type="dxa"/>
          </w:tcPr>
          <w:p w:rsidR="00D15504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TOQUERVILLE CITY</w:t>
            </w:r>
          </w:p>
          <w:p w:rsidR="00D15504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a Utah municipal corporation</w:t>
            </w:r>
          </w:p>
          <w:p w:rsidR="00D15504" w:rsidRDefault="00D15504" w:rsidP="00FF1D5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</w:p>
          <w:p w:rsidR="00D15504" w:rsidRPr="00801629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u w:val="single"/>
              </w:rPr>
            </w:pP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Lynn Chamberlain, Mayor</w:t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900" w:type="dxa"/>
          </w:tcPr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>
              <w:rPr>
                <w:rStyle w:val="eop"/>
                <w:sz w:val="22"/>
                <w:szCs w:val="22"/>
              </w:rPr>
              <w:t>Attest: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</w:p>
          <w:p w:rsidR="00D15504" w:rsidRPr="00801629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u w:val="single"/>
              </w:rPr>
            </w:pP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Ruth Evans, City Recorder</w:t>
            </w:r>
          </w:p>
        </w:tc>
      </w:tr>
    </w:tbl>
    <w:p w:rsidR="00E576F2" w:rsidRPr="00801629" w:rsidRDefault="00E576F2" w:rsidP="00D15504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sectPr w:rsidR="00E576F2" w:rsidRPr="00801629" w:rsidSect="00112605">
      <w:footerReference w:type="default" r:id="rId9"/>
      <w:pgSz w:w="12240" w:h="15840"/>
      <w:pgMar w:top="450" w:right="1260" w:bottom="630" w:left="1170" w:header="720" w:footer="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C14" w:rsidRDefault="00031C14" w:rsidP="00D054AD">
      <w:pPr>
        <w:spacing w:after="0" w:line="240" w:lineRule="auto"/>
      </w:pPr>
      <w:r>
        <w:separator/>
      </w:r>
    </w:p>
  </w:endnote>
  <w:endnote w:type="continuationSeparator" w:id="0">
    <w:p w:rsidR="00031C14" w:rsidRDefault="00031C14" w:rsidP="00D05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4AD" w:rsidRPr="001F1846" w:rsidRDefault="00D054AD">
    <w:pPr>
      <w:pStyle w:val="Footer"/>
      <w:rPr>
        <w:rFonts w:ascii="Times New Roman" w:hAnsi="Times New Roman" w:cs="Times New Roman"/>
        <w:sz w:val="14"/>
        <w:szCs w:val="14"/>
      </w:rPr>
    </w:pPr>
    <w:r w:rsidRPr="001F1846">
      <w:rPr>
        <w:rFonts w:ascii="Times New Roman" w:hAnsi="Times New Roman" w:cs="Times New Roman"/>
        <w:sz w:val="14"/>
        <w:szCs w:val="14"/>
      </w:rPr>
      <w:t>Toqu</w:t>
    </w:r>
    <w:r w:rsidR="001F1846" w:rsidRPr="001F1846">
      <w:rPr>
        <w:rFonts w:ascii="Times New Roman" w:hAnsi="Times New Roman" w:cs="Times New Roman"/>
        <w:sz w:val="14"/>
        <w:szCs w:val="14"/>
      </w:rPr>
      <w:t>erville City Resolution 2021.XX</w:t>
    </w:r>
    <w:r w:rsidR="00112605">
      <w:rPr>
        <w:rFonts w:ascii="Times New Roman" w:hAnsi="Times New Roman" w:cs="Times New Roman"/>
        <w:sz w:val="14"/>
        <w:szCs w:val="14"/>
      </w:rPr>
      <w:t xml:space="preserve"> – Ash Cree SSD </w:t>
    </w:r>
    <w:r w:rsidR="00FF1D50">
      <w:rPr>
        <w:rFonts w:ascii="Times New Roman" w:hAnsi="Times New Roman" w:cs="Times New Roman"/>
        <w:sz w:val="14"/>
        <w:szCs w:val="14"/>
      </w:rPr>
      <w:t>Board Appointment</w:t>
    </w:r>
    <w:r w:rsidR="00112605">
      <w:rPr>
        <w:rFonts w:ascii="Times New Roman" w:hAnsi="Times New Roman" w:cs="Times New Roman"/>
        <w:sz w:val="14"/>
        <w:szCs w:val="14"/>
      </w:rPr>
      <w:t>s</w:t>
    </w:r>
  </w:p>
  <w:p w:rsidR="001F1846" w:rsidRPr="001F1846" w:rsidRDefault="001F1846">
    <w:pPr>
      <w:pStyle w:val="Footer"/>
      <w:rPr>
        <w:rFonts w:ascii="Times New Roman" w:hAnsi="Times New Roman" w:cs="Times New Roman"/>
        <w:sz w:val="14"/>
        <w:szCs w:val="14"/>
      </w:rPr>
    </w:pPr>
    <w:r w:rsidRPr="001F1846">
      <w:rPr>
        <w:rFonts w:ascii="Times New Roman" w:hAnsi="Times New Roman" w:cs="Times New Roman"/>
        <w:sz w:val="14"/>
        <w:szCs w:val="14"/>
      </w:rPr>
      <w:t xml:space="preserve">Page </w:t>
    </w:r>
    <w:r w:rsidRPr="001F1846">
      <w:rPr>
        <w:rFonts w:ascii="Times New Roman" w:hAnsi="Times New Roman" w:cs="Times New Roman"/>
        <w:sz w:val="14"/>
        <w:szCs w:val="14"/>
      </w:rPr>
      <w:fldChar w:fldCharType="begin"/>
    </w:r>
    <w:r w:rsidRPr="001F1846">
      <w:rPr>
        <w:rFonts w:ascii="Times New Roman" w:hAnsi="Times New Roman" w:cs="Times New Roman"/>
        <w:sz w:val="14"/>
        <w:szCs w:val="14"/>
      </w:rPr>
      <w:instrText xml:space="preserve"> PAGE   \* MERGEFORMAT </w:instrText>
    </w:r>
    <w:r w:rsidRPr="001F1846">
      <w:rPr>
        <w:rFonts w:ascii="Times New Roman" w:hAnsi="Times New Roman" w:cs="Times New Roman"/>
        <w:sz w:val="14"/>
        <w:szCs w:val="14"/>
      </w:rPr>
      <w:fldChar w:fldCharType="separate"/>
    </w:r>
    <w:r w:rsidR="00112605">
      <w:rPr>
        <w:rFonts w:ascii="Times New Roman" w:hAnsi="Times New Roman" w:cs="Times New Roman"/>
        <w:noProof/>
        <w:sz w:val="14"/>
        <w:szCs w:val="14"/>
      </w:rPr>
      <w:t>1</w:t>
    </w:r>
    <w:r w:rsidRPr="001F1846">
      <w:rPr>
        <w:rFonts w:ascii="Times New Roman" w:hAnsi="Times New Roman" w:cs="Times New Roman"/>
        <w:noProof/>
        <w:sz w:val="14"/>
        <w:szCs w:val="14"/>
      </w:rPr>
      <w:fldChar w:fldCharType="end"/>
    </w:r>
  </w:p>
  <w:p w:rsidR="00D054AD" w:rsidRDefault="00D05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C14" w:rsidRDefault="00031C14" w:rsidP="00D054AD">
      <w:pPr>
        <w:spacing w:after="0" w:line="240" w:lineRule="auto"/>
      </w:pPr>
      <w:r>
        <w:separator/>
      </w:r>
    </w:p>
  </w:footnote>
  <w:footnote w:type="continuationSeparator" w:id="0">
    <w:p w:rsidR="00031C14" w:rsidRDefault="00031C14" w:rsidP="00D05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07BE"/>
    <w:multiLevelType w:val="multilevel"/>
    <w:tmpl w:val="0409001D"/>
    <w:styleLink w:val="HeathsStyl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948756F"/>
    <w:multiLevelType w:val="multilevel"/>
    <w:tmpl w:val="4C026538"/>
    <w:styleLink w:val="ToquervilleCode"/>
    <w:lvl w:ilvl="0">
      <w:start w:val="1"/>
      <w:numFmt w:val="upperLetter"/>
      <w:lvlText w:val="%1.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12B6298"/>
    <w:multiLevelType w:val="multilevel"/>
    <w:tmpl w:val="BAE2279C"/>
    <w:styleLink w:val="VULUListStyle"/>
    <w:lvl w:ilvl="0">
      <w:start w:val="30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lowerRoman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D6F"/>
    <w:rsid w:val="00031C14"/>
    <w:rsid w:val="000D2D6F"/>
    <w:rsid w:val="000F3483"/>
    <w:rsid w:val="00112605"/>
    <w:rsid w:val="001F1846"/>
    <w:rsid w:val="00682145"/>
    <w:rsid w:val="00780F76"/>
    <w:rsid w:val="00793C42"/>
    <w:rsid w:val="00801629"/>
    <w:rsid w:val="00A54557"/>
    <w:rsid w:val="00B54AF7"/>
    <w:rsid w:val="00CD7100"/>
    <w:rsid w:val="00D054AD"/>
    <w:rsid w:val="00D15504"/>
    <w:rsid w:val="00E576F2"/>
    <w:rsid w:val="00E94F3F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2DF21"/>
  <w15:chartTrackingRefBased/>
  <w15:docId w15:val="{A09769D8-5F4E-4143-B692-69A3075A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VULUListStyle">
    <w:name w:val="VULU List Style"/>
    <w:uiPriority w:val="99"/>
    <w:rsid w:val="00E94F3F"/>
    <w:pPr>
      <w:numPr>
        <w:numId w:val="1"/>
      </w:numPr>
    </w:pPr>
  </w:style>
  <w:style w:type="numbering" w:customStyle="1" w:styleId="ToquervilleCode">
    <w:name w:val="Toquerville Code"/>
    <w:uiPriority w:val="99"/>
    <w:rsid w:val="00793C42"/>
    <w:pPr>
      <w:numPr>
        <w:numId w:val="5"/>
      </w:numPr>
    </w:pPr>
  </w:style>
  <w:style w:type="numbering" w:customStyle="1" w:styleId="HeathsStyle">
    <w:name w:val="Heath's Style"/>
    <w:uiPriority w:val="99"/>
    <w:rsid w:val="000F3483"/>
    <w:pPr>
      <w:numPr>
        <w:numId w:val="6"/>
      </w:numPr>
    </w:pPr>
  </w:style>
  <w:style w:type="paragraph" w:customStyle="1" w:styleId="paragraph">
    <w:name w:val="paragraph"/>
    <w:basedOn w:val="Normal"/>
    <w:rsid w:val="000D2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D2D6F"/>
  </w:style>
  <w:style w:type="character" w:customStyle="1" w:styleId="eop">
    <w:name w:val="eop"/>
    <w:basedOn w:val="DefaultParagraphFont"/>
    <w:rsid w:val="000D2D6F"/>
  </w:style>
  <w:style w:type="character" w:customStyle="1" w:styleId="tabchar">
    <w:name w:val="tabchar"/>
    <w:basedOn w:val="DefaultParagraphFont"/>
    <w:rsid w:val="000D2D6F"/>
  </w:style>
  <w:style w:type="table" w:styleId="TableGrid">
    <w:name w:val="Table Grid"/>
    <w:basedOn w:val="TableNormal"/>
    <w:uiPriority w:val="39"/>
    <w:rsid w:val="000D2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5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4AD"/>
  </w:style>
  <w:style w:type="paragraph" w:styleId="Footer">
    <w:name w:val="footer"/>
    <w:basedOn w:val="Normal"/>
    <w:link w:val="FooterChar"/>
    <w:uiPriority w:val="99"/>
    <w:unhideWhenUsed/>
    <w:rsid w:val="00D05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7A5D01A8CDE42BED4B6A3A7AB2422" ma:contentTypeVersion="9" ma:contentTypeDescription="Create a new document." ma:contentTypeScope="" ma:versionID="9dd5382834a9106d961fe4a9386ff280">
  <xsd:schema xmlns:xsd="http://www.w3.org/2001/XMLSchema" xmlns:xs="http://www.w3.org/2001/XMLSchema" xmlns:p="http://schemas.microsoft.com/office/2006/metadata/properties" xmlns:ns2="1e7d637d-11e0-47e9-9f17-888473397f5a" targetNamespace="http://schemas.microsoft.com/office/2006/metadata/properties" ma:root="true" ma:fieldsID="8e00a8f58aed12f6e6ecbc7f954efd81" ns2:_="">
    <xsd:import namespace="1e7d637d-11e0-47e9-9f17-888473397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d637d-11e0-47e9-9f17-888473397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DF8121-6A2E-48FF-9191-F4E84509C5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4F79F0-4F0D-4DAF-8ACB-280F4CEC72E1}"/>
</file>

<file path=customXml/itemProps3.xml><?xml version="1.0" encoding="utf-8"?>
<ds:datastoreItem xmlns:ds="http://schemas.openxmlformats.org/officeDocument/2006/customXml" ds:itemID="{859B8525-36E8-4159-869E-406E39FAA597}"/>
</file>

<file path=customXml/itemProps4.xml><?xml version="1.0" encoding="utf-8"?>
<ds:datastoreItem xmlns:ds="http://schemas.openxmlformats.org/officeDocument/2006/customXml" ds:itemID="{3FABB808-C912-4E56-BC04-5018C95002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 Snow</dc:creator>
  <cp:keywords/>
  <dc:description/>
  <cp:lastModifiedBy>Heath Snow</cp:lastModifiedBy>
  <cp:revision>2</cp:revision>
  <dcterms:created xsi:type="dcterms:W3CDTF">2021-12-01T21:58:00Z</dcterms:created>
  <dcterms:modified xsi:type="dcterms:W3CDTF">2021-12-01T21:58:00Z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0x010100E277A5D01A8CDE42BED4B6A3A7AB2422</vt:lpwstr>
  </property>
</Properties>
</file>