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92472A" w14:textId="77777777" w:rsidR="005614FB" w:rsidRPr="00A031D9" w:rsidRDefault="005614FB" w:rsidP="00EF5687">
      <w:pPr>
        <w:pStyle w:val="Title"/>
        <w:rPr>
          <w:rFonts w:asciiTheme="majorHAnsi" w:hAnsiTheme="majorHAnsi"/>
          <w:sz w:val="28"/>
        </w:rPr>
      </w:pPr>
      <w:r w:rsidRPr="00A031D9">
        <w:rPr>
          <w:rFonts w:asciiTheme="majorHAnsi" w:hAnsiTheme="majorHAnsi"/>
          <w:sz w:val="28"/>
        </w:rPr>
        <w:t>HYDE PARK CITY</w:t>
      </w:r>
    </w:p>
    <w:p w14:paraId="3CC0F09F" w14:textId="676DF95F" w:rsidR="007B08F9" w:rsidRDefault="005614FB" w:rsidP="007B08F9">
      <w:pPr>
        <w:jc w:val="center"/>
        <w:rPr>
          <w:rFonts w:asciiTheme="majorHAnsi" w:hAnsiTheme="majorHAnsi" w:cstheme="minorHAnsi"/>
          <w:b/>
          <w:bCs/>
          <w:sz w:val="28"/>
        </w:rPr>
      </w:pPr>
      <w:r w:rsidRPr="00BB6AE9">
        <w:rPr>
          <w:rFonts w:asciiTheme="majorHAnsi" w:hAnsiTheme="majorHAnsi" w:cstheme="minorHAnsi"/>
          <w:b/>
          <w:bCs/>
          <w:sz w:val="28"/>
        </w:rPr>
        <w:t>PLANNING COMMISSION</w:t>
      </w:r>
      <w:r w:rsidR="007B08F9">
        <w:rPr>
          <w:rFonts w:asciiTheme="majorHAnsi" w:hAnsiTheme="majorHAnsi" w:cstheme="minorHAnsi"/>
          <w:b/>
          <w:bCs/>
          <w:sz w:val="28"/>
        </w:rPr>
        <w:t xml:space="preserve"> MEETING</w:t>
      </w:r>
    </w:p>
    <w:p w14:paraId="50DBDFD9" w14:textId="72714D50" w:rsidR="005614FB" w:rsidRPr="00BB6AE9" w:rsidRDefault="000D4C98" w:rsidP="00634E3C">
      <w:pPr>
        <w:jc w:val="center"/>
        <w:rPr>
          <w:rFonts w:asciiTheme="majorHAnsi" w:hAnsiTheme="majorHAnsi" w:cstheme="minorHAnsi"/>
          <w:b/>
          <w:bCs/>
          <w:sz w:val="28"/>
        </w:rPr>
      </w:pPr>
      <w:r>
        <w:rPr>
          <w:rFonts w:asciiTheme="majorHAnsi" w:hAnsiTheme="majorHAnsi" w:cstheme="minorHAnsi"/>
          <w:b/>
          <w:bCs/>
          <w:sz w:val="28"/>
        </w:rPr>
        <w:t>December 1</w:t>
      </w:r>
      <w:r w:rsidR="002041C2">
        <w:rPr>
          <w:rFonts w:asciiTheme="majorHAnsi" w:hAnsiTheme="majorHAnsi" w:cstheme="minorHAnsi"/>
          <w:b/>
          <w:bCs/>
          <w:sz w:val="28"/>
        </w:rPr>
        <w:t>, 2021</w:t>
      </w:r>
    </w:p>
    <w:p w14:paraId="1E276ABD" w14:textId="77777777" w:rsidR="006F7FC8" w:rsidRPr="0020300E" w:rsidRDefault="006F7FC8" w:rsidP="00634E3C">
      <w:pPr>
        <w:jc w:val="center"/>
        <w:rPr>
          <w:rFonts w:asciiTheme="majorHAnsi" w:hAnsiTheme="majorHAnsi" w:cstheme="minorHAnsi"/>
          <w:b/>
          <w:bCs/>
        </w:rPr>
      </w:pPr>
      <w:r w:rsidRPr="00BB6AE9">
        <w:rPr>
          <w:rFonts w:asciiTheme="majorHAnsi" w:hAnsiTheme="majorHAnsi" w:cstheme="minorHAnsi"/>
          <w:b/>
          <w:bCs/>
          <w:sz w:val="28"/>
        </w:rPr>
        <w:t>Minutes</w:t>
      </w:r>
    </w:p>
    <w:p w14:paraId="6936A581" w14:textId="77777777" w:rsidR="00F667A2" w:rsidRPr="0020300E" w:rsidRDefault="00F667A2" w:rsidP="00634E3C">
      <w:pPr>
        <w:rPr>
          <w:rFonts w:asciiTheme="minorHAnsi" w:hAnsiTheme="minorHAnsi" w:cstheme="minorHAnsi"/>
          <w:b/>
          <w:bCs/>
        </w:rPr>
      </w:pPr>
    </w:p>
    <w:p w14:paraId="707845B0" w14:textId="17A55846" w:rsidR="005614FB" w:rsidRPr="000A15B6" w:rsidRDefault="00095352" w:rsidP="007C58AE">
      <w:pPr>
        <w:rPr>
          <w:rFonts w:asciiTheme="minorHAnsi" w:hAnsiTheme="minorHAnsi" w:cstheme="minorHAnsi"/>
          <w:sz w:val="22"/>
          <w:szCs w:val="22"/>
        </w:rPr>
      </w:pPr>
      <w:r w:rsidRPr="000A15B6">
        <w:rPr>
          <w:rFonts w:asciiTheme="minorHAnsi" w:hAnsiTheme="minorHAnsi" w:cstheme="minorHAnsi"/>
          <w:sz w:val="22"/>
          <w:szCs w:val="22"/>
        </w:rPr>
        <w:t>P</w:t>
      </w:r>
      <w:r w:rsidR="0065055D" w:rsidRPr="000A15B6">
        <w:rPr>
          <w:rFonts w:asciiTheme="minorHAnsi" w:hAnsiTheme="minorHAnsi" w:cstheme="minorHAnsi"/>
          <w:sz w:val="22"/>
          <w:szCs w:val="22"/>
        </w:rPr>
        <w:t>C</w:t>
      </w:r>
      <w:r w:rsidRPr="000A15B6">
        <w:rPr>
          <w:rFonts w:asciiTheme="minorHAnsi" w:hAnsiTheme="minorHAnsi" w:cstheme="minorHAnsi"/>
          <w:sz w:val="22"/>
          <w:szCs w:val="22"/>
        </w:rPr>
        <w:t xml:space="preserve"> </w:t>
      </w:r>
      <w:r w:rsidR="00F7473C" w:rsidRPr="000A15B6">
        <w:rPr>
          <w:rFonts w:asciiTheme="minorHAnsi" w:hAnsiTheme="minorHAnsi" w:cstheme="minorHAnsi"/>
          <w:sz w:val="22"/>
          <w:szCs w:val="22"/>
        </w:rPr>
        <w:t>M</w:t>
      </w:r>
      <w:r w:rsidR="005614FB" w:rsidRPr="000A15B6">
        <w:rPr>
          <w:rFonts w:asciiTheme="minorHAnsi" w:hAnsiTheme="minorHAnsi" w:cstheme="minorHAnsi"/>
          <w:sz w:val="22"/>
          <w:szCs w:val="22"/>
        </w:rPr>
        <w:t>eeting began</w:t>
      </w:r>
      <w:r w:rsidR="006A61F4" w:rsidRPr="000A15B6">
        <w:rPr>
          <w:rFonts w:asciiTheme="minorHAnsi" w:hAnsiTheme="minorHAnsi" w:cstheme="minorHAnsi"/>
          <w:sz w:val="22"/>
          <w:szCs w:val="22"/>
        </w:rPr>
        <w:t xml:space="preserve"> </w:t>
      </w:r>
      <w:r w:rsidR="004825B3" w:rsidRPr="000A15B6">
        <w:rPr>
          <w:rFonts w:asciiTheme="minorHAnsi" w:hAnsiTheme="minorHAnsi" w:cstheme="minorHAnsi"/>
          <w:sz w:val="22"/>
          <w:szCs w:val="22"/>
        </w:rPr>
        <w:t xml:space="preserve">at </w:t>
      </w:r>
      <w:r w:rsidR="005D32CC" w:rsidRPr="000A15B6">
        <w:rPr>
          <w:rFonts w:asciiTheme="minorHAnsi" w:hAnsiTheme="minorHAnsi" w:cstheme="minorHAnsi"/>
          <w:sz w:val="22"/>
          <w:szCs w:val="22"/>
        </w:rPr>
        <w:t>7:00 pm and</w:t>
      </w:r>
      <w:r w:rsidR="00EF2C64" w:rsidRPr="000A15B6">
        <w:rPr>
          <w:rFonts w:asciiTheme="minorHAnsi" w:hAnsiTheme="minorHAnsi" w:cstheme="minorHAnsi"/>
          <w:sz w:val="22"/>
          <w:szCs w:val="22"/>
        </w:rPr>
        <w:t xml:space="preserve"> was </w:t>
      </w:r>
      <w:r w:rsidR="005614FB" w:rsidRPr="000A15B6">
        <w:rPr>
          <w:rFonts w:asciiTheme="minorHAnsi" w:hAnsiTheme="minorHAnsi" w:cstheme="minorHAnsi"/>
          <w:sz w:val="22"/>
          <w:szCs w:val="22"/>
        </w:rPr>
        <w:t>conducted by</w:t>
      </w:r>
      <w:r w:rsidR="00270C98" w:rsidRPr="000A15B6">
        <w:rPr>
          <w:rFonts w:asciiTheme="minorHAnsi" w:hAnsiTheme="minorHAnsi" w:cstheme="minorHAnsi"/>
          <w:sz w:val="22"/>
          <w:szCs w:val="22"/>
        </w:rPr>
        <w:t xml:space="preserve"> </w:t>
      </w:r>
      <w:r w:rsidR="000D4C98">
        <w:rPr>
          <w:rFonts w:asciiTheme="minorHAnsi" w:hAnsiTheme="minorHAnsi" w:cstheme="minorHAnsi"/>
          <w:sz w:val="22"/>
          <w:szCs w:val="22"/>
        </w:rPr>
        <w:t>Chairperson Tiffany Atkinson</w:t>
      </w:r>
      <w:r w:rsidR="0056492D" w:rsidRPr="000A15B6">
        <w:rPr>
          <w:rFonts w:asciiTheme="minorHAnsi" w:hAnsiTheme="minorHAnsi" w:cstheme="minorHAnsi"/>
          <w:sz w:val="22"/>
          <w:szCs w:val="22"/>
        </w:rPr>
        <w:t>.</w:t>
      </w:r>
      <w:r w:rsidR="007E1846" w:rsidRPr="000A15B6">
        <w:rPr>
          <w:rFonts w:asciiTheme="minorHAnsi" w:hAnsiTheme="minorHAnsi" w:cstheme="minorHAnsi"/>
          <w:sz w:val="22"/>
          <w:szCs w:val="22"/>
        </w:rPr>
        <w:t xml:space="preserve"> </w:t>
      </w:r>
    </w:p>
    <w:p w14:paraId="51166C7E" w14:textId="77777777" w:rsidR="005614FB" w:rsidRPr="000A15B6" w:rsidRDefault="005614FB" w:rsidP="007C58AE">
      <w:pPr>
        <w:pStyle w:val="Heading1"/>
        <w:rPr>
          <w:rFonts w:asciiTheme="minorHAnsi" w:hAnsiTheme="minorHAnsi" w:cstheme="minorHAnsi"/>
          <w:sz w:val="22"/>
          <w:szCs w:val="22"/>
        </w:rPr>
      </w:pPr>
    </w:p>
    <w:p w14:paraId="644D0BD7" w14:textId="4126A9E8" w:rsidR="005614FB" w:rsidRPr="000A15B6" w:rsidRDefault="00036910" w:rsidP="007C58AE">
      <w:pPr>
        <w:pStyle w:val="Heading1"/>
        <w:rPr>
          <w:rFonts w:asciiTheme="minorHAnsi" w:hAnsiTheme="minorHAnsi" w:cstheme="minorHAnsi"/>
          <w:sz w:val="22"/>
          <w:szCs w:val="22"/>
        </w:rPr>
      </w:pPr>
      <w:r>
        <w:rPr>
          <w:rFonts w:asciiTheme="minorHAnsi" w:hAnsiTheme="minorHAnsi" w:cstheme="minorHAnsi"/>
          <w:sz w:val="22"/>
          <w:szCs w:val="22"/>
        </w:rPr>
        <w:t>COMMISSIONERS</w:t>
      </w:r>
      <w:r w:rsidR="005614FB" w:rsidRPr="000A15B6">
        <w:rPr>
          <w:rFonts w:asciiTheme="minorHAnsi" w:hAnsiTheme="minorHAnsi" w:cstheme="minorHAnsi"/>
          <w:sz w:val="22"/>
          <w:szCs w:val="22"/>
        </w:rPr>
        <w:t xml:space="preserve"> PRESENT</w:t>
      </w:r>
    </w:p>
    <w:p w14:paraId="06788EA0" w14:textId="2D93B16C" w:rsidR="002C6BD0" w:rsidRPr="000A15B6" w:rsidRDefault="000D4C98" w:rsidP="004A00A4">
      <w:pPr>
        <w:rPr>
          <w:rFonts w:asciiTheme="minorHAnsi" w:hAnsiTheme="minorHAnsi" w:cstheme="minorHAnsi"/>
          <w:sz w:val="22"/>
          <w:szCs w:val="22"/>
        </w:rPr>
      </w:pPr>
      <w:r>
        <w:rPr>
          <w:rFonts w:asciiTheme="minorHAnsi" w:hAnsiTheme="minorHAnsi" w:cstheme="minorHAnsi"/>
          <w:sz w:val="22"/>
          <w:szCs w:val="22"/>
        </w:rPr>
        <w:t xml:space="preserve">Chairperson Tiffany Atkinson, </w:t>
      </w:r>
      <w:r w:rsidR="00885C4A" w:rsidRPr="000A15B6">
        <w:rPr>
          <w:rFonts w:asciiTheme="minorHAnsi" w:hAnsiTheme="minorHAnsi" w:cstheme="minorHAnsi"/>
          <w:sz w:val="22"/>
          <w:szCs w:val="22"/>
        </w:rPr>
        <w:t>Mark Lynne,</w:t>
      </w:r>
      <w:r w:rsidR="00FB5675" w:rsidRPr="000A15B6">
        <w:rPr>
          <w:rFonts w:asciiTheme="minorHAnsi" w:hAnsiTheme="minorHAnsi" w:cstheme="minorHAnsi"/>
          <w:sz w:val="22"/>
          <w:szCs w:val="22"/>
        </w:rPr>
        <w:t xml:space="preserve"> </w:t>
      </w:r>
      <w:r w:rsidR="00587D40">
        <w:rPr>
          <w:rFonts w:asciiTheme="minorHAnsi" w:hAnsiTheme="minorHAnsi" w:cstheme="minorHAnsi"/>
          <w:sz w:val="22"/>
          <w:szCs w:val="22"/>
        </w:rPr>
        <w:t xml:space="preserve">Derek Grange, Trent Hagman </w:t>
      </w:r>
      <w:r w:rsidR="00FB5675" w:rsidRPr="000A15B6">
        <w:rPr>
          <w:rFonts w:asciiTheme="minorHAnsi" w:hAnsiTheme="minorHAnsi" w:cstheme="minorHAnsi"/>
          <w:sz w:val="22"/>
          <w:szCs w:val="22"/>
        </w:rPr>
        <w:t>and</w:t>
      </w:r>
      <w:r w:rsidR="00885C4A" w:rsidRPr="000A15B6">
        <w:rPr>
          <w:rFonts w:asciiTheme="minorHAnsi" w:hAnsiTheme="minorHAnsi" w:cstheme="minorHAnsi"/>
          <w:sz w:val="22"/>
          <w:szCs w:val="22"/>
        </w:rPr>
        <w:t xml:space="preserve"> Rachel Erickson</w:t>
      </w:r>
    </w:p>
    <w:p w14:paraId="5FE6B303" w14:textId="77777777" w:rsidR="004A00A4" w:rsidRPr="000A15B6" w:rsidRDefault="004A00A4" w:rsidP="004A00A4">
      <w:pPr>
        <w:rPr>
          <w:rFonts w:asciiTheme="minorHAnsi" w:hAnsiTheme="minorHAnsi" w:cstheme="minorHAnsi"/>
          <w:sz w:val="22"/>
          <w:szCs w:val="22"/>
        </w:rPr>
      </w:pPr>
    </w:p>
    <w:p w14:paraId="5A04507D" w14:textId="77777777" w:rsidR="00891F36" w:rsidRPr="000A15B6" w:rsidRDefault="00891F36" w:rsidP="007C58AE">
      <w:pPr>
        <w:rPr>
          <w:rFonts w:asciiTheme="minorHAnsi" w:hAnsiTheme="minorHAnsi"/>
          <w:b/>
          <w:sz w:val="22"/>
          <w:szCs w:val="22"/>
        </w:rPr>
      </w:pPr>
      <w:r w:rsidRPr="000A15B6">
        <w:rPr>
          <w:rFonts w:asciiTheme="minorHAnsi" w:hAnsiTheme="minorHAnsi"/>
          <w:b/>
          <w:sz w:val="22"/>
          <w:szCs w:val="22"/>
        </w:rPr>
        <w:t>OTHERS</w:t>
      </w:r>
      <w:r w:rsidR="009F6A06" w:rsidRPr="000A15B6">
        <w:rPr>
          <w:rFonts w:asciiTheme="minorHAnsi" w:hAnsiTheme="minorHAnsi"/>
          <w:b/>
          <w:sz w:val="22"/>
          <w:szCs w:val="22"/>
        </w:rPr>
        <w:t xml:space="preserve"> PRESENT</w:t>
      </w:r>
    </w:p>
    <w:p w14:paraId="3921F1E7" w14:textId="096D93A5" w:rsidR="0053367A" w:rsidRPr="000A15B6" w:rsidRDefault="001D3A3B" w:rsidP="007C58AE">
      <w:pPr>
        <w:rPr>
          <w:rFonts w:asciiTheme="minorHAnsi" w:hAnsiTheme="minorHAnsi"/>
          <w:sz w:val="22"/>
          <w:szCs w:val="22"/>
        </w:rPr>
      </w:pPr>
      <w:r w:rsidRPr="000A15B6">
        <w:rPr>
          <w:rFonts w:asciiTheme="minorHAnsi" w:hAnsiTheme="minorHAnsi"/>
          <w:sz w:val="22"/>
          <w:szCs w:val="22"/>
        </w:rPr>
        <w:t xml:space="preserve">Mayor </w:t>
      </w:r>
      <w:r w:rsidR="00C4040D">
        <w:rPr>
          <w:rFonts w:asciiTheme="minorHAnsi" w:hAnsiTheme="minorHAnsi"/>
          <w:sz w:val="22"/>
          <w:szCs w:val="22"/>
        </w:rPr>
        <w:t xml:space="preserve">Charles </w:t>
      </w:r>
      <w:r w:rsidRPr="000A15B6">
        <w:rPr>
          <w:rFonts w:asciiTheme="minorHAnsi" w:hAnsiTheme="minorHAnsi"/>
          <w:sz w:val="22"/>
          <w:szCs w:val="22"/>
        </w:rPr>
        <w:t xml:space="preserve">Wheeler, </w:t>
      </w:r>
      <w:r w:rsidR="00B60808" w:rsidRPr="000A15B6">
        <w:rPr>
          <w:rFonts w:asciiTheme="minorHAnsi" w:hAnsiTheme="minorHAnsi"/>
          <w:sz w:val="22"/>
          <w:szCs w:val="22"/>
        </w:rPr>
        <w:t>Councilmember</w:t>
      </w:r>
      <w:r w:rsidR="00CC46FC">
        <w:rPr>
          <w:rFonts w:asciiTheme="minorHAnsi" w:hAnsiTheme="minorHAnsi"/>
          <w:sz w:val="22"/>
          <w:szCs w:val="22"/>
        </w:rPr>
        <w:t>s</w:t>
      </w:r>
      <w:r w:rsidR="00B60808" w:rsidRPr="000A15B6">
        <w:rPr>
          <w:rFonts w:asciiTheme="minorHAnsi" w:hAnsiTheme="minorHAnsi"/>
          <w:sz w:val="22"/>
          <w:szCs w:val="22"/>
        </w:rPr>
        <w:t xml:space="preserve"> </w:t>
      </w:r>
      <w:r w:rsidR="00C4040D">
        <w:rPr>
          <w:rFonts w:asciiTheme="minorHAnsi" w:hAnsiTheme="minorHAnsi"/>
          <w:sz w:val="22"/>
          <w:szCs w:val="22"/>
        </w:rPr>
        <w:t>Allred</w:t>
      </w:r>
      <w:r w:rsidR="00CC46FC">
        <w:rPr>
          <w:rFonts w:asciiTheme="minorHAnsi" w:hAnsiTheme="minorHAnsi"/>
          <w:sz w:val="22"/>
          <w:szCs w:val="22"/>
        </w:rPr>
        <w:t xml:space="preserve"> and </w:t>
      </w:r>
      <w:r w:rsidR="002F0297">
        <w:rPr>
          <w:rFonts w:asciiTheme="minorHAnsi" w:hAnsiTheme="minorHAnsi"/>
          <w:sz w:val="22"/>
          <w:szCs w:val="22"/>
        </w:rPr>
        <w:t>Osborne</w:t>
      </w:r>
      <w:r w:rsidR="00B60808" w:rsidRPr="000A15B6">
        <w:rPr>
          <w:rFonts w:asciiTheme="minorHAnsi" w:hAnsiTheme="minorHAnsi"/>
          <w:sz w:val="22"/>
          <w:szCs w:val="22"/>
        </w:rPr>
        <w:t xml:space="preserve">, </w:t>
      </w:r>
      <w:r w:rsidR="00B63921">
        <w:rPr>
          <w:rFonts w:asciiTheme="minorHAnsi" w:hAnsiTheme="minorHAnsi"/>
          <w:sz w:val="22"/>
          <w:szCs w:val="22"/>
        </w:rPr>
        <w:t>Councilmember-Elect Kevin Flint</w:t>
      </w:r>
      <w:r w:rsidR="00B63921" w:rsidRPr="000A15B6">
        <w:rPr>
          <w:rFonts w:asciiTheme="minorHAnsi" w:hAnsiTheme="minorHAnsi"/>
          <w:sz w:val="22"/>
          <w:szCs w:val="22"/>
        </w:rPr>
        <w:t>,</w:t>
      </w:r>
      <w:r w:rsidR="00B63921">
        <w:rPr>
          <w:rFonts w:asciiTheme="minorHAnsi" w:hAnsiTheme="minorHAnsi"/>
          <w:sz w:val="22"/>
          <w:szCs w:val="22"/>
        </w:rPr>
        <w:t xml:space="preserve"> </w:t>
      </w:r>
      <w:r w:rsidR="00D02907" w:rsidRPr="000A15B6">
        <w:rPr>
          <w:rFonts w:asciiTheme="minorHAnsi" w:hAnsiTheme="minorHAnsi"/>
          <w:sz w:val="22"/>
          <w:szCs w:val="22"/>
        </w:rPr>
        <w:t xml:space="preserve">PC </w:t>
      </w:r>
      <w:r w:rsidR="000D5A39" w:rsidRPr="000A15B6">
        <w:rPr>
          <w:rFonts w:asciiTheme="minorHAnsi" w:hAnsiTheme="minorHAnsi"/>
          <w:sz w:val="22"/>
          <w:szCs w:val="22"/>
        </w:rPr>
        <w:t>Secretary Melinda Lee</w:t>
      </w:r>
      <w:r w:rsidR="00C4040D">
        <w:rPr>
          <w:rFonts w:asciiTheme="minorHAnsi" w:hAnsiTheme="minorHAnsi"/>
          <w:sz w:val="22"/>
          <w:szCs w:val="22"/>
        </w:rPr>
        <w:t xml:space="preserve">, Heather Green, and Chad </w:t>
      </w:r>
      <w:proofErr w:type="spellStart"/>
      <w:r w:rsidR="00C4040D">
        <w:rPr>
          <w:rFonts w:asciiTheme="minorHAnsi" w:hAnsiTheme="minorHAnsi"/>
          <w:sz w:val="22"/>
          <w:szCs w:val="22"/>
        </w:rPr>
        <w:t>Hardyman</w:t>
      </w:r>
      <w:proofErr w:type="spellEnd"/>
    </w:p>
    <w:p w14:paraId="7E21ECF7" w14:textId="77777777" w:rsidR="002A23A2" w:rsidRPr="000A15B6" w:rsidRDefault="002A23A2" w:rsidP="007C58AE">
      <w:pPr>
        <w:rPr>
          <w:rFonts w:asciiTheme="minorHAnsi" w:hAnsiTheme="minorHAnsi"/>
          <w:sz w:val="22"/>
          <w:szCs w:val="22"/>
        </w:rPr>
      </w:pPr>
    </w:p>
    <w:p w14:paraId="36F3C910" w14:textId="674B7955" w:rsidR="00821C63" w:rsidRPr="000A15B6" w:rsidRDefault="002E2137" w:rsidP="007C58AE">
      <w:pPr>
        <w:rPr>
          <w:rFonts w:asciiTheme="minorHAnsi" w:hAnsiTheme="minorHAnsi" w:cs="Calibri"/>
          <w:b/>
          <w:bCs/>
          <w:sz w:val="22"/>
          <w:szCs w:val="22"/>
        </w:rPr>
      </w:pPr>
      <w:r w:rsidRPr="000A15B6">
        <w:rPr>
          <w:rFonts w:asciiTheme="minorHAnsi" w:hAnsiTheme="minorHAnsi" w:cs="Calibri"/>
          <w:b/>
          <w:bCs/>
          <w:sz w:val="22"/>
          <w:szCs w:val="22"/>
        </w:rPr>
        <w:t>THOUGHT</w:t>
      </w:r>
      <w:r w:rsidR="00E6158D" w:rsidRPr="000A15B6">
        <w:rPr>
          <w:rFonts w:asciiTheme="minorHAnsi" w:hAnsiTheme="minorHAnsi" w:cs="Calibri"/>
          <w:b/>
          <w:bCs/>
          <w:sz w:val="22"/>
          <w:szCs w:val="22"/>
        </w:rPr>
        <w:t>/</w:t>
      </w:r>
      <w:r w:rsidR="00123D25" w:rsidRPr="000A15B6">
        <w:rPr>
          <w:rFonts w:asciiTheme="minorHAnsi" w:hAnsiTheme="minorHAnsi" w:cs="Calibri"/>
          <w:b/>
          <w:bCs/>
          <w:sz w:val="22"/>
          <w:szCs w:val="22"/>
        </w:rPr>
        <w:t>PRAYER</w:t>
      </w:r>
      <w:r w:rsidRPr="000A15B6">
        <w:rPr>
          <w:rFonts w:asciiTheme="minorHAnsi" w:hAnsiTheme="minorHAnsi" w:cs="Calibri"/>
          <w:b/>
          <w:bCs/>
          <w:sz w:val="22"/>
          <w:szCs w:val="22"/>
        </w:rPr>
        <w:t xml:space="preserve"> </w:t>
      </w:r>
      <w:r w:rsidRPr="000A15B6">
        <w:rPr>
          <w:rFonts w:asciiTheme="minorHAnsi" w:hAnsiTheme="minorHAnsi" w:cs="Calibri"/>
          <w:bCs/>
          <w:sz w:val="22"/>
          <w:szCs w:val="22"/>
        </w:rPr>
        <w:t xml:space="preserve">– </w:t>
      </w:r>
      <w:r w:rsidR="00036910">
        <w:rPr>
          <w:rFonts w:asciiTheme="minorHAnsi" w:hAnsiTheme="minorHAnsi" w:cstheme="minorHAnsi"/>
          <w:sz w:val="22"/>
          <w:szCs w:val="22"/>
        </w:rPr>
        <w:t>Commissioner</w:t>
      </w:r>
      <w:r w:rsidR="00587D40">
        <w:rPr>
          <w:rFonts w:asciiTheme="minorHAnsi" w:hAnsiTheme="minorHAnsi" w:cstheme="minorHAnsi"/>
          <w:sz w:val="22"/>
          <w:szCs w:val="22"/>
        </w:rPr>
        <w:t xml:space="preserve"> </w:t>
      </w:r>
      <w:r w:rsidR="000D4C98">
        <w:rPr>
          <w:rFonts w:asciiTheme="minorHAnsi" w:hAnsiTheme="minorHAnsi" w:cstheme="minorHAnsi"/>
          <w:sz w:val="22"/>
          <w:szCs w:val="22"/>
        </w:rPr>
        <w:t>Erickson</w:t>
      </w:r>
    </w:p>
    <w:p w14:paraId="795608C2" w14:textId="74173877" w:rsidR="002E2137" w:rsidRPr="000A15B6" w:rsidRDefault="002E2137" w:rsidP="007C58AE">
      <w:pPr>
        <w:rPr>
          <w:rFonts w:asciiTheme="minorHAnsi" w:hAnsiTheme="minorHAnsi" w:cs="Calibri"/>
          <w:b/>
          <w:bCs/>
          <w:sz w:val="22"/>
          <w:szCs w:val="22"/>
        </w:rPr>
      </w:pPr>
      <w:r w:rsidRPr="000A15B6">
        <w:rPr>
          <w:rFonts w:asciiTheme="minorHAnsi" w:hAnsiTheme="minorHAnsi" w:cs="Calibri"/>
          <w:b/>
          <w:bCs/>
          <w:sz w:val="22"/>
          <w:szCs w:val="22"/>
        </w:rPr>
        <w:t xml:space="preserve">PLEDGE OF ALLEGIANCE </w:t>
      </w:r>
      <w:r w:rsidRPr="000A15B6">
        <w:rPr>
          <w:rFonts w:asciiTheme="minorHAnsi" w:hAnsiTheme="minorHAnsi" w:cs="Calibri"/>
          <w:bCs/>
          <w:sz w:val="22"/>
          <w:szCs w:val="22"/>
        </w:rPr>
        <w:t>–</w:t>
      </w:r>
      <w:r w:rsidR="00FD5F4B" w:rsidRPr="000A15B6">
        <w:rPr>
          <w:rFonts w:asciiTheme="minorHAnsi" w:hAnsiTheme="minorHAnsi" w:cs="Calibri"/>
          <w:bCs/>
          <w:sz w:val="22"/>
          <w:szCs w:val="22"/>
        </w:rPr>
        <w:t xml:space="preserve"> </w:t>
      </w:r>
      <w:r w:rsidR="000D4C98">
        <w:rPr>
          <w:rFonts w:asciiTheme="minorHAnsi" w:hAnsiTheme="minorHAnsi" w:cstheme="minorHAnsi"/>
          <w:sz w:val="22"/>
          <w:szCs w:val="22"/>
        </w:rPr>
        <w:t>Chairperson Atkinson</w:t>
      </w:r>
    </w:p>
    <w:p w14:paraId="749B005F" w14:textId="77777777" w:rsidR="002E2137" w:rsidRPr="000A15B6" w:rsidRDefault="002E2137" w:rsidP="007C58AE">
      <w:pPr>
        <w:rPr>
          <w:rFonts w:asciiTheme="minorHAnsi" w:hAnsiTheme="minorHAnsi" w:cs="Calibri"/>
          <w:b/>
          <w:bCs/>
          <w:sz w:val="22"/>
          <w:szCs w:val="22"/>
        </w:rPr>
      </w:pPr>
    </w:p>
    <w:p w14:paraId="796A2D20" w14:textId="49EE66C3" w:rsidR="002E2137" w:rsidRPr="000A15B6" w:rsidRDefault="002E2137" w:rsidP="007C58AE">
      <w:pPr>
        <w:rPr>
          <w:rFonts w:asciiTheme="minorHAnsi" w:hAnsiTheme="minorHAnsi" w:cs="Calibri"/>
          <w:b/>
          <w:bCs/>
          <w:sz w:val="22"/>
          <w:szCs w:val="22"/>
        </w:rPr>
      </w:pPr>
      <w:r w:rsidRPr="000A15B6">
        <w:rPr>
          <w:rFonts w:asciiTheme="minorHAnsi" w:hAnsiTheme="minorHAnsi" w:cs="Calibri"/>
          <w:b/>
          <w:bCs/>
          <w:sz w:val="22"/>
          <w:szCs w:val="22"/>
        </w:rPr>
        <w:t xml:space="preserve">APPROVAL OF </w:t>
      </w:r>
      <w:r w:rsidR="000D4C98">
        <w:rPr>
          <w:rFonts w:asciiTheme="minorHAnsi" w:hAnsiTheme="minorHAnsi" w:cs="Calibri"/>
          <w:b/>
          <w:bCs/>
          <w:sz w:val="22"/>
          <w:szCs w:val="22"/>
        </w:rPr>
        <w:t xml:space="preserve">PC </w:t>
      </w:r>
      <w:r w:rsidR="00626D82" w:rsidRPr="000A15B6">
        <w:rPr>
          <w:rFonts w:asciiTheme="minorHAnsi" w:hAnsiTheme="minorHAnsi" w:cs="Calibri"/>
          <w:b/>
          <w:bCs/>
          <w:sz w:val="22"/>
          <w:szCs w:val="22"/>
        </w:rPr>
        <w:t>MINUTES –</w:t>
      </w:r>
      <w:r w:rsidRPr="000A15B6">
        <w:rPr>
          <w:rFonts w:asciiTheme="minorHAnsi" w:hAnsiTheme="minorHAnsi" w:cs="Calibri"/>
          <w:b/>
          <w:bCs/>
          <w:sz w:val="22"/>
          <w:szCs w:val="22"/>
        </w:rPr>
        <w:t xml:space="preserve"> </w:t>
      </w:r>
      <w:r w:rsidR="000D4C98">
        <w:rPr>
          <w:rFonts w:asciiTheme="minorHAnsi" w:hAnsiTheme="minorHAnsi" w:cs="Calibri"/>
          <w:b/>
          <w:bCs/>
          <w:sz w:val="22"/>
          <w:szCs w:val="22"/>
        </w:rPr>
        <w:t>November 17</w:t>
      </w:r>
      <w:r w:rsidR="00C45803" w:rsidRPr="000A15B6">
        <w:rPr>
          <w:rFonts w:asciiTheme="minorHAnsi" w:hAnsiTheme="minorHAnsi" w:cs="Calibri"/>
          <w:b/>
          <w:bCs/>
          <w:sz w:val="22"/>
          <w:szCs w:val="22"/>
        </w:rPr>
        <w:t>, 2021</w:t>
      </w:r>
    </w:p>
    <w:p w14:paraId="1A3BA69B" w14:textId="3AE7E092" w:rsidR="003541DC" w:rsidRPr="000A15B6" w:rsidRDefault="003746E6" w:rsidP="007C58AE">
      <w:pPr>
        <w:rPr>
          <w:rFonts w:asciiTheme="minorHAnsi" w:hAnsiTheme="minorHAnsi" w:cstheme="minorHAnsi"/>
          <w:sz w:val="22"/>
          <w:szCs w:val="22"/>
        </w:rPr>
      </w:pPr>
      <w:r>
        <w:rPr>
          <w:rFonts w:asciiTheme="minorHAnsi" w:hAnsiTheme="minorHAnsi" w:cs="Calibri"/>
          <w:bCs/>
          <w:sz w:val="22"/>
          <w:szCs w:val="22"/>
          <w:u w:val="single"/>
        </w:rPr>
        <w:t>Lynne</w:t>
      </w:r>
      <w:r w:rsidR="001A0666" w:rsidRPr="000A15B6">
        <w:rPr>
          <w:rFonts w:asciiTheme="minorHAnsi" w:hAnsiTheme="minorHAnsi" w:cs="Calibri"/>
          <w:bCs/>
          <w:sz w:val="22"/>
          <w:szCs w:val="22"/>
          <w:u w:val="single"/>
        </w:rPr>
        <w:t xml:space="preserve"> </w:t>
      </w:r>
      <w:r w:rsidR="002E2137" w:rsidRPr="000A15B6">
        <w:rPr>
          <w:rFonts w:asciiTheme="minorHAnsi" w:hAnsiTheme="minorHAnsi" w:cs="Calibri"/>
          <w:bCs/>
          <w:sz w:val="22"/>
          <w:szCs w:val="22"/>
          <w:u w:val="single"/>
        </w:rPr>
        <w:t>made a motion</w:t>
      </w:r>
      <w:r w:rsidR="002E2137" w:rsidRPr="000A15B6">
        <w:rPr>
          <w:rFonts w:asciiTheme="minorHAnsi" w:hAnsiTheme="minorHAnsi" w:cs="Calibri"/>
          <w:bCs/>
          <w:sz w:val="22"/>
          <w:szCs w:val="22"/>
        </w:rPr>
        <w:t xml:space="preserve"> to a</w:t>
      </w:r>
      <w:r w:rsidR="00020494">
        <w:rPr>
          <w:rFonts w:asciiTheme="minorHAnsi" w:hAnsiTheme="minorHAnsi" w:cs="Calibri"/>
          <w:bCs/>
          <w:sz w:val="22"/>
          <w:szCs w:val="22"/>
        </w:rPr>
        <w:t>ccept</w:t>
      </w:r>
      <w:r w:rsidR="002E2137" w:rsidRPr="000A15B6">
        <w:rPr>
          <w:rFonts w:asciiTheme="minorHAnsi" w:hAnsiTheme="minorHAnsi" w:cs="Calibri"/>
          <w:bCs/>
          <w:sz w:val="22"/>
          <w:szCs w:val="22"/>
        </w:rPr>
        <w:t xml:space="preserve"> the Minutes </w:t>
      </w:r>
      <w:r w:rsidR="00343842" w:rsidRPr="000A15B6">
        <w:rPr>
          <w:rFonts w:asciiTheme="minorHAnsi" w:hAnsiTheme="minorHAnsi" w:cs="Calibri"/>
          <w:bCs/>
          <w:sz w:val="22"/>
          <w:szCs w:val="22"/>
        </w:rPr>
        <w:t xml:space="preserve">as </w:t>
      </w:r>
      <w:r w:rsidR="000D4C98">
        <w:rPr>
          <w:rFonts w:asciiTheme="minorHAnsi" w:hAnsiTheme="minorHAnsi" w:cs="Calibri"/>
          <w:bCs/>
          <w:sz w:val="22"/>
          <w:szCs w:val="22"/>
        </w:rPr>
        <w:t>presente</w:t>
      </w:r>
      <w:r w:rsidR="00914E98">
        <w:rPr>
          <w:rFonts w:asciiTheme="minorHAnsi" w:hAnsiTheme="minorHAnsi" w:cs="Calibri"/>
          <w:bCs/>
          <w:sz w:val="22"/>
          <w:szCs w:val="22"/>
        </w:rPr>
        <w:t>d</w:t>
      </w:r>
      <w:r w:rsidR="00664503" w:rsidRPr="000A15B6">
        <w:rPr>
          <w:rFonts w:asciiTheme="minorHAnsi" w:hAnsiTheme="minorHAnsi" w:cs="Calibri"/>
          <w:bCs/>
          <w:sz w:val="22"/>
          <w:szCs w:val="22"/>
        </w:rPr>
        <w:t xml:space="preserve"> </w:t>
      </w:r>
      <w:r w:rsidR="002E2137" w:rsidRPr="000A15B6">
        <w:rPr>
          <w:rFonts w:asciiTheme="minorHAnsi" w:hAnsiTheme="minorHAnsi" w:cs="Calibri"/>
          <w:bCs/>
          <w:sz w:val="22"/>
          <w:szCs w:val="22"/>
        </w:rPr>
        <w:t xml:space="preserve">from the Planning Commission </w:t>
      </w:r>
      <w:r w:rsidR="008A5504" w:rsidRPr="000A15B6">
        <w:rPr>
          <w:rFonts w:asciiTheme="minorHAnsi" w:hAnsiTheme="minorHAnsi" w:cs="Calibri"/>
          <w:bCs/>
          <w:sz w:val="22"/>
          <w:szCs w:val="22"/>
        </w:rPr>
        <w:t>M</w:t>
      </w:r>
      <w:r w:rsidR="002E2137" w:rsidRPr="000A15B6">
        <w:rPr>
          <w:rFonts w:asciiTheme="minorHAnsi" w:hAnsiTheme="minorHAnsi" w:cs="Calibri"/>
          <w:bCs/>
          <w:sz w:val="22"/>
          <w:szCs w:val="22"/>
        </w:rPr>
        <w:t>eeting held</w:t>
      </w:r>
      <w:r w:rsidR="00C60A13" w:rsidRPr="000A15B6">
        <w:rPr>
          <w:rFonts w:asciiTheme="minorHAnsi" w:hAnsiTheme="minorHAnsi" w:cs="Calibri"/>
          <w:bCs/>
          <w:sz w:val="22"/>
          <w:szCs w:val="22"/>
        </w:rPr>
        <w:t xml:space="preserve"> </w:t>
      </w:r>
      <w:r w:rsidR="000D4C98">
        <w:rPr>
          <w:rFonts w:asciiTheme="minorHAnsi" w:hAnsiTheme="minorHAnsi" w:cs="Calibri"/>
          <w:bCs/>
          <w:sz w:val="22"/>
          <w:szCs w:val="22"/>
        </w:rPr>
        <w:t>November 17</w:t>
      </w:r>
      <w:r w:rsidR="00C45803" w:rsidRPr="000A15B6">
        <w:rPr>
          <w:rFonts w:asciiTheme="minorHAnsi" w:hAnsiTheme="minorHAnsi" w:cs="Calibri"/>
          <w:bCs/>
          <w:sz w:val="22"/>
          <w:szCs w:val="22"/>
        </w:rPr>
        <w:t>, 2021</w:t>
      </w:r>
      <w:r w:rsidR="002E2137" w:rsidRPr="000A15B6">
        <w:rPr>
          <w:rFonts w:asciiTheme="minorHAnsi" w:hAnsiTheme="minorHAnsi" w:cs="Calibri"/>
          <w:bCs/>
          <w:sz w:val="22"/>
          <w:szCs w:val="22"/>
        </w:rPr>
        <w:t xml:space="preserve">. </w:t>
      </w:r>
      <w:bookmarkStart w:id="0" w:name="_Hlk47547675"/>
      <w:r w:rsidRPr="003746E6">
        <w:rPr>
          <w:rFonts w:asciiTheme="minorHAnsi" w:hAnsiTheme="minorHAnsi" w:cs="Calibri"/>
          <w:bCs/>
          <w:sz w:val="22"/>
          <w:szCs w:val="22"/>
          <w:u w:val="single"/>
        </w:rPr>
        <w:t>Erickson</w:t>
      </w:r>
      <w:bookmarkStart w:id="1" w:name="_Hlk71138434"/>
      <w:r w:rsidRPr="003746E6">
        <w:rPr>
          <w:rFonts w:asciiTheme="minorHAnsi" w:hAnsiTheme="minorHAnsi" w:cs="Calibri"/>
          <w:bCs/>
          <w:sz w:val="22"/>
          <w:szCs w:val="22"/>
          <w:u w:val="single"/>
        </w:rPr>
        <w:t xml:space="preserve"> </w:t>
      </w:r>
      <w:r w:rsidR="00D257DD" w:rsidRPr="000A15B6">
        <w:rPr>
          <w:rFonts w:asciiTheme="minorHAnsi" w:hAnsiTheme="minorHAnsi" w:cs="Calibri"/>
          <w:bCs/>
          <w:sz w:val="22"/>
          <w:szCs w:val="22"/>
          <w:u w:val="single"/>
        </w:rPr>
        <w:t>s</w:t>
      </w:r>
      <w:r w:rsidR="002E2137" w:rsidRPr="000A15B6">
        <w:rPr>
          <w:rFonts w:asciiTheme="minorHAnsi" w:hAnsiTheme="minorHAnsi" w:cs="Calibri"/>
          <w:bCs/>
          <w:sz w:val="22"/>
          <w:szCs w:val="22"/>
          <w:u w:val="single"/>
        </w:rPr>
        <w:t>econded the motion</w:t>
      </w:r>
      <w:r w:rsidR="002E2137" w:rsidRPr="000A15B6">
        <w:rPr>
          <w:rFonts w:asciiTheme="minorHAnsi" w:hAnsiTheme="minorHAnsi" w:cs="Calibri"/>
          <w:bCs/>
          <w:sz w:val="22"/>
          <w:szCs w:val="22"/>
        </w:rPr>
        <w:t>.</w:t>
      </w:r>
      <w:bookmarkStart w:id="2" w:name="_Hlk44523802"/>
      <w:r w:rsidR="00432D23" w:rsidRPr="000A15B6">
        <w:rPr>
          <w:rFonts w:asciiTheme="minorHAnsi" w:hAnsiTheme="minorHAnsi" w:cstheme="minorHAnsi"/>
          <w:sz w:val="22"/>
          <w:szCs w:val="22"/>
        </w:rPr>
        <w:t xml:space="preserve"> </w:t>
      </w:r>
      <w:bookmarkStart w:id="3" w:name="_Hlk65693368"/>
      <w:r w:rsidR="003A2E8E" w:rsidRPr="000A15B6">
        <w:rPr>
          <w:rFonts w:asciiTheme="minorHAnsi" w:hAnsiTheme="minorHAnsi" w:cstheme="minorHAnsi"/>
          <w:sz w:val="22"/>
          <w:szCs w:val="22"/>
        </w:rPr>
        <w:t xml:space="preserve">Motion carried </w:t>
      </w:r>
      <w:r w:rsidR="000D4C98">
        <w:rPr>
          <w:rFonts w:asciiTheme="minorHAnsi" w:hAnsiTheme="minorHAnsi" w:cstheme="minorHAnsi"/>
          <w:sz w:val="22"/>
          <w:szCs w:val="22"/>
        </w:rPr>
        <w:t>5</w:t>
      </w:r>
      <w:r w:rsidR="003A2E8E" w:rsidRPr="000A15B6">
        <w:rPr>
          <w:rFonts w:asciiTheme="minorHAnsi" w:hAnsiTheme="minorHAnsi" w:cstheme="minorHAnsi"/>
          <w:sz w:val="22"/>
          <w:szCs w:val="22"/>
        </w:rPr>
        <w:t>/0.</w:t>
      </w:r>
      <w:r w:rsidR="005A073F" w:rsidRPr="000A15B6">
        <w:rPr>
          <w:rFonts w:asciiTheme="minorHAnsi" w:hAnsiTheme="minorHAnsi" w:cstheme="minorHAnsi"/>
          <w:sz w:val="22"/>
          <w:szCs w:val="22"/>
        </w:rPr>
        <w:t xml:space="preserve"> </w:t>
      </w:r>
    </w:p>
    <w:bookmarkEnd w:id="0"/>
    <w:bookmarkEnd w:id="1"/>
    <w:bookmarkEnd w:id="2"/>
    <w:bookmarkEnd w:id="3"/>
    <w:p w14:paraId="662006F1" w14:textId="77777777" w:rsidR="00C90508" w:rsidRPr="000A15B6" w:rsidRDefault="00C90508" w:rsidP="007C58AE">
      <w:pPr>
        <w:rPr>
          <w:rFonts w:asciiTheme="minorHAnsi" w:hAnsiTheme="minorHAnsi" w:cs="Calibri"/>
          <w:bCs/>
          <w:sz w:val="22"/>
          <w:szCs w:val="22"/>
        </w:rPr>
      </w:pPr>
    </w:p>
    <w:p w14:paraId="4A9F3497" w14:textId="77777777" w:rsidR="000D4C98" w:rsidRPr="00146C66" w:rsidRDefault="000D4C98" w:rsidP="000D4C98">
      <w:pPr>
        <w:rPr>
          <w:rFonts w:asciiTheme="minorHAnsi" w:hAnsiTheme="minorHAnsi" w:cstheme="minorHAnsi"/>
          <w:sz w:val="22"/>
          <w:szCs w:val="21"/>
        </w:rPr>
      </w:pPr>
      <w:r w:rsidRPr="00146C66">
        <w:rPr>
          <w:rFonts w:asciiTheme="minorHAnsi" w:hAnsiTheme="minorHAnsi" w:cstheme="minorHAnsi"/>
          <w:b/>
          <w:sz w:val="22"/>
          <w:szCs w:val="21"/>
        </w:rPr>
        <w:t>CONSIDER SUBDIVISION TRAILS DENSITY OPTION</w:t>
      </w:r>
      <w:r w:rsidRPr="00146C66">
        <w:rPr>
          <w:rFonts w:asciiTheme="minorHAnsi" w:hAnsiTheme="minorHAnsi" w:cstheme="minorHAnsi"/>
          <w:sz w:val="22"/>
          <w:szCs w:val="21"/>
        </w:rPr>
        <w:t xml:space="preserve"> (Legislative)</w:t>
      </w:r>
    </w:p>
    <w:p w14:paraId="58B1716D" w14:textId="73D7183E" w:rsidR="000D4C98" w:rsidRPr="00146C66" w:rsidRDefault="006F0B0A" w:rsidP="000D4C98">
      <w:pPr>
        <w:rPr>
          <w:rFonts w:asciiTheme="minorHAnsi" w:hAnsiTheme="minorHAnsi" w:cstheme="minorHAnsi"/>
          <w:sz w:val="22"/>
          <w:szCs w:val="21"/>
        </w:rPr>
      </w:pPr>
      <w:r>
        <w:rPr>
          <w:rFonts w:asciiTheme="minorHAnsi" w:hAnsiTheme="minorHAnsi" w:cstheme="minorHAnsi"/>
          <w:sz w:val="22"/>
          <w:szCs w:val="21"/>
        </w:rPr>
        <w:t>Commissioners r</w:t>
      </w:r>
      <w:r w:rsidR="000D4C98" w:rsidRPr="00146C66">
        <w:rPr>
          <w:rFonts w:asciiTheme="minorHAnsi" w:hAnsiTheme="minorHAnsi" w:cstheme="minorHAnsi"/>
          <w:sz w:val="22"/>
          <w:szCs w:val="21"/>
        </w:rPr>
        <w:t>eview</w:t>
      </w:r>
      <w:r>
        <w:rPr>
          <w:rFonts w:asciiTheme="minorHAnsi" w:hAnsiTheme="minorHAnsi" w:cstheme="minorHAnsi"/>
          <w:sz w:val="22"/>
          <w:szCs w:val="21"/>
        </w:rPr>
        <w:t>ed the</w:t>
      </w:r>
      <w:r w:rsidR="000D4C98" w:rsidRPr="00146C66">
        <w:rPr>
          <w:rFonts w:asciiTheme="minorHAnsi" w:hAnsiTheme="minorHAnsi" w:cstheme="minorHAnsi"/>
          <w:sz w:val="22"/>
          <w:szCs w:val="21"/>
        </w:rPr>
        <w:t xml:space="preserve"> Trails Density Option draft - an alternative to trade density for public trails when developing subdivisions. </w:t>
      </w:r>
    </w:p>
    <w:p w14:paraId="2A594402" w14:textId="77777777" w:rsidR="000D4C98" w:rsidRDefault="000D4C98" w:rsidP="000D4C98">
      <w:pPr>
        <w:rPr>
          <w:rFonts w:asciiTheme="minorHAnsi" w:hAnsiTheme="minorHAnsi" w:cstheme="minorHAnsi"/>
          <w:b/>
          <w:sz w:val="22"/>
          <w:szCs w:val="21"/>
        </w:rPr>
      </w:pPr>
    </w:p>
    <w:p w14:paraId="6C9F085E" w14:textId="289E318F" w:rsidR="003746E6" w:rsidRDefault="003746E6" w:rsidP="000D4C98">
      <w:pPr>
        <w:rPr>
          <w:rFonts w:asciiTheme="minorHAnsi" w:hAnsiTheme="minorHAnsi" w:cstheme="minorHAnsi"/>
          <w:sz w:val="22"/>
          <w:szCs w:val="21"/>
        </w:rPr>
      </w:pPr>
      <w:r w:rsidRPr="003746E6">
        <w:rPr>
          <w:rFonts w:asciiTheme="minorHAnsi" w:hAnsiTheme="minorHAnsi" w:cstheme="minorHAnsi"/>
          <w:sz w:val="22"/>
          <w:szCs w:val="21"/>
        </w:rPr>
        <w:t>Removed “Bonus”</w:t>
      </w:r>
      <w:r>
        <w:rPr>
          <w:rFonts w:asciiTheme="minorHAnsi" w:hAnsiTheme="minorHAnsi" w:cstheme="minorHAnsi"/>
          <w:sz w:val="22"/>
          <w:szCs w:val="21"/>
        </w:rPr>
        <w:t xml:space="preserve"> from </w:t>
      </w:r>
      <w:r w:rsidRPr="003746E6">
        <w:rPr>
          <w:rFonts w:asciiTheme="minorHAnsi" w:hAnsiTheme="minorHAnsi" w:cstheme="minorHAnsi"/>
          <w:sz w:val="22"/>
          <w:szCs w:val="21"/>
        </w:rPr>
        <w:t>Trail density option</w:t>
      </w:r>
    </w:p>
    <w:p w14:paraId="6B714BD5" w14:textId="18E2C124" w:rsidR="00DF458D" w:rsidRDefault="006F0B0A" w:rsidP="000D4C98">
      <w:pPr>
        <w:rPr>
          <w:rFonts w:asciiTheme="minorHAnsi" w:hAnsiTheme="minorHAnsi" w:cstheme="minorHAnsi"/>
          <w:sz w:val="22"/>
          <w:szCs w:val="21"/>
        </w:rPr>
      </w:pPr>
      <w:r w:rsidRPr="00E51A60">
        <w:rPr>
          <w:rFonts w:asciiTheme="minorHAnsi" w:hAnsiTheme="minorHAnsi" w:cstheme="minorHAnsi"/>
          <w:sz w:val="22"/>
          <w:szCs w:val="21"/>
          <w:u w:val="single"/>
        </w:rPr>
        <w:t>Lynne</w:t>
      </w:r>
      <w:r>
        <w:rPr>
          <w:rFonts w:asciiTheme="minorHAnsi" w:hAnsiTheme="minorHAnsi" w:cstheme="minorHAnsi"/>
          <w:sz w:val="22"/>
          <w:szCs w:val="21"/>
        </w:rPr>
        <w:t xml:space="preserve"> had a few</w:t>
      </w:r>
      <w:r w:rsidR="00DF458D">
        <w:rPr>
          <w:rFonts w:asciiTheme="minorHAnsi" w:hAnsiTheme="minorHAnsi" w:cstheme="minorHAnsi"/>
          <w:sz w:val="22"/>
          <w:szCs w:val="21"/>
        </w:rPr>
        <w:t xml:space="preserve"> comments</w:t>
      </w:r>
      <w:r>
        <w:rPr>
          <w:rFonts w:asciiTheme="minorHAnsi" w:hAnsiTheme="minorHAnsi" w:cstheme="minorHAnsi"/>
          <w:sz w:val="22"/>
          <w:szCs w:val="21"/>
        </w:rPr>
        <w:t>. Most had already been addressed. Melinda inadvertently put a previous draft into box.com. These were in addition to changes already made</w:t>
      </w:r>
      <w:r w:rsidR="00DF458D">
        <w:rPr>
          <w:rFonts w:asciiTheme="minorHAnsi" w:hAnsiTheme="minorHAnsi" w:cstheme="minorHAnsi"/>
          <w:sz w:val="22"/>
          <w:szCs w:val="21"/>
        </w:rPr>
        <w:t>:</w:t>
      </w:r>
    </w:p>
    <w:p w14:paraId="09991FEE" w14:textId="54F6240A" w:rsidR="003746E6" w:rsidRDefault="003746E6" w:rsidP="003746E6">
      <w:pPr>
        <w:pStyle w:val="ListParagraph"/>
        <w:numPr>
          <w:ilvl w:val="0"/>
          <w:numId w:val="32"/>
        </w:numPr>
        <w:rPr>
          <w:rFonts w:asciiTheme="minorHAnsi" w:hAnsiTheme="minorHAnsi" w:cstheme="minorHAnsi"/>
          <w:sz w:val="22"/>
          <w:szCs w:val="21"/>
        </w:rPr>
      </w:pPr>
      <w:r>
        <w:rPr>
          <w:rFonts w:asciiTheme="minorHAnsi" w:hAnsiTheme="minorHAnsi" w:cstheme="minorHAnsi"/>
          <w:sz w:val="22"/>
          <w:szCs w:val="21"/>
        </w:rPr>
        <w:t>13.60.010 A. Lots: Add “buildable area of</w:t>
      </w:r>
      <w:r w:rsidR="006F0B0A">
        <w:rPr>
          <w:rFonts w:asciiTheme="minorHAnsi" w:hAnsiTheme="minorHAnsi" w:cstheme="minorHAnsi"/>
          <w:sz w:val="22"/>
          <w:szCs w:val="21"/>
        </w:rPr>
        <w:t xml:space="preserve">” </w:t>
      </w:r>
      <w:proofErr w:type="gramStart"/>
      <w:r w:rsidR="006F0B0A">
        <w:rPr>
          <w:rFonts w:asciiTheme="minorHAnsi" w:hAnsiTheme="minorHAnsi" w:cstheme="minorHAnsi"/>
          <w:sz w:val="22"/>
          <w:szCs w:val="21"/>
        </w:rPr>
        <w:t>to</w:t>
      </w:r>
      <w:r>
        <w:rPr>
          <w:rFonts w:asciiTheme="minorHAnsi" w:hAnsiTheme="minorHAnsi" w:cstheme="minorHAnsi"/>
          <w:sz w:val="22"/>
          <w:szCs w:val="21"/>
        </w:rPr>
        <w:t xml:space="preserve"> ..</w:t>
      </w:r>
      <w:proofErr w:type="gramEnd"/>
      <w:r w:rsidR="006F0B0A">
        <w:rPr>
          <w:rFonts w:asciiTheme="minorHAnsi" w:hAnsiTheme="minorHAnsi" w:cstheme="minorHAnsi"/>
          <w:sz w:val="22"/>
          <w:szCs w:val="21"/>
        </w:rPr>
        <w:t>”</w:t>
      </w:r>
      <w:r>
        <w:rPr>
          <w:rFonts w:asciiTheme="minorHAnsi" w:hAnsiTheme="minorHAnsi" w:cstheme="minorHAnsi"/>
          <w:sz w:val="22"/>
          <w:szCs w:val="21"/>
        </w:rPr>
        <w:t>lots shall not exceed 5100”</w:t>
      </w:r>
    </w:p>
    <w:p w14:paraId="093FC166" w14:textId="2AE69866" w:rsidR="003746E6" w:rsidRDefault="00DF458D" w:rsidP="003746E6">
      <w:pPr>
        <w:pStyle w:val="ListParagraph"/>
        <w:numPr>
          <w:ilvl w:val="0"/>
          <w:numId w:val="32"/>
        </w:numPr>
        <w:rPr>
          <w:rFonts w:asciiTheme="minorHAnsi" w:hAnsiTheme="minorHAnsi" w:cstheme="minorHAnsi"/>
          <w:sz w:val="22"/>
          <w:szCs w:val="21"/>
        </w:rPr>
      </w:pPr>
      <w:r>
        <w:rPr>
          <w:rFonts w:asciiTheme="minorHAnsi" w:hAnsiTheme="minorHAnsi" w:cstheme="minorHAnsi"/>
          <w:sz w:val="22"/>
          <w:szCs w:val="21"/>
        </w:rPr>
        <w:t>Add dashes or commas after “First, Second, Third”</w:t>
      </w:r>
    </w:p>
    <w:p w14:paraId="70136FAD" w14:textId="77777777" w:rsidR="00DF458D" w:rsidRDefault="00DF458D" w:rsidP="003746E6">
      <w:pPr>
        <w:rPr>
          <w:rFonts w:asciiTheme="minorHAnsi" w:hAnsiTheme="minorHAnsi" w:cstheme="minorHAnsi"/>
          <w:sz w:val="22"/>
          <w:szCs w:val="21"/>
        </w:rPr>
      </w:pPr>
    </w:p>
    <w:p w14:paraId="248481CC" w14:textId="6FF5467A" w:rsidR="00DF458D" w:rsidRDefault="00E51A60" w:rsidP="00252ABC">
      <w:pPr>
        <w:rPr>
          <w:rFonts w:asciiTheme="minorHAnsi" w:hAnsiTheme="minorHAnsi" w:cstheme="minorHAnsi"/>
          <w:sz w:val="22"/>
          <w:szCs w:val="21"/>
        </w:rPr>
      </w:pPr>
      <w:r>
        <w:rPr>
          <w:rFonts w:asciiTheme="minorHAnsi" w:hAnsiTheme="minorHAnsi" w:cstheme="minorHAnsi"/>
          <w:sz w:val="22"/>
          <w:szCs w:val="21"/>
          <w:u w:val="single"/>
        </w:rPr>
        <w:t>Grange</w:t>
      </w:r>
      <w:r w:rsidR="006F0B0A">
        <w:rPr>
          <w:rFonts w:asciiTheme="minorHAnsi" w:hAnsiTheme="minorHAnsi" w:cstheme="minorHAnsi"/>
          <w:sz w:val="22"/>
          <w:szCs w:val="21"/>
        </w:rPr>
        <w:t xml:space="preserve"> </w:t>
      </w:r>
      <w:r w:rsidR="00252ABC">
        <w:rPr>
          <w:rFonts w:asciiTheme="minorHAnsi" w:hAnsiTheme="minorHAnsi" w:cstheme="minorHAnsi"/>
          <w:sz w:val="22"/>
          <w:szCs w:val="21"/>
        </w:rPr>
        <w:t xml:space="preserve">asked for clarification on </w:t>
      </w:r>
      <w:r w:rsidR="00DF458D" w:rsidRPr="00252ABC">
        <w:rPr>
          <w:rFonts w:asciiTheme="minorHAnsi" w:hAnsiTheme="minorHAnsi" w:cstheme="minorHAnsi"/>
          <w:sz w:val="22"/>
          <w:szCs w:val="21"/>
        </w:rPr>
        <w:t>Bonneville Shoreline Trail areas</w:t>
      </w:r>
      <w:r w:rsidR="00252ABC">
        <w:rPr>
          <w:rFonts w:asciiTheme="minorHAnsi" w:hAnsiTheme="minorHAnsi" w:cstheme="minorHAnsi"/>
          <w:sz w:val="22"/>
          <w:szCs w:val="21"/>
        </w:rPr>
        <w:t xml:space="preserve">, </w:t>
      </w:r>
      <w:r w:rsidR="00DF458D" w:rsidRPr="00252ABC">
        <w:rPr>
          <w:rFonts w:asciiTheme="minorHAnsi" w:hAnsiTheme="minorHAnsi" w:cstheme="minorHAnsi"/>
          <w:sz w:val="22"/>
          <w:szCs w:val="21"/>
        </w:rPr>
        <w:t>previously thought undevelopable</w:t>
      </w:r>
      <w:r w:rsidR="00252ABC">
        <w:rPr>
          <w:rFonts w:asciiTheme="minorHAnsi" w:hAnsiTheme="minorHAnsi" w:cstheme="minorHAnsi"/>
          <w:sz w:val="22"/>
          <w:szCs w:val="21"/>
        </w:rPr>
        <w:t>.</w:t>
      </w:r>
    </w:p>
    <w:p w14:paraId="6DACA342" w14:textId="77777777" w:rsidR="00252ABC" w:rsidRPr="00252ABC" w:rsidRDefault="00252ABC" w:rsidP="00252ABC">
      <w:pPr>
        <w:rPr>
          <w:rFonts w:asciiTheme="minorHAnsi" w:hAnsiTheme="minorHAnsi" w:cstheme="minorHAnsi"/>
          <w:sz w:val="22"/>
          <w:szCs w:val="21"/>
        </w:rPr>
      </w:pPr>
    </w:p>
    <w:p w14:paraId="7A4CF588" w14:textId="00D18491" w:rsidR="00DF458D" w:rsidRPr="00DF458D" w:rsidRDefault="00DF458D" w:rsidP="00DF458D">
      <w:pPr>
        <w:rPr>
          <w:rFonts w:asciiTheme="minorHAnsi" w:hAnsiTheme="minorHAnsi" w:cstheme="minorHAnsi"/>
          <w:sz w:val="22"/>
          <w:szCs w:val="21"/>
        </w:rPr>
      </w:pPr>
      <w:r w:rsidRPr="00E51A60">
        <w:rPr>
          <w:rFonts w:asciiTheme="minorHAnsi" w:hAnsiTheme="minorHAnsi" w:cstheme="minorHAnsi"/>
          <w:sz w:val="22"/>
          <w:szCs w:val="21"/>
          <w:u w:val="single"/>
        </w:rPr>
        <w:t>Mayor</w:t>
      </w:r>
      <w:r w:rsidR="00252ABC">
        <w:rPr>
          <w:rFonts w:asciiTheme="minorHAnsi" w:hAnsiTheme="minorHAnsi" w:cstheme="minorHAnsi"/>
          <w:sz w:val="22"/>
          <w:szCs w:val="21"/>
        </w:rPr>
        <w:t xml:space="preserve"> explained: </w:t>
      </w:r>
      <w:r>
        <w:rPr>
          <w:rFonts w:asciiTheme="minorHAnsi" w:hAnsiTheme="minorHAnsi" w:cstheme="minorHAnsi"/>
          <w:sz w:val="22"/>
          <w:szCs w:val="21"/>
        </w:rPr>
        <w:t xml:space="preserve"> The city desires trails</w:t>
      </w:r>
      <w:r w:rsidR="00252ABC">
        <w:rPr>
          <w:rFonts w:asciiTheme="minorHAnsi" w:hAnsiTheme="minorHAnsi" w:cstheme="minorHAnsi"/>
          <w:sz w:val="22"/>
          <w:szCs w:val="21"/>
        </w:rPr>
        <w:t>,</w:t>
      </w:r>
      <w:r>
        <w:rPr>
          <w:rFonts w:asciiTheme="minorHAnsi" w:hAnsiTheme="minorHAnsi" w:cstheme="minorHAnsi"/>
          <w:sz w:val="22"/>
          <w:szCs w:val="21"/>
        </w:rPr>
        <w:t xml:space="preserve"> so we incentivize developers to develop and pay for public trails by trading for density. This</w:t>
      </w:r>
      <w:r w:rsidR="00C735A1">
        <w:rPr>
          <w:rFonts w:asciiTheme="minorHAnsi" w:hAnsiTheme="minorHAnsi" w:cstheme="minorHAnsi"/>
          <w:sz w:val="22"/>
          <w:szCs w:val="21"/>
        </w:rPr>
        <w:t xml:space="preserve"> ordinance c</w:t>
      </w:r>
      <w:r>
        <w:rPr>
          <w:rFonts w:asciiTheme="minorHAnsi" w:hAnsiTheme="minorHAnsi" w:cstheme="minorHAnsi"/>
          <w:sz w:val="22"/>
          <w:szCs w:val="21"/>
        </w:rPr>
        <w:t xml:space="preserve">ould also apply on canal banks, including the stream </w:t>
      </w:r>
      <w:r w:rsidR="00252ABC">
        <w:rPr>
          <w:rFonts w:asciiTheme="minorHAnsi" w:hAnsiTheme="minorHAnsi" w:cstheme="minorHAnsi"/>
          <w:sz w:val="22"/>
          <w:szCs w:val="21"/>
        </w:rPr>
        <w:t>by the new Heritage Park</w:t>
      </w:r>
      <w:r>
        <w:rPr>
          <w:rFonts w:asciiTheme="minorHAnsi" w:hAnsiTheme="minorHAnsi" w:cstheme="minorHAnsi"/>
          <w:sz w:val="22"/>
          <w:szCs w:val="21"/>
        </w:rPr>
        <w:t>.</w:t>
      </w:r>
    </w:p>
    <w:p w14:paraId="27808A20" w14:textId="77777777" w:rsidR="003746E6" w:rsidRDefault="003746E6" w:rsidP="003746E6">
      <w:pPr>
        <w:rPr>
          <w:rFonts w:asciiTheme="minorHAnsi" w:hAnsiTheme="minorHAnsi" w:cstheme="minorHAnsi"/>
          <w:sz w:val="22"/>
          <w:szCs w:val="21"/>
        </w:rPr>
      </w:pPr>
    </w:p>
    <w:p w14:paraId="462E73B4" w14:textId="79C6505A" w:rsidR="00DF458D" w:rsidRDefault="00DF458D" w:rsidP="003746E6">
      <w:pPr>
        <w:rPr>
          <w:rFonts w:asciiTheme="minorHAnsi" w:hAnsiTheme="minorHAnsi" w:cstheme="minorHAnsi"/>
          <w:sz w:val="22"/>
          <w:szCs w:val="21"/>
        </w:rPr>
      </w:pPr>
      <w:r>
        <w:rPr>
          <w:rFonts w:asciiTheme="minorHAnsi" w:hAnsiTheme="minorHAnsi" w:cstheme="minorHAnsi"/>
          <w:sz w:val="22"/>
          <w:szCs w:val="21"/>
        </w:rPr>
        <w:t>Mayor reiterated the purpose of the Trails Density option for new attendees. Developers build the trail then dedicate it to the city to be used for the public and maintained by the city.</w:t>
      </w:r>
    </w:p>
    <w:p w14:paraId="48058C4C" w14:textId="77777777" w:rsidR="00DF458D" w:rsidRDefault="00DF458D" w:rsidP="003746E6">
      <w:pPr>
        <w:rPr>
          <w:rFonts w:asciiTheme="minorHAnsi" w:hAnsiTheme="minorHAnsi" w:cstheme="minorHAnsi"/>
          <w:sz w:val="22"/>
          <w:szCs w:val="21"/>
        </w:rPr>
      </w:pPr>
    </w:p>
    <w:p w14:paraId="17E42657" w14:textId="342671AF" w:rsidR="00DF458D" w:rsidRDefault="00DF458D" w:rsidP="003746E6">
      <w:pPr>
        <w:rPr>
          <w:rFonts w:asciiTheme="minorHAnsi" w:hAnsiTheme="minorHAnsi" w:cstheme="minorHAnsi"/>
          <w:sz w:val="22"/>
          <w:szCs w:val="21"/>
        </w:rPr>
      </w:pPr>
      <w:r>
        <w:rPr>
          <w:rFonts w:asciiTheme="minorHAnsi" w:hAnsiTheme="minorHAnsi" w:cstheme="minorHAnsi"/>
          <w:sz w:val="22"/>
          <w:szCs w:val="21"/>
        </w:rPr>
        <w:t>Mayor walked commissioners through</w:t>
      </w:r>
      <w:r w:rsidR="00252ABC">
        <w:rPr>
          <w:rFonts w:asciiTheme="minorHAnsi" w:hAnsiTheme="minorHAnsi" w:cstheme="minorHAnsi"/>
          <w:sz w:val="22"/>
          <w:szCs w:val="21"/>
        </w:rPr>
        <w:t xml:space="preserve"> </w:t>
      </w:r>
      <w:r w:rsidR="00C735A1">
        <w:rPr>
          <w:rFonts w:asciiTheme="minorHAnsi" w:hAnsiTheme="minorHAnsi" w:cstheme="minorHAnsi"/>
          <w:sz w:val="22"/>
          <w:szCs w:val="21"/>
        </w:rPr>
        <w:t xml:space="preserve">the calculations of </w:t>
      </w:r>
      <w:r w:rsidR="00252ABC">
        <w:rPr>
          <w:rFonts w:asciiTheme="minorHAnsi" w:hAnsiTheme="minorHAnsi" w:cstheme="minorHAnsi"/>
          <w:sz w:val="22"/>
          <w:szCs w:val="21"/>
        </w:rPr>
        <w:t>a sample subdivision using Trails Density as drafted</w:t>
      </w:r>
      <w:r>
        <w:rPr>
          <w:rFonts w:asciiTheme="minorHAnsi" w:hAnsiTheme="minorHAnsi" w:cstheme="minorHAnsi"/>
          <w:sz w:val="22"/>
          <w:szCs w:val="21"/>
        </w:rPr>
        <w:t>.</w:t>
      </w:r>
      <w:r w:rsidR="00795521">
        <w:rPr>
          <w:rFonts w:asciiTheme="minorHAnsi" w:hAnsiTheme="minorHAnsi" w:cstheme="minorHAnsi"/>
          <w:sz w:val="22"/>
          <w:szCs w:val="21"/>
        </w:rPr>
        <w:t xml:space="preserve"> </w:t>
      </w:r>
      <w:r>
        <w:rPr>
          <w:rFonts w:asciiTheme="minorHAnsi" w:hAnsiTheme="minorHAnsi" w:cstheme="minorHAnsi"/>
          <w:sz w:val="22"/>
          <w:szCs w:val="21"/>
        </w:rPr>
        <w:t>(Attached)</w:t>
      </w:r>
    </w:p>
    <w:p w14:paraId="2F9DB2A1" w14:textId="77777777" w:rsidR="00E51A60" w:rsidRDefault="00E51A60" w:rsidP="003746E6">
      <w:pPr>
        <w:rPr>
          <w:rFonts w:asciiTheme="minorHAnsi" w:hAnsiTheme="minorHAnsi" w:cstheme="minorHAnsi"/>
          <w:sz w:val="22"/>
          <w:szCs w:val="21"/>
        </w:rPr>
      </w:pPr>
    </w:p>
    <w:p w14:paraId="59325880" w14:textId="0E1927A5" w:rsidR="00795521" w:rsidRDefault="00252ABC" w:rsidP="003746E6">
      <w:pPr>
        <w:rPr>
          <w:rFonts w:asciiTheme="minorHAnsi" w:hAnsiTheme="minorHAnsi" w:cstheme="minorHAnsi"/>
          <w:sz w:val="22"/>
          <w:szCs w:val="21"/>
        </w:rPr>
      </w:pPr>
      <w:r w:rsidRPr="00E51A60">
        <w:rPr>
          <w:rFonts w:asciiTheme="minorHAnsi" w:hAnsiTheme="minorHAnsi" w:cstheme="minorHAnsi"/>
          <w:sz w:val="22"/>
          <w:szCs w:val="21"/>
          <w:u w:val="single"/>
        </w:rPr>
        <w:t>Hagman</w:t>
      </w:r>
      <w:r>
        <w:rPr>
          <w:rFonts w:asciiTheme="minorHAnsi" w:hAnsiTheme="minorHAnsi" w:cstheme="minorHAnsi"/>
          <w:sz w:val="22"/>
          <w:szCs w:val="21"/>
        </w:rPr>
        <w:t xml:space="preserve"> </w:t>
      </w:r>
      <w:r w:rsidR="00E51A60">
        <w:rPr>
          <w:rFonts w:asciiTheme="minorHAnsi" w:hAnsiTheme="minorHAnsi" w:cstheme="minorHAnsi"/>
          <w:sz w:val="22"/>
          <w:szCs w:val="21"/>
        </w:rPr>
        <w:t>dislik</w:t>
      </w:r>
      <w:r>
        <w:rPr>
          <w:rFonts w:asciiTheme="minorHAnsi" w:hAnsiTheme="minorHAnsi" w:cstheme="minorHAnsi"/>
          <w:sz w:val="22"/>
          <w:szCs w:val="21"/>
        </w:rPr>
        <w:t>ed rounding</w:t>
      </w:r>
      <w:r w:rsidR="00C735A1">
        <w:rPr>
          <w:rFonts w:asciiTheme="minorHAnsi" w:hAnsiTheme="minorHAnsi" w:cstheme="minorHAnsi"/>
          <w:sz w:val="22"/>
          <w:szCs w:val="21"/>
        </w:rPr>
        <w:t xml:space="preserve"> up from 20.1 to 21</w:t>
      </w:r>
      <w:r>
        <w:rPr>
          <w:rFonts w:asciiTheme="minorHAnsi" w:hAnsiTheme="minorHAnsi" w:cstheme="minorHAnsi"/>
          <w:sz w:val="22"/>
          <w:szCs w:val="21"/>
        </w:rPr>
        <w:t xml:space="preserve">. </w:t>
      </w:r>
      <w:r w:rsidRPr="00E51A60">
        <w:rPr>
          <w:rFonts w:asciiTheme="minorHAnsi" w:hAnsiTheme="minorHAnsi" w:cstheme="minorHAnsi"/>
          <w:sz w:val="22"/>
          <w:szCs w:val="21"/>
          <w:u w:val="single"/>
        </w:rPr>
        <w:t>Lynne</w:t>
      </w:r>
      <w:r>
        <w:rPr>
          <w:rFonts w:asciiTheme="minorHAnsi" w:hAnsiTheme="minorHAnsi" w:cstheme="minorHAnsi"/>
          <w:sz w:val="22"/>
          <w:szCs w:val="21"/>
        </w:rPr>
        <w:t xml:space="preserve"> agreed to work with the mayor to produce another, or better, sample calculation.</w:t>
      </w:r>
    </w:p>
    <w:p w14:paraId="7B7F72A7" w14:textId="77777777" w:rsidR="00795521" w:rsidRDefault="00795521" w:rsidP="003746E6">
      <w:pPr>
        <w:rPr>
          <w:rFonts w:asciiTheme="minorHAnsi" w:hAnsiTheme="minorHAnsi" w:cstheme="minorHAnsi"/>
          <w:sz w:val="22"/>
          <w:szCs w:val="21"/>
        </w:rPr>
      </w:pPr>
    </w:p>
    <w:p w14:paraId="3981884F" w14:textId="5A53F634" w:rsidR="00795521" w:rsidRDefault="00F242A6" w:rsidP="003746E6">
      <w:pPr>
        <w:rPr>
          <w:rFonts w:asciiTheme="minorHAnsi" w:hAnsiTheme="minorHAnsi" w:cstheme="minorHAnsi"/>
          <w:sz w:val="22"/>
          <w:szCs w:val="21"/>
        </w:rPr>
      </w:pPr>
      <w:r w:rsidRPr="00E51A60">
        <w:rPr>
          <w:rFonts w:asciiTheme="minorHAnsi" w:hAnsiTheme="minorHAnsi" w:cstheme="minorHAnsi"/>
          <w:sz w:val="22"/>
          <w:szCs w:val="21"/>
          <w:u w:val="single"/>
        </w:rPr>
        <w:t>Grange</w:t>
      </w:r>
      <w:r w:rsidR="00795521">
        <w:rPr>
          <w:rFonts w:asciiTheme="minorHAnsi" w:hAnsiTheme="minorHAnsi" w:cstheme="minorHAnsi"/>
          <w:sz w:val="22"/>
          <w:szCs w:val="21"/>
        </w:rPr>
        <w:t xml:space="preserve"> </w:t>
      </w:r>
      <w:r w:rsidR="00C735A1">
        <w:rPr>
          <w:rFonts w:asciiTheme="minorHAnsi" w:hAnsiTheme="minorHAnsi" w:cstheme="minorHAnsi"/>
          <w:sz w:val="22"/>
          <w:szCs w:val="21"/>
        </w:rPr>
        <w:t xml:space="preserve">again </w:t>
      </w:r>
      <w:r w:rsidR="00795521">
        <w:rPr>
          <w:rFonts w:asciiTheme="minorHAnsi" w:hAnsiTheme="minorHAnsi" w:cstheme="minorHAnsi"/>
          <w:sz w:val="22"/>
          <w:szCs w:val="21"/>
        </w:rPr>
        <w:t xml:space="preserve">asked for clarification on using power line trail or Bonneville Shoreline Trail as buildable area. </w:t>
      </w:r>
      <w:r w:rsidR="00E51A60">
        <w:rPr>
          <w:rFonts w:asciiTheme="minorHAnsi" w:hAnsiTheme="minorHAnsi" w:cstheme="minorHAnsi"/>
          <w:sz w:val="22"/>
          <w:szCs w:val="21"/>
        </w:rPr>
        <w:t xml:space="preserve">Answer: </w:t>
      </w:r>
      <w:r w:rsidR="00795521">
        <w:rPr>
          <w:rFonts w:asciiTheme="minorHAnsi" w:hAnsiTheme="minorHAnsi" w:cstheme="minorHAnsi"/>
          <w:sz w:val="22"/>
          <w:szCs w:val="21"/>
        </w:rPr>
        <w:t xml:space="preserve">The area under the power lines MAY be considered as part of a lot, but it shall NOT be built upon </w:t>
      </w:r>
      <w:r w:rsidR="00C735A1">
        <w:rPr>
          <w:rFonts w:asciiTheme="minorHAnsi" w:hAnsiTheme="minorHAnsi" w:cstheme="minorHAnsi"/>
          <w:sz w:val="22"/>
          <w:szCs w:val="21"/>
        </w:rPr>
        <w:t>with</w:t>
      </w:r>
      <w:r w:rsidR="00795521">
        <w:rPr>
          <w:rFonts w:asciiTheme="minorHAnsi" w:hAnsiTheme="minorHAnsi" w:cstheme="minorHAnsi"/>
          <w:sz w:val="22"/>
          <w:szCs w:val="21"/>
        </w:rPr>
        <w:t xml:space="preserve"> houses or accessory buildings. With this ordinance, the </w:t>
      </w:r>
      <w:r w:rsidR="00C735A1">
        <w:rPr>
          <w:rFonts w:asciiTheme="minorHAnsi" w:hAnsiTheme="minorHAnsi" w:cstheme="minorHAnsi"/>
          <w:sz w:val="22"/>
          <w:szCs w:val="21"/>
        </w:rPr>
        <w:t xml:space="preserve">trail </w:t>
      </w:r>
      <w:r w:rsidR="00795521">
        <w:rPr>
          <w:rFonts w:asciiTheme="minorHAnsi" w:hAnsiTheme="minorHAnsi" w:cstheme="minorHAnsi"/>
          <w:sz w:val="22"/>
          <w:szCs w:val="21"/>
        </w:rPr>
        <w:t>area would be dedicated to the city and forever be a public amenity. If we wish to expand this to every trail on the Master Trail Plan, we could do that too.</w:t>
      </w:r>
    </w:p>
    <w:p w14:paraId="7B7A176A" w14:textId="77777777" w:rsidR="00795521" w:rsidRDefault="00795521" w:rsidP="003746E6">
      <w:pPr>
        <w:rPr>
          <w:rFonts w:asciiTheme="minorHAnsi" w:hAnsiTheme="minorHAnsi" w:cstheme="minorHAnsi"/>
          <w:sz w:val="22"/>
          <w:szCs w:val="21"/>
        </w:rPr>
      </w:pPr>
    </w:p>
    <w:p w14:paraId="54B25427" w14:textId="59184EEE" w:rsidR="00DF458D" w:rsidRDefault="00F242A6" w:rsidP="003746E6">
      <w:pPr>
        <w:rPr>
          <w:rFonts w:asciiTheme="minorHAnsi" w:hAnsiTheme="minorHAnsi" w:cstheme="minorHAnsi"/>
          <w:sz w:val="22"/>
          <w:szCs w:val="21"/>
        </w:rPr>
      </w:pPr>
      <w:r w:rsidRPr="00E51A60">
        <w:rPr>
          <w:rFonts w:asciiTheme="minorHAnsi" w:hAnsiTheme="minorHAnsi" w:cstheme="minorHAnsi"/>
          <w:sz w:val="22"/>
          <w:szCs w:val="21"/>
          <w:u w:val="single"/>
        </w:rPr>
        <w:t>Lynne</w:t>
      </w:r>
      <w:r>
        <w:rPr>
          <w:rFonts w:asciiTheme="minorHAnsi" w:hAnsiTheme="minorHAnsi" w:cstheme="minorHAnsi"/>
          <w:sz w:val="22"/>
          <w:szCs w:val="21"/>
        </w:rPr>
        <w:t xml:space="preserve"> </w:t>
      </w:r>
      <w:r w:rsidR="00795521">
        <w:rPr>
          <w:rFonts w:asciiTheme="minorHAnsi" w:hAnsiTheme="minorHAnsi" w:cstheme="minorHAnsi"/>
          <w:sz w:val="22"/>
          <w:szCs w:val="21"/>
        </w:rPr>
        <w:t xml:space="preserve">noted </w:t>
      </w:r>
      <w:r w:rsidR="00E1154B">
        <w:rPr>
          <w:rFonts w:asciiTheme="minorHAnsi" w:hAnsiTheme="minorHAnsi" w:cstheme="minorHAnsi"/>
          <w:sz w:val="22"/>
          <w:szCs w:val="21"/>
        </w:rPr>
        <w:t xml:space="preserve">the example </w:t>
      </w:r>
      <w:r w:rsidR="00795521">
        <w:rPr>
          <w:rFonts w:asciiTheme="minorHAnsi" w:hAnsiTheme="minorHAnsi" w:cstheme="minorHAnsi"/>
          <w:sz w:val="22"/>
          <w:szCs w:val="21"/>
        </w:rPr>
        <w:t xml:space="preserve">75’ </w:t>
      </w:r>
      <w:r w:rsidR="00C735A1">
        <w:rPr>
          <w:rFonts w:asciiTheme="minorHAnsi" w:hAnsiTheme="minorHAnsi" w:cstheme="minorHAnsi"/>
          <w:sz w:val="22"/>
          <w:szCs w:val="21"/>
        </w:rPr>
        <w:t xml:space="preserve">trail width </w:t>
      </w:r>
      <w:r w:rsidR="00795521">
        <w:rPr>
          <w:rFonts w:asciiTheme="minorHAnsi" w:hAnsiTheme="minorHAnsi" w:cstheme="minorHAnsi"/>
          <w:sz w:val="22"/>
          <w:szCs w:val="21"/>
        </w:rPr>
        <w:t>is likely too wide for the city to maintain.</w:t>
      </w:r>
      <w:r>
        <w:rPr>
          <w:rFonts w:asciiTheme="minorHAnsi" w:hAnsiTheme="minorHAnsi" w:cstheme="minorHAnsi"/>
          <w:sz w:val="22"/>
          <w:szCs w:val="21"/>
        </w:rPr>
        <w:t xml:space="preserve"> The</w:t>
      </w:r>
      <w:r w:rsidR="00C735A1" w:rsidRPr="00E51A60">
        <w:rPr>
          <w:rFonts w:asciiTheme="minorHAnsi" w:hAnsiTheme="minorHAnsi" w:cstheme="minorHAnsi"/>
          <w:sz w:val="22"/>
          <w:szCs w:val="21"/>
          <w:u w:val="single"/>
        </w:rPr>
        <w:t xml:space="preserve"> Mayor</w:t>
      </w:r>
      <w:r w:rsidR="00C735A1">
        <w:rPr>
          <w:rFonts w:asciiTheme="minorHAnsi" w:hAnsiTheme="minorHAnsi" w:cstheme="minorHAnsi"/>
          <w:sz w:val="22"/>
          <w:szCs w:val="21"/>
        </w:rPr>
        <w:t xml:space="preserve"> pointed out the</w:t>
      </w:r>
      <w:r>
        <w:rPr>
          <w:rFonts w:asciiTheme="minorHAnsi" w:hAnsiTheme="minorHAnsi" w:cstheme="minorHAnsi"/>
          <w:sz w:val="22"/>
          <w:szCs w:val="21"/>
        </w:rPr>
        <w:t xml:space="preserve">re </w:t>
      </w:r>
      <w:proofErr w:type="gramStart"/>
      <w:r w:rsidR="00E1154B">
        <w:rPr>
          <w:rFonts w:asciiTheme="minorHAnsi" w:hAnsiTheme="minorHAnsi" w:cstheme="minorHAnsi"/>
          <w:sz w:val="22"/>
          <w:szCs w:val="21"/>
        </w:rPr>
        <w:t>are</w:t>
      </w:r>
      <w:proofErr w:type="gramEnd"/>
      <w:r>
        <w:rPr>
          <w:rFonts w:asciiTheme="minorHAnsi" w:hAnsiTheme="minorHAnsi" w:cstheme="minorHAnsi"/>
          <w:sz w:val="22"/>
          <w:szCs w:val="21"/>
        </w:rPr>
        <w:t xml:space="preserve"> only about 4 major property owners that would benefit from this scenario. If the program was expanded, many others would also benefit. Lynne </w:t>
      </w:r>
      <w:r w:rsidR="00820CDB">
        <w:rPr>
          <w:rFonts w:asciiTheme="minorHAnsi" w:hAnsiTheme="minorHAnsi" w:cstheme="minorHAnsi"/>
          <w:sz w:val="22"/>
          <w:szCs w:val="21"/>
        </w:rPr>
        <w:t>believes</w:t>
      </w:r>
      <w:r>
        <w:rPr>
          <w:rFonts w:asciiTheme="minorHAnsi" w:hAnsiTheme="minorHAnsi" w:cstheme="minorHAnsi"/>
          <w:sz w:val="22"/>
          <w:szCs w:val="21"/>
        </w:rPr>
        <w:t xml:space="preserve"> it should apply to all trails on the Master Trail Plan.</w:t>
      </w:r>
    </w:p>
    <w:p w14:paraId="180032FC" w14:textId="77777777" w:rsidR="00820CDB" w:rsidRDefault="00820CDB" w:rsidP="003746E6">
      <w:pPr>
        <w:rPr>
          <w:rFonts w:asciiTheme="minorHAnsi" w:hAnsiTheme="minorHAnsi" w:cstheme="minorHAnsi"/>
          <w:sz w:val="22"/>
          <w:szCs w:val="21"/>
        </w:rPr>
      </w:pPr>
    </w:p>
    <w:p w14:paraId="5AB0A19F" w14:textId="28F4274A" w:rsidR="00820CDB" w:rsidRDefault="00820CDB" w:rsidP="003746E6">
      <w:pPr>
        <w:rPr>
          <w:rFonts w:asciiTheme="minorHAnsi" w:hAnsiTheme="minorHAnsi" w:cstheme="minorHAnsi"/>
          <w:sz w:val="22"/>
          <w:szCs w:val="21"/>
        </w:rPr>
      </w:pPr>
      <w:r w:rsidRPr="00E51A60">
        <w:rPr>
          <w:rFonts w:asciiTheme="minorHAnsi" w:hAnsiTheme="minorHAnsi" w:cstheme="minorHAnsi"/>
          <w:sz w:val="22"/>
          <w:szCs w:val="21"/>
          <w:u w:val="single"/>
        </w:rPr>
        <w:t>Mayor</w:t>
      </w:r>
      <w:r>
        <w:rPr>
          <w:rFonts w:asciiTheme="minorHAnsi" w:hAnsiTheme="minorHAnsi" w:cstheme="minorHAnsi"/>
          <w:sz w:val="22"/>
          <w:szCs w:val="21"/>
        </w:rPr>
        <w:t xml:space="preserve"> noted if a builder </w:t>
      </w:r>
      <w:r w:rsidR="00C735A1">
        <w:rPr>
          <w:rFonts w:asciiTheme="minorHAnsi" w:hAnsiTheme="minorHAnsi" w:cstheme="minorHAnsi"/>
          <w:sz w:val="22"/>
          <w:szCs w:val="21"/>
        </w:rPr>
        <w:t>chose</w:t>
      </w:r>
      <w:r>
        <w:rPr>
          <w:rFonts w:asciiTheme="minorHAnsi" w:hAnsiTheme="minorHAnsi" w:cstheme="minorHAnsi"/>
          <w:sz w:val="22"/>
          <w:szCs w:val="21"/>
        </w:rPr>
        <w:t xml:space="preserve"> not to use this </w:t>
      </w:r>
      <w:proofErr w:type="gramStart"/>
      <w:r>
        <w:rPr>
          <w:rFonts w:asciiTheme="minorHAnsi" w:hAnsiTheme="minorHAnsi" w:cstheme="minorHAnsi"/>
          <w:sz w:val="22"/>
          <w:szCs w:val="21"/>
        </w:rPr>
        <w:t>option,</w:t>
      </w:r>
      <w:proofErr w:type="gramEnd"/>
      <w:r>
        <w:rPr>
          <w:rFonts w:asciiTheme="minorHAnsi" w:hAnsiTheme="minorHAnsi" w:cstheme="minorHAnsi"/>
          <w:sz w:val="22"/>
          <w:szCs w:val="21"/>
        </w:rPr>
        <w:t xml:space="preserve"> the city would have to approach the builder and buy a section of their property</w:t>
      </w:r>
      <w:r w:rsidR="00C735A1">
        <w:rPr>
          <w:rFonts w:asciiTheme="minorHAnsi" w:hAnsiTheme="minorHAnsi" w:cstheme="minorHAnsi"/>
          <w:sz w:val="22"/>
          <w:szCs w:val="21"/>
        </w:rPr>
        <w:t>, then</w:t>
      </w:r>
      <w:r>
        <w:rPr>
          <w:rFonts w:asciiTheme="minorHAnsi" w:hAnsiTheme="minorHAnsi" w:cstheme="minorHAnsi"/>
          <w:sz w:val="22"/>
          <w:szCs w:val="21"/>
        </w:rPr>
        <w:t xml:space="preserve"> pay for and build that section of the trail. Tiffany asked for clarification on </w:t>
      </w:r>
      <w:r w:rsidR="00C735A1">
        <w:rPr>
          <w:rFonts w:asciiTheme="minorHAnsi" w:hAnsiTheme="minorHAnsi" w:cstheme="minorHAnsi"/>
          <w:sz w:val="22"/>
          <w:szCs w:val="21"/>
        </w:rPr>
        <w:t xml:space="preserve">the city </w:t>
      </w:r>
      <w:r>
        <w:rPr>
          <w:rFonts w:asciiTheme="minorHAnsi" w:hAnsiTheme="minorHAnsi" w:cstheme="minorHAnsi"/>
          <w:sz w:val="22"/>
          <w:szCs w:val="21"/>
        </w:rPr>
        <w:t xml:space="preserve">running the risk of developers not taking advantage of this and the city not getting the trail. Current ordinance already requires the trail whether they take advantage of the option or not. </w:t>
      </w:r>
      <w:r w:rsidR="00C735A1">
        <w:rPr>
          <w:rFonts w:asciiTheme="minorHAnsi" w:hAnsiTheme="minorHAnsi" w:cstheme="minorHAnsi"/>
          <w:sz w:val="22"/>
          <w:szCs w:val="21"/>
        </w:rPr>
        <w:t>In some cases, t</w:t>
      </w:r>
      <w:r>
        <w:rPr>
          <w:rFonts w:asciiTheme="minorHAnsi" w:hAnsiTheme="minorHAnsi" w:cstheme="minorHAnsi"/>
          <w:sz w:val="22"/>
          <w:szCs w:val="21"/>
        </w:rPr>
        <w:t xml:space="preserve">he city may have to pay to have the trail built, funded by Bonus Density money. </w:t>
      </w:r>
    </w:p>
    <w:p w14:paraId="49F13D70" w14:textId="77777777" w:rsidR="00820CDB" w:rsidRDefault="00820CDB" w:rsidP="003746E6">
      <w:pPr>
        <w:rPr>
          <w:rFonts w:asciiTheme="minorHAnsi" w:hAnsiTheme="minorHAnsi" w:cstheme="minorHAnsi"/>
          <w:sz w:val="22"/>
          <w:szCs w:val="21"/>
        </w:rPr>
      </w:pPr>
    </w:p>
    <w:p w14:paraId="096808EE" w14:textId="1A27EA8A" w:rsidR="00820CDB" w:rsidRDefault="00C735A1" w:rsidP="003746E6">
      <w:pPr>
        <w:rPr>
          <w:rFonts w:asciiTheme="minorHAnsi" w:hAnsiTheme="minorHAnsi" w:cstheme="minorHAnsi"/>
          <w:sz w:val="22"/>
          <w:szCs w:val="21"/>
        </w:rPr>
      </w:pPr>
      <w:r w:rsidRPr="00E51A60">
        <w:rPr>
          <w:rFonts w:asciiTheme="minorHAnsi" w:hAnsiTheme="minorHAnsi" w:cstheme="minorHAnsi"/>
          <w:sz w:val="22"/>
          <w:szCs w:val="21"/>
          <w:u w:val="single"/>
        </w:rPr>
        <w:t>The mayor</w:t>
      </w:r>
      <w:r>
        <w:rPr>
          <w:rFonts w:asciiTheme="minorHAnsi" w:hAnsiTheme="minorHAnsi" w:cstheme="minorHAnsi"/>
          <w:sz w:val="22"/>
          <w:szCs w:val="21"/>
        </w:rPr>
        <w:t xml:space="preserve"> related c</w:t>
      </w:r>
      <w:r w:rsidR="00820CDB">
        <w:rPr>
          <w:rFonts w:asciiTheme="minorHAnsi" w:hAnsiTheme="minorHAnsi" w:cstheme="minorHAnsi"/>
          <w:sz w:val="22"/>
          <w:szCs w:val="21"/>
        </w:rPr>
        <w:t>urrently in the State of Utah</w:t>
      </w:r>
      <w:r>
        <w:rPr>
          <w:rFonts w:asciiTheme="minorHAnsi" w:hAnsiTheme="minorHAnsi" w:cstheme="minorHAnsi"/>
          <w:sz w:val="22"/>
          <w:szCs w:val="21"/>
        </w:rPr>
        <w:t>,</w:t>
      </w:r>
      <w:r w:rsidR="00820CDB">
        <w:rPr>
          <w:rFonts w:asciiTheme="minorHAnsi" w:hAnsiTheme="minorHAnsi" w:cstheme="minorHAnsi"/>
          <w:sz w:val="22"/>
          <w:szCs w:val="21"/>
        </w:rPr>
        <w:t xml:space="preserve"> a city cannot condemn land in order to put a trail </w:t>
      </w:r>
      <w:r>
        <w:rPr>
          <w:rFonts w:asciiTheme="minorHAnsi" w:hAnsiTheme="minorHAnsi" w:cstheme="minorHAnsi"/>
          <w:sz w:val="22"/>
          <w:szCs w:val="21"/>
        </w:rPr>
        <w:t>on it</w:t>
      </w:r>
      <w:r w:rsidR="00820CDB">
        <w:rPr>
          <w:rFonts w:asciiTheme="minorHAnsi" w:hAnsiTheme="minorHAnsi" w:cstheme="minorHAnsi"/>
          <w:sz w:val="22"/>
          <w:szCs w:val="21"/>
        </w:rPr>
        <w:t xml:space="preserve">. </w:t>
      </w:r>
    </w:p>
    <w:p w14:paraId="3B238138" w14:textId="77777777" w:rsidR="00820CDB" w:rsidRDefault="00820CDB" w:rsidP="003746E6">
      <w:pPr>
        <w:rPr>
          <w:rFonts w:asciiTheme="minorHAnsi" w:hAnsiTheme="minorHAnsi" w:cstheme="minorHAnsi"/>
          <w:sz w:val="22"/>
          <w:szCs w:val="21"/>
        </w:rPr>
      </w:pPr>
    </w:p>
    <w:p w14:paraId="7A764A44" w14:textId="1498EE89" w:rsidR="00820CDB" w:rsidRDefault="00820CDB" w:rsidP="003746E6">
      <w:pPr>
        <w:rPr>
          <w:rFonts w:asciiTheme="minorHAnsi" w:hAnsiTheme="minorHAnsi" w:cstheme="minorHAnsi"/>
          <w:sz w:val="22"/>
          <w:szCs w:val="21"/>
        </w:rPr>
      </w:pPr>
      <w:r w:rsidRPr="00E51A60">
        <w:rPr>
          <w:rFonts w:asciiTheme="minorHAnsi" w:hAnsiTheme="minorHAnsi" w:cstheme="minorHAnsi"/>
          <w:sz w:val="22"/>
          <w:szCs w:val="21"/>
          <w:u w:val="single"/>
        </w:rPr>
        <w:t>Lynne</w:t>
      </w:r>
      <w:r>
        <w:rPr>
          <w:rFonts w:asciiTheme="minorHAnsi" w:hAnsiTheme="minorHAnsi" w:cstheme="minorHAnsi"/>
          <w:sz w:val="22"/>
          <w:szCs w:val="21"/>
        </w:rPr>
        <w:t xml:space="preserve"> noted a couple sections of canal being built into trails and dedicated to the city</w:t>
      </w:r>
      <w:r w:rsidR="00E1154B">
        <w:rPr>
          <w:rFonts w:asciiTheme="minorHAnsi" w:hAnsiTheme="minorHAnsi" w:cstheme="minorHAnsi"/>
          <w:sz w:val="22"/>
          <w:szCs w:val="21"/>
        </w:rPr>
        <w:t xml:space="preserve"> recently</w:t>
      </w:r>
      <w:r>
        <w:rPr>
          <w:rFonts w:asciiTheme="minorHAnsi" w:hAnsiTheme="minorHAnsi" w:cstheme="minorHAnsi"/>
          <w:sz w:val="22"/>
          <w:szCs w:val="21"/>
        </w:rPr>
        <w:t>.</w:t>
      </w:r>
    </w:p>
    <w:p w14:paraId="30BB0BAA" w14:textId="77777777" w:rsidR="006610EB" w:rsidRDefault="006610EB" w:rsidP="003746E6">
      <w:pPr>
        <w:rPr>
          <w:rFonts w:asciiTheme="minorHAnsi" w:hAnsiTheme="minorHAnsi" w:cstheme="minorHAnsi"/>
          <w:sz w:val="22"/>
          <w:szCs w:val="21"/>
        </w:rPr>
      </w:pPr>
    </w:p>
    <w:p w14:paraId="12BB36A7" w14:textId="09B97AD0" w:rsidR="006610EB" w:rsidRDefault="006610EB" w:rsidP="003746E6">
      <w:pPr>
        <w:rPr>
          <w:rFonts w:asciiTheme="minorHAnsi" w:hAnsiTheme="minorHAnsi" w:cstheme="minorHAnsi"/>
          <w:sz w:val="22"/>
          <w:szCs w:val="21"/>
        </w:rPr>
      </w:pPr>
      <w:r>
        <w:rPr>
          <w:rFonts w:asciiTheme="minorHAnsi" w:hAnsiTheme="minorHAnsi" w:cstheme="minorHAnsi"/>
          <w:sz w:val="22"/>
          <w:szCs w:val="21"/>
        </w:rPr>
        <w:t xml:space="preserve">Commissioners were in favor of making this ordinance apply to all trails in the Master Trail Plan. </w:t>
      </w:r>
      <w:r w:rsidRPr="00E51A60">
        <w:rPr>
          <w:rFonts w:asciiTheme="minorHAnsi" w:hAnsiTheme="minorHAnsi" w:cstheme="minorHAnsi"/>
          <w:sz w:val="22"/>
          <w:szCs w:val="21"/>
          <w:u w:val="single"/>
        </w:rPr>
        <w:t>Mayor</w:t>
      </w:r>
      <w:r>
        <w:rPr>
          <w:rFonts w:asciiTheme="minorHAnsi" w:hAnsiTheme="minorHAnsi" w:cstheme="minorHAnsi"/>
          <w:sz w:val="22"/>
          <w:szCs w:val="21"/>
        </w:rPr>
        <w:t xml:space="preserve"> noted this must be approved by </w:t>
      </w:r>
      <w:r w:rsidR="00E1154B">
        <w:rPr>
          <w:rFonts w:asciiTheme="minorHAnsi" w:hAnsiTheme="minorHAnsi" w:cstheme="minorHAnsi"/>
          <w:sz w:val="22"/>
          <w:szCs w:val="21"/>
        </w:rPr>
        <w:t xml:space="preserve">the </w:t>
      </w:r>
      <w:r>
        <w:rPr>
          <w:rFonts w:asciiTheme="minorHAnsi" w:hAnsiTheme="minorHAnsi" w:cstheme="minorHAnsi"/>
          <w:sz w:val="22"/>
          <w:szCs w:val="21"/>
        </w:rPr>
        <w:t>city and developer</w:t>
      </w:r>
      <w:r w:rsidR="00E1154B">
        <w:rPr>
          <w:rFonts w:asciiTheme="minorHAnsi" w:hAnsiTheme="minorHAnsi" w:cstheme="minorHAnsi"/>
          <w:sz w:val="22"/>
          <w:szCs w:val="21"/>
        </w:rPr>
        <w:t xml:space="preserve"> both</w:t>
      </w:r>
      <w:r>
        <w:rPr>
          <w:rFonts w:asciiTheme="minorHAnsi" w:hAnsiTheme="minorHAnsi" w:cstheme="minorHAnsi"/>
          <w:sz w:val="22"/>
          <w:szCs w:val="21"/>
        </w:rPr>
        <w:t xml:space="preserve">. </w:t>
      </w:r>
    </w:p>
    <w:p w14:paraId="31E32F21" w14:textId="77777777" w:rsidR="006610EB" w:rsidRDefault="006610EB" w:rsidP="003746E6">
      <w:pPr>
        <w:rPr>
          <w:rFonts w:asciiTheme="minorHAnsi" w:hAnsiTheme="minorHAnsi" w:cstheme="minorHAnsi"/>
          <w:sz w:val="22"/>
          <w:szCs w:val="21"/>
        </w:rPr>
      </w:pPr>
    </w:p>
    <w:p w14:paraId="05C541FE" w14:textId="77777777" w:rsidR="00E1154B" w:rsidRDefault="006610EB" w:rsidP="003746E6">
      <w:pPr>
        <w:rPr>
          <w:rFonts w:asciiTheme="minorHAnsi" w:hAnsiTheme="minorHAnsi" w:cstheme="minorHAnsi"/>
          <w:sz w:val="22"/>
          <w:szCs w:val="21"/>
        </w:rPr>
      </w:pPr>
      <w:r>
        <w:rPr>
          <w:rFonts w:asciiTheme="minorHAnsi" w:hAnsiTheme="minorHAnsi" w:cstheme="minorHAnsi"/>
          <w:sz w:val="22"/>
          <w:szCs w:val="21"/>
        </w:rPr>
        <w:t xml:space="preserve">There was confusion as to which number </w:t>
      </w:r>
      <w:r w:rsidR="00E1154B">
        <w:rPr>
          <w:rFonts w:asciiTheme="minorHAnsi" w:hAnsiTheme="minorHAnsi" w:cstheme="minorHAnsi"/>
          <w:sz w:val="22"/>
          <w:szCs w:val="21"/>
        </w:rPr>
        <w:t>‘</w:t>
      </w:r>
      <w:r>
        <w:rPr>
          <w:rFonts w:asciiTheme="minorHAnsi" w:hAnsiTheme="minorHAnsi" w:cstheme="minorHAnsi"/>
          <w:sz w:val="22"/>
          <w:szCs w:val="21"/>
        </w:rPr>
        <w:t>trumps</w:t>
      </w:r>
      <w:r w:rsidR="00E1154B">
        <w:rPr>
          <w:rFonts w:asciiTheme="minorHAnsi" w:hAnsiTheme="minorHAnsi" w:cstheme="minorHAnsi"/>
          <w:sz w:val="22"/>
          <w:szCs w:val="21"/>
        </w:rPr>
        <w:t>’</w:t>
      </w:r>
      <w:r>
        <w:rPr>
          <w:rFonts w:asciiTheme="minorHAnsi" w:hAnsiTheme="minorHAnsi" w:cstheme="minorHAnsi"/>
          <w:sz w:val="22"/>
          <w:szCs w:val="21"/>
        </w:rPr>
        <w:t xml:space="preserve"> the other: minimum lot size or allowed number of lots. </w:t>
      </w:r>
      <w:r w:rsidR="00E7017C" w:rsidRPr="00E51A60">
        <w:rPr>
          <w:rFonts w:asciiTheme="minorHAnsi" w:hAnsiTheme="minorHAnsi" w:cstheme="minorHAnsi"/>
          <w:b/>
          <w:sz w:val="22"/>
          <w:szCs w:val="21"/>
          <w:u w:val="single"/>
        </w:rPr>
        <w:t>Answer</w:t>
      </w:r>
      <w:r w:rsidR="00E7017C" w:rsidRPr="00E51A60">
        <w:rPr>
          <w:rFonts w:asciiTheme="minorHAnsi" w:hAnsiTheme="minorHAnsi" w:cstheme="minorHAnsi"/>
          <w:b/>
          <w:sz w:val="22"/>
          <w:szCs w:val="21"/>
        </w:rPr>
        <w:t xml:space="preserve">: minimum lot size trumps number of lots allowed. </w:t>
      </w:r>
      <w:r w:rsidR="00E7017C">
        <w:rPr>
          <w:rFonts w:asciiTheme="minorHAnsi" w:hAnsiTheme="minorHAnsi" w:cstheme="minorHAnsi"/>
          <w:sz w:val="22"/>
          <w:szCs w:val="21"/>
        </w:rPr>
        <w:t xml:space="preserve">Developers could add a PUD as part of their subdivision, according </w:t>
      </w:r>
      <w:r w:rsidR="00E1154B">
        <w:rPr>
          <w:rFonts w:asciiTheme="minorHAnsi" w:hAnsiTheme="minorHAnsi" w:cstheme="minorHAnsi"/>
          <w:sz w:val="22"/>
          <w:szCs w:val="21"/>
        </w:rPr>
        <w:t>to written ordinance, separate</w:t>
      </w:r>
      <w:r w:rsidR="00E7017C">
        <w:rPr>
          <w:rFonts w:asciiTheme="minorHAnsi" w:hAnsiTheme="minorHAnsi" w:cstheme="minorHAnsi"/>
          <w:sz w:val="22"/>
          <w:szCs w:val="21"/>
        </w:rPr>
        <w:t xml:space="preserve"> from the Trails Density Option. That area would not be used in any calculations</w:t>
      </w:r>
      <w:r w:rsidR="00E1154B">
        <w:rPr>
          <w:rFonts w:asciiTheme="minorHAnsi" w:hAnsiTheme="minorHAnsi" w:cstheme="minorHAnsi"/>
          <w:sz w:val="22"/>
          <w:szCs w:val="21"/>
        </w:rPr>
        <w:t xml:space="preserve"> for Trails Density</w:t>
      </w:r>
      <w:r w:rsidR="00E7017C">
        <w:rPr>
          <w:rFonts w:asciiTheme="minorHAnsi" w:hAnsiTheme="minorHAnsi" w:cstheme="minorHAnsi"/>
          <w:sz w:val="22"/>
          <w:szCs w:val="21"/>
        </w:rPr>
        <w:t xml:space="preserve">. </w:t>
      </w:r>
    </w:p>
    <w:p w14:paraId="2B0AF2B6" w14:textId="77777777" w:rsidR="00E1154B" w:rsidRDefault="00E1154B" w:rsidP="003746E6">
      <w:pPr>
        <w:rPr>
          <w:rFonts w:asciiTheme="minorHAnsi" w:hAnsiTheme="minorHAnsi" w:cstheme="minorHAnsi"/>
          <w:sz w:val="22"/>
          <w:szCs w:val="21"/>
        </w:rPr>
      </w:pPr>
    </w:p>
    <w:p w14:paraId="44325704" w14:textId="5A411FC0" w:rsidR="00E1154B" w:rsidRDefault="00E7017C" w:rsidP="003746E6">
      <w:pPr>
        <w:rPr>
          <w:rFonts w:asciiTheme="minorHAnsi" w:hAnsiTheme="minorHAnsi" w:cstheme="minorHAnsi"/>
          <w:sz w:val="22"/>
          <w:szCs w:val="21"/>
        </w:rPr>
      </w:pPr>
      <w:r>
        <w:rPr>
          <w:rFonts w:asciiTheme="minorHAnsi" w:hAnsiTheme="minorHAnsi" w:cstheme="minorHAnsi"/>
          <w:sz w:val="22"/>
          <w:szCs w:val="21"/>
        </w:rPr>
        <w:t>Commissioners agreed</w:t>
      </w:r>
      <w:r w:rsidR="00E1154B">
        <w:rPr>
          <w:rFonts w:asciiTheme="minorHAnsi" w:hAnsiTheme="minorHAnsi" w:cstheme="minorHAnsi"/>
          <w:sz w:val="22"/>
          <w:szCs w:val="21"/>
        </w:rPr>
        <w:t>:</w:t>
      </w:r>
    </w:p>
    <w:p w14:paraId="2A47C824" w14:textId="77777777" w:rsidR="00E1154B" w:rsidRDefault="00E1154B" w:rsidP="00E1154B">
      <w:pPr>
        <w:pStyle w:val="ListParagraph"/>
        <w:numPr>
          <w:ilvl w:val="0"/>
          <w:numId w:val="34"/>
        </w:numPr>
        <w:rPr>
          <w:rFonts w:asciiTheme="minorHAnsi" w:hAnsiTheme="minorHAnsi" w:cstheme="minorHAnsi"/>
          <w:sz w:val="22"/>
          <w:szCs w:val="21"/>
        </w:rPr>
      </w:pPr>
      <w:r>
        <w:rPr>
          <w:rFonts w:asciiTheme="minorHAnsi" w:hAnsiTheme="minorHAnsi" w:cstheme="minorHAnsi"/>
          <w:sz w:val="22"/>
          <w:szCs w:val="21"/>
        </w:rPr>
        <w:t>R</w:t>
      </w:r>
      <w:r w:rsidR="00E7017C" w:rsidRPr="00E1154B">
        <w:rPr>
          <w:rFonts w:asciiTheme="minorHAnsi" w:hAnsiTheme="minorHAnsi" w:cstheme="minorHAnsi"/>
          <w:sz w:val="22"/>
          <w:szCs w:val="21"/>
        </w:rPr>
        <w:t xml:space="preserve">emove the “6,000 square foot minimum lot size” </w:t>
      </w:r>
    </w:p>
    <w:p w14:paraId="0AA47F05" w14:textId="53858453" w:rsidR="006610EB" w:rsidRDefault="00E7017C" w:rsidP="00E1154B">
      <w:pPr>
        <w:pStyle w:val="ListParagraph"/>
        <w:numPr>
          <w:ilvl w:val="0"/>
          <w:numId w:val="34"/>
        </w:numPr>
        <w:rPr>
          <w:rFonts w:asciiTheme="minorHAnsi" w:hAnsiTheme="minorHAnsi" w:cstheme="minorHAnsi"/>
          <w:sz w:val="22"/>
          <w:szCs w:val="21"/>
        </w:rPr>
      </w:pPr>
      <w:r w:rsidRPr="00E1154B">
        <w:rPr>
          <w:rFonts w:asciiTheme="minorHAnsi" w:hAnsiTheme="minorHAnsi" w:cstheme="minorHAnsi"/>
          <w:sz w:val="22"/>
          <w:szCs w:val="21"/>
        </w:rPr>
        <w:t>S</w:t>
      </w:r>
      <w:r w:rsidR="00E1154B">
        <w:rPr>
          <w:rFonts w:asciiTheme="minorHAnsi" w:hAnsiTheme="minorHAnsi" w:cstheme="minorHAnsi"/>
          <w:sz w:val="22"/>
          <w:szCs w:val="21"/>
        </w:rPr>
        <w:t>tandard rounding should be used</w:t>
      </w:r>
    </w:p>
    <w:p w14:paraId="0F6BE6CA" w14:textId="04F87ED0" w:rsidR="00E1154B" w:rsidRPr="00E1154B" w:rsidRDefault="00E1154B" w:rsidP="00E1154B">
      <w:pPr>
        <w:pStyle w:val="ListParagraph"/>
        <w:numPr>
          <w:ilvl w:val="0"/>
          <w:numId w:val="34"/>
        </w:numPr>
        <w:rPr>
          <w:rFonts w:asciiTheme="minorHAnsi" w:hAnsiTheme="minorHAnsi" w:cstheme="minorHAnsi"/>
          <w:sz w:val="22"/>
          <w:szCs w:val="21"/>
        </w:rPr>
      </w:pPr>
      <w:r>
        <w:rPr>
          <w:rFonts w:asciiTheme="minorHAnsi" w:hAnsiTheme="minorHAnsi" w:cstheme="minorHAnsi"/>
          <w:sz w:val="22"/>
          <w:szCs w:val="21"/>
        </w:rPr>
        <w:t>Expand the ordinance to apply to all trails in the Master Trails Plan</w:t>
      </w:r>
    </w:p>
    <w:p w14:paraId="19A4677B" w14:textId="77777777" w:rsidR="00795521" w:rsidRDefault="00795521" w:rsidP="003746E6">
      <w:pPr>
        <w:rPr>
          <w:rFonts w:asciiTheme="minorHAnsi" w:hAnsiTheme="minorHAnsi" w:cstheme="minorHAnsi"/>
          <w:sz w:val="22"/>
          <w:szCs w:val="21"/>
        </w:rPr>
      </w:pPr>
    </w:p>
    <w:p w14:paraId="50271DD6" w14:textId="79DD4A39" w:rsidR="00E7017C" w:rsidRDefault="009F1079" w:rsidP="003746E6">
      <w:pPr>
        <w:rPr>
          <w:rFonts w:asciiTheme="minorHAnsi" w:hAnsiTheme="minorHAnsi" w:cstheme="minorHAnsi"/>
          <w:sz w:val="22"/>
          <w:szCs w:val="21"/>
        </w:rPr>
      </w:pPr>
      <w:r>
        <w:rPr>
          <w:rFonts w:asciiTheme="minorHAnsi" w:hAnsiTheme="minorHAnsi" w:cstheme="minorHAnsi"/>
          <w:sz w:val="22"/>
          <w:szCs w:val="21"/>
        </w:rPr>
        <w:t xml:space="preserve">Commissioners will study the issue before the next meeting. </w:t>
      </w:r>
      <w:r w:rsidRPr="007864EC">
        <w:rPr>
          <w:rFonts w:asciiTheme="minorHAnsi" w:hAnsiTheme="minorHAnsi" w:cstheme="minorHAnsi"/>
          <w:sz w:val="22"/>
          <w:szCs w:val="21"/>
          <w:u w:val="single"/>
        </w:rPr>
        <w:t>Mayor and Lynne</w:t>
      </w:r>
      <w:r>
        <w:rPr>
          <w:rFonts w:asciiTheme="minorHAnsi" w:hAnsiTheme="minorHAnsi" w:cstheme="minorHAnsi"/>
          <w:sz w:val="22"/>
          <w:szCs w:val="21"/>
        </w:rPr>
        <w:t xml:space="preserve"> will work through a better example to include. Item continued.</w:t>
      </w:r>
    </w:p>
    <w:p w14:paraId="678ABAA4" w14:textId="77777777" w:rsidR="00E7017C" w:rsidRPr="003746E6" w:rsidRDefault="00E7017C" w:rsidP="003746E6">
      <w:pPr>
        <w:rPr>
          <w:rFonts w:asciiTheme="minorHAnsi" w:hAnsiTheme="minorHAnsi" w:cstheme="minorHAnsi"/>
          <w:sz w:val="22"/>
          <w:szCs w:val="21"/>
        </w:rPr>
      </w:pPr>
    </w:p>
    <w:p w14:paraId="3D92B94C" w14:textId="77777777" w:rsidR="000D4C98" w:rsidRPr="00146C66" w:rsidRDefault="000D4C98" w:rsidP="000D4C98">
      <w:pPr>
        <w:rPr>
          <w:rFonts w:asciiTheme="minorHAnsi" w:hAnsiTheme="minorHAnsi" w:cstheme="minorHAnsi"/>
          <w:sz w:val="22"/>
          <w:szCs w:val="21"/>
        </w:rPr>
      </w:pPr>
      <w:r w:rsidRPr="00146C66">
        <w:rPr>
          <w:rFonts w:asciiTheme="minorHAnsi" w:hAnsiTheme="minorHAnsi" w:cstheme="minorHAnsi"/>
          <w:b/>
          <w:sz w:val="22"/>
          <w:szCs w:val="21"/>
        </w:rPr>
        <w:t>CONSIDER WATER CONSERVATION AND LANDSCAPING ORDINANCE</w:t>
      </w:r>
      <w:r w:rsidRPr="00146C66">
        <w:rPr>
          <w:rFonts w:asciiTheme="minorHAnsi" w:hAnsiTheme="minorHAnsi" w:cstheme="minorHAnsi"/>
          <w:sz w:val="22"/>
          <w:szCs w:val="21"/>
        </w:rPr>
        <w:t xml:space="preserve"> (Legislative)</w:t>
      </w:r>
    </w:p>
    <w:p w14:paraId="0AA23043" w14:textId="14747568" w:rsidR="0045525D" w:rsidRDefault="009F1079" w:rsidP="000D4C98">
      <w:pPr>
        <w:rPr>
          <w:rFonts w:asciiTheme="minorHAnsi" w:hAnsiTheme="minorHAnsi" w:cstheme="minorHAnsi"/>
          <w:sz w:val="22"/>
          <w:szCs w:val="21"/>
        </w:rPr>
      </w:pPr>
      <w:r w:rsidRPr="007864EC">
        <w:rPr>
          <w:rFonts w:asciiTheme="minorHAnsi" w:hAnsiTheme="minorHAnsi" w:cstheme="minorHAnsi"/>
          <w:sz w:val="22"/>
          <w:szCs w:val="21"/>
          <w:u w:val="single"/>
        </w:rPr>
        <w:t xml:space="preserve">Mayor </w:t>
      </w:r>
      <w:r>
        <w:rPr>
          <w:rFonts w:asciiTheme="minorHAnsi" w:hAnsiTheme="minorHAnsi" w:cstheme="minorHAnsi"/>
          <w:sz w:val="22"/>
          <w:szCs w:val="21"/>
        </w:rPr>
        <w:t>noted that much of the submitted draft</w:t>
      </w:r>
      <w:r w:rsidR="007864EC">
        <w:rPr>
          <w:rFonts w:asciiTheme="minorHAnsi" w:hAnsiTheme="minorHAnsi" w:cstheme="minorHAnsi"/>
          <w:sz w:val="22"/>
          <w:szCs w:val="21"/>
        </w:rPr>
        <w:t xml:space="preserve"> ordinance</w:t>
      </w:r>
      <w:r>
        <w:rPr>
          <w:rFonts w:asciiTheme="minorHAnsi" w:hAnsiTheme="minorHAnsi" w:cstheme="minorHAnsi"/>
          <w:sz w:val="22"/>
          <w:szCs w:val="21"/>
        </w:rPr>
        <w:t xml:space="preserve"> is educational only. He recommended </w:t>
      </w:r>
      <w:r w:rsidR="0045525D">
        <w:rPr>
          <w:rFonts w:asciiTheme="minorHAnsi" w:hAnsiTheme="minorHAnsi" w:cstheme="minorHAnsi"/>
          <w:sz w:val="22"/>
          <w:szCs w:val="21"/>
        </w:rPr>
        <w:t xml:space="preserve">greatly simplifying the ordinance. Take the rest of the great information and hand it out to homeowners as help in landscaping. </w:t>
      </w:r>
      <w:r w:rsidR="007864EC">
        <w:rPr>
          <w:rFonts w:asciiTheme="minorHAnsi" w:hAnsiTheme="minorHAnsi" w:cstheme="minorHAnsi"/>
          <w:sz w:val="22"/>
          <w:szCs w:val="21"/>
        </w:rPr>
        <w:t>Make it e</w:t>
      </w:r>
      <w:r w:rsidR="0045525D">
        <w:rPr>
          <w:rFonts w:asciiTheme="minorHAnsi" w:hAnsiTheme="minorHAnsi" w:cstheme="minorHAnsi"/>
          <w:sz w:val="22"/>
          <w:szCs w:val="21"/>
        </w:rPr>
        <w:t>ffective, easy.</w:t>
      </w:r>
    </w:p>
    <w:p w14:paraId="52C8CD8E" w14:textId="77777777" w:rsidR="007864EC" w:rsidRDefault="007864EC" w:rsidP="000D4C98">
      <w:pPr>
        <w:rPr>
          <w:rFonts w:asciiTheme="minorHAnsi" w:hAnsiTheme="minorHAnsi" w:cstheme="minorHAnsi"/>
          <w:sz w:val="22"/>
          <w:szCs w:val="21"/>
        </w:rPr>
      </w:pPr>
    </w:p>
    <w:p w14:paraId="4914C597" w14:textId="601345E6" w:rsidR="007864EC" w:rsidRDefault="007864EC" w:rsidP="000D4C98">
      <w:pPr>
        <w:rPr>
          <w:rFonts w:asciiTheme="minorHAnsi" w:hAnsiTheme="minorHAnsi" w:cstheme="minorHAnsi"/>
          <w:sz w:val="22"/>
          <w:szCs w:val="21"/>
        </w:rPr>
      </w:pPr>
      <w:r>
        <w:rPr>
          <w:rFonts w:asciiTheme="minorHAnsi" w:hAnsiTheme="minorHAnsi" w:cstheme="minorHAnsi"/>
          <w:sz w:val="22"/>
          <w:szCs w:val="21"/>
        </w:rPr>
        <w:t xml:space="preserve">For the calculations, remove the home, driveway, other pavement and structures to obtain the </w:t>
      </w:r>
      <w:r w:rsidR="0045525D">
        <w:rPr>
          <w:rFonts w:asciiTheme="minorHAnsi" w:hAnsiTheme="minorHAnsi" w:cstheme="minorHAnsi"/>
          <w:sz w:val="22"/>
          <w:szCs w:val="21"/>
        </w:rPr>
        <w:t>‘</w:t>
      </w:r>
      <w:proofErr w:type="spellStart"/>
      <w:r w:rsidR="0045525D">
        <w:rPr>
          <w:rFonts w:asciiTheme="minorHAnsi" w:hAnsiTheme="minorHAnsi" w:cstheme="minorHAnsi"/>
          <w:sz w:val="22"/>
          <w:szCs w:val="21"/>
        </w:rPr>
        <w:t>landscapable</w:t>
      </w:r>
      <w:proofErr w:type="spellEnd"/>
      <w:r w:rsidR="0045525D">
        <w:rPr>
          <w:rFonts w:asciiTheme="minorHAnsi" w:hAnsiTheme="minorHAnsi" w:cstheme="minorHAnsi"/>
          <w:sz w:val="22"/>
          <w:szCs w:val="21"/>
        </w:rPr>
        <w:t>’ lot</w:t>
      </w:r>
      <w:r>
        <w:rPr>
          <w:rFonts w:asciiTheme="minorHAnsi" w:hAnsiTheme="minorHAnsi" w:cstheme="minorHAnsi"/>
          <w:sz w:val="22"/>
          <w:szCs w:val="21"/>
        </w:rPr>
        <w:t xml:space="preserve"> size or area</w:t>
      </w:r>
      <w:r w:rsidR="0045525D">
        <w:rPr>
          <w:rFonts w:asciiTheme="minorHAnsi" w:hAnsiTheme="minorHAnsi" w:cstheme="minorHAnsi"/>
          <w:sz w:val="22"/>
          <w:szCs w:val="21"/>
        </w:rPr>
        <w:t>.</w:t>
      </w:r>
      <w:r w:rsidR="009F1079">
        <w:rPr>
          <w:rFonts w:asciiTheme="minorHAnsi" w:hAnsiTheme="minorHAnsi" w:cstheme="minorHAnsi"/>
          <w:sz w:val="22"/>
          <w:szCs w:val="21"/>
        </w:rPr>
        <w:t xml:space="preserve"> </w:t>
      </w:r>
      <w:r>
        <w:rPr>
          <w:rFonts w:asciiTheme="minorHAnsi" w:hAnsiTheme="minorHAnsi" w:cstheme="minorHAnsi"/>
          <w:sz w:val="22"/>
          <w:szCs w:val="21"/>
        </w:rPr>
        <w:t>He recommends:</w:t>
      </w:r>
    </w:p>
    <w:p w14:paraId="4E4944E0" w14:textId="77777777" w:rsidR="007864EC" w:rsidRDefault="0045525D" w:rsidP="007864EC">
      <w:pPr>
        <w:pStyle w:val="ListParagraph"/>
        <w:numPr>
          <w:ilvl w:val="0"/>
          <w:numId w:val="35"/>
        </w:numPr>
        <w:rPr>
          <w:rFonts w:asciiTheme="minorHAnsi" w:hAnsiTheme="minorHAnsi" w:cstheme="minorHAnsi"/>
          <w:sz w:val="22"/>
          <w:szCs w:val="21"/>
        </w:rPr>
      </w:pPr>
      <w:r w:rsidRPr="007864EC">
        <w:rPr>
          <w:rFonts w:asciiTheme="minorHAnsi" w:hAnsiTheme="minorHAnsi" w:cstheme="minorHAnsi"/>
          <w:sz w:val="22"/>
          <w:szCs w:val="21"/>
        </w:rPr>
        <w:t>5,000 square foot maximum turf</w:t>
      </w:r>
    </w:p>
    <w:p w14:paraId="6816C171" w14:textId="07082F82" w:rsidR="009F1079" w:rsidRPr="007864EC" w:rsidRDefault="007864EC" w:rsidP="007864EC">
      <w:pPr>
        <w:pStyle w:val="ListParagraph"/>
        <w:numPr>
          <w:ilvl w:val="0"/>
          <w:numId w:val="35"/>
        </w:numPr>
        <w:rPr>
          <w:rFonts w:asciiTheme="minorHAnsi" w:hAnsiTheme="minorHAnsi" w:cstheme="minorHAnsi"/>
          <w:sz w:val="22"/>
          <w:szCs w:val="21"/>
        </w:rPr>
      </w:pPr>
      <w:r>
        <w:rPr>
          <w:rFonts w:asciiTheme="minorHAnsi" w:hAnsiTheme="minorHAnsi" w:cstheme="minorHAnsi"/>
          <w:sz w:val="22"/>
          <w:szCs w:val="21"/>
        </w:rPr>
        <w:t>No turf in park strips</w:t>
      </w:r>
    </w:p>
    <w:p w14:paraId="3E8E8E44" w14:textId="77777777" w:rsidR="000D4C98" w:rsidRDefault="000D4C98" w:rsidP="000D4C98">
      <w:pPr>
        <w:rPr>
          <w:rFonts w:asciiTheme="minorHAnsi" w:hAnsiTheme="minorHAnsi" w:cstheme="minorHAnsi"/>
          <w:b/>
          <w:sz w:val="22"/>
          <w:szCs w:val="21"/>
        </w:rPr>
      </w:pPr>
    </w:p>
    <w:p w14:paraId="35BE46A7" w14:textId="7F061B0F" w:rsidR="0045525D" w:rsidRDefault="0045525D" w:rsidP="000D4C98">
      <w:pPr>
        <w:rPr>
          <w:rFonts w:asciiTheme="minorHAnsi" w:hAnsiTheme="minorHAnsi" w:cstheme="minorHAnsi"/>
          <w:sz w:val="22"/>
          <w:szCs w:val="21"/>
        </w:rPr>
      </w:pPr>
      <w:r w:rsidRPr="007864EC">
        <w:rPr>
          <w:rFonts w:asciiTheme="minorHAnsi" w:hAnsiTheme="minorHAnsi" w:cstheme="minorHAnsi"/>
          <w:sz w:val="22"/>
          <w:szCs w:val="21"/>
          <w:u w:val="single"/>
        </w:rPr>
        <w:lastRenderedPageBreak/>
        <w:t>Erickson</w:t>
      </w:r>
      <w:r w:rsidRPr="0045525D">
        <w:rPr>
          <w:rFonts w:asciiTheme="minorHAnsi" w:hAnsiTheme="minorHAnsi" w:cstheme="minorHAnsi"/>
          <w:sz w:val="22"/>
          <w:szCs w:val="21"/>
        </w:rPr>
        <w:t xml:space="preserve"> asked how </w:t>
      </w:r>
      <w:r w:rsidR="007864EC">
        <w:rPr>
          <w:rFonts w:asciiTheme="minorHAnsi" w:hAnsiTheme="minorHAnsi" w:cstheme="minorHAnsi"/>
          <w:sz w:val="22"/>
          <w:szCs w:val="21"/>
        </w:rPr>
        <w:t xml:space="preserve">the information would be </w:t>
      </w:r>
      <w:r w:rsidRPr="0045525D">
        <w:rPr>
          <w:rFonts w:asciiTheme="minorHAnsi" w:hAnsiTheme="minorHAnsi" w:cstheme="minorHAnsi"/>
          <w:sz w:val="22"/>
          <w:szCs w:val="21"/>
        </w:rPr>
        <w:t>used. C</w:t>
      </w:r>
      <w:r w:rsidR="007864EC">
        <w:rPr>
          <w:rFonts w:asciiTheme="minorHAnsi" w:hAnsiTheme="minorHAnsi" w:cstheme="minorHAnsi"/>
          <w:sz w:val="22"/>
          <w:szCs w:val="21"/>
        </w:rPr>
        <w:t xml:space="preserve">ertificates </w:t>
      </w:r>
      <w:r w:rsidRPr="0045525D">
        <w:rPr>
          <w:rFonts w:asciiTheme="minorHAnsi" w:hAnsiTheme="minorHAnsi" w:cstheme="minorHAnsi"/>
          <w:sz w:val="22"/>
          <w:szCs w:val="21"/>
        </w:rPr>
        <w:t>of O</w:t>
      </w:r>
      <w:r w:rsidR="007864EC">
        <w:rPr>
          <w:rFonts w:asciiTheme="minorHAnsi" w:hAnsiTheme="minorHAnsi" w:cstheme="minorHAnsi"/>
          <w:sz w:val="22"/>
          <w:szCs w:val="21"/>
        </w:rPr>
        <w:t>ccupancy are</w:t>
      </w:r>
      <w:r w:rsidRPr="0045525D">
        <w:rPr>
          <w:rFonts w:asciiTheme="minorHAnsi" w:hAnsiTheme="minorHAnsi" w:cstheme="minorHAnsi"/>
          <w:sz w:val="22"/>
          <w:szCs w:val="21"/>
        </w:rPr>
        <w:t xml:space="preserve"> generally given to </w:t>
      </w:r>
      <w:r w:rsidR="007864EC">
        <w:rPr>
          <w:rFonts w:asciiTheme="minorHAnsi" w:hAnsiTheme="minorHAnsi" w:cstheme="minorHAnsi"/>
          <w:sz w:val="22"/>
          <w:szCs w:val="21"/>
        </w:rPr>
        <w:t xml:space="preserve">the </w:t>
      </w:r>
      <w:r w:rsidRPr="0045525D">
        <w:rPr>
          <w:rFonts w:asciiTheme="minorHAnsi" w:hAnsiTheme="minorHAnsi" w:cstheme="minorHAnsi"/>
          <w:sz w:val="22"/>
          <w:szCs w:val="21"/>
        </w:rPr>
        <w:t>builder, not the homeowner.</w:t>
      </w:r>
      <w:r>
        <w:rPr>
          <w:rFonts w:asciiTheme="minorHAnsi" w:hAnsiTheme="minorHAnsi" w:cstheme="minorHAnsi"/>
          <w:sz w:val="22"/>
          <w:szCs w:val="21"/>
        </w:rPr>
        <w:t xml:space="preserve"> This </w:t>
      </w:r>
      <w:r w:rsidR="007864EC">
        <w:rPr>
          <w:rFonts w:asciiTheme="minorHAnsi" w:hAnsiTheme="minorHAnsi" w:cstheme="minorHAnsi"/>
          <w:sz w:val="22"/>
          <w:szCs w:val="21"/>
        </w:rPr>
        <w:t>education is</w:t>
      </w:r>
      <w:r>
        <w:rPr>
          <w:rFonts w:asciiTheme="minorHAnsi" w:hAnsiTheme="minorHAnsi" w:cstheme="minorHAnsi"/>
          <w:sz w:val="22"/>
          <w:szCs w:val="21"/>
        </w:rPr>
        <w:t xml:space="preserve"> better when owners sign up for utilities. </w:t>
      </w:r>
      <w:r w:rsidR="00014124">
        <w:rPr>
          <w:rFonts w:asciiTheme="minorHAnsi" w:hAnsiTheme="minorHAnsi" w:cstheme="minorHAnsi"/>
          <w:sz w:val="22"/>
          <w:szCs w:val="21"/>
        </w:rPr>
        <w:t>It does not matter if they do not put in landscaping right away. That conserves water, too.</w:t>
      </w:r>
    </w:p>
    <w:p w14:paraId="4CE3144E" w14:textId="77777777" w:rsidR="0045525D" w:rsidRDefault="0045525D" w:rsidP="000D4C98">
      <w:pPr>
        <w:rPr>
          <w:rFonts w:asciiTheme="minorHAnsi" w:hAnsiTheme="minorHAnsi" w:cstheme="minorHAnsi"/>
          <w:sz w:val="22"/>
          <w:szCs w:val="21"/>
        </w:rPr>
      </w:pPr>
    </w:p>
    <w:p w14:paraId="3E8ED751" w14:textId="1E3F62B8" w:rsidR="0045525D" w:rsidRDefault="0045525D" w:rsidP="000D4C98">
      <w:pPr>
        <w:rPr>
          <w:rFonts w:asciiTheme="minorHAnsi" w:hAnsiTheme="minorHAnsi" w:cstheme="minorHAnsi"/>
          <w:sz w:val="22"/>
          <w:szCs w:val="21"/>
        </w:rPr>
      </w:pPr>
      <w:r w:rsidRPr="007864EC">
        <w:rPr>
          <w:rFonts w:asciiTheme="minorHAnsi" w:hAnsiTheme="minorHAnsi" w:cstheme="minorHAnsi"/>
          <w:sz w:val="22"/>
          <w:szCs w:val="21"/>
          <w:u w:val="single"/>
        </w:rPr>
        <w:t>Hagman</w:t>
      </w:r>
      <w:r>
        <w:rPr>
          <w:rFonts w:asciiTheme="minorHAnsi" w:hAnsiTheme="minorHAnsi" w:cstheme="minorHAnsi"/>
          <w:sz w:val="22"/>
          <w:szCs w:val="21"/>
        </w:rPr>
        <w:t xml:space="preserve"> and </w:t>
      </w:r>
      <w:r w:rsidRPr="007864EC">
        <w:rPr>
          <w:rFonts w:asciiTheme="minorHAnsi" w:hAnsiTheme="minorHAnsi" w:cstheme="minorHAnsi"/>
          <w:sz w:val="22"/>
          <w:szCs w:val="21"/>
          <w:u w:val="single"/>
        </w:rPr>
        <w:t>Grange</w:t>
      </w:r>
      <w:r>
        <w:rPr>
          <w:rFonts w:asciiTheme="minorHAnsi" w:hAnsiTheme="minorHAnsi" w:cstheme="minorHAnsi"/>
          <w:sz w:val="22"/>
          <w:szCs w:val="21"/>
        </w:rPr>
        <w:t xml:space="preserve"> talked about possible swales instead of park strips to keep water in our aquifers. </w:t>
      </w:r>
      <w:r w:rsidRPr="007864EC">
        <w:rPr>
          <w:rFonts w:asciiTheme="minorHAnsi" w:hAnsiTheme="minorHAnsi" w:cstheme="minorHAnsi"/>
          <w:sz w:val="22"/>
          <w:szCs w:val="21"/>
          <w:u w:val="single"/>
        </w:rPr>
        <w:t>Mayor</w:t>
      </w:r>
      <w:r>
        <w:rPr>
          <w:rFonts w:asciiTheme="minorHAnsi" w:hAnsiTheme="minorHAnsi" w:cstheme="minorHAnsi"/>
          <w:sz w:val="22"/>
          <w:szCs w:val="21"/>
        </w:rPr>
        <w:t xml:space="preserve"> said that would be a change in our subdivision ordinance.</w:t>
      </w:r>
    </w:p>
    <w:p w14:paraId="3D07D0FF" w14:textId="77777777" w:rsidR="00014124" w:rsidRDefault="00014124" w:rsidP="000D4C98">
      <w:pPr>
        <w:rPr>
          <w:rFonts w:asciiTheme="minorHAnsi" w:hAnsiTheme="minorHAnsi" w:cstheme="minorHAnsi"/>
          <w:sz w:val="22"/>
          <w:szCs w:val="21"/>
        </w:rPr>
      </w:pPr>
    </w:p>
    <w:p w14:paraId="71ACCF41" w14:textId="2636A40E" w:rsidR="00014124" w:rsidRDefault="00014124" w:rsidP="00014124">
      <w:pPr>
        <w:rPr>
          <w:rFonts w:asciiTheme="minorHAnsi" w:hAnsiTheme="minorHAnsi" w:cstheme="minorHAnsi"/>
          <w:sz w:val="22"/>
          <w:szCs w:val="21"/>
        </w:rPr>
      </w:pPr>
      <w:r w:rsidRPr="007864EC">
        <w:rPr>
          <w:rFonts w:asciiTheme="minorHAnsi" w:hAnsiTheme="minorHAnsi" w:cstheme="minorHAnsi"/>
          <w:sz w:val="22"/>
          <w:szCs w:val="21"/>
          <w:u w:val="single"/>
        </w:rPr>
        <w:t>Grange</w:t>
      </w:r>
      <w:r>
        <w:rPr>
          <w:rFonts w:asciiTheme="minorHAnsi" w:hAnsiTheme="minorHAnsi" w:cstheme="minorHAnsi"/>
          <w:sz w:val="22"/>
          <w:szCs w:val="21"/>
        </w:rPr>
        <w:t xml:space="preserve"> asked about enforcement. </w:t>
      </w:r>
      <w:r w:rsidRPr="007864EC">
        <w:rPr>
          <w:rFonts w:asciiTheme="minorHAnsi" w:hAnsiTheme="minorHAnsi" w:cstheme="minorHAnsi"/>
          <w:sz w:val="22"/>
          <w:szCs w:val="21"/>
          <w:u w:val="single"/>
        </w:rPr>
        <w:t xml:space="preserve">Mayor </w:t>
      </w:r>
      <w:r w:rsidR="007864EC">
        <w:rPr>
          <w:rFonts w:asciiTheme="minorHAnsi" w:hAnsiTheme="minorHAnsi" w:cstheme="minorHAnsi"/>
          <w:sz w:val="22"/>
          <w:szCs w:val="21"/>
        </w:rPr>
        <w:t>indicate</w:t>
      </w:r>
      <w:r>
        <w:rPr>
          <w:rFonts w:asciiTheme="minorHAnsi" w:hAnsiTheme="minorHAnsi" w:cstheme="minorHAnsi"/>
          <w:sz w:val="22"/>
          <w:szCs w:val="21"/>
        </w:rPr>
        <w:t>d it needs to be written into the ordinance.</w:t>
      </w:r>
    </w:p>
    <w:p w14:paraId="6FE9A6B1" w14:textId="77777777" w:rsidR="00014124" w:rsidRDefault="00014124" w:rsidP="000D4C98">
      <w:pPr>
        <w:rPr>
          <w:rFonts w:asciiTheme="minorHAnsi" w:hAnsiTheme="minorHAnsi" w:cstheme="minorHAnsi"/>
          <w:sz w:val="22"/>
          <w:szCs w:val="21"/>
        </w:rPr>
      </w:pPr>
    </w:p>
    <w:p w14:paraId="708E4D7B" w14:textId="64016E6C" w:rsidR="0045525D" w:rsidRDefault="00014124" w:rsidP="000D4C98">
      <w:pPr>
        <w:rPr>
          <w:rFonts w:asciiTheme="minorHAnsi" w:hAnsiTheme="minorHAnsi" w:cstheme="minorHAnsi"/>
          <w:sz w:val="22"/>
          <w:szCs w:val="21"/>
        </w:rPr>
      </w:pPr>
      <w:r w:rsidRPr="007864EC">
        <w:rPr>
          <w:rFonts w:asciiTheme="minorHAnsi" w:hAnsiTheme="minorHAnsi" w:cstheme="minorHAnsi"/>
          <w:sz w:val="22"/>
          <w:szCs w:val="21"/>
          <w:u w:val="single"/>
        </w:rPr>
        <w:t>Lynne</w:t>
      </w:r>
      <w:r>
        <w:rPr>
          <w:rFonts w:asciiTheme="minorHAnsi" w:hAnsiTheme="minorHAnsi" w:cstheme="minorHAnsi"/>
          <w:sz w:val="22"/>
          <w:szCs w:val="21"/>
        </w:rPr>
        <w:t xml:space="preserve"> feels the best time to inform the owner is via the Utilities Clerk when signing up for utilities. The noted </w:t>
      </w:r>
      <w:r w:rsidR="007864EC">
        <w:rPr>
          <w:rFonts w:asciiTheme="minorHAnsi" w:hAnsiTheme="minorHAnsi" w:cstheme="minorHAnsi"/>
          <w:sz w:val="22"/>
          <w:szCs w:val="21"/>
        </w:rPr>
        <w:t>‘</w:t>
      </w:r>
      <w:r>
        <w:rPr>
          <w:rFonts w:asciiTheme="minorHAnsi" w:hAnsiTheme="minorHAnsi" w:cstheme="minorHAnsi"/>
          <w:sz w:val="22"/>
          <w:szCs w:val="21"/>
        </w:rPr>
        <w:t>penalty</w:t>
      </w:r>
      <w:r w:rsidR="007864EC">
        <w:rPr>
          <w:rFonts w:asciiTheme="minorHAnsi" w:hAnsiTheme="minorHAnsi" w:cstheme="minorHAnsi"/>
          <w:sz w:val="22"/>
          <w:szCs w:val="21"/>
        </w:rPr>
        <w:t>’</w:t>
      </w:r>
      <w:r>
        <w:rPr>
          <w:rFonts w:asciiTheme="minorHAnsi" w:hAnsiTheme="minorHAnsi" w:cstheme="minorHAnsi"/>
          <w:sz w:val="22"/>
          <w:szCs w:val="21"/>
        </w:rPr>
        <w:t xml:space="preserve"> would be the high water rates</w:t>
      </w:r>
      <w:r w:rsidR="007864EC">
        <w:rPr>
          <w:rFonts w:asciiTheme="minorHAnsi" w:hAnsiTheme="minorHAnsi" w:cstheme="minorHAnsi"/>
          <w:sz w:val="22"/>
          <w:szCs w:val="21"/>
        </w:rPr>
        <w:t xml:space="preserve"> for higher usage</w:t>
      </w:r>
      <w:r>
        <w:rPr>
          <w:rFonts w:asciiTheme="minorHAnsi" w:hAnsiTheme="minorHAnsi" w:cstheme="minorHAnsi"/>
          <w:sz w:val="22"/>
          <w:szCs w:val="21"/>
        </w:rPr>
        <w:t xml:space="preserve">. </w:t>
      </w:r>
      <w:r w:rsidRPr="007864EC">
        <w:rPr>
          <w:rFonts w:asciiTheme="minorHAnsi" w:hAnsiTheme="minorHAnsi" w:cstheme="minorHAnsi"/>
          <w:sz w:val="22"/>
          <w:szCs w:val="21"/>
          <w:u w:val="single"/>
        </w:rPr>
        <w:t>Grange</w:t>
      </w:r>
      <w:r>
        <w:rPr>
          <w:rFonts w:asciiTheme="minorHAnsi" w:hAnsiTheme="minorHAnsi" w:cstheme="minorHAnsi"/>
          <w:sz w:val="22"/>
          <w:szCs w:val="21"/>
        </w:rPr>
        <w:t xml:space="preserve"> noted the ‘packet’ with helpful hints may solve much of the problem. </w:t>
      </w:r>
      <w:r w:rsidRPr="007864EC">
        <w:rPr>
          <w:rFonts w:asciiTheme="minorHAnsi" w:hAnsiTheme="minorHAnsi" w:cstheme="minorHAnsi"/>
          <w:sz w:val="22"/>
          <w:szCs w:val="21"/>
          <w:u w:val="single"/>
        </w:rPr>
        <w:t>Atkinson</w:t>
      </w:r>
      <w:r>
        <w:rPr>
          <w:rFonts w:asciiTheme="minorHAnsi" w:hAnsiTheme="minorHAnsi" w:cstheme="minorHAnsi"/>
          <w:sz w:val="22"/>
          <w:szCs w:val="21"/>
        </w:rPr>
        <w:t xml:space="preserve"> thinks “it is ALL education”.</w:t>
      </w:r>
      <w:r w:rsidR="00E65B57">
        <w:rPr>
          <w:rFonts w:asciiTheme="minorHAnsi" w:hAnsiTheme="minorHAnsi" w:cstheme="minorHAnsi"/>
          <w:sz w:val="22"/>
          <w:szCs w:val="21"/>
        </w:rPr>
        <w:t xml:space="preserve"> </w:t>
      </w:r>
      <w:r w:rsidR="00E65B57" w:rsidRPr="007864EC">
        <w:rPr>
          <w:rFonts w:asciiTheme="minorHAnsi" w:hAnsiTheme="minorHAnsi" w:cstheme="minorHAnsi"/>
          <w:sz w:val="22"/>
          <w:szCs w:val="21"/>
          <w:u w:val="single"/>
        </w:rPr>
        <w:t>Mayor</w:t>
      </w:r>
      <w:r w:rsidR="00E65B57">
        <w:rPr>
          <w:rFonts w:asciiTheme="minorHAnsi" w:hAnsiTheme="minorHAnsi" w:cstheme="minorHAnsi"/>
          <w:sz w:val="22"/>
          <w:szCs w:val="21"/>
        </w:rPr>
        <w:t xml:space="preserve"> said all the developers he spoke to were in favor of newer landscaping requirements. </w:t>
      </w:r>
      <w:r w:rsidR="003E1C93" w:rsidRPr="007864EC">
        <w:rPr>
          <w:rFonts w:asciiTheme="minorHAnsi" w:hAnsiTheme="minorHAnsi" w:cstheme="minorHAnsi"/>
          <w:sz w:val="22"/>
          <w:szCs w:val="21"/>
          <w:u w:val="single"/>
        </w:rPr>
        <w:t>Atkinson</w:t>
      </w:r>
      <w:r w:rsidR="003E1C93">
        <w:rPr>
          <w:rFonts w:asciiTheme="minorHAnsi" w:hAnsiTheme="minorHAnsi" w:cstheme="minorHAnsi"/>
          <w:sz w:val="22"/>
          <w:szCs w:val="21"/>
        </w:rPr>
        <w:t xml:space="preserve"> worries because Mt. Gate did not install landscaping as they told the city they would.</w:t>
      </w:r>
    </w:p>
    <w:p w14:paraId="20556C2C" w14:textId="77777777" w:rsidR="003E1C93" w:rsidRDefault="003E1C93" w:rsidP="000D4C98">
      <w:pPr>
        <w:rPr>
          <w:rFonts w:asciiTheme="minorHAnsi" w:hAnsiTheme="minorHAnsi" w:cstheme="minorHAnsi"/>
          <w:sz w:val="22"/>
          <w:szCs w:val="21"/>
        </w:rPr>
      </w:pPr>
    </w:p>
    <w:p w14:paraId="082393C1" w14:textId="7DF71F57" w:rsidR="003E1C93" w:rsidRDefault="003E1C93" w:rsidP="000D4C98">
      <w:pPr>
        <w:rPr>
          <w:rFonts w:asciiTheme="minorHAnsi" w:hAnsiTheme="minorHAnsi" w:cstheme="minorHAnsi"/>
          <w:sz w:val="22"/>
          <w:szCs w:val="21"/>
        </w:rPr>
      </w:pPr>
      <w:r w:rsidRPr="007864EC">
        <w:rPr>
          <w:rFonts w:asciiTheme="minorHAnsi" w:hAnsiTheme="minorHAnsi" w:cstheme="minorHAnsi"/>
          <w:sz w:val="22"/>
          <w:szCs w:val="21"/>
          <w:u w:val="single"/>
        </w:rPr>
        <w:t>Atkinson</w:t>
      </w:r>
      <w:r>
        <w:rPr>
          <w:rFonts w:asciiTheme="minorHAnsi" w:hAnsiTheme="minorHAnsi" w:cstheme="minorHAnsi"/>
          <w:sz w:val="22"/>
          <w:szCs w:val="21"/>
        </w:rPr>
        <w:t xml:space="preserve"> agreed to shorten the ordinance</w:t>
      </w:r>
      <w:r w:rsidR="007864EC">
        <w:rPr>
          <w:rFonts w:asciiTheme="minorHAnsi" w:hAnsiTheme="minorHAnsi" w:cstheme="minorHAnsi"/>
          <w:sz w:val="22"/>
          <w:szCs w:val="21"/>
        </w:rPr>
        <w:t xml:space="preserve"> by</w:t>
      </w:r>
      <w:r>
        <w:rPr>
          <w:rFonts w:asciiTheme="minorHAnsi" w:hAnsiTheme="minorHAnsi" w:cstheme="minorHAnsi"/>
          <w:sz w:val="22"/>
          <w:szCs w:val="21"/>
        </w:rPr>
        <w:t xml:space="preserve"> separat</w:t>
      </w:r>
      <w:r w:rsidR="007864EC">
        <w:rPr>
          <w:rFonts w:asciiTheme="minorHAnsi" w:hAnsiTheme="minorHAnsi" w:cstheme="minorHAnsi"/>
          <w:sz w:val="22"/>
          <w:szCs w:val="21"/>
        </w:rPr>
        <w:t>ing</w:t>
      </w:r>
      <w:r>
        <w:rPr>
          <w:rFonts w:asciiTheme="minorHAnsi" w:hAnsiTheme="minorHAnsi" w:cstheme="minorHAnsi"/>
          <w:sz w:val="22"/>
          <w:szCs w:val="21"/>
        </w:rPr>
        <w:t xml:space="preserve"> ordinance from education. Item continued. She asked </w:t>
      </w:r>
      <w:r w:rsidRPr="007864EC">
        <w:rPr>
          <w:rFonts w:asciiTheme="minorHAnsi" w:hAnsiTheme="minorHAnsi" w:cstheme="minorHAnsi"/>
          <w:b/>
          <w:sz w:val="22"/>
          <w:szCs w:val="21"/>
        </w:rPr>
        <w:t>all Commissioners</w:t>
      </w:r>
      <w:r>
        <w:rPr>
          <w:rFonts w:asciiTheme="minorHAnsi" w:hAnsiTheme="minorHAnsi" w:cstheme="minorHAnsi"/>
          <w:sz w:val="22"/>
          <w:szCs w:val="21"/>
        </w:rPr>
        <w:t xml:space="preserve"> to </w:t>
      </w:r>
      <w:r w:rsidRPr="007864EC">
        <w:rPr>
          <w:rFonts w:asciiTheme="minorHAnsi" w:hAnsiTheme="minorHAnsi" w:cstheme="minorHAnsi"/>
          <w:b/>
          <w:sz w:val="22"/>
          <w:szCs w:val="21"/>
        </w:rPr>
        <w:t>come prepared</w:t>
      </w:r>
      <w:r>
        <w:rPr>
          <w:rFonts w:asciiTheme="minorHAnsi" w:hAnsiTheme="minorHAnsi" w:cstheme="minorHAnsi"/>
          <w:sz w:val="22"/>
          <w:szCs w:val="21"/>
        </w:rPr>
        <w:t xml:space="preserve"> next meeting.</w:t>
      </w:r>
    </w:p>
    <w:p w14:paraId="0CBC2850" w14:textId="77777777" w:rsidR="00014124" w:rsidRPr="0045525D" w:rsidRDefault="00014124" w:rsidP="000D4C98">
      <w:pPr>
        <w:rPr>
          <w:rFonts w:asciiTheme="minorHAnsi" w:hAnsiTheme="minorHAnsi" w:cstheme="minorHAnsi"/>
          <w:sz w:val="22"/>
          <w:szCs w:val="21"/>
        </w:rPr>
      </w:pPr>
    </w:p>
    <w:p w14:paraId="7DF4AE67" w14:textId="77777777" w:rsidR="000D4C98" w:rsidRPr="00146C66" w:rsidRDefault="000D4C98" w:rsidP="000D4C98">
      <w:pPr>
        <w:rPr>
          <w:rFonts w:asciiTheme="minorHAnsi" w:hAnsiTheme="minorHAnsi" w:cstheme="minorHAnsi"/>
          <w:sz w:val="22"/>
          <w:szCs w:val="21"/>
        </w:rPr>
      </w:pPr>
      <w:r w:rsidRPr="00146C66">
        <w:rPr>
          <w:rFonts w:asciiTheme="minorHAnsi" w:hAnsiTheme="minorHAnsi" w:cstheme="minorHAnsi"/>
          <w:b/>
          <w:sz w:val="22"/>
          <w:szCs w:val="21"/>
        </w:rPr>
        <w:t xml:space="preserve">CONSIDER MIXED-USE OVERLAY ZONE </w:t>
      </w:r>
      <w:r w:rsidRPr="00146C66">
        <w:rPr>
          <w:rFonts w:asciiTheme="minorHAnsi" w:hAnsiTheme="minorHAnsi" w:cstheme="minorHAnsi"/>
          <w:sz w:val="22"/>
          <w:szCs w:val="21"/>
        </w:rPr>
        <w:t>(Legislative)</w:t>
      </w:r>
    </w:p>
    <w:p w14:paraId="2900F44A" w14:textId="32AB9A48" w:rsidR="003E1C93" w:rsidRDefault="003E1C93" w:rsidP="000D4C98">
      <w:pPr>
        <w:rPr>
          <w:rFonts w:asciiTheme="minorHAnsi" w:hAnsiTheme="minorHAnsi" w:cstheme="minorHAnsi"/>
          <w:sz w:val="22"/>
          <w:szCs w:val="21"/>
        </w:rPr>
      </w:pPr>
      <w:r w:rsidRPr="006F6969">
        <w:rPr>
          <w:rFonts w:asciiTheme="minorHAnsi" w:hAnsiTheme="minorHAnsi" w:cstheme="minorHAnsi"/>
          <w:sz w:val="22"/>
          <w:szCs w:val="21"/>
          <w:u w:val="single"/>
        </w:rPr>
        <w:t>Mayor</w:t>
      </w:r>
      <w:r>
        <w:rPr>
          <w:rFonts w:asciiTheme="minorHAnsi" w:hAnsiTheme="minorHAnsi" w:cstheme="minorHAnsi"/>
          <w:sz w:val="22"/>
          <w:szCs w:val="21"/>
        </w:rPr>
        <w:t xml:space="preserve"> wrote for a grant today for a consulting company to do this so Planning Commissioners do not have to do the work. The first step was the Public Open House. Over 200 resident surveys were returned.</w:t>
      </w:r>
      <w:r w:rsidR="006F6969">
        <w:rPr>
          <w:rFonts w:asciiTheme="minorHAnsi" w:hAnsiTheme="minorHAnsi" w:cstheme="minorHAnsi"/>
          <w:sz w:val="22"/>
          <w:szCs w:val="21"/>
        </w:rPr>
        <w:t xml:space="preserve"> </w:t>
      </w:r>
      <w:r>
        <w:rPr>
          <w:rFonts w:asciiTheme="minorHAnsi" w:hAnsiTheme="minorHAnsi" w:cstheme="minorHAnsi"/>
          <w:sz w:val="22"/>
          <w:szCs w:val="21"/>
        </w:rPr>
        <w:t xml:space="preserve">He was premature a few months ago adding this item to the agenda. </w:t>
      </w:r>
    </w:p>
    <w:p w14:paraId="01631F86" w14:textId="77777777" w:rsidR="003E1C93" w:rsidRDefault="003E1C93" w:rsidP="000D4C98">
      <w:pPr>
        <w:rPr>
          <w:rFonts w:asciiTheme="minorHAnsi" w:hAnsiTheme="minorHAnsi" w:cstheme="minorHAnsi"/>
          <w:sz w:val="22"/>
          <w:szCs w:val="21"/>
        </w:rPr>
      </w:pPr>
    </w:p>
    <w:p w14:paraId="52BD1B57" w14:textId="17D219CC" w:rsidR="003E1C93" w:rsidRDefault="003E1C93" w:rsidP="000D4C98">
      <w:pPr>
        <w:rPr>
          <w:rFonts w:asciiTheme="minorHAnsi" w:hAnsiTheme="minorHAnsi" w:cstheme="minorHAnsi"/>
          <w:sz w:val="22"/>
          <w:szCs w:val="21"/>
        </w:rPr>
      </w:pPr>
      <w:r w:rsidRPr="006F6969">
        <w:rPr>
          <w:rFonts w:asciiTheme="minorHAnsi" w:hAnsiTheme="minorHAnsi" w:cstheme="minorHAnsi"/>
          <w:sz w:val="22"/>
          <w:szCs w:val="21"/>
          <w:u w:val="single"/>
        </w:rPr>
        <w:t>Lynne</w:t>
      </w:r>
      <w:r>
        <w:rPr>
          <w:rFonts w:asciiTheme="minorHAnsi" w:hAnsiTheme="minorHAnsi" w:cstheme="minorHAnsi"/>
          <w:sz w:val="22"/>
          <w:szCs w:val="21"/>
        </w:rPr>
        <w:t xml:space="preserve"> noted BRAG’s </w:t>
      </w:r>
      <w:r w:rsidR="006F6969">
        <w:rPr>
          <w:rFonts w:asciiTheme="minorHAnsi" w:hAnsiTheme="minorHAnsi" w:cstheme="minorHAnsi"/>
          <w:sz w:val="22"/>
          <w:szCs w:val="21"/>
        </w:rPr>
        <w:t xml:space="preserve">(Bear River Association of Governments) </w:t>
      </w:r>
      <w:r>
        <w:rPr>
          <w:rFonts w:asciiTheme="minorHAnsi" w:hAnsiTheme="minorHAnsi" w:cstheme="minorHAnsi"/>
          <w:sz w:val="22"/>
          <w:szCs w:val="21"/>
        </w:rPr>
        <w:t xml:space="preserve">job is </w:t>
      </w:r>
      <w:r w:rsidR="006F6969">
        <w:rPr>
          <w:rFonts w:asciiTheme="minorHAnsi" w:hAnsiTheme="minorHAnsi" w:cstheme="minorHAnsi"/>
          <w:sz w:val="22"/>
          <w:szCs w:val="21"/>
        </w:rPr>
        <w:t xml:space="preserve">to </w:t>
      </w:r>
      <w:r>
        <w:rPr>
          <w:rFonts w:asciiTheme="minorHAnsi" w:hAnsiTheme="minorHAnsi" w:cstheme="minorHAnsi"/>
          <w:sz w:val="22"/>
          <w:szCs w:val="21"/>
        </w:rPr>
        <w:t xml:space="preserve">help small communities with their General Plans. </w:t>
      </w:r>
    </w:p>
    <w:p w14:paraId="51BFE13E" w14:textId="77777777" w:rsidR="003E1C93" w:rsidRDefault="003E1C93" w:rsidP="000D4C98">
      <w:pPr>
        <w:rPr>
          <w:rFonts w:asciiTheme="minorHAnsi" w:hAnsiTheme="minorHAnsi" w:cstheme="minorHAnsi"/>
          <w:sz w:val="22"/>
          <w:szCs w:val="21"/>
        </w:rPr>
      </w:pPr>
    </w:p>
    <w:p w14:paraId="703BD253" w14:textId="01C9D05D" w:rsidR="003E1C93" w:rsidRDefault="003E1C93" w:rsidP="000D4C98">
      <w:pPr>
        <w:rPr>
          <w:rFonts w:asciiTheme="minorHAnsi" w:hAnsiTheme="minorHAnsi" w:cstheme="minorHAnsi"/>
          <w:sz w:val="22"/>
          <w:szCs w:val="21"/>
        </w:rPr>
      </w:pPr>
      <w:r>
        <w:rPr>
          <w:rFonts w:asciiTheme="minorHAnsi" w:hAnsiTheme="minorHAnsi" w:cstheme="minorHAnsi"/>
          <w:sz w:val="22"/>
          <w:szCs w:val="21"/>
        </w:rPr>
        <w:t xml:space="preserve">Commissioners agreed to table this item until the General Plan is updated. </w:t>
      </w:r>
    </w:p>
    <w:p w14:paraId="4200A899" w14:textId="77777777" w:rsidR="003E1C93" w:rsidRDefault="003E1C93" w:rsidP="000D4C98">
      <w:pPr>
        <w:rPr>
          <w:rFonts w:asciiTheme="minorHAnsi" w:hAnsiTheme="minorHAnsi" w:cstheme="minorHAnsi"/>
          <w:sz w:val="22"/>
          <w:szCs w:val="21"/>
        </w:rPr>
      </w:pPr>
    </w:p>
    <w:p w14:paraId="221ACBB3" w14:textId="087F3197" w:rsidR="000D4C98" w:rsidRPr="003D0C1D" w:rsidRDefault="000D4C98" w:rsidP="000D4C98">
      <w:pPr>
        <w:rPr>
          <w:rFonts w:asciiTheme="minorHAnsi" w:hAnsiTheme="minorHAnsi" w:cstheme="minorHAnsi"/>
          <w:b/>
          <w:sz w:val="22"/>
          <w:szCs w:val="21"/>
        </w:rPr>
      </w:pPr>
      <w:r>
        <w:rPr>
          <w:rFonts w:asciiTheme="minorHAnsi" w:hAnsiTheme="minorHAnsi" w:cstheme="minorHAnsi"/>
          <w:b/>
          <w:sz w:val="22"/>
          <w:szCs w:val="21"/>
        </w:rPr>
        <w:t xml:space="preserve">REQUIRED TRAINING - LAND USE </w:t>
      </w:r>
    </w:p>
    <w:p w14:paraId="72346080" w14:textId="77777777" w:rsidR="006F6969" w:rsidRDefault="00D8036F" w:rsidP="00501AAD">
      <w:pPr>
        <w:rPr>
          <w:rFonts w:asciiTheme="minorHAnsi" w:hAnsiTheme="minorHAnsi" w:cstheme="minorHAnsi"/>
          <w:sz w:val="22"/>
          <w:szCs w:val="22"/>
        </w:rPr>
      </w:pPr>
      <w:r>
        <w:rPr>
          <w:rFonts w:asciiTheme="minorHAnsi" w:hAnsiTheme="minorHAnsi" w:cstheme="minorHAnsi"/>
          <w:sz w:val="22"/>
          <w:szCs w:val="22"/>
        </w:rPr>
        <w:t xml:space="preserve">Four required hours: </w:t>
      </w:r>
    </w:p>
    <w:p w14:paraId="1FC40AC3" w14:textId="77777777" w:rsidR="006F6969" w:rsidRDefault="00D8036F" w:rsidP="006F6969">
      <w:pPr>
        <w:pStyle w:val="ListParagraph"/>
        <w:numPr>
          <w:ilvl w:val="0"/>
          <w:numId w:val="36"/>
        </w:numPr>
        <w:rPr>
          <w:rFonts w:asciiTheme="minorHAnsi" w:hAnsiTheme="minorHAnsi" w:cstheme="minorHAnsi"/>
          <w:sz w:val="22"/>
          <w:szCs w:val="22"/>
        </w:rPr>
      </w:pPr>
      <w:r w:rsidRPr="006F6969">
        <w:rPr>
          <w:rFonts w:asciiTheme="minorHAnsi" w:hAnsiTheme="minorHAnsi" w:cstheme="minorHAnsi"/>
          <w:sz w:val="22"/>
          <w:szCs w:val="22"/>
        </w:rPr>
        <w:t xml:space="preserve">One hour comes from attending </w:t>
      </w:r>
      <w:r w:rsidR="006F6969">
        <w:rPr>
          <w:rFonts w:asciiTheme="minorHAnsi" w:hAnsiTheme="minorHAnsi" w:cstheme="minorHAnsi"/>
          <w:sz w:val="22"/>
          <w:szCs w:val="22"/>
        </w:rPr>
        <w:t>12</w:t>
      </w:r>
      <w:r w:rsidRPr="006F6969">
        <w:rPr>
          <w:rFonts w:asciiTheme="minorHAnsi" w:hAnsiTheme="minorHAnsi" w:cstheme="minorHAnsi"/>
          <w:sz w:val="22"/>
          <w:szCs w:val="22"/>
        </w:rPr>
        <w:t xml:space="preserve"> meetings throughout the year. E</w:t>
      </w:r>
      <w:r w:rsidR="006F6969">
        <w:rPr>
          <w:rFonts w:asciiTheme="minorHAnsi" w:hAnsiTheme="minorHAnsi" w:cstheme="minorHAnsi"/>
          <w:sz w:val="22"/>
          <w:szCs w:val="22"/>
        </w:rPr>
        <w:t>very Commissioner qualifies</w:t>
      </w:r>
      <w:r w:rsidRPr="006F6969">
        <w:rPr>
          <w:rFonts w:asciiTheme="minorHAnsi" w:hAnsiTheme="minorHAnsi" w:cstheme="minorHAnsi"/>
          <w:sz w:val="22"/>
          <w:szCs w:val="22"/>
        </w:rPr>
        <w:t xml:space="preserve">. </w:t>
      </w:r>
    </w:p>
    <w:p w14:paraId="5D0DBA2C" w14:textId="77777777" w:rsidR="006F6969" w:rsidRDefault="00D8036F" w:rsidP="006F6969">
      <w:pPr>
        <w:pStyle w:val="ListParagraph"/>
        <w:numPr>
          <w:ilvl w:val="0"/>
          <w:numId w:val="36"/>
        </w:numPr>
        <w:rPr>
          <w:rFonts w:asciiTheme="minorHAnsi" w:hAnsiTheme="minorHAnsi" w:cstheme="minorHAnsi"/>
          <w:sz w:val="22"/>
          <w:szCs w:val="22"/>
        </w:rPr>
      </w:pPr>
      <w:r w:rsidRPr="006F6969">
        <w:rPr>
          <w:rFonts w:asciiTheme="minorHAnsi" w:hAnsiTheme="minorHAnsi" w:cstheme="minorHAnsi"/>
          <w:sz w:val="22"/>
          <w:szCs w:val="22"/>
        </w:rPr>
        <w:t xml:space="preserve">Watching the Strong </w:t>
      </w:r>
      <w:r w:rsidR="006F6969">
        <w:rPr>
          <w:rFonts w:asciiTheme="minorHAnsi" w:hAnsiTheme="minorHAnsi" w:cstheme="minorHAnsi"/>
          <w:sz w:val="22"/>
          <w:szCs w:val="22"/>
        </w:rPr>
        <w:t>Towns video earlier in the year, or attending certain parts of the Cache Summit</w:t>
      </w:r>
      <w:r w:rsidRPr="006F6969">
        <w:rPr>
          <w:rFonts w:asciiTheme="minorHAnsi" w:hAnsiTheme="minorHAnsi" w:cstheme="minorHAnsi"/>
          <w:sz w:val="22"/>
          <w:szCs w:val="22"/>
        </w:rPr>
        <w:t xml:space="preserve"> qualify as a second hour.</w:t>
      </w:r>
    </w:p>
    <w:p w14:paraId="0930BF95" w14:textId="4F8B1FC0" w:rsidR="00501AAD" w:rsidRPr="006F6969" w:rsidRDefault="00901007" w:rsidP="006F6969">
      <w:pPr>
        <w:pStyle w:val="ListParagraph"/>
        <w:numPr>
          <w:ilvl w:val="0"/>
          <w:numId w:val="36"/>
        </w:numPr>
        <w:rPr>
          <w:rFonts w:asciiTheme="minorHAnsi" w:hAnsiTheme="minorHAnsi" w:cstheme="minorHAnsi"/>
          <w:sz w:val="22"/>
          <w:szCs w:val="22"/>
        </w:rPr>
      </w:pPr>
      <w:r w:rsidRPr="006F6969">
        <w:rPr>
          <w:rFonts w:asciiTheme="minorHAnsi" w:hAnsiTheme="minorHAnsi" w:cstheme="minorHAnsi"/>
          <w:sz w:val="22"/>
          <w:szCs w:val="22"/>
        </w:rPr>
        <w:t>Commissioners agreed to watch the</w:t>
      </w:r>
      <w:r w:rsidR="00D8036F" w:rsidRPr="006F6969">
        <w:rPr>
          <w:rFonts w:asciiTheme="minorHAnsi" w:hAnsiTheme="minorHAnsi" w:cstheme="minorHAnsi"/>
          <w:sz w:val="22"/>
          <w:szCs w:val="22"/>
        </w:rPr>
        <w:t xml:space="preserve"> two required trainings on thei</w:t>
      </w:r>
      <w:r w:rsidRPr="006F6969">
        <w:rPr>
          <w:rFonts w:asciiTheme="minorHAnsi" w:hAnsiTheme="minorHAnsi" w:cstheme="minorHAnsi"/>
          <w:sz w:val="22"/>
          <w:szCs w:val="22"/>
        </w:rPr>
        <w:t>r own.</w:t>
      </w:r>
      <w:r w:rsidR="00D8036F" w:rsidRPr="006F6969">
        <w:rPr>
          <w:rFonts w:asciiTheme="minorHAnsi" w:hAnsiTheme="minorHAnsi" w:cstheme="minorHAnsi"/>
          <w:sz w:val="22"/>
          <w:szCs w:val="22"/>
        </w:rPr>
        <w:t xml:space="preserve"> </w:t>
      </w:r>
    </w:p>
    <w:p w14:paraId="2E326D74" w14:textId="77777777" w:rsidR="00501AAD" w:rsidRDefault="00501AAD" w:rsidP="00501AAD">
      <w:pPr>
        <w:rPr>
          <w:rFonts w:asciiTheme="minorHAnsi" w:hAnsiTheme="minorHAnsi" w:cstheme="minorHAnsi"/>
          <w:sz w:val="22"/>
          <w:szCs w:val="22"/>
        </w:rPr>
      </w:pPr>
    </w:p>
    <w:p w14:paraId="129E31BE" w14:textId="667C7934" w:rsidR="00D8036F" w:rsidRDefault="00D8036F" w:rsidP="00501AAD">
      <w:pPr>
        <w:rPr>
          <w:rFonts w:asciiTheme="minorHAnsi" w:hAnsiTheme="minorHAnsi" w:cstheme="minorHAnsi"/>
          <w:sz w:val="22"/>
          <w:szCs w:val="22"/>
        </w:rPr>
      </w:pPr>
      <w:bookmarkStart w:id="4" w:name="_GoBack"/>
      <w:r w:rsidRPr="00E51A60">
        <w:rPr>
          <w:rFonts w:asciiTheme="minorHAnsi" w:hAnsiTheme="minorHAnsi" w:cstheme="minorHAnsi"/>
          <w:sz w:val="22"/>
          <w:szCs w:val="22"/>
          <w:u w:val="single"/>
        </w:rPr>
        <w:t>Lynne</w:t>
      </w:r>
      <w:bookmarkEnd w:id="4"/>
      <w:r>
        <w:rPr>
          <w:rFonts w:asciiTheme="minorHAnsi" w:hAnsiTheme="minorHAnsi" w:cstheme="minorHAnsi"/>
          <w:sz w:val="22"/>
          <w:szCs w:val="22"/>
        </w:rPr>
        <w:t xml:space="preserve"> showed data from utahfoundation.org</w:t>
      </w:r>
    </w:p>
    <w:p w14:paraId="6B8EF5E6" w14:textId="77777777" w:rsidR="00D8036F" w:rsidRDefault="00D8036F" w:rsidP="00501AAD">
      <w:pPr>
        <w:rPr>
          <w:rFonts w:asciiTheme="minorHAnsi" w:hAnsiTheme="minorHAnsi" w:cstheme="minorHAnsi"/>
          <w:sz w:val="22"/>
          <w:szCs w:val="22"/>
        </w:rPr>
      </w:pPr>
    </w:p>
    <w:p w14:paraId="4D4652BC" w14:textId="0C6EC1E0" w:rsidR="00A26867" w:rsidRDefault="00D8036F" w:rsidP="00501AAD">
      <w:pPr>
        <w:rPr>
          <w:rFonts w:asciiTheme="minorHAnsi" w:hAnsiTheme="minorHAnsi" w:cstheme="minorHAnsi"/>
          <w:sz w:val="22"/>
          <w:szCs w:val="22"/>
        </w:rPr>
      </w:pPr>
      <w:r>
        <w:rPr>
          <w:rFonts w:asciiTheme="minorHAnsi" w:hAnsiTheme="minorHAnsi" w:cstheme="minorHAnsi"/>
          <w:sz w:val="22"/>
          <w:szCs w:val="22"/>
        </w:rPr>
        <w:t>Over the past 10 years, Utah is the fastest growing state in the nation. Statistics show patterns and growth throughout the state and individually by city.</w:t>
      </w:r>
      <w:r w:rsidR="006F6969">
        <w:rPr>
          <w:rFonts w:asciiTheme="minorHAnsi" w:hAnsiTheme="minorHAnsi" w:cstheme="minorHAnsi"/>
          <w:sz w:val="22"/>
          <w:szCs w:val="22"/>
        </w:rPr>
        <w:t xml:space="preserve"> </w:t>
      </w:r>
      <w:r w:rsidR="00A26867">
        <w:rPr>
          <w:rFonts w:asciiTheme="minorHAnsi" w:hAnsiTheme="minorHAnsi" w:cstheme="minorHAnsi"/>
          <w:sz w:val="22"/>
          <w:szCs w:val="22"/>
        </w:rPr>
        <w:t>He pointed out the middle housing study, part 1.</w:t>
      </w:r>
    </w:p>
    <w:p w14:paraId="10400FAC" w14:textId="77777777" w:rsidR="00D8036F" w:rsidRDefault="00D8036F" w:rsidP="00501AAD">
      <w:pPr>
        <w:rPr>
          <w:rFonts w:asciiTheme="minorHAnsi" w:hAnsiTheme="minorHAnsi" w:cstheme="minorHAnsi"/>
          <w:sz w:val="22"/>
          <w:szCs w:val="22"/>
        </w:rPr>
      </w:pPr>
    </w:p>
    <w:p w14:paraId="4A1A1EE8" w14:textId="77777777" w:rsidR="00A26867" w:rsidRPr="000A15B6" w:rsidRDefault="00A26867" w:rsidP="00501AAD">
      <w:pPr>
        <w:rPr>
          <w:rFonts w:asciiTheme="minorHAnsi" w:hAnsiTheme="minorHAnsi" w:cstheme="minorHAnsi"/>
          <w:sz w:val="22"/>
          <w:szCs w:val="22"/>
        </w:rPr>
      </w:pPr>
    </w:p>
    <w:p w14:paraId="096A2CF2" w14:textId="2388971E" w:rsidR="00407147" w:rsidRPr="000A15B6" w:rsidRDefault="00407147" w:rsidP="004860CB">
      <w:pPr>
        <w:rPr>
          <w:rFonts w:asciiTheme="minorHAnsi" w:hAnsiTheme="minorHAnsi" w:cstheme="minorHAnsi"/>
          <w:b/>
          <w:sz w:val="22"/>
          <w:szCs w:val="22"/>
        </w:rPr>
      </w:pPr>
      <w:r w:rsidRPr="000A15B6">
        <w:rPr>
          <w:rFonts w:asciiTheme="minorHAnsi" w:hAnsiTheme="minorHAnsi" w:cstheme="minorHAnsi"/>
          <w:b/>
          <w:sz w:val="22"/>
          <w:szCs w:val="22"/>
        </w:rPr>
        <w:t xml:space="preserve">Meeting adjourned at </w:t>
      </w:r>
      <w:r w:rsidR="00A26867">
        <w:rPr>
          <w:rFonts w:asciiTheme="minorHAnsi" w:hAnsiTheme="minorHAnsi" w:cstheme="minorHAnsi"/>
          <w:b/>
          <w:sz w:val="22"/>
          <w:szCs w:val="22"/>
        </w:rPr>
        <w:t>8</w:t>
      </w:r>
      <w:r w:rsidR="002B1E94" w:rsidRPr="000A15B6">
        <w:rPr>
          <w:rFonts w:asciiTheme="minorHAnsi" w:hAnsiTheme="minorHAnsi" w:cstheme="minorHAnsi"/>
          <w:b/>
          <w:sz w:val="22"/>
          <w:szCs w:val="22"/>
        </w:rPr>
        <w:t>:</w:t>
      </w:r>
      <w:r w:rsidR="00A26867">
        <w:rPr>
          <w:rFonts w:asciiTheme="minorHAnsi" w:hAnsiTheme="minorHAnsi" w:cstheme="minorHAnsi"/>
          <w:b/>
          <w:sz w:val="22"/>
          <w:szCs w:val="22"/>
        </w:rPr>
        <w:t>35</w:t>
      </w:r>
      <w:r w:rsidRPr="000A15B6">
        <w:rPr>
          <w:rFonts w:asciiTheme="minorHAnsi" w:hAnsiTheme="minorHAnsi" w:cstheme="minorHAnsi"/>
          <w:b/>
          <w:sz w:val="22"/>
          <w:szCs w:val="22"/>
        </w:rPr>
        <w:t xml:space="preserve"> PM</w:t>
      </w:r>
    </w:p>
    <w:p w14:paraId="4DA870D4" w14:textId="77777777" w:rsidR="00C01B86" w:rsidRPr="000A15B6" w:rsidRDefault="00C01B86" w:rsidP="00C01B86">
      <w:pPr>
        <w:rPr>
          <w:rFonts w:asciiTheme="minorHAnsi" w:hAnsiTheme="minorHAnsi" w:cstheme="minorHAnsi"/>
          <w:b/>
          <w:sz w:val="22"/>
          <w:szCs w:val="22"/>
        </w:rPr>
      </w:pPr>
    </w:p>
    <w:p w14:paraId="0FB7C524" w14:textId="77777777" w:rsidR="00C9330A" w:rsidRPr="000A15B6" w:rsidRDefault="00C9330A" w:rsidP="004860CB">
      <w:pPr>
        <w:rPr>
          <w:rFonts w:asciiTheme="minorHAnsi" w:hAnsiTheme="minorHAnsi" w:cstheme="minorHAnsi"/>
          <w:b/>
          <w:sz w:val="22"/>
          <w:szCs w:val="22"/>
        </w:rPr>
      </w:pPr>
    </w:p>
    <w:p w14:paraId="284AC8F2" w14:textId="77777777" w:rsidR="00B37260" w:rsidRPr="000A15B6" w:rsidRDefault="00407147" w:rsidP="007C58AE">
      <w:pPr>
        <w:rPr>
          <w:rFonts w:asciiTheme="minorHAnsi" w:hAnsiTheme="minorHAnsi" w:cstheme="minorHAnsi"/>
          <w:sz w:val="22"/>
          <w:szCs w:val="22"/>
        </w:rPr>
      </w:pPr>
      <w:r w:rsidRPr="000A15B6">
        <w:rPr>
          <w:rFonts w:asciiTheme="minorHAnsi" w:hAnsiTheme="minorHAnsi" w:cstheme="minorHAnsi"/>
          <w:b/>
          <w:sz w:val="22"/>
          <w:szCs w:val="22"/>
        </w:rPr>
        <w:t>_______________________________</w:t>
      </w:r>
    </w:p>
    <w:p w14:paraId="60C8B95F" w14:textId="77777777" w:rsidR="001760DA" w:rsidRPr="000A15B6" w:rsidRDefault="00B37260" w:rsidP="007C58AE">
      <w:pPr>
        <w:rPr>
          <w:rFonts w:asciiTheme="minorHAnsi" w:hAnsiTheme="minorHAnsi" w:cstheme="minorHAnsi"/>
          <w:sz w:val="22"/>
          <w:szCs w:val="22"/>
        </w:rPr>
      </w:pPr>
      <w:r w:rsidRPr="000A15B6">
        <w:rPr>
          <w:rFonts w:asciiTheme="minorHAnsi" w:hAnsiTheme="minorHAnsi" w:cstheme="minorHAnsi"/>
          <w:sz w:val="22"/>
          <w:szCs w:val="22"/>
        </w:rPr>
        <w:t>Melinda Lee</w:t>
      </w:r>
      <w:r w:rsidR="006A5D44" w:rsidRPr="000A15B6">
        <w:rPr>
          <w:rFonts w:asciiTheme="minorHAnsi" w:hAnsiTheme="minorHAnsi" w:cstheme="minorHAnsi"/>
          <w:sz w:val="22"/>
          <w:szCs w:val="22"/>
        </w:rPr>
        <w:t>, Secretary</w:t>
      </w:r>
    </w:p>
    <w:p w14:paraId="3EFA67F7" w14:textId="512B4ACF" w:rsidR="001061C9" w:rsidRDefault="006A5D44" w:rsidP="005A7E66">
      <w:pPr>
        <w:rPr>
          <w:rFonts w:asciiTheme="minorHAnsi" w:hAnsiTheme="minorHAnsi" w:cstheme="minorHAnsi"/>
          <w:sz w:val="22"/>
          <w:szCs w:val="22"/>
        </w:rPr>
      </w:pPr>
      <w:r w:rsidRPr="000A15B6">
        <w:rPr>
          <w:rFonts w:asciiTheme="minorHAnsi" w:hAnsiTheme="minorHAnsi" w:cstheme="minorHAnsi"/>
          <w:sz w:val="22"/>
          <w:szCs w:val="22"/>
        </w:rPr>
        <w:t xml:space="preserve">Hyde Park </w:t>
      </w:r>
      <w:r w:rsidR="00B37260" w:rsidRPr="000A15B6">
        <w:rPr>
          <w:rFonts w:asciiTheme="minorHAnsi" w:hAnsiTheme="minorHAnsi" w:cstheme="minorHAnsi"/>
          <w:sz w:val="22"/>
          <w:szCs w:val="22"/>
        </w:rPr>
        <w:t>Planning Commission</w:t>
      </w:r>
      <w:r w:rsidR="00407147" w:rsidRPr="000A15B6">
        <w:rPr>
          <w:rFonts w:asciiTheme="minorHAnsi" w:hAnsiTheme="minorHAnsi" w:cstheme="minorHAnsi"/>
          <w:sz w:val="22"/>
          <w:szCs w:val="22"/>
        </w:rPr>
        <w:tab/>
      </w:r>
    </w:p>
    <w:sectPr w:rsidR="001061C9" w:rsidSect="001760DA">
      <w:headerReference w:type="even" r:id="rId9"/>
      <w:headerReference w:type="default" r:id="rId10"/>
      <w:footerReference w:type="default" r:id="rId11"/>
      <w:headerReference w:type="first" r:id="rId12"/>
      <w:footerReference w:type="first" r:id="rId13"/>
      <w:type w:val="continuous"/>
      <w:pgSz w:w="12240" w:h="15840"/>
      <w:pgMar w:top="1152" w:right="1440" w:bottom="1152"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86EE2F" w14:textId="77777777" w:rsidR="00252ABC" w:rsidRDefault="00252ABC" w:rsidP="006E49C9">
      <w:r>
        <w:separator/>
      </w:r>
    </w:p>
  </w:endnote>
  <w:endnote w:type="continuationSeparator" w:id="0">
    <w:p w14:paraId="73AB3255" w14:textId="77777777" w:rsidR="00252ABC" w:rsidRDefault="00252ABC" w:rsidP="006E4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3469460"/>
      <w:docPartObj>
        <w:docPartGallery w:val="Page Numbers (Bottom of Page)"/>
        <w:docPartUnique/>
      </w:docPartObj>
    </w:sdtPr>
    <w:sdtEndPr>
      <w:rPr>
        <w:noProof/>
      </w:rPr>
    </w:sdtEndPr>
    <w:sdtContent>
      <w:p w14:paraId="1433CF74" w14:textId="7A689ECA" w:rsidR="00252ABC" w:rsidRDefault="00252ABC">
        <w:pPr>
          <w:pStyle w:val="Footer"/>
          <w:jc w:val="center"/>
        </w:pPr>
        <w:r>
          <w:fldChar w:fldCharType="begin"/>
        </w:r>
        <w:r>
          <w:instrText xml:space="preserve"> PAGE   \* MERGEFORMAT </w:instrText>
        </w:r>
        <w:r>
          <w:fldChar w:fldCharType="separate"/>
        </w:r>
        <w:r w:rsidR="00E51A60">
          <w:rPr>
            <w:noProof/>
          </w:rPr>
          <w:t>3</w:t>
        </w:r>
        <w:r>
          <w:rPr>
            <w:noProof/>
          </w:rPr>
          <w:fldChar w:fldCharType="end"/>
        </w:r>
      </w:p>
    </w:sdtContent>
  </w:sdt>
  <w:p w14:paraId="7C38571E" w14:textId="77777777" w:rsidR="00252ABC" w:rsidRDefault="00252ABC"/>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7115550"/>
      <w:docPartObj>
        <w:docPartGallery w:val="Page Numbers (Bottom of Page)"/>
        <w:docPartUnique/>
      </w:docPartObj>
    </w:sdtPr>
    <w:sdtEndPr>
      <w:rPr>
        <w:noProof/>
      </w:rPr>
    </w:sdtEndPr>
    <w:sdtContent>
      <w:p w14:paraId="05D4CD2C" w14:textId="77777777" w:rsidR="00252ABC" w:rsidRDefault="00252ABC">
        <w:pPr>
          <w:pStyle w:val="Footer"/>
          <w:jc w:val="center"/>
        </w:pPr>
        <w:r>
          <w:fldChar w:fldCharType="begin"/>
        </w:r>
        <w:r>
          <w:instrText xml:space="preserve"> PAGE   \* MERGEFORMAT </w:instrText>
        </w:r>
        <w:r>
          <w:fldChar w:fldCharType="separate"/>
        </w:r>
        <w:r w:rsidR="00E51A60">
          <w:rPr>
            <w:noProof/>
          </w:rPr>
          <w:t>1</w:t>
        </w:r>
        <w:r>
          <w:rPr>
            <w:noProof/>
          </w:rPr>
          <w:fldChar w:fldCharType="end"/>
        </w:r>
      </w:p>
    </w:sdtContent>
  </w:sdt>
  <w:p w14:paraId="4FCFD219" w14:textId="77777777" w:rsidR="00252ABC" w:rsidRDefault="00252ABC">
    <w:pPr>
      <w:pStyle w:val="Footer"/>
    </w:pPr>
  </w:p>
  <w:p w14:paraId="3389CF65" w14:textId="77777777" w:rsidR="00252ABC" w:rsidRDefault="00252ABC"/>
  <w:p w14:paraId="5ECEF4E6" w14:textId="77777777" w:rsidR="00252ABC" w:rsidRDefault="00252AB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FC486B" w14:textId="77777777" w:rsidR="00252ABC" w:rsidRDefault="00252ABC" w:rsidP="006E49C9">
      <w:r>
        <w:separator/>
      </w:r>
    </w:p>
  </w:footnote>
  <w:footnote w:type="continuationSeparator" w:id="0">
    <w:p w14:paraId="4DCFF2DD" w14:textId="77777777" w:rsidR="00252ABC" w:rsidRDefault="00252ABC" w:rsidP="006E49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78CA91" w14:textId="59AFDE11" w:rsidR="00252ABC" w:rsidRDefault="00252ABC">
    <w:pPr>
      <w:pStyle w:val="Header"/>
    </w:pPr>
    <w:r>
      <w:rPr>
        <w:noProof/>
      </w:rPr>
      <w:pict w14:anchorId="65AAE0B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459019" o:spid="_x0000_s1129" type="#_x0000_t136" style="position:absolute;margin-left:0;margin-top:0;width:493.05pt;height:197.2pt;rotation:315;z-index:-251618304;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Pr>
        <w:noProof/>
      </w:rPr>
      <mc:AlternateContent>
        <mc:Choice Requires="wps">
          <w:drawing>
            <wp:anchor distT="0" distB="0" distL="114300" distR="114300" simplePos="0" relativeHeight="251687936" behindDoc="1" locked="0" layoutInCell="0" allowOverlap="1" wp14:anchorId="69DD3DBA" wp14:editId="2A38A21C">
              <wp:simplePos x="0" y="0"/>
              <wp:positionH relativeFrom="margin">
                <wp:align>center</wp:align>
              </wp:positionH>
              <wp:positionV relativeFrom="margin">
                <wp:align>center</wp:align>
              </wp:positionV>
              <wp:extent cx="6261735" cy="2504440"/>
              <wp:effectExtent l="0" t="1266825" r="0" b="1429385"/>
              <wp:wrapNone/>
              <wp:docPr id="2" name="WordArt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261735" cy="25044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57AB178" w14:textId="77777777" w:rsidR="00252ABC" w:rsidRDefault="00252ABC" w:rsidP="004F2319">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100" o:spid="_x0000_s1029" type="#_x0000_t202" style="position:absolute;margin-left:0;margin-top:0;width:493.05pt;height:197.2pt;rotation:-45;z-index:-25162854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" o:allowincell="f" filled="f" stroked="f">
              <v:stroke joinstyle="round"/>
              <o:lock v:ext="edit" shapetype="t"/>
              <v:textbox style="mso-fit-shape-to-text:t">
                <w:txbxContent>
                  <w:p w14:paraId="157AB178" w14:textId="77777777" w:rsidR="00337EA4" w:rsidRDefault="00337EA4" w:rsidP="004F2319">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p w14:paraId="045288D7" w14:textId="77777777" w:rsidR="00252ABC" w:rsidRDefault="00252ABC"/>
  <w:p w14:paraId="4EE32341" w14:textId="77777777" w:rsidR="00252ABC" w:rsidRDefault="00252ABC"/>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72ED4D" w14:textId="3B465801" w:rsidR="00252ABC" w:rsidRDefault="00252ABC">
    <w:r>
      <w:rPr>
        <w:noProof/>
      </w:rPr>
      <w:pict w14:anchorId="4723963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459020" o:spid="_x0000_s1130" type="#_x0000_t136" style="position:absolute;margin-left:0;margin-top:0;width:493.05pt;height:197.2pt;rotation:315;z-index:-25161625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t>Planning Commission Meeting</w:t>
    </w:r>
  </w:p>
  <w:p w14:paraId="76A80B18" w14:textId="5457789C" w:rsidR="00252ABC" w:rsidRDefault="00252ABC">
    <w:r>
      <w:t>December 1, 2021</w:t>
    </w:r>
  </w:p>
  <w:p w14:paraId="388FC921" w14:textId="77777777" w:rsidR="00252ABC" w:rsidRDefault="00252ABC"/>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0EC018" w14:textId="705A035F" w:rsidR="00252ABC" w:rsidRDefault="00252ABC">
    <w:pPr>
      <w:pStyle w:val="Header"/>
    </w:pPr>
    <w:r>
      <w:rPr>
        <w:noProof/>
      </w:rPr>
      <w:pict w14:anchorId="3B7D098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459018" o:spid="_x0000_s1128" type="#_x0000_t136" style="position:absolute;margin-left:0;margin-top:0;width:493.05pt;height:197.2pt;rotation:315;z-index:-2516203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Pr>
        <w:noProof/>
      </w:rPr>
      <mc:AlternateContent>
        <mc:Choice Requires="wps">
          <w:drawing>
            <wp:anchor distT="0" distB="0" distL="114300" distR="114300" simplePos="0" relativeHeight="251685888" behindDoc="1" locked="0" layoutInCell="0" allowOverlap="1" wp14:anchorId="10B68B0C" wp14:editId="412CD7A7">
              <wp:simplePos x="0" y="0"/>
              <wp:positionH relativeFrom="margin">
                <wp:align>center</wp:align>
              </wp:positionH>
              <wp:positionV relativeFrom="margin">
                <wp:align>center</wp:align>
              </wp:positionV>
              <wp:extent cx="6261735" cy="2504440"/>
              <wp:effectExtent l="0" t="1266825" r="0" b="1429385"/>
              <wp:wrapNone/>
              <wp:docPr id="1" name="WordArt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261735" cy="25044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EE269D2" w14:textId="77777777" w:rsidR="00252ABC" w:rsidRDefault="00252ABC" w:rsidP="004F2319">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99" o:spid="_x0000_s1030" type="#_x0000_t202" style="position:absolute;margin-left:0;margin-top:0;width:493.05pt;height:197.2pt;rotation:-45;z-index:-2516305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" o:allowincell="f" filled="f" stroked="f">
              <v:stroke joinstyle="round"/>
              <o:lock v:ext="edit" shapetype="t"/>
              <v:textbox style="mso-fit-shape-to-text:t">
                <w:txbxContent>
                  <w:p w14:paraId="7EE269D2" w14:textId="77777777" w:rsidR="00337EA4" w:rsidRDefault="00337EA4" w:rsidP="004F2319">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p w14:paraId="57E79A84" w14:textId="77777777" w:rsidR="00252ABC" w:rsidRDefault="00252ABC"/>
  <w:p w14:paraId="4EE4EE25" w14:textId="77777777" w:rsidR="00252ABC" w:rsidRDefault="00252AB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96921"/>
    <w:multiLevelType w:val="hybridMultilevel"/>
    <w:tmpl w:val="D67E22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374DD9"/>
    <w:multiLevelType w:val="hybridMultilevel"/>
    <w:tmpl w:val="F0685F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5751027"/>
    <w:multiLevelType w:val="hybridMultilevel"/>
    <w:tmpl w:val="AB76807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A7424E3"/>
    <w:multiLevelType w:val="hybridMultilevel"/>
    <w:tmpl w:val="AA38C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92B4CC2"/>
    <w:multiLevelType w:val="hybridMultilevel"/>
    <w:tmpl w:val="0DAA7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B4D7FCA"/>
    <w:multiLevelType w:val="hybridMultilevel"/>
    <w:tmpl w:val="B4D4B5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42F61AA"/>
    <w:multiLevelType w:val="hybridMultilevel"/>
    <w:tmpl w:val="523E6A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4D118BC"/>
    <w:multiLevelType w:val="hybridMultilevel"/>
    <w:tmpl w:val="248A1F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F5D3207"/>
    <w:multiLevelType w:val="hybridMultilevel"/>
    <w:tmpl w:val="23E08C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24E05FC"/>
    <w:multiLevelType w:val="hybridMultilevel"/>
    <w:tmpl w:val="976A47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25772E2"/>
    <w:multiLevelType w:val="hybridMultilevel"/>
    <w:tmpl w:val="1A9A0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3742E29"/>
    <w:multiLevelType w:val="hybridMultilevel"/>
    <w:tmpl w:val="2A5A1A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7AA4281"/>
    <w:multiLevelType w:val="hybridMultilevel"/>
    <w:tmpl w:val="34FAE42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399A7D8B"/>
    <w:multiLevelType w:val="hybridMultilevel"/>
    <w:tmpl w:val="305CB1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C8B5F35"/>
    <w:multiLevelType w:val="hybridMultilevel"/>
    <w:tmpl w:val="6358AF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3CB520AD"/>
    <w:multiLevelType w:val="hybridMultilevel"/>
    <w:tmpl w:val="99EED988"/>
    <w:lvl w:ilvl="0" w:tplc="FD5423BE">
      <w:start w:val="3"/>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F10171D"/>
    <w:multiLevelType w:val="hybridMultilevel"/>
    <w:tmpl w:val="E0888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35F512A"/>
    <w:multiLevelType w:val="hybridMultilevel"/>
    <w:tmpl w:val="DDDE37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8535CC3"/>
    <w:multiLevelType w:val="hybridMultilevel"/>
    <w:tmpl w:val="DF124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9296C4A"/>
    <w:multiLevelType w:val="hybridMultilevel"/>
    <w:tmpl w:val="98D4A3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4AA554C5"/>
    <w:multiLevelType w:val="hybridMultilevel"/>
    <w:tmpl w:val="7F16D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BDD14A4"/>
    <w:multiLevelType w:val="hybridMultilevel"/>
    <w:tmpl w:val="0E1225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ECB1306"/>
    <w:multiLevelType w:val="hybridMultilevel"/>
    <w:tmpl w:val="DFB6FC16"/>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4FB10B92"/>
    <w:multiLevelType w:val="hybridMultilevel"/>
    <w:tmpl w:val="42B0D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0150EB4"/>
    <w:multiLevelType w:val="hybridMultilevel"/>
    <w:tmpl w:val="963035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0F72CEF"/>
    <w:multiLevelType w:val="hybridMultilevel"/>
    <w:tmpl w:val="16CAA9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nsid w:val="63BF5076"/>
    <w:multiLevelType w:val="hybridMultilevel"/>
    <w:tmpl w:val="F4CA6F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65566F80"/>
    <w:multiLevelType w:val="hybridMultilevel"/>
    <w:tmpl w:val="8C40D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E446EF0"/>
    <w:multiLevelType w:val="hybridMultilevel"/>
    <w:tmpl w:val="8C0ACAF0"/>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9">
    <w:nsid w:val="6F001E32"/>
    <w:multiLevelType w:val="hybridMultilevel"/>
    <w:tmpl w:val="4B92A1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F7C33A8"/>
    <w:multiLevelType w:val="hybridMultilevel"/>
    <w:tmpl w:val="F69080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4536701"/>
    <w:multiLevelType w:val="hybridMultilevel"/>
    <w:tmpl w:val="B658F0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5064135"/>
    <w:multiLevelType w:val="hybridMultilevel"/>
    <w:tmpl w:val="E6C47B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7CE5CDB"/>
    <w:multiLevelType w:val="hybridMultilevel"/>
    <w:tmpl w:val="EE166A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BE84B5E"/>
    <w:multiLevelType w:val="hybridMultilevel"/>
    <w:tmpl w:val="2CB68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F332548"/>
    <w:multiLevelType w:val="hybridMultilevel"/>
    <w:tmpl w:val="FC6672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2"/>
  </w:num>
  <w:num w:numId="2">
    <w:abstractNumId w:val="9"/>
  </w:num>
  <w:num w:numId="3">
    <w:abstractNumId w:val="4"/>
  </w:num>
  <w:num w:numId="4">
    <w:abstractNumId w:val="30"/>
  </w:num>
  <w:num w:numId="5">
    <w:abstractNumId w:val="31"/>
  </w:num>
  <w:num w:numId="6">
    <w:abstractNumId w:val="19"/>
  </w:num>
  <w:num w:numId="7">
    <w:abstractNumId w:val="7"/>
  </w:num>
  <w:num w:numId="8">
    <w:abstractNumId w:val="16"/>
  </w:num>
  <w:num w:numId="9">
    <w:abstractNumId w:val="34"/>
  </w:num>
  <w:num w:numId="10">
    <w:abstractNumId w:val="23"/>
  </w:num>
  <w:num w:numId="11">
    <w:abstractNumId w:val="13"/>
  </w:num>
  <w:num w:numId="12">
    <w:abstractNumId w:val="21"/>
  </w:num>
  <w:num w:numId="13">
    <w:abstractNumId w:val="35"/>
  </w:num>
  <w:num w:numId="14">
    <w:abstractNumId w:val="25"/>
  </w:num>
  <w:num w:numId="15">
    <w:abstractNumId w:val="12"/>
  </w:num>
  <w:num w:numId="16">
    <w:abstractNumId w:val="26"/>
  </w:num>
  <w:num w:numId="17">
    <w:abstractNumId w:val="14"/>
  </w:num>
  <w:num w:numId="18">
    <w:abstractNumId w:val="17"/>
  </w:num>
  <w:num w:numId="19">
    <w:abstractNumId w:val="5"/>
  </w:num>
  <w:num w:numId="20">
    <w:abstractNumId w:val="32"/>
  </w:num>
  <w:num w:numId="21">
    <w:abstractNumId w:val="8"/>
  </w:num>
  <w:num w:numId="22">
    <w:abstractNumId w:val="29"/>
  </w:num>
  <w:num w:numId="23">
    <w:abstractNumId w:val="27"/>
  </w:num>
  <w:num w:numId="24">
    <w:abstractNumId w:val="1"/>
  </w:num>
  <w:num w:numId="25">
    <w:abstractNumId w:val="18"/>
  </w:num>
  <w:num w:numId="26">
    <w:abstractNumId w:val="33"/>
  </w:num>
  <w:num w:numId="27">
    <w:abstractNumId w:val="24"/>
  </w:num>
  <w:num w:numId="28">
    <w:abstractNumId w:val="0"/>
  </w:num>
  <w:num w:numId="29">
    <w:abstractNumId w:val="6"/>
  </w:num>
  <w:num w:numId="30">
    <w:abstractNumId w:val="2"/>
  </w:num>
  <w:num w:numId="31">
    <w:abstractNumId w:val="15"/>
  </w:num>
  <w:num w:numId="32">
    <w:abstractNumId w:val="20"/>
  </w:num>
  <w:num w:numId="33">
    <w:abstractNumId w:val="3"/>
  </w:num>
  <w:num w:numId="34">
    <w:abstractNumId w:val="10"/>
  </w:num>
  <w:num w:numId="35">
    <w:abstractNumId w:val="28"/>
  </w:num>
  <w:num w:numId="36">
    <w:abstractNumId w:val="1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mailMerge>
    <w:mainDocumentType w:val="mailingLabels"/>
    <w:dataType w:val="textFile"/>
    <w:activeRecord w:val="-1"/>
  </w:mailMerg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14FB"/>
    <w:rsid w:val="000023CC"/>
    <w:rsid w:val="0000476B"/>
    <w:rsid w:val="00004A03"/>
    <w:rsid w:val="00005F99"/>
    <w:rsid w:val="00010E9A"/>
    <w:rsid w:val="00011EFF"/>
    <w:rsid w:val="00014124"/>
    <w:rsid w:val="0001564C"/>
    <w:rsid w:val="000163A9"/>
    <w:rsid w:val="00020494"/>
    <w:rsid w:val="00021C30"/>
    <w:rsid w:val="00022B34"/>
    <w:rsid w:val="00023115"/>
    <w:rsid w:val="00023311"/>
    <w:rsid w:val="00023BA3"/>
    <w:rsid w:val="00023E3D"/>
    <w:rsid w:val="00024BB7"/>
    <w:rsid w:val="00024DD0"/>
    <w:rsid w:val="00024E85"/>
    <w:rsid w:val="00025E77"/>
    <w:rsid w:val="00025F92"/>
    <w:rsid w:val="0002668C"/>
    <w:rsid w:val="000278AD"/>
    <w:rsid w:val="00030E45"/>
    <w:rsid w:val="00030F7A"/>
    <w:rsid w:val="000319FD"/>
    <w:rsid w:val="000344F1"/>
    <w:rsid w:val="00035024"/>
    <w:rsid w:val="000358C3"/>
    <w:rsid w:val="00036910"/>
    <w:rsid w:val="00037F82"/>
    <w:rsid w:val="00040563"/>
    <w:rsid w:val="000420EC"/>
    <w:rsid w:val="00045EC5"/>
    <w:rsid w:val="00050105"/>
    <w:rsid w:val="00050D85"/>
    <w:rsid w:val="00050DCA"/>
    <w:rsid w:val="00051807"/>
    <w:rsid w:val="000524E0"/>
    <w:rsid w:val="000531CE"/>
    <w:rsid w:val="00053EBA"/>
    <w:rsid w:val="0005441D"/>
    <w:rsid w:val="00055372"/>
    <w:rsid w:val="0005542A"/>
    <w:rsid w:val="00055BB2"/>
    <w:rsid w:val="000560F1"/>
    <w:rsid w:val="0005676F"/>
    <w:rsid w:val="00057063"/>
    <w:rsid w:val="00061B69"/>
    <w:rsid w:val="0006266A"/>
    <w:rsid w:val="000627B6"/>
    <w:rsid w:val="00063FA5"/>
    <w:rsid w:val="00064592"/>
    <w:rsid w:val="000666DA"/>
    <w:rsid w:val="00066A9F"/>
    <w:rsid w:val="0006704E"/>
    <w:rsid w:val="00067435"/>
    <w:rsid w:val="00067FD7"/>
    <w:rsid w:val="0007172B"/>
    <w:rsid w:val="0007179A"/>
    <w:rsid w:val="00071B2B"/>
    <w:rsid w:val="00071E73"/>
    <w:rsid w:val="000745C9"/>
    <w:rsid w:val="00074F6D"/>
    <w:rsid w:val="00075946"/>
    <w:rsid w:val="00075D76"/>
    <w:rsid w:val="00076419"/>
    <w:rsid w:val="000773AB"/>
    <w:rsid w:val="00081623"/>
    <w:rsid w:val="000830BD"/>
    <w:rsid w:val="000836A7"/>
    <w:rsid w:val="00085E03"/>
    <w:rsid w:val="00091AFF"/>
    <w:rsid w:val="00091DED"/>
    <w:rsid w:val="000933A9"/>
    <w:rsid w:val="00093718"/>
    <w:rsid w:val="0009489C"/>
    <w:rsid w:val="000952CA"/>
    <w:rsid w:val="00095352"/>
    <w:rsid w:val="0009555C"/>
    <w:rsid w:val="000A15B6"/>
    <w:rsid w:val="000A1E01"/>
    <w:rsid w:val="000A241A"/>
    <w:rsid w:val="000A2EFC"/>
    <w:rsid w:val="000A3A71"/>
    <w:rsid w:val="000A4FAE"/>
    <w:rsid w:val="000A61C7"/>
    <w:rsid w:val="000A7640"/>
    <w:rsid w:val="000A7998"/>
    <w:rsid w:val="000B0145"/>
    <w:rsid w:val="000B06E7"/>
    <w:rsid w:val="000B0DBE"/>
    <w:rsid w:val="000B227A"/>
    <w:rsid w:val="000B2F6A"/>
    <w:rsid w:val="000B4464"/>
    <w:rsid w:val="000B4E54"/>
    <w:rsid w:val="000B54E5"/>
    <w:rsid w:val="000B6053"/>
    <w:rsid w:val="000B6432"/>
    <w:rsid w:val="000B6DE6"/>
    <w:rsid w:val="000B78F2"/>
    <w:rsid w:val="000B7C13"/>
    <w:rsid w:val="000C051F"/>
    <w:rsid w:val="000C2395"/>
    <w:rsid w:val="000C2C08"/>
    <w:rsid w:val="000C4FD9"/>
    <w:rsid w:val="000C5829"/>
    <w:rsid w:val="000C66F6"/>
    <w:rsid w:val="000C723A"/>
    <w:rsid w:val="000C7B0F"/>
    <w:rsid w:val="000D2492"/>
    <w:rsid w:val="000D2614"/>
    <w:rsid w:val="000D2DF4"/>
    <w:rsid w:val="000D4C98"/>
    <w:rsid w:val="000D52A8"/>
    <w:rsid w:val="000D5837"/>
    <w:rsid w:val="000D5A39"/>
    <w:rsid w:val="000D6174"/>
    <w:rsid w:val="000D6EF6"/>
    <w:rsid w:val="000E0C70"/>
    <w:rsid w:val="000E10D2"/>
    <w:rsid w:val="000E160D"/>
    <w:rsid w:val="000E1C13"/>
    <w:rsid w:val="000E563B"/>
    <w:rsid w:val="000E590B"/>
    <w:rsid w:val="000E5DDC"/>
    <w:rsid w:val="000E6A0D"/>
    <w:rsid w:val="000E6C7B"/>
    <w:rsid w:val="000F0D94"/>
    <w:rsid w:val="000F182D"/>
    <w:rsid w:val="000F3B97"/>
    <w:rsid w:val="000F5464"/>
    <w:rsid w:val="000F5856"/>
    <w:rsid w:val="000F6A55"/>
    <w:rsid w:val="001005E9"/>
    <w:rsid w:val="0010075F"/>
    <w:rsid w:val="001023DE"/>
    <w:rsid w:val="00102D42"/>
    <w:rsid w:val="00104162"/>
    <w:rsid w:val="00104642"/>
    <w:rsid w:val="00104EA6"/>
    <w:rsid w:val="00104FDF"/>
    <w:rsid w:val="00105F26"/>
    <w:rsid w:val="001061C9"/>
    <w:rsid w:val="00110F89"/>
    <w:rsid w:val="0011146B"/>
    <w:rsid w:val="00111B21"/>
    <w:rsid w:val="00112431"/>
    <w:rsid w:val="001129CA"/>
    <w:rsid w:val="00114A99"/>
    <w:rsid w:val="00115F71"/>
    <w:rsid w:val="0012013C"/>
    <w:rsid w:val="001201DA"/>
    <w:rsid w:val="00120499"/>
    <w:rsid w:val="0012262F"/>
    <w:rsid w:val="00123D25"/>
    <w:rsid w:val="00124F4D"/>
    <w:rsid w:val="0012531B"/>
    <w:rsid w:val="00125A34"/>
    <w:rsid w:val="00125C22"/>
    <w:rsid w:val="00127403"/>
    <w:rsid w:val="0012761D"/>
    <w:rsid w:val="0013068E"/>
    <w:rsid w:val="001308DF"/>
    <w:rsid w:val="00130F9F"/>
    <w:rsid w:val="00130FB2"/>
    <w:rsid w:val="001313ED"/>
    <w:rsid w:val="00132933"/>
    <w:rsid w:val="00133B89"/>
    <w:rsid w:val="00133F91"/>
    <w:rsid w:val="001349E7"/>
    <w:rsid w:val="00134DAC"/>
    <w:rsid w:val="00135998"/>
    <w:rsid w:val="00136158"/>
    <w:rsid w:val="00136213"/>
    <w:rsid w:val="0013673E"/>
    <w:rsid w:val="00136FE2"/>
    <w:rsid w:val="00137823"/>
    <w:rsid w:val="00137CA9"/>
    <w:rsid w:val="00137D80"/>
    <w:rsid w:val="00141241"/>
    <w:rsid w:val="001413AD"/>
    <w:rsid w:val="001418D4"/>
    <w:rsid w:val="001422BE"/>
    <w:rsid w:val="00143132"/>
    <w:rsid w:val="001433A4"/>
    <w:rsid w:val="00143915"/>
    <w:rsid w:val="00143FF7"/>
    <w:rsid w:val="001454E1"/>
    <w:rsid w:val="001459FE"/>
    <w:rsid w:val="00145A2F"/>
    <w:rsid w:val="00146C79"/>
    <w:rsid w:val="00147269"/>
    <w:rsid w:val="001502FA"/>
    <w:rsid w:val="0015112E"/>
    <w:rsid w:val="0015159E"/>
    <w:rsid w:val="00152A7F"/>
    <w:rsid w:val="00152C98"/>
    <w:rsid w:val="00155B77"/>
    <w:rsid w:val="001568A4"/>
    <w:rsid w:val="001570AB"/>
    <w:rsid w:val="00157CF0"/>
    <w:rsid w:val="001603FA"/>
    <w:rsid w:val="00160B2A"/>
    <w:rsid w:val="001617E2"/>
    <w:rsid w:val="0016185B"/>
    <w:rsid w:val="00162734"/>
    <w:rsid w:val="00164858"/>
    <w:rsid w:val="001652BC"/>
    <w:rsid w:val="0016572D"/>
    <w:rsid w:val="00166534"/>
    <w:rsid w:val="00166870"/>
    <w:rsid w:val="00166C7F"/>
    <w:rsid w:val="00167036"/>
    <w:rsid w:val="00170438"/>
    <w:rsid w:val="00171EFD"/>
    <w:rsid w:val="001721AE"/>
    <w:rsid w:val="00172CC7"/>
    <w:rsid w:val="001734D6"/>
    <w:rsid w:val="00174C17"/>
    <w:rsid w:val="00174F47"/>
    <w:rsid w:val="0017563F"/>
    <w:rsid w:val="001760DA"/>
    <w:rsid w:val="00177F4C"/>
    <w:rsid w:val="0018099E"/>
    <w:rsid w:val="001818AC"/>
    <w:rsid w:val="00181AE6"/>
    <w:rsid w:val="001844B0"/>
    <w:rsid w:val="001848F1"/>
    <w:rsid w:val="001852B6"/>
    <w:rsid w:val="00191603"/>
    <w:rsid w:val="00192097"/>
    <w:rsid w:val="001949AC"/>
    <w:rsid w:val="00196C9F"/>
    <w:rsid w:val="001A0666"/>
    <w:rsid w:val="001A354B"/>
    <w:rsid w:val="001A3773"/>
    <w:rsid w:val="001A5DFB"/>
    <w:rsid w:val="001A6A1B"/>
    <w:rsid w:val="001B060B"/>
    <w:rsid w:val="001B0C16"/>
    <w:rsid w:val="001B0D22"/>
    <w:rsid w:val="001B125C"/>
    <w:rsid w:val="001B281F"/>
    <w:rsid w:val="001B298A"/>
    <w:rsid w:val="001B2C25"/>
    <w:rsid w:val="001B2C5E"/>
    <w:rsid w:val="001B402A"/>
    <w:rsid w:val="001B4B4C"/>
    <w:rsid w:val="001B5411"/>
    <w:rsid w:val="001B56BE"/>
    <w:rsid w:val="001B671A"/>
    <w:rsid w:val="001B7004"/>
    <w:rsid w:val="001C08D3"/>
    <w:rsid w:val="001C25CD"/>
    <w:rsid w:val="001C27AC"/>
    <w:rsid w:val="001C4900"/>
    <w:rsid w:val="001C58E5"/>
    <w:rsid w:val="001C58F1"/>
    <w:rsid w:val="001C705E"/>
    <w:rsid w:val="001D12BC"/>
    <w:rsid w:val="001D13EC"/>
    <w:rsid w:val="001D3A3B"/>
    <w:rsid w:val="001D45AB"/>
    <w:rsid w:val="001D4BCD"/>
    <w:rsid w:val="001D5203"/>
    <w:rsid w:val="001D622A"/>
    <w:rsid w:val="001D66D9"/>
    <w:rsid w:val="001D7F8F"/>
    <w:rsid w:val="001E12AA"/>
    <w:rsid w:val="001E144C"/>
    <w:rsid w:val="001E2CE7"/>
    <w:rsid w:val="001E4BB0"/>
    <w:rsid w:val="001E5304"/>
    <w:rsid w:val="001E6250"/>
    <w:rsid w:val="001E6C41"/>
    <w:rsid w:val="001E7023"/>
    <w:rsid w:val="001E7CD6"/>
    <w:rsid w:val="001F010D"/>
    <w:rsid w:val="001F07E2"/>
    <w:rsid w:val="001F0E99"/>
    <w:rsid w:val="001F1978"/>
    <w:rsid w:val="001F255A"/>
    <w:rsid w:val="001F280E"/>
    <w:rsid w:val="001F2B5F"/>
    <w:rsid w:val="001F4794"/>
    <w:rsid w:val="001F5823"/>
    <w:rsid w:val="001F71FF"/>
    <w:rsid w:val="002003B0"/>
    <w:rsid w:val="00200890"/>
    <w:rsid w:val="002022B1"/>
    <w:rsid w:val="0020300E"/>
    <w:rsid w:val="002041C2"/>
    <w:rsid w:val="00204C31"/>
    <w:rsid w:val="00207A31"/>
    <w:rsid w:val="00210BD2"/>
    <w:rsid w:val="00211A8C"/>
    <w:rsid w:val="00211D1C"/>
    <w:rsid w:val="002129F2"/>
    <w:rsid w:val="002148B6"/>
    <w:rsid w:val="00215E25"/>
    <w:rsid w:val="0022074A"/>
    <w:rsid w:val="00220FBC"/>
    <w:rsid w:val="0022269D"/>
    <w:rsid w:val="00223A1A"/>
    <w:rsid w:val="00224BA0"/>
    <w:rsid w:val="00224DBD"/>
    <w:rsid w:val="0022550E"/>
    <w:rsid w:val="00226D79"/>
    <w:rsid w:val="00227610"/>
    <w:rsid w:val="002278D3"/>
    <w:rsid w:val="00227A83"/>
    <w:rsid w:val="002306CA"/>
    <w:rsid w:val="00231A99"/>
    <w:rsid w:val="00232AC2"/>
    <w:rsid w:val="002340D4"/>
    <w:rsid w:val="00235152"/>
    <w:rsid w:val="00236254"/>
    <w:rsid w:val="0023635C"/>
    <w:rsid w:val="00236524"/>
    <w:rsid w:val="00236902"/>
    <w:rsid w:val="0023770D"/>
    <w:rsid w:val="0024015B"/>
    <w:rsid w:val="002404CD"/>
    <w:rsid w:val="00240FDE"/>
    <w:rsid w:val="00241D53"/>
    <w:rsid w:val="00241DD3"/>
    <w:rsid w:val="00242BA8"/>
    <w:rsid w:val="00242EE6"/>
    <w:rsid w:val="002439D1"/>
    <w:rsid w:val="00244743"/>
    <w:rsid w:val="00246346"/>
    <w:rsid w:val="002463FF"/>
    <w:rsid w:val="002472CF"/>
    <w:rsid w:val="00247727"/>
    <w:rsid w:val="0024775C"/>
    <w:rsid w:val="00247DA0"/>
    <w:rsid w:val="0025014B"/>
    <w:rsid w:val="002507F8"/>
    <w:rsid w:val="00252ABC"/>
    <w:rsid w:val="00252B26"/>
    <w:rsid w:val="002535B4"/>
    <w:rsid w:val="0025455B"/>
    <w:rsid w:val="0025487B"/>
    <w:rsid w:val="002554E0"/>
    <w:rsid w:val="0025709C"/>
    <w:rsid w:val="00263550"/>
    <w:rsid w:val="00264212"/>
    <w:rsid w:val="00264555"/>
    <w:rsid w:val="00264CD4"/>
    <w:rsid w:val="002655D9"/>
    <w:rsid w:val="00270C98"/>
    <w:rsid w:val="00271230"/>
    <w:rsid w:val="002722D1"/>
    <w:rsid w:val="00272C91"/>
    <w:rsid w:val="002731A9"/>
    <w:rsid w:val="00273619"/>
    <w:rsid w:val="002740FB"/>
    <w:rsid w:val="002750A8"/>
    <w:rsid w:val="0027644E"/>
    <w:rsid w:val="00276619"/>
    <w:rsid w:val="00276CDC"/>
    <w:rsid w:val="00277343"/>
    <w:rsid w:val="00277D52"/>
    <w:rsid w:val="00280DC2"/>
    <w:rsid w:val="002812E7"/>
    <w:rsid w:val="00281F86"/>
    <w:rsid w:val="00284AB6"/>
    <w:rsid w:val="00284C30"/>
    <w:rsid w:val="002853A4"/>
    <w:rsid w:val="00285790"/>
    <w:rsid w:val="002857F0"/>
    <w:rsid w:val="00285CE1"/>
    <w:rsid w:val="0028634C"/>
    <w:rsid w:val="00286931"/>
    <w:rsid w:val="0029020F"/>
    <w:rsid w:val="00290A0E"/>
    <w:rsid w:val="00290DAC"/>
    <w:rsid w:val="00291C06"/>
    <w:rsid w:val="00293E35"/>
    <w:rsid w:val="00294324"/>
    <w:rsid w:val="00295A5F"/>
    <w:rsid w:val="002970A7"/>
    <w:rsid w:val="00297978"/>
    <w:rsid w:val="002A23A2"/>
    <w:rsid w:val="002A48B3"/>
    <w:rsid w:val="002A503E"/>
    <w:rsid w:val="002A5ACE"/>
    <w:rsid w:val="002B1481"/>
    <w:rsid w:val="002B1E94"/>
    <w:rsid w:val="002B205F"/>
    <w:rsid w:val="002B6363"/>
    <w:rsid w:val="002B6A13"/>
    <w:rsid w:val="002C054E"/>
    <w:rsid w:val="002C0D13"/>
    <w:rsid w:val="002C1ACA"/>
    <w:rsid w:val="002C1EE8"/>
    <w:rsid w:val="002C2010"/>
    <w:rsid w:val="002C2F3D"/>
    <w:rsid w:val="002C3391"/>
    <w:rsid w:val="002C3A80"/>
    <w:rsid w:val="002C3ADF"/>
    <w:rsid w:val="002C6BD0"/>
    <w:rsid w:val="002C7EE9"/>
    <w:rsid w:val="002D015D"/>
    <w:rsid w:val="002D0E39"/>
    <w:rsid w:val="002D20F7"/>
    <w:rsid w:val="002D2288"/>
    <w:rsid w:val="002D64F5"/>
    <w:rsid w:val="002D7084"/>
    <w:rsid w:val="002D789A"/>
    <w:rsid w:val="002D7A8C"/>
    <w:rsid w:val="002D7C9D"/>
    <w:rsid w:val="002D7E8B"/>
    <w:rsid w:val="002E0786"/>
    <w:rsid w:val="002E1B43"/>
    <w:rsid w:val="002E1C11"/>
    <w:rsid w:val="002E2137"/>
    <w:rsid w:val="002E2EC2"/>
    <w:rsid w:val="002E2FF4"/>
    <w:rsid w:val="002E332F"/>
    <w:rsid w:val="002E3977"/>
    <w:rsid w:val="002E43ED"/>
    <w:rsid w:val="002F0297"/>
    <w:rsid w:val="002F0BCB"/>
    <w:rsid w:val="002F0BF1"/>
    <w:rsid w:val="002F1889"/>
    <w:rsid w:val="002F25B7"/>
    <w:rsid w:val="002F3C2F"/>
    <w:rsid w:val="002F6DDF"/>
    <w:rsid w:val="002F7594"/>
    <w:rsid w:val="002F7C69"/>
    <w:rsid w:val="00301E41"/>
    <w:rsid w:val="0030203C"/>
    <w:rsid w:val="003022E8"/>
    <w:rsid w:val="00303515"/>
    <w:rsid w:val="003050E9"/>
    <w:rsid w:val="00305C6D"/>
    <w:rsid w:val="00311313"/>
    <w:rsid w:val="0031398D"/>
    <w:rsid w:val="00313CBF"/>
    <w:rsid w:val="003143BB"/>
    <w:rsid w:val="003149B4"/>
    <w:rsid w:val="0031545D"/>
    <w:rsid w:val="00320210"/>
    <w:rsid w:val="00320B9B"/>
    <w:rsid w:val="00320BB1"/>
    <w:rsid w:val="00321828"/>
    <w:rsid w:val="00321F7A"/>
    <w:rsid w:val="003233B8"/>
    <w:rsid w:val="00323774"/>
    <w:rsid w:val="00324F71"/>
    <w:rsid w:val="00327291"/>
    <w:rsid w:val="00327EC9"/>
    <w:rsid w:val="0033123D"/>
    <w:rsid w:val="003312AD"/>
    <w:rsid w:val="0033131A"/>
    <w:rsid w:val="00332088"/>
    <w:rsid w:val="0033358B"/>
    <w:rsid w:val="003335EF"/>
    <w:rsid w:val="0033403A"/>
    <w:rsid w:val="00334952"/>
    <w:rsid w:val="00337B2C"/>
    <w:rsid w:val="00337EA4"/>
    <w:rsid w:val="00340686"/>
    <w:rsid w:val="00341419"/>
    <w:rsid w:val="00341F61"/>
    <w:rsid w:val="0034359F"/>
    <w:rsid w:val="00343842"/>
    <w:rsid w:val="00344D6D"/>
    <w:rsid w:val="00345040"/>
    <w:rsid w:val="00346CAC"/>
    <w:rsid w:val="00347E68"/>
    <w:rsid w:val="003521E4"/>
    <w:rsid w:val="003524CA"/>
    <w:rsid w:val="00352E2E"/>
    <w:rsid w:val="00353A00"/>
    <w:rsid w:val="003541DC"/>
    <w:rsid w:val="003559B8"/>
    <w:rsid w:val="00355A12"/>
    <w:rsid w:val="00355A9A"/>
    <w:rsid w:val="0035683A"/>
    <w:rsid w:val="00356BFA"/>
    <w:rsid w:val="00356C53"/>
    <w:rsid w:val="00357425"/>
    <w:rsid w:val="00360C28"/>
    <w:rsid w:val="003617E3"/>
    <w:rsid w:val="00361807"/>
    <w:rsid w:val="00362146"/>
    <w:rsid w:val="00362412"/>
    <w:rsid w:val="00362D9B"/>
    <w:rsid w:val="00363F48"/>
    <w:rsid w:val="003640D6"/>
    <w:rsid w:val="00365E59"/>
    <w:rsid w:val="0036636F"/>
    <w:rsid w:val="00366AC7"/>
    <w:rsid w:val="00366DA9"/>
    <w:rsid w:val="003670DB"/>
    <w:rsid w:val="003674AE"/>
    <w:rsid w:val="00370A26"/>
    <w:rsid w:val="00370E6A"/>
    <w:rsid w:val="00372A9A"/>
    <w:rsid w:val="00372B7F"/>
    <w:rsid w:val="00373765"/>
    <w:rsid w:val="003746E6"/>
    <w:rsid w:val="003752AC"/>
    <w:rsid w:val="003757BA"/>
    <w:rsid w:val="003765DB"/>
    <w:rsid w:val="00376FA7"/>
    <w:rsid w:val="00380F2D"/>
    <w:rsid w:val="0038197E"/>
    <w:rsid w:val="00382704"/>
    <w:rsid w:val="00383CEF"/>
    <w:rsid w:val="00384081"/>
    <w:rsid w:val="003843A5"/>
    <w:rsid w:val="00385C1E"/>
    <w:rsid w:val="00386E18"/>
    <w:rsid w:val="00391345"/>
    <w:rsid w:val="00391895"/>
    <w:rsid w:val="00392259"/>
    <w:rsid w:val="00392C63"/>
    <w:rsid w:val="00395950"/>
    <w:rsid w:val="00396086"/>
    <w:rsid w:val="00396328"/>
    <w:rsid w:val="00396E8E"/>
    <w:rsid w:val="0039730F"/>
    <w:rsid w:val="00397FD0"/>
    <w:rsid w:val="003A0704"/>
    <w:rsid w:val="003A0D23"/>
    <w:rsid w:val="003A0E16"/>
    <w:rsid w:val="003A1D47"/>
    <w:rsid w:val="003A2189"/>
    <w:rsid w:val="003A2E8E"/>
    <w:rsid w:val="003A3CF1"/>
    <w:rsid w:val="003A53F8"/>
    <w:rsid w:val="003A6092"/>
    <w:rsid w:val="003A7419"/>
    <w:rsid w:val="003A74AA"/>
    <w:rsid w:val="003A7543"/>
    <w:rsid w:val="003A7875"/>
    <w:rsid w:val="003A7B4E"/>
    <w:rsid w:val="003B2742"/>
    <w:rsid w:val="003B3029"/>
    <w:rsid w:val="003B498C"/>
    <w:rsid w:val="003B4AD3"/>
    <w:rsid w:val="003B50FE"/>
    <w:rsid w:val="003B5E48"/>
    <w:rsid w:val="003B6714"/>
    <w:rsid w:val="003C109B"/>
    <w:rsid w:val="003C622F"/>
    <w:rsid w:val="003C65CA"/>
    <w:rsid w:val="003C6E1D"/>
    <w:rsid w:val="003C71A7"/>
    <w:rsid w:val="003D0D9F"/>
    <w:rsid w:val="003D2F5F"/>
    <w:rsid w:val="003D40A8"/>
    <w:rsid w:val="003D4575"/>
    <w:rsid w:val="003D5014"/>
    <w:rsid w:val="003E1819"/>
    <w:rsid w:val="003E1C93"/>
    <w:rsid w:val="003E1EE9"/>
    <w:rsid w:val="003E2736"/>
    <w:rsid w:val="003E2786"/>
    <w:rsid w:val="003E320C"/>
    <w:rsid w:val="003E44A8"/>
    <w:rsid w:val="003E52DC"/>
    <w:rsid w:val="003E7E59"/>
    <w:rsid w:val="003F17BE"/>
    <w:rsid w:val="003F1C1C"/>
    <w:rsid w:val="003F436E"/>
    <w:rsid w:val="003F458F"/>
    <w:rsid w:val="003F5BEE"/>
    <w:rsid w:val="003F5ECC"/>
    <w:rsid w:val="003F6DC8"/>
    <w:rsid w:val="003F6FE7"/>
    <w:rsid w:val="00402114"/>
    <w:rsid w:val="0040216F"/>
    <w:rsid w:val="00404C10"/>
    <w:rsid w:val="00405134"/>
    <w:rsid w:val="00405826"/>
    <w:rsid w:val="004065D1"/>
    <w:rsid w:val="00407147"/>
    <w:rsid w:val="004109F3"/>
    <w:rsid w:val="00411CE0"/>
    <w:rsid w:val="00412AE0"/>
    <w:rsid w:val="00412F16"/>
    <w:rsid w:val="0041689F"/>
    <w:rsid w:val="004175E4"/>
    <w:rsid w:val="00417FF3"/>
    <w:rsid w:val="00421AA7"/>
    <w:rsid w:val="004243C1"/>
    <w:rsid w:val="0042512E"/>
    <w:rsid w:val="004265B0"/>
    <w:rsid w:val="004302AF"/>
    <w:rsid w:val="004303DA"/>
    <w:rsid w:val="00430D2E"/>
    <w:rsid w:val="00431657"/>
    <w:rsid w:val="00431712"/>
    <w:rsid w:val="0043214B"/>
    <w:rsid w:val="0043244F"/>
    <w:rsid w:val="00432D23"/>
    <w:rsid w:val="004337C2"/>
    <w:rsid w:val="00435397"/>
    <w:rsid w:val="00440CF3"/>
    <w:rsid w:val="00441136"/>
    <w:rsid w:val="00442B53"/>
    <w:rsid w:val="004438E9"/>
    <w:rsid w:val="00444DC9"/>
    <w:rsid w:val="004457C3"/>
    <w:rsid w:val="004458F4"/>
    <w:rsid w:val="00445DCB"/>
    <w:rsid w:val="0044611C"/>
    <w:rsid w:val="0044702D"/>
    <w:rsid w:val="004505E7"/>
    <w:rsid w:val="004515FC"/>
    <w:rsid w:val="00452692"/>
    <w:rsid w:val="004529A7"/>
    <w:rsid w:val="004538C4"/>
    <w:rsid w:val="00454B37"/>
    <w:rsid w:val="00454CF9"/>
    <w:rsid w:val="0045525D"/>
    <w:rsid w:val="004558C7"/>
    <w:rsid w:val="004558F5"/>
    <w:rsid w:val="004565A2"/>
    <w:rsid w:val="00460A24"/>
    <w:rsid w:val="0046223B"/>
    <w:rsid w:val="00462FD0"/>
    <w:rsid w:val="00463291"/>
    <w:rsid w:val="00464003"/>
    <w:rsid w:val="004642C2"/>
    <w:rsid w:val="00464818"/>
    <w:rsid w:val="00464A45"/>
    <w:rsid w:val="00465AFF"/>
    <w:rsid w:val="0046778B"/>
    <w:rsid w:val="00467841"/>
    <w:rsid w:val="00467B67"/>
    <w:rsid w:val="00471EFF"/>
    <w:rsid w:val="004732BA"/>
    <w:rsid w:val="004754E8"/>
    <w:rsid w:val="00476954"/>
    <w:rsid w:val="00481F2E"/>
    <w:rsid w:val="004825B3"/>
    <w:rsid w:val="00482D71"/>
    <w:rsid w:val="004834AD"/>
    <w:rsid w:val="004836E8"/>
    <w:rsid w:val="004841C7"/>
    <w:rsid w:val="00485244"/>
    <w:rsid w:val="00485635"/>
    <w:rsid w:val="00485956"/>
    <w:rsid w:val="00485E3E"/>
    <w:rsid w:val="00486042"/>
    <w:rsid w:val="00486067"/>
    <w:rsid w:val="004860CB"/>
    <w:rsid w:val="00486976"/>
    <w:rsid w:val="00486CE6"/>
    <w:rsid w:val="004877D3"/>
    <w:rsid w:val="0049046B"/>
    <w:rsid w:val="004909E9"/>
    <w:rsid w:val="00490F0E"/>
    <w:rsid w:val="00493D2B"/>
    <w:rsid w:val="0049461A"/>
    <w:rsid w:val="004949EA"/>
    <w:rsid w:val="00494A93"/>
    <w:rsid w:val="0049530C"/>
    <w:rsid w:val="00496363"/>
    <w:rsid w:val="00496798"/>
    <w:rsid w:val="00496B80"/>
    <w:rsid w:val="00497158"/>
    <w:rsid w:val="0049764B"/>
    <w:rsid w:val="00497911"/>
    <w:rsid w:val="004A00A4"/>
    <w:rsid w:val="004A0BEE"/>
    <w:rsid w:val="004A1ADD"/>
    <w:rsid w:val="004A3039"/>
    <w:rsid w:val="004A3930"/>
    <w:rsid w:val="004A4ADC"/>
    <w:rsid w:val="004A551B"/>
    <w:rsid w:val="004A6577"/>
    <w:rsid w:val="004A663D"/>
    <w:rsid w:val="004B00A1"/>
    <w:rsid w:val="004B00EF"/>
    <w:rsid w:val="004B1290"/>
    <w:rsid w:val="004B2679"/>
    <w:rsid w:val="004B32A1"/>
    <w:rsid w:val="004B428D"/>
    <w:rsid w:val="004B5B08"/>
    <w:rsid w:val="004B61B5"/>
    <w:rsid w:val="004C0391"/>
    <w:rsid w:val="004C0796"/>
    <w:rsid w:val="004C1862"/>
    <w:rsid w:val="004C3768"/>
    <w:rsid w:val="004C479C"/>
    <w:rsid w:val="004C7654"/>
    <w:rsid w:val="004C7994"/>
    <w:rsid w:val="004D0341"/>
    <w:rsid w:val="004D0783"/>
    <w:rsid w:val="004D2088"/>
    <w:rsid w:val="004D2331"/>
    <w:rsid w:val="004D24B9"/>
    <w:rsid w:val="004D3C99"/>
    <w:rsid w:val="004D4893"/>
    <w:rsid w:val="004D48A5"/>
    <w:rsid w:val="004D49F7"/>
    <w:rsid w:val="004D572C"/>
    <w:rsid w:val="004D6144"/>
    <w:rsid w:val="004D62C4"/>
    <w:rsid w:val="004D7CA9"/>
    <w:rsid w:val="004E09F9"/>
    <w:rsid w:val="004E11F9"/>
    <w:rsid w:val="004E2FB0"/>
    <w:rsid w:val="004E464D"/>
    <w:rsid w:val="004E470B"/>
    <w:rsid w:val="004E5100"/>
    <w:rsid w:val="004E6922"/>
    <w:rsid w:val="004E6EFB"/>
    <w:rsid w:val="004E774C"/>
    <w:rsid w:val="004E7F4A"/>
    <w:rsid w:val="004F0BB1"/>
    <w:rsid w:val="004F0FCC"/>
    <w:rsid w:val="004F1BE7"/>
    <w:rsid w:val="004F2319"/>
    <w:rsid w:val="004F3491"/>
    <w:rsid w:val="004F53F3"/>
    <w:rsid w:val="004F67B4"/>
    <w:rsid w:val="004F6F9E"/>
    <w:rsid w:val="00500CCF"/>
    <w:rsid w:val="005016AF"/>
    <w:rsid w:val="00501AAD"/>
    <w:rsid w:val="00501E87"/>
    <w:rsid w:val="00501ED6"/>
    <w:rsid w:val="0050280B"/>
    <w:rsid w:val="00502F07"/>
    <w:rsid w:val="00503A06"/>
    <w:rsid w:val="00503DAF"/>
    <w:rsid w:val="00504995"/>
    <w:rsid w:val="00505D51"/>
    <w:rsid w:val="00505FC9"/>
    <w:rsid w:val="00506B37"/>
    <w:rsid w:val="00506F47"/>
    <w:rsid w:val="00510DD9"/>
    <w:rsid w:val="00511356"/>
    <w:rsid w:val="0051135C"/>
    <w:rsid w:val="00514550"/>
    <w:rsid w:val="005148F7"/>
    <w:rsid w:val="00514D00"/>
    <w:rsid w:val="00515C88"/>
    <w:rsid w:val="00516E10"/>
    <w:rsid w:val="00516F52"/>
    <w:rsid w:val="00517322"/>
    <w:rsid w:val="0051755E"/>
    <w:rsid w:val="00517BE9"/>
    <w:rsid w:val="00517BF2"/>
    <w:rsid w:val="005215AE"/>
    <w:rsid w:val="00522D22"/>
    <w:rsid w:val="005233C0"/>
    <w:rsid w:val="00523D79"/>
    <w:rsid w:val="00525144"/>
    <w:rsid w:val="0052539A"/>
    <w:rsid w:val="00525671"/>
    <w:rsid w:val="00532E29"/>
    <w:rsid w:val="00533184"/>
    <w:rsid w:val="00533501"/>
    <w:rsid w:val="00533595"/>
    <w:rsid w:val="0053367A"/>
    <w:rsid w:val="00534EF6"/>
    <w:rsid w:val="005350E3"/>
    <w:rsid w:val="005357BA"/>
    <w:rsid w:val="00535BAA"/>
    <w:rsid w:val="00537048"/>
    <w:rsid w:val="0053756B"/>
    <w:rsid w:val="0053771E"/>
    <w:rsid w:val="00537E16"/>
    <w:rsid w:val="005405DD"/>
    <w:rsid w:val="0054140A"/>
    <w:rsid w:val="005419D0"/>
    <w:rsid w:val="005425DE"/>
    <w:rsid w:val="00546205"/>
    <w:rsid w:val="0054623E"/>
    <w:rsid w:val="00547911"/>
    <w:rsid w:val="00547E15"/>
    <w:rsid w:val="0055028A"/>
    <w:rsid w:val="00550DE3"/>
    <w:rsid w:val="00550ED1"/>
    <w:rsid w:val="005523EB"/>
    <w:rsid w:val="00553456"/>
    <w:rsid w:val="00553629"/>
    <w:rsid w:val="00553EB2"/>
    <w:rsid w:val="00555AD3"/>
    <w:rsid w:val="00555EEF"/>
    <w:rsid w:val="00557691"/>
    <w:rsid w:val="00561393"/>
    <w:rsid w:val="005614FB"/>
    <w:rsid w:val="00561B08"/>
    <w:rsid w:val="00561E63"/>
    <w:rsid w:val="00561F9E"/>
    <w:rsid w:val="0056251D"/>
    <w:rsid w:val="00562A07"/>
    <w:rsid w:val="00563446"/>
    <w:rsid w:val="0056358C"/>
    <w:rsid w:val="0056492D"/>
    <w:rsid w:val="00566A0C"/>
    <w:rsid w:val="00571599"/>
    <w:rsid w:val="005721D4"/>
    <w:rsid w:val="00573614"/>
    <w:rsid w:val="00573BD9"/>
    <w:rsid w:val="00575FF6"/>
    <w:rsid w:val="0057698E"/>
    <w:rsid w:val="00577D50"/>
    <w:rsid w:val="00582308"/>
    <w:rsid w:val="00582411"/>
    <w:rsid w:val="0058304F"/>
    <w:rsid w:val="005830A8"/>
    <w:rsid w:val="005834E6"/>
    <w:rsid w:val="00583518"/>
    <w:rsid w:val="005855CA"/>
    <w:rsid w:val="00585A0F"/>
    <w:rsid w:val="00585C7D"/>
    <w:rsid w:val="00585DB9"/>
    <w:rsid w:val="00585F1C"/>
    <w:rsid w:val="005871B7"/>
    <w:rsid w:val="005871E2"/>
    <w:rsid w:val="005878F2"/>
    <w:rsid w:val="00587D40"/>
    <w:rsid w:val="0059030C"/>
    <w:rsid w:val="005936EB"/>
    <w:rsid w:val="00594D76"/>
    <w:rsid w:val="00594D9D"/>
    <w:rsid w:val="005A0340"/>
    <w:rsid w:val="005A073F"/>
    <w:rsid w:val="005A0D17"/>
    <w:rsid w:val="005A0F8D"/>
    <w:rsid w:val="005A0FED"/>
    <w:rsid w:val="005A11E5"/>
    <w:rsid w:val="005A28C4"/>
    <w:rsid w:val="005A3002"/>
    <w:rsid w:val="005A5118"/>
    <w:rsid w:val="005A5729"/>
    <w:rsid w:val="005A610E"/>
    <w:rsid w:val="005A6606"/>
    <w:rsid w:val="005A7E66"/>
    <w:rsid w:val="005B0173"/>
    <w:rsid w:val="005B0D10"/>
    <w:rsid w:val="005B0F31"/>
    <w:rsid w:val="005B127E"/>
    <w:rsid w:val="005B25DD"/>
    <w:rsid w:val="005B64A2"/>
    <w:rsid w:val="005C056C"/>
    <w:rsid w:val="005C0B37"/>
    <w:rsid w:val="005C24C5"/>
    <w:rsid w:val="005C4EF6"/>
    <w:rsid w:val="005C523E"/>
    <w:rsid w:val="005C654C"/>
    <w:rsid w:val="005C70DE"/>
    <w:rsid w:val="005C7680"/>
    <w:rsid w:val="005D0757"/>
    <w:rsid w:val="005D2D3B"/>
    <w:rsid w:val="005D32CC"/>
    <w:rsid w:val="005D4A2C"/>
    <w:rsid w:val="005D58DD"/>
    <w:rsid w:val="005D5A53"/>
    <w:rsid w:val="005D67E9"/>
    <w:rsid w:val="005E0076"/>
    <w:rsid w:val="005E1C08"/>
    <w:rsid w:val="005E237B"/>
    <w:rsid w:val="005E2FE7"/>
    <w:rsid w:val="005E34B0"/>
    <w:rsid w:val="005E3B91"/>
    <w:rsid w:val="005E4D99"/>
    <w:rsid w:val="005E51F5"/>
    <w:rsid w:val="005E5311"/>
    <w:rsid w:val="005E67EC"/>
    <w:rsid w:val="005E70FA"/>
    <w:rsid w:val="005F21B7"/>
    <w:rsid w:val="005F2625"/>
    <w:rsid w:val="005F2A1C"/>
    <w:rsid w:val="005F2B43"/>
    <w:rsid w:val="005F2C81"/>
    <w:rsid w:val="005F2FD6"/>
    <w:rsid w:val="005F33BD"/>
    <w:rsid w:val="005F543A"/>
    <w:rsid w:val="005F71CB"/>
    <w:rsid w:val="005F7B8F"/>
    <w:rsid w:val="00601212"/>
    <w:rsid w:val="00602F54"/>
    <w:rsid w:val="00604142"/>
    <w:rsid w:val="00604794"/>
    <w:rsid w:val="0060605B"/>
    <w:rsid w:val="0061099C"/>
    <w:rsid w:val="0061106E"/>
    <w:rsid w:val="006129A8"/>
    <w:rsid w:val="006129C0"/>
    <w:rsid w:val="00612ADC"/>
    <w:rsid w:val="00613256"/>
    <w:rsid w:val="0061347B"/>
    <w:rsid w:val="00613C58"/>
    <w:rsid w:val="0061440A"/>
    <w:rsid w:val="0061442E"/>
    <w:rsid w:val="00617006"/>
    <w:rsid w:val="00620038"/>
    <w:rsid w:val="006217FF"/>
    <w:rsid w:val="00623A47"/>
    <w:rsid w:val="0062451F"/>
    <w:rsid w:val="00625B37"/>
    <w:rsid w:val="00626D82"/>
    <w:rsid w:val="00630155"/>
    <w:rsid w:val="00630A9E"/>
    <w:rsid w:val="00632965"/>
    <w:rsid w:val="00633E59"/>
    <w:rsid w:val="00634E3C"/>
    <w:rsid w:val="006356FB"/>
    <w:rsid w:val="00635CF6"/>
    <w:rsid w:val="0063696A"/>
    <w:rsid w:val="00640F3A"/>
    <w:rsid w:val="00641FCE"/>
    <w:rsid w:val="00641FFE"/>
    <w:rsid w:val="00642174"/>
    <w:rsid w:val="00644CFA"/>
    <w:rsid w:val="0065055D"/>
    <w:rsid w:val="00653489"/>
    <w:rsid w:val="00653538"/>
    <w:rsid w:val="006536A0"/>
    <w:rsid w:val="00653A73"/>
    <w:rsid w:val="006540D6"/>
    <w:rsid w:val="00654C68"/>
    <w:rsid w:val="006554AA"/>
    <w:rsid w:val="00655869"/>
    <w:rsid w:val="00660383"/>
    <w:rsid w:val="006610EB"/>
    <w:rsid w:val="00661C2A"/>
    <w:rsid w:val="00662214"/>
    <w:rsid w:val="00662B6D"/>
    <w:rsid w:val="00662C55"/>
    <w:rsid w:val="00664503"/>
    <w:rsid w:val="0066701E"/>
    <w:rsid w:val="00667F0A"/>
    <w:rsid w:val="00670810"/>
    <w:rsid w:val="00671A45"/>
    <w:rsid w:val="00672CC2"/>
    <w:rsid w:val="00672D6C"/>
    <w:rsid w:val="006733A9"/>
    <w:rsid w:val="0067557F"/>
    <w:rsid w:val="00675C58"/>
    <w:rsid w:val="006768BA"/>
    <w:rsid w:val="00676E25"/>
    <w:rsid w:val="00681ACF"/>
    <w:rsid w:val="00681DC9"/>
    <w:rsid w:val="00681ECA"/>
    <w:rsid w:val="0068557F"/>
    <w:rsid w:val="00686C14"/>
    <w:rsid w:val="00686FE9"/>
    <w:rsid w:val="006915C6"/>
    <w:rsid w:val="006930F5"/>
    <w:rsid w:val="006936A8"/>
    <w:rsid w:val="00693EBC"/>
    <w:rsid w:val="0069404F"/>
    <w:rsid w:val="0069451D"/>
    <w:rsid w:val="006947AB"/>
    <w:rsid w:val="00694968"/>
    <w:rsid w:val="00694BA9"/>
    <w:rsid w:val="0069590D"/>
    <w:rsid w:val="006960E8"/>
    <w:rsid w:val="006968BD"/>
    <w:rsid w:val="00696C99"/>
    <w:rsid w:val="00697337"/>
    <w:rsid w:val="006A0B38"/>
    <w:rsid w:val="006A2157"/>
    <w:rsid w:val="006A299A"/>
    <w:rsid w:val="006A3D75"/>
    <w:rsid w:val="006A5D44"/>
    <w:rsid w:val="006A61F4"/>
    <w:rsid w:val="006A637C"/>
    <w:rsid w:val="006A674B"/>
    <w:rsid w:val="006A6D24"/>
    <w:rsid w:val="006A738A"/>
    <w:rsid w:val="006B0F43"/>
    <w:rsid w:val="006B2D22"/>
    <w:rsid w:val="006B4873"/>
    <w:rsid w:val="006B5569"/>
    <w:rsid w:val="006B6850"/>
    <w:rsid w:val="006B68D4"/>
    <w:rsid w:val="006B71B1"/>
    <w:rsid w:val="006C0F45"/>
    <w:rsid w:val="006C2BAF"/>
    <w:rsid w:val="006C2CF6"/>
    <w:rsid w:val="006C3A21"/>
    <w:rsid w:val="006C5869"/>
    <w:rsid w:val="006C5A7F"/>
    <w:rsid w:val="006C76B4"/>
    <w:rsid w:val="006C79E8"/>
    <w:rsid w:val="006C7A16"/>
    <w:rsid w:val="006D00FF"/>
    <w:rsid w:val="006D096A"/>
    <w:rsid w:val="006D1BC2"/>
    <w:rsid w:val="006D1D2F"/>
    <w:rsid w:val="006D294D"/>
    <w:rsid w:val="006D2B41"/>
    <w:rsid w:val="006D40AC"/>
    <w:rsid w:val="006D4B39"/>
    <w:rsid w:val="006D5132"/>
    <w:rsid w:val="006D6027"/>
    <w:rsid w:val="006D64F9"/>
    <w:rsid w:val="006D6A13"/>
    <w:rsid w:val="006D6F0A"/>
    <w:rsid w:val="006E1FA2"/>
    <w:rsid w:val="006E26F9"/>
    <w:rsid w:val="006E2B28"/>
    <w:rsid w:val="006E2D61"/>
    <w:rsid w:val="006E49C9"/>
    <w:rsid w:val="006E4B87"/>
    <w:rsid w:val="006E4FD9"/>
    <w:rsid w:val="006E52B9"/>
    <w:rsid w:val="006E5464"/>
    <w:rsid w:val="006E54DD"/>
    <w:rsid w:val="006E6579"/>
    <w:rsid w:val="006E730F"/>
    <w:rsid w:val="006E7905"/>
    <w:rsid w:val="006F0B0A"/>
    <w:rsid w:val="006F250B"/>
    <w:rsid w:val="006F2907"/>
    <w:rsid w:val="006F3DB0"/>
    <w:rsid w:val="006F5CC2"/>
    <w:rsid w:val="006F6469"/>
    <w:rsid w:val="006F6969"/>
    <w:rsid w:val="006F7E78"/>
    <w:rsid w:val="006F7FC8"/>
    <w:rsid w:val="0070268F"/>
    <w:rsid w:val="007052E8"/>
    <w:rsid w:val="0070549B"/>
    <w:rsid w:val="00705E18"/>
    <w:rsid w:val="0070614F"/>
    <w:rsid w:val="007061BA"/>
    <w:rsid w:val="00707055"/>
    <w:rsid w:val="00710B4D"/>
    <w:rsid w:val="00711D87"/>
    <w:rsid w:val="00712E1E"/>
    <w:rsid w:val="0071347B"/>
    <w:rsid w:val="0071506A"/>
    <w:rsid w:val="007150D1"/>
    <w:rsid w:val="007166C4"/>
    <w:rsid w:val="00717831"/>
    <w:rsid w:val="007201A1"/>
    <w:rsid w:val="00720901"/>
    <w:rsid w:val="00720B06"/>
    <w:rsid w:val="0072135E"/>
    <w:rsid w:val="00721C12"/>
    <w:rsid w:val="007232F3"/>
    <w:rsid w:val="00723728"/>
    <w:rsid w:val="00724153"/>
    <w:rsid w:val="00724B95"/>
    <w:rsid w:val="00724C3A"/>
    <w:rsid w:val="007251BB"/>
    <w:rsid w:val="00726306"/>
    <w:rsid w:val="00726810"/>
    <w:rsid w:val="00727204"/>
    <w:rsid w:val="007313C3"/>
    <w:rsid w:val="00732BDA"/>
    <w:rsid w:val="00734682"/>
    <w:rsid w:val="007360CD"/>
    <w:rsid w:val="00737476"/>
    <w:rsid w:val="0073749D"/>
    <w:rsid w:val="007378D9"/>
    <w:rsid w:val="0074001A"/>
    <w:rsid w:val="007407C1"/>
    <w:rsid w:val="00740FB5"/>
    <w:rsid w:val="00741122"/>
    <w:rsid w:val="00741AB5"/>
    <w:rsid w:val="00741B0B"/>
    <w:rsid w:val="0074412A"/>
    <w:rsid w:val="007442C9"/>
    <w:rsid w:val="007451E3"/>
    <w:rsid w:val="00745E91"/>
    <w:rsid w:val="00746B50"/>
    <w:rsid w:val="00746E89"/>
    <w:rsid w:val="00747FC6"/>
    <w:rsid w:val="0075026F"/>
    <w:rsid w:val="007511FB"/>
    <w:rsid w:val="00751203"/>
    <w:rsid w:val="0075224F"/>
    <w:rsid w:val="00753C65"/>
    <w:rsid w:val="007571AC"/>
    <w:rsid w:val="007615C6"/>
    <w:rsid w:val="00761D90"/>
    <w:rsid w:val="0076200D"/>
    <w:rsid w:val="007624A6"/>
    <w:rsid w:val="007650B8"/>
    <w:rsid w:val="007657B1"/>
    <w:rsid w:val="00766765"/>
    <w:rsid w:val="00766BAA"/>
    <w:rsid w:val="00766CB8"/>
    <w:rsid w:val="00767D45"/>
    <w:rsid w:val="00770A69"/>
    <w:rsid w:val="007721C0"/>
    <w:rsid w:val="0077233D"/>
    <w:rsid w:val="00772DE1"/>
    <w:rsid w:val="00772E5A"/>
    <w:rsid w:val="007731EC"/>
    <w:rsid w:val="00774D57"/>
    <w:rsid w:val="00774F31"/>
    <w:rsid w:val="00776506"/>
    <w:rsid w:val="0077671B"/>
    <w:rsid w:val="0077769F"/>
    <w:rsid w:val="00780704"/>
    <w:rsid w:val="007824D5"/>
    <w:rsid w:val="0078389F"/>
    <w:rsid w:val="00784B04"/>
    <w:rsid w:val="007864EC"/>
    <w:rsid w:val="00786BF8"/>
    <w:rsid w:val="00786FE5"/>
    <w:rsid w:val="00787183"/>
    <w:rsid w:val="007901D8"/>
    <w:rsid w:val="00792383"/>
    <w:rsid w:val="00792CDE"/>
    <w:rsid w:val="00794151"/>
    <w:rsid w:val="00794A10"/>
    <w:rsid w:val="00795521"/>
    <w:rsid w:val="007955E3"/>
    <w:rsid w:val="00795E08"/>
    <w:rsid w:val="0079683D"/>
    <w:rsid w:val="00796D19"/>
    <w:rsid w:val="00797788"/>
    <w:rsid w:val="007A05D9"/>
    <w:rsid w:val="007A0CBD"/>
    <w:rsid w:val="007A4A2A"/>
    <w:rsid w:val="007A4F88"/>
    <w:rsid w:val="007A5530"/>
    <w:rsid w:val="007A58A8"/>
    <w:rsid w:val="007A5E8D"/>
    <w:rsid w:val="007A5FC0"/>
    <w:rsid w:val="007B013F"/>
    <w:rsid w:val="007B0810"/>
    <w:rsid w:val="007B08F9"/>
    <w:rsid w:val="007B0CBE"/>
    <w:rsid w:val="007B171F"/>
    <w:rsid w:val="007B2D3D"/>
    <w:rsid w:val="007B352E"/>
    <w:rsid w:val="007B495E"/>
    <w:rsid w:val="007B6874"/>
    <w:rsid w:val="007B6B88"/>
    <w:rsid w:val="007C3A1F"/>
    <w:rsid w:val="007C45A9"/>
    <w:rsid w:val="007C4BC1"/>
    <w:rsid w:val="007C58AE"/>
    <w:rsid w:val="007D1093"/>
    <w:rsid w:val="007D153A"/>
    <w:rsid w:val="007D4DAB"/>
    <w:rsid w:val="007D4E63"/>
    <w:rsid w:val="007D50A4"/>
    <w:rsid w:val="007D5CC6"/>
    <w:rsid w:val="007D626A"/>
    <w:rsid w:val="007D778B"/>
    <w:rsid w:val="007E0FE5"/>
    <w:rsid w:val="007E1846"/>
    <w:rsid w:val="007E59B5"/>
    <w:rsid w:val="007E6914"/>
    <w:rsid w:val="007E69F3"/>
    <w:rsid w:val="007E6A06"/>
    <w:rsid w:val="007F29FF"/>
    <w:rsid w:val="007F2DBE"/>
    <w:rsid w:val="007F3A98"/>
    <w:rsid w:val="007F5775"/>
    <w:rsid w:val="00803220"/>
    <w:rsid w:val="008035A9"/>
    <w:rsid w:val="00803654"/>
    <w:rsid w:val="00803E93"/>
    <w:rsid w:val="00804A0F"/>
    <w:rsid w:val="0081024E"/>
    <w:rsid w:val="00811400"/>
    <w:rsid w:val="00811A7F"/>
    <w:rsid w:val="00811D36"/>
    <w:rsid w:val="00812D6B"/>
    <w:rsid w:val="00812E4E"/>
    <w:rsid w:val="00813DB2"/>
    <w:rsid w:val="008157DC"/>
    <w:rsid w:val="00816663"/>
    <w:rsid w:val="008177C5"/>
    <w:rsid w:val="00817BE0"/>
    <w:rsid w:val="00820CDB"/>
    <w:rsid w:val="008210D7"/>
    <w:rsid w:val="00821C63"/>
    <w:rsid w:val="00823EB0"/>
    <w:rsid w:val="00824234"/>
    <w:rsid w:val="008248B8"/>
    <w:rsid w:val="00824B4E"/>
    <w:rsid w:val="00825130"/>
    <w:rsid w:val="00825ADC"/>
    <w:rsid w:val="008262DC"/>
    <w:rsid w:val="00826336"/>
    <w:rsid w:val="0082799B"/>
    <w:rsid w:val="00830896"/>
    <w:rsid w:val="00831542"/>
    <w:rsid w:val="0083193B"/>
    <w:rsid w:val="0083217B"/>
    <w:rsid w:val="00832305"/>
    <w:rsid w:val="00832FCE"/>
    <w:rsid w:val="008331CD"/>
    <w:rsid w:val="00833AAB"/>
    <w:rsid w:val="00833EAD"/>
    <w:rsid w:val="00834C3D"/>
    <w:rsid w:val="00835C69"/>
    <w:rsid w:val="00836B59"/>
    <w:rsid w:val="00841DC7"/>
    <w:rsid w:val="00842FB2"/>
    <w:rsid w:val="008436B2"/>
    <w:rsid w:val="00844808"/>
    <w:rsid w:val="00844EEA"/>
    <w:rsid w:val="008457A0"/>
    <w:rsid w:val="0084638E"/>
    <w:rsid w:val="008466D9"/>
    <w:rsid w:val="00846A80"/>
    <w:rsid w:val="00847816"/>
    <w:rsid w:val="00847CE1"/>
    <w:rsid w:val="008504F4"/>
    <w:rsid w:val="008506FB"/>
    <w:rsid w:val="0085158E"/>
    <w:rsid w:val="0085276A"/>
    <w:rsid w:val="00852868"/>
    <w:rsid w:val="00853C8E"/>
    <w:rsid w:val="008552D7"/>
    <w:rsid w:val="0085571C"/>
    <w:rsid w:val="00855827"/>
    <w:rsid w:val="00857AF6"/>
    <w:rsid w:val="00857B61"/>
    <w:rsid w:val="00857C0A"/>
    <w:rsid w:val="008601D0"/>
    <w:rsid w:val="00860958"/>
    <w:rsid w:val="00862A68"/>
    <w:rsid w:val="00863309"/>
    <w:rsid w:val="0086481C"/>
    <w:rsid w:val="0086624F"/>
    <w:rsid w:val="00866421"/>
    <w:rsid w:val="008665DD"/>
    <w:rsid w:val="0086792F"/>
    <w:rsid w:val="008703C0"/>
    <w:rsid w:val="00870E2D"/>
    <w:rsid w:val="00871C93"/>
    <w:rsid w:val="00874B89"/>
    <w:rsid w:val="00875F95"/>
    <w:rsid w:val="008774C1"/>
    <w:rsid w:val="0088023C"/>
    <w:rsid w:val="00880D26"/>
    <w:rsid w:val="00882440"/>
    <w:rsid w:val="008830D6"/>
    <w:rsid w:val="0088363E"/>
    <w:rsid w:val="00884794"/>
    <w:rsid w:val="00884DCF"/>
    <w:rsid w:val="00885C4A"/>
    <w:rsid w:val="0088714F"/>
    <w:rsid w:val="0088725E"/>
    <w:rsid w:val="00887530"/>
    <w:rsid w:val="008919CB"/>
    <w:rsid w:val="00891D21"/>
    <w:rsid w:val="00891E21"/>
    <w:rsid w:val="00891F36"/>
    <w:rsid w:val="00892134"/>
    <w:rsid w:val="0089227B"/>
    <w:rsid w:val="008923F0"/>
    <w:rsid w:val="00893908"/>
    <w:rsid w:val="00894169"/>
    <w:rsid w:val="008950FC"/>
    <w:rsid w:val="008969CD"/>
    <w:rsid w:val="00897206"/>
    <w:rsid w:val="008975C6"/>
    <w:rsid w:val="008A0E85"/>
    <w:rsid w:val="008A1CC0"/>
    <w:rsid w:val="008A1DE0"/>
    <w:rsid w:val="008A2504"/>
    <w:rsid w:val="008A2BE5"/>
    <w:rsid w:val="008A4020"/>
    <w:rsid w:val="008A4938"/>
    <w:rsid w:val="008A5504"/>
    <w:rsid w:val="008B0E40"/>
    <w:rsid w:val="008B15E2"/>
    <w:rsid w:val="008B2CE4"/>
    <w:rsid w:val="008B4ACF"/>
    <w:rsid w:val="008B4CFB"/>
    <w:rsid w:val="008B5402"/>
    <w:rsid w:val="008B75B7"/>
    <w:rsid w:val="008C079E"/>
    <w:rsid w:val="008C0843"/>
    <w:rsid w:val="008C0A9F"/>
    <w:rsid w:val="008C1A95"/>
    <w:rsid w:val="008C26A1"/>
    <w:rsid w:val="008C2989"/>
    <w:rsid w:val="008C322E"/>
    <w:rsid w:val="008C5395"/>
    <w:rsid w:val="008C5B54"/>
    <w:rsid w:val="008C660B"/>
    <w:rsid w:val="008D432E"/>
    <w:rsid w:val="008D49B3"/>
    <w:rsid w:val="008D63CA"/>
    <w:rsid w:val="008D7908"/>
    <w:rsid w:val="008E0199"/>
    <w:rsid w:val="008E0226"/>
    <w:rsid w:val="008E1F3D"/>
    <w:rsid w:val="008E2757"/>
    <w:rsid w:val="008E3518"/>
    <w:rsid w:val="008E3631"/>
    <w:rsid w:val="008E3D67"/>
    <w:rsid w:val="008E423E"/>
    <w:rsid w:val="008E4BB5"/>
    <w:rsid w:val="008E5EFB"/>
    <w:rsid w:val="008E6185"/>
    <w:rsid w:val="008E61C0"/>
    <w:rsid w:val="008E6265"/>
    <w:rsid w:val="008E63A5"/>
    <w:rsid w:val="008E6EA1"/>
    <w:rsid w:val="008F0044"/>
    <w:rsid w:val="008F016D"/>
    <w:rsid w:val="008F0934"/>
    <w:rsid w:val="008F2652"/>
    <w:rsid w:val="008F3A72"/>
    <w:rsid w:val="008F5911"/>
    <w:rsid w:val="008F6962"/>
    <w:rsid w:val="008F6C5D"/>
    <w:rsid w:val="00901007"/>
    <w:rsid w:val="009026A0"/>
    <w:rsid w:val="00903A76"/>
    <w:rsid w:val="00903CF0"/>
    <w:rsid w:val="009046BD"/>
    <w:rsid w:val="00905D2F"/>
    <w:rsid w:val="0090619F"/>
    <w:rsid w:val="0090659E"/>
    <w:rsid w:val="00906B3D"/>
    <w:rsid w:val="00907C22"/>
    <w:rsid w:val="00907F2A"/>
    <w:rsid w:val="009102C8"/>
    <w:rsid w:val="00914053"/>
    <w:rsid w:val="00914785"/>
    <w:rsid w:val="00914E98"/>
    <w:rsid w:val="009152D5"/>
    <w:rsid w:val="00916A41"/>
    <w:rsid w:val="00920114"/>
    <w:rsid w:val="0092012C"/>
    <w:rsid w:val="00922B00"/>
    <w:rsid w:val="00923D3B"/>
    <w:rsid w:val="00930797"/>
    <w:rsid w:val="009314D2"/>
    <w:rsid w:val="00931F7E"/>
    <w:rsid w:val="009336D2"/>
    <w:rsid w:val="009338FF"/>
    <w:rsid w:val="00935D03"/>
    <w:rsid w:val="00937317"/>
    <w:rsid w:val="009400E6"/>
    <w:rsid w:val="00940121"/>
    <w:rsid w:val="00940296"/>
    <w:rsid w:val="009405CF"/>
    <w:rsid w:val="009414A7"/>
    <w:rsid w:val="0094161F"/>
    <w:rsid w:val="00941E42"/>
    <w:rsid w:val="0094209E"/>
    <w:rsid w:val="00942236"/>
    <w:rsid w:val="009425B3"/>
    <w:rsid w:val="00942A57"/>
    <w:rsid w:val="00944BB4"/>
    <w:rsid w:val="009467AB"/>
    <w:rsid w:val="009471F3"/>
    <w:rsid w:val="00950324"/>
    <w:rsid w:val="009504C6"/>
    <w:rsid w:val="0095094E"/>
    <w:rsid w:val="009511CC"/>
    <w:rsid w:val="0095198C"/>
    <w:rsid w:val="00951D94"/>
    <w:rsid w:val="00954903"/>
    <w:rsid w:val="009552CD"/>
    <w:rsid w:val="00955D34"/>
    <w:rsid w:val="0096042F"/>
    <w:rsid w:val="009613A5"/>
    <w:rsid w:val="009615E5"/>
    <w:rsid w:val="00961EE9"/>
    <w:rsid w:val="00962BEF"/>
    <w:rsid w:val="00962C14"/>
    <w:rsid w:val="00962DA0"/>
    <w:rsid w:val="0096314E"/>
    <w:rsid w:val="00963697"/>
    <w:rsid w:val="00963B37"/>
    <w:rsid w:val="00964FF1"/>
    <w:rsid w:val="00965207"/>
    <w:rsid w:val="00965714"/>
    <w:rsid w:val="0096661D"/>
    <w:rsid w:val="009666BC"/>
    <w:rsid w:val="0096687C"/>
    <w:rsid w:val="00970BD2"/>
    <w:rsid w:val="00971E52"/>
    <w:rsid w:val="00971F78"/>
    <w:rsid w:val="00972229"/>
    <w:rsid w:val="0097241D"/>
    <w:rsid w:val="00972D73"/>
    <w:rsid w:val="00973246"/>
    <w:rsid w:val="00974351"/>
    <w:rsid w:val="009744BF"/>
    <w:rsid w:val="009756B1"/>
    <w:rsid w:val="00975841"/>
    <w:rsid w:val="00975973"/>
    <w:rsid w:val="00975C39"/>
    <w:rsid w:val="00975DA2"/>
    <w:rsid w:val="009762DF"/>
    <w:rsid w:val="00980DA1"/>
    <w:rsid w:val="00980F8E"/>
    <w:rsid w:val="009810CE"/>
    <w:rsid w:val="009818BF"/>
    <w:rsid w:val="009836F0"/>
    <w:rsid w:val="009840CC"/>
    <w:rsid w:val="00984A56"/>
    <w:rsid w:val="00984E49"/>
    <w:rsid w:val="009865DC"/>
    <w:rsid w:val="0098716C"/>
    <w:rsid w:val="00987997"/>
    <w:rsid w:val="00990A12"/>
    <w:rsid w:val="00991296"/>
    <w:rsid w:val="00991ABC"/>
    <w:rsid w:val="00992051"/>
    <w:rsid w:val="00993DFD"/>
    <w:rsid w:val="00994754"/>
    <w:rsid w:val="00995297"/>
    <w:rsid w:val="00995D9A"/>
    <w:rsid w:val="00996933"/>
    <w:rsid w:val="009970D3"/>
    <w:rsid w:val="00997727"/>
    <w:rsid w:val="00997FD7"/>
    <w:rsid w:val="009A0BA1"/>
    <w:rsid w:val="009A1093"/>
    <w:rsid w:val="009A122D"/>
    <w:rsid w:val="009A4985"/>
    <w:rsid w:val="009A584A"/>
    <w:rsid w:val="009B0F7B"/>
    <w:rsid w:val="009B1C85"/>
    <w:rsid w:val="009B50C5"/>
    <w:rsid w:val="009B6C09"/>
    <w:rsid w:val="009B6F5D"/>
    <w:rsid w:val="009B779E"/>
    <w:rsid w:val="009C0D70"/>
    <w:rsid w:val="009C17A2"/>
    <w:rsid w:val="009C235E"/>
    <w:rsid w:val="009C23BE"/>
    <w:rsid w:val="009C259D"/>
    <w:rsid w:val="009C31F4"/>
    <w:rsid w:val="009C436F"/>
    <w:rsid w:val="009C44E9"/>
    <w:rsid w:val="009C4A26"/>
    <w:rsid w:val="009C4E0D"/>
    <w:rsid w:val="009C6205"/>
    <w:rsid w:val="009D0948"/>
    <w:rsid w:val="009D123F"/>
    <w:rsid w:val="009D13BA"/>
    <w:rsid w:val="009D1AE9"/>
    <w:rsid w:val="009D2B50"/>
    <w:rsid w:val="009D2CC7"/>
    <w:rsid w:val="009D334D"/>
    <w:rsid w:val="009D4828"/>
    <w:rsid w:val="009D55DA"/>
    <w:rsid w:val="009D66AE"/>
    <w:rsid w:val="009D67F3"/>
    <w:rsid w:val="009D6915"/>
    <w:rsid w:val="009D6A62"/>
    <w:rsid w:val="009D6C74"/>
    <w:rsid w:val="009D6C8F"/>
    <w:rsid w:val="009E0360"/>
    <w:rsid w:val="009E0F4A"/>
    <w:rsid w:val="009E1A50"/>
    <w:rsid w:val="009E2725"/>
    <w:rsid w:val="009E395C"/>
    <w:rsid w:val="009E43D5"/>
    <w:rsid w:val="009E4427"/>
    <w:rsid w:val="009E4B27"/>
    <w:rsid w:val="009E4EE1"/>
    <w:rsid w:val="009E6FB8"/>
    <w:rsid w:val="009F013B"/>
    <w:rsid w:val="009F0218"/>
    <w:rsid w:val="009F1079"/>
    <w:rsid w:val="009F442C"/>
    <w:rsid w:val="009F62D1"/>
    <w:rsid w:val="009F65B7"/>
    <w:rsid w:val="009F6A06"/>
    <w:rsid w:val="009F6C6C"/>
    <w:rsid w:val="00A0005D"/>
    <w:rsid w:val="00A00E08"/>
    <w:rsid w:val="00A026B6"/>
    <w:rsid w:val="00A031D9"/>
    <w:rsid w:val="00A03270"/>
    <w:rsid w:val="00A032E0"/>
    <w:rsid w:val="00A042F3"/>
    <w:rsid w:val="00A0617E"/>
    <w:rsid w:val="00A0678F"/>
    <w:rsid w:val="00A11758"/>
    <w:rsid w:val="00A12FA2"/>
    <w:rsid w:val="00A15C6A"/>
    <w:rsid w:val="00A1637D"/>
    <w:rsid w:val="00A163BA"/>
    <w:rsid w:val="00A17079"/>
    <w:rsid w:val="00A17848"/>
    <w:rsid w:val="00A2198C"/>
    <w:rsid w:val="00A21E5B"/>
    <w:rsid w:val="00A25BDE"/>
    <w:rsid w:val="00A25F7D"/>
    <w:rsid w:val="00A26867"/>
    <w:rsid w:val="00A26989"/>
    <w:rsid w:val="00A3027F"/>
    <w:rsid w:val="00A30BB3"/>
    <w:rsid w:val="00A30BE6"/>
    <w:rsid w:val="00A31B36"/>
    <w:rsid w:val="00A31F94"/>
    <w:rsid w:val="00A33A6F"/>
    <w:rsid w:val="00A340C8"/>
    <w:rsid w:val="00A345E9"/>
    <w:rsid w:val="00A347A3"/>
    <w:rsid w:val="00A35E01"/>
    <w:rsid w:val="00A364F8"/>
    <w:rsid w:val="00A379B0"/>
    <w:rsid w:val="00A37FF4"/>
    <w:rsid w:val="00A40ECF"/>
    <w:rsid w:val="00A41F79"/>
    <w:rsid w:val="00A439C6"/>
    <w:rsid w:val="00A44FAB"/>
    <w:rsid w:val="00A45BBD"/>
    <w:rsid w:val="00A45C7C"/>
    <w:rsid w:val="00A463BA"/>
    <w:rsid w:val="00A4668F"/>
    <w:rsid w:val="00A466DC"/>
    <w:rsid w:val="00A46F55"/>
    <w:rsid w:val="00A47DC4"/>
    <w:rsid w:val="00A51489"/>
    <w:rsid w:val="00A52DC8"/>
    <w:rsid w:val="00A53CE3"/>
    <w:rsid w:val="00A548C2"/>
    <w:rsid w:val="00A56670"/>
    <w:rsid w:val="00A56A52"/>
    <w:rsid w:val="00A6115F"/>
    <w:rsid w:val="00A61582"/>
    <w:rsid w:val="00A625DA"/>
    <w:rsid w:val="00A62C93"/>
    <w:rsid w:val="00A6424B"/>
    <w:rsid w:val="00A657DB"/>
    <w:rsid w:val="00A6629B"/>
    <w:rsid w:val="00A66A9C"/>
    <w:rsid w:val="00A67388"/>
    <w:rsid w:val="00A6772D"/>
    <w:rsid w:val="00A7064B"/>
    <w:rsid w:val="00A70E95"/>
    <w:rsid w:val="00A70F7D"/>
    <w:rsid w:val="00A72615"/>
    <w:rsid w:val="00A72D5B"/>
    <w:rsid w:val="00A7366B"/>
    <w:rsid w:val="00A739D4"/>
    <w:rsid w:val="00A74639"/>
    <w:rsid w:val="00A75891"/>
    <w:rsid w:val="00A7600A"/>
    <w:rsid w:val="00A7684C"/>
    <w:rsid w:val="00A76F22"/>
    <w:rsid w:val="00A77384"/>
    <w:rsid w:val="00A775DD"/>
    <w:rsid w:val="00A80BB1"/>
    <w:rsid w:val="00A81D4A"/>
    <w:rsid w:val="00A8358B"/>
    <w:rsid w:val="00A8429E"/>
    <w:rsid w:val="00A851D1"/>
    <w:rsid w:val="00A85EBC"/>
    <w:rsid w:val="00A85FB9"/>
    <w:rsid w:val="00A86B96"/>
    <w:rsid w:val="00A86EDF"/>
    <w:rsid w:val="00A903B9"/>
    <w:rsid w:val="00A907BD"/>
    <w:rsid w:val="00A90A72"/>
    <w:rsid w:val="00A91852"/>
    <w:rsid w:val="00A91BE9"/>
    <w:rsid w:val="00A93982"/>
    <w:rsid w:val="00A939B2"/>
    <w:rsid w:val="00A95050"/>
    <w:rsid w:val="00A95623"/>
    <w:rsid w:val="00A95CC8"/>
    <w:rsid w:val="00A95FF7"/>
    <w:rsid w:val="00AA046F"/>
    <w:rsid w:val="00AA06F4"/>
    <w:rsid w:val="00AA09B2"/>
    <w:rsid w:val="00AA0C45"/>
    <w:rsid w:val="00AA190A"/>
    <w:rsid w:val="00AA1A69"/>
    <w:rsid w:val="00AA1F49"/>
    <w:rsid w:val="00AA1FB5"/>
    <w:rsid w:val="00AA228F"/>
    <w:rsid w:val="00AA6DB6"/>
    <w:rsid w:val="00AB03D7"/>
    <w:rsid w:val="00AB0560"/>
    <w:rsid w:val="00AB185A"/>
    <w:rsid w:val="00AB1E4C"/>
    <w:rsid w:val="00AB2742"/>
    <w:rsid w:val="00AB3562"/>
    <w:rsid w:val="00AB4115"/>
    <w:rsid w:val="00AB515E"/>
    <w:rsid w:val="00AB5C8C"/>
    <w:rsid w:val="00AB5F6E"/>
    <w:rsid w:val="00AB60D1"/>
    <w:rsid w:val="00AB7984"/>
    <w:rsid w:val="00AC0188"/>
    <w:rsid w:val="00AC0243"/>
    <w:rsid w:val="00AC35E0"/>
    <w:rsid w:val="00AC3702"/>
    <w:rsid w:val="00AC3758"/>
    <w:rsid w:val="00AC3EC7"/>
    <w:rsid w:val="00AC5C11"/>
    <w:rsid w:val="00AC5CCE"/>
    <w:rsid w:val="00AC5FCC"/>
    <w:rsid w:val="00AC652F"/>
    <w:rsid w:val="00AC75D0"/>
    <w:rsid w:val="00AC7A7E"/>
    <w:rsid w:val="00AC7B46"/>
    <w:rsid w:val="00AD1191"/>
    <w:rsid w:val="00AD1977"/>
    <w:rsid w:val="00AD1AD5"/>
    <w:rsid w:val="00AD2680"/>
    <w:rsid w:val="00AD29F0"/>
    <w:rsid w:val="00AD46EB"/>
    <w:rsid w:val="00AD4B75"/>
    <w:rsid w:val="00AD5637"/>
    <w:rsid w:val="00AD588B"/>
    <w:rsid w:val="00AE079F"/>
    <w:rsid w:val="00AE1133"/>
    <w:rsid w:val="00AE19FF"/>
    <w:rsid w:val="00AE26F9"/>
    <w:rsid w:val="00AE2739"/>
    <w:rsid w:val="00AE5071"/>
    <w:rsid w:val="00AE52EB"/>
    <w:rsid w:val="00AE5F46"/>
    <w:rsid w:val="00AE5FC3"/>
    <w:rsid w:val="00AE6049"/>
    <w:rsid w:val="00AE6158"/>
    <w:rsid w:val="00AE7EE6"/>
    <w:rsid w:val="00AF11C8"/>
    <w:rsid w:val="00AF1A99"/>
    <w:rsid w:val="00AF1DDA"/>
    <w:rsid w:val="00AF2A17"/>
    <w:rsid w:val="00AF3382"/>
    <w:rsid w:val="00AF380D"/>
    <w:rsid w:val="00AF4EFF"/>
    <w:rsid w:val="00B00AC8"/>
    <w:rsid w:val="00B01C08"/>
    <w:rsid w:val="00B029E4"/>
    <w:rsid w:val="00B02C41"/>
    <w:rsid w:val="00B02FDA"/>
    <w:rsid w:val="00B0378D"/>
    <w:rsid w:val="00B0549F"/>
    <w:rsid w:val="00B059B3"/>
    <w:rsid w:val="00B101D1"/>
    <w:rsid w:val="00B10382"/>
    <w:rsid w:val="00B10B46"/>
    <w:rsid w:val="00B10E95"/>
    <w:rsid w:val="00B1271B"/>
    <w:rsid w:val="00B12DC0"/>
    <w:rsid w:val="00B13343"/>
    <w:rsid w:val="00B135EC"/>
    <w:rsid w:val="00B17086"/>
    <w:rsid w:val="00B17EB1"/>
    <w:rsid w:val="00B200A9"/>
    <w:rsid w:val="00B21689"/>
    <w:rsid w:val="00B2288D"/>
    <w:rsid w:val="00B2434E"/>
    <w:rsid w:val="00B25269"/>
    <w:rsid w:val="00B26808"/>
    <w:rsid w:val="00B27934"/>
    <w:rsid w:val="00B3184F"/>
    <w:rsid w:val="00B31ADC"/>
    <w:rsid w:val="00B31B07"/>
    <w:rsid w:val="00B32431"/>
    <w:rsid w:val="00B32FEF"/>
    <w:rsid w:val="00B33842"/>
    <w:rsid w:val="00B34036"/>
    <w:rsid w:val="00B35C5D"/>
    <w:rsid w:val="00B369A7"/>
    <w:rsid w:val="00B36DD6"/>
    <w:rsid w:val="00B37184"/>
    <w:rsid w:val="00B37260"/>
    <w:rsid w:val="00B4182F"/>
    <w:rsid w:val="00B42931"/>
    <w:rsid w:val="00B42959"/>
    <w:rsid w:val="00B43B21"/>
    <w:rsid w:val="00B47051"/>
    <w:rsid w:val="00B47913"/>
    <w:rsid w:val="00B47987"/>
    <w:rsid w:val="00B508DE"/>
    <w:rsid w:val="00B54964"/>
    <w:rsid w:val="00B55752"/>
    <w:rsid w:val="00B56586"/>
    <w:rsid w:val="00B601D8"/>
    <w:rsid w:val="00B60808"/>
    <w:rsid w:val="00B60DF6"/>
    <w:rsid w:val="00B63458"/>
    <w:rsid w:val="00B6356A"/>
    <w:rsid w:val="00B63921"/>
    <w:rsid w:val="00B64208"/>
    <w:rsid w:val="00B654D1"/>
    <w:rsid w:val="00B66597"/>
    <w:rsid w:val="00B70EBB"/>
    <w:rsid w:val="00B71174"/>
    <w:rsid w:val="00B71E80"/>
    <w:rsid w:val="00B735A9"/>
    <w:rsid w:val="00B73892"/>
    <w:rsid w:val="00B73E44"/>
    <w:rsid w:val="00B750A7"/>
    <w:rsid w:val="00B800E0"/>
    <w:rsid w:val="00B802E1"/>
    <w:rsid w:val="00B81808"/>
    <w:rsid w:val="00B82304"/>
    <w:rsid w:val="00B8233A"/>
    <w:rsid w:val="00B82762"/>
    <w:rsid w:val="00B82B38"/>
    <w:rsid w:val="00B84119"/>
    <w:rsid w:val="00B8516F"/>
    <w:rsid w:val="00B85708"/>
    <w:rsid w:val="00B8615D"/>
    <w:rsid w:val="00B865BF"/>
    <w:rsid w:val="00B91BFB"/>
    <w:rsid w:val="00B9201F"/>
    <w:rsid w:val="00B928D1"/>
    <w:rsid w:val="00B93130"/>
    <w:rsid w:val="00B933FA"/>
    <w:rsid w:val="00B93583"/>
    <w:rsid w:val="00B95532"/>
    <w:rsid w:val="00B960E3"/>
    <w:rsid w:val="00B96407"/>
    <w:rsid w:val="00B9686F"/>
    <w:rsid w:val="00B968EC"/>
    <w:rsid w:val="00B96D42"/>
    <w:rsid w:val="00B97B81"/>
    <w:rsid w:val="00BA0C11"/>
    <w:rsid w:val="00BA13FA"/>
    <w:rsid w:val="00BA158E"/>
    <w:rsid w:val="00BA2583"/>
    <w:rsid w:val="00BA27BD"/>
    <w:rsid w:val="00BA2B2F"/>
    <w:rsid w:val="00BA41F5"/>
    <w:rsid w:val="00BA4FE7"/>
    <w:rsid w:val="00BA6E01"/>
    <w:rsid w:val="00BB34B0"/>
    <w:rsid w:val="00BB48CF"/>
    <w:rsid w:val="00BB4DC7"/>
    <w:rsid w:val="00BB57A5"/>
    <w:rsid w:val="00BB5CF1"/>
    <w:rsid w:val="00BB60BF"/>
    <w:rsid w:val="00BB6AE9"/>
    <w:rsid w:val="00BB6AF1"/>
    <w:rsid w:val="00BB6CA3"/>
    <w:rsid w:val="00BB6D1E"/>
    <w:rsid w:val="00BB7098"/>
    <w:rsid w:val="00BB7772"/>
    <w:rsid w:val="00BB7A29"/>
    <w:rsid w:val="00BC1523"/>
    <w:rsid w:val="00BC2B30"/>
    <w:rsid w:val="00BC416E"/>
    <w:rsid w:val="00BC63A1"/>
    <w:rsid w:val="00BC691C"/>
    <w:rsid w:val="00BC74AE"/>
    <w:rsid w:val="00BC7B2A"/>
    <w:rsid w:val="00BD0165"/>
    <w:rsid w:val="00BD11E5"/>
    <w:rsid w:val="00BD1A12"/>
    <w:rsid w:val="00BD3480"/>
    <w:rsid w:val="00BD47A2"/>
    <w:rsid w:val="00BD5B23"/>
    <w:rsid w:val="00BD6A3F"/>
    <w:rsid w:val="00BD6DC1"/>
    <w:rsid w:val="00BE30CE"/>
    <w:rsid w:val="00BE3A3C"/>
    <w:rsid w:val="00BE43DD"/>
    <w:rsid w:val="00BE4E91"/>
    <w:rsid w:val="00BE58BB"/>
    <w:rsid w:val="00BE71AD"/>
    <w:rsid w:val="00BE7268"/>
    <w:rsid w:val="00BE7B5F"/>
    <w:rsid w:val="00BE7DBB"/>
    <w:rsid w:val="00BF029F"/>
    <w:rsid w:val="00BF07DB"/>
    <w:rsid w:val="00BF10DE"/>
    <w:rsid w:val="00BF18C7"/>
    <w:rsid w:val="00BF3DE6"/>
    <w:rsid w:val="00BF47AB"/>
    <w:rsid w:val="00BF6183"/>
    <w:rsid w:val="00BF70A8"/>
    <w:rsid w:val="00BF753A"/>
    <w:rsid w:val="00BF7C40"/>
    <w:rsid w:val="00C00301"/>
    <w:rsid w:val="00C01B86"/>
    <w:rsid w:val="00C01C50"/>
    <w:rsid w:val="00C02592"/>
    <w:rsid w:val="00C04B6C"/>
    <w:rsid w:val="00C058E2"/>
    <w:rsid w:val="00C05D48"/>
    <w:rsid w:val="00C05DC4"/>
    <w:rsid w:val="00C065DD"/>
    <w:rsid w:val="00C07397"/>
    <w:rsid w:val="00C07696"/>
    <w:rsid w:val="00C105D0"/>
    <w:rsid w:val="00C10F2C"/>
    <w:rsid w:val="00C11C5D"/>
    <w:rsid w:val="00C1400D"/>
    <w:rsid w:val="00C143FB"/>
    <w:rsid w:val="00C1620F"/>
    <w:rsid w:val="00C1688E"/>
    <w:rsid w:val="00C20886"/>
    <w:rsid w:val="00C22AB6"/>
    <w:rsid w:val="00C22E9C"/>
    <w:rsid w:val="00C25239"/>
    <w:rsid w:val="00C2594A"/>
    <w:rsid w:val="00C30CCC"/>
    <w:rsid w:val="00C30D43"/>
    <w:rsid w:val="00C32596"/>
    <w:rsid w:val="00C348B3"/>
    <w:rsid w:val="00C35305"/>
    <w:rsid w:val="00C402F5"/>
    <w:rsid w:val="00C4040D"/>
    <w:rsid w:val="00C417E9"/>
    <w:rsid w:val="00C4426C"/>
    <w:rsid w:val="00C45803"/>
    <w:rsid w:val="00C45BC1"/>
    <w:rsid w:val="00C45D28"/>
    <w:rsid w:val="00C46AB7"/>
    <w:rsid w:val="00C47491"/>
    <w:rsid w:val="00C50509"/>
    <w:rsid w:val="00C50835"/>
    <w:rsid w:val="00C508AE"/>
    <w:rsid w:val="00C513DE"/>
    <w:rsid w:val="00C513F5"/>
    <w:rsid w:val="00C52497"/>
    <w:rsid w:val="00C524D6"/>
    <w:rsid w:val="00C529FD"/>
    <w:rsid w:val="00C54201"/>
    <w:rsid w:val="00C54B89"/>
    <w:rsid w:val="00C555E3"/>
    <w:rsid w:val="00C55778"/>
    <w:rsid w:val="00C56730"/>
    <w:rsid w:val="00C5727A"/>
    <w:rsid w:val="00C60A13"/>
    <w:rsid w:val="00C60CC7"/>
    <w:rsid w:val="00C60F2A"/>
    <w:rsid w:val="00C6188A"/>
    <w:rsid w:val="00C61C44"/>
    <w:rsid w:val="00C63C69"/>
    <w:rsid w:val="00C643EE"/>
    <w:rsid w:val="00C6471E"/>
    <w:rsid w:val="00C6496A"/>
    <w:rsid w:val="00C6548C"/>
    <w:rsid w:val="00C67778"/>
    <w:rsid w:val="00C70054"/>
    <w:rsid w:val="00C718FC"/>
    <w:rsid w:val="00C7246A"/>
    <w:rsid w:val="00C72C3F"/>
    <w:rsid w:val="00C72DC1"/>
    <w:rsid w:val="00C735A1"/>
    <w:rsid w:val="00C738D0"/>
    <w:rsid w:val="00C753FA"/>
    <w:rsid w:val="00C755CA"/>
    <w:rsid w:val="00C75959"/>
    <w:rsid w:val="00C76B17"/>
    <w:rsid w:val="00C76CD2"/>
    <w:rsid w:val="00C771F3"/>
    <w:rsid w:val="00C7784D"/>
    <w:rsid w:val="00C827E6"/>
    <w:rsid w:val="00C82E1B"/>
    <w:rsid w:val="00C83EEA"/>
    <w:rsid w:val="00C84025"/>
    <w:rsid w:val="00C84BBC"/>
    <w:rsid w:val="00C85912"/>
    <w:rsid w:val="00C86B22"/>
    <w:rsid w:val="00C90508"/>
    <w:rsid w:val="00C923B9"/>
    <w:rsid w:val="00C92FCA"/>
    <w:rsid w:val="00C9330A"/>
    <w:rsid w:val="00C9341F"/>
    <w:rsid w:val="00C93A00"/>
    <w:rsid w:val="00C94563"/>
    <w:rsid w:val="00C945C9"/>
    <w:rsid w:val="00C94817"/>
    <w:rsid w:val="00C9486B"/>
    <w:rsid w:val="00C94BAB"/>
    <w:rsid w:val="00C950B5"/>
    <w:rsid w:val="00C964FA"/>
    <w:rsid w:val="00C970D4"/>
    <w:rsid w:val="00CA0389"/>
    <w:rsid w:val="00CA1B30"/>
    <w:rsid w:val="00CA1D0D"/>
    <w:rsid w:val="00CA31BB"/>
    <w:rsid w:val="00CA3444"/>
    <w:rsid w:val="00CA34EE"/>
    <w:rsid w:val="00CA47AA"/>
    <w:rsid w:val="00CA5DB0"/>
    <w:rsid w:val="00CA68C2"/>
    <w:rsid w:val="00CA76D0"/>
    <w:rsid w:val="00CA7EA0"/>
    <w:rsid w:val="00CB1FB5"/>
    <w:rsid w:val="00CB213F"/>
    <w:rsid w:val="00CB2A78"/>
    <w:rsid w:val="00CB32CA"/>
    <w:rsid w:val="00CB3BD9"/>
    <w:rsid w:val="00CB3C31"/>
    <w:rsid w:val="00CB58AE"/>
    <w:rsid w:val="00CB6D8F"/>
    <w:rsid w:val="00CB77A5"/>
    <w:rsid w:val="00CC0C03"/>
    <w:rsid w:val="00CC17B8"/>
    <w:rsid w:val="00CC192B"/>
    <w:rsid w:val="00CC263F"/>
    <w:rsid w:val="00CC29E1"/>
    <w:rsid w:val="00CC46FC"/>
    <w:rsid w:val="00CC4F5E"/>
    <w:rsid w:val="00CC6178"/>
    <w:rsid w:val="00CC6E56"/>
    <w:rsid w:val="00CC7001"/>
    <w:rsid w:val="00CC71D6"/>
    <w:rsid w:val="00CC7A21"/>
    <w:rsid w:val="00CC7D5F"/>
    <w:rsid w:val="00CD1274"/>
    <w:rsid w:val="00CD1B98"/>
    <w:rsid w:val="00CD1C10"/>
    <w:rsid w:val="00CD1E01"/>
    <w:rsid w:val="00CD255C"/>
    <w:rsid w:val="00CD2882"/>
    <w:rsid w:val="00CD670D"/>
    <w:rsid w:val="00CD711A"/>
    <w:rsid w:val="00CE0338"/>
    <w:rsid w:val="00CE1530"/>
    <w:rsid w:val="00CE17A1"/>
    <w:rsid w:val="00CE1FA9"/>
    <w:rsid w:val="00CE303E"/>
    <w:rsid w:val="00CE45EF"/>
    <w:rsid w:val="00CE4CF1"/>
    <w:rsid w:val="00CE6C30"/>
    <w:rsid w:val="00CE6E73"/>
    <w:rsid w:val="00CE6F9A"/>
    <w:rsid w:val="00CE712A"/>
    <w:rsid w:val="00CE7936"/>
    <w:rsid w:val="00CF0310"/>
    <w:rsid w:val="00CF0433"/>
    <w:rsid w:val="00CF059E"/>
    <w:rsid w:val="00CF1777"/>
    <w:rsid w:val="00CF1E30"/>
    <w:rsid w:val="00CF1E56"/>
    <w:rsid w:val="00CF41E4"/>
    <w:rsid w:val="00CF436F"/>
    <w:rsid w:val="00CF4E4E"/>
    <w:rsid w:val="00CF5A3B"/>
    <w:rsid w:val="00CF6D3D"/>
    <w:rsid w:val="00CF767A"/>
    <w:rsid w:val="00CF76B6"/>
    <w:rsid w:val="00CF79B0"/>
    <w:rsid w:val="00D00013"/>
    <w:rsid w:val="00D00C22"/>
    <w:rsid w:val="00D00D79"/>
    <w:rsid w:val="00D017F6"/>
    <w:rsid w:val="00D01865"/>
    <w:rsid w:val="00D021D5"/>
    <w:rsid w:val="00D02657"/>
    <w:rsid w:val="00D026B6"/>
    <w:rsid w:val="00D02907"/>
    <w:rsid w:val="00D02B6D"/>
    <w:rsid w:val="00D0374F"/>
    <w:rsid w:val="00D03A0D"/>
    <w:rsid w:val="00D05713"/>
    <w:rsid w:val="00D0797A"/>
    <w:rsid w:val="00D125E4"/>
    <w:rsid w:val="00D1270A"/>
    <w:rsid w:val="00D12D2A"/>
    <w:rsid w:val="00D13620"/>
    <w:rsid w:val="00D15466"/>
    <w:rsid w:val="00D1573B"/>
    <w:rsid w:val="00D167EA"/>
    <w:rsid w:val="00D1751D"/>
    <w:rsid w:val="00D179E0"/>
    <w:rsid w:val="00D17D7A"/>
    <w:rsid w:val="00D257DD"/>
    <w:rsid w:val="00D26C13"/>
    <w:rsid w:val="00D26DC5"/>
    <w:rsid w:val="00D2792B"/>
    <w:rsid w:val="00D2797B"/>
    <w:rsid w:val="00D27DAE"/>
    <w:rsid w:val="00D30270"/>
    <w:rsid w:val="00D31970"/>
    <w:rsid w:val="00D33563"/>
    <w:rsid w:val="00D347FB"/>
    <w:rsid w:val="00D36947"/>
    <w:rsid w:val="00D3763B"/>
    <w:rsid w:val="00D40A6D"/>
    <w:rsid w:val="00D412A6"/>
    <w:rsid w:val="00D42E63"/>
    <w:rsid w:val="00D42F9F"/>
    <w:rsid w:val="00D436E4"/>
    <w:rsid w:val="00D44626"/>
    <w:rsid w:val="00D44D78"/>
    <w:rsid w:val="00D45280"/>
    <w:rsid w:val="00D45EAA"/>
    <w:rsid w:val="00D46B57"/>
    <w:rsid w:val="00D47993"/>
    <w:rsid w:val="00D51EC3"/>
    <w:rsid w:val="00D522D8"/>
    <w:rsid w:val="00D534A8"/>
    <w:rsid w:val="00D54352"/>
    <w:rsid w:val="00D55DDA"/>
    <w:rsid w:val="00D566C2"/>
    <w:rsid w:val="00D56924"/>
    <w:rsid w:val="00D57595"/>
    <w:rsid w:val="00D57678"/>
    <w:rsid w:val="00D577E3"/>
    <w:rsid w:val="00D601F8"/>
    <w:rsid w:val="00D6126E"/>
    <w:rsid w:val="00D6169E"/>
    <w:rsid w:val="00D61EC6"/>
    <w:rsid w:val="00D62801"/>
    <w:rsid w:val="00D64CED"/>
    <w:rsid w:val="00D6599E"/>
    <w:rsid w:val="00D66BAE"/>
    <w:rsid w:val="00D671C8"/>
    <w:rsid w:val="00D71470"/>
    <w:rsid w:val="00D71DFD"/>
    <w:rsid w:val="00D722BD"/>
    <w:rsid w:val="00D72E1A"/>
    <w:rsid w:val="00D7369D"/>
    <w:rsid w:val="00D7427C"/>
    <w:rsid w:val="00D74B8A"/>
    <w:rsid w:val="00D76145"/>
    <w:rsid w:val="00D7657A"/>
    <w:rsid w:val="00D8036F"/>
    <w:rsid w:val="00D82098"/>
    <w:rsid w:val="00D83714"/>
    <w:rsid w:val="00D84E66"/>
    <w:rsid w:val="00D8541C"/>
    <w:rsid w:val="00D86C37"/>
    <w:rsid w:val="00D8727A"/>
    <w:rsid w:val="00D87B6B"/>
    <w:rsid w:val="00D9090F"/>
    <w:rsid w:val="00D910EC"/>
    <w:rsid w:val="00D91109"/>
    <w:rsid w:val="00D914B0"/>
    <w:rsid w:val="00D92985"/>
    <w:rsid w:val="00D93014"/>
    <w:rsid w:val="00D959AE"/>
    <w:rsid w:val="00D95EBF"/>
    <w:rsid w:val="00DA08E6"/>
    <w:rsid w:val="00DA1903"/>
    <w:rsid w:val="00DA2EE6"/>
    <w:rsid w:val="00DA3892"/>
    <w:rsid w:val="00DA42A3"/>
    <w:rsid w:val="00DA457D"/>
    <w:rsid w:val="00DA598F"/>
    <w:rsid w:val="00DA5F02"/>
    <w:rsid w:val="00DA5F31"/>
    <w:rsid w:val="00DA634B"/>
    <w:rsid w:val="00DB0E96"/>
    <w:rsid w:val="00DB18D3"/>
    <w:rsid w:val="00DB1C80"/>
    <w:rsid w:val="00DB1F37"/>
    <w:rsid w:val="00DB4D4F"/>
    <w:rsid w:val="00DB55B2"/>
    <w:rsid w:val="00DB7C72"/>
    <w:rsid w:val="00DC275A"/>
    <w:rsid w:val="00DC27A2"/>
    <w:rsid w:val="00DC30E5"/>
    <w:rsid w:val="00DC31AE"/>
    <w:rsid w:val="00DC4AAD"/>
    <w:rsid w:val="00DC739B"/>
    <w:rsid w:val="00DD0363"/>
    <w:rsid w:val="00DD071B"/>
    <w:rsid w:val="00DD1955"/>
    <w:rsid w:val="00DD1F96"/>
    <w:rsid w:val="00DD240A"/>
    <w:rsid w:val="00DD3BAA"/>
    <w:rsid w:val="00DD4C0B"/>
    <w:rsid w:val="00DD4E1F"/>
    <w:rsid w:val="00DD5BFC"/>
    <w:rsid w:val="00DD6B55"/>
    <w:rsid w:val="00DE094C"/>
    <w:rsid w:val="00DE363C"/>
    <w:rsid w:val="00DE5AD5"/>
    <w:rsid w:val="00DE5D7F"/>
    <w:rsid w:val="00DE6740"/>
    <w:rsid w:val="00DE7361"/>
    <w:rsid w:val="00DF04FF"/>
    <w:rsid w:val="00DF25B2"/>
    <w:rsid w:val="00DF294C"/>
    <w:rsid w:val="00DF29E5"/>
    <w:rsid w:val="00DF3359"/>
    <w:rsid w:val="00DF458D"/>
    <w:rsid w:val="00DF5B62"/>
    <w:rsid w:val="00DF7354"/>
    <w:rsid w:val="00E00DAE"/>
    <w:rsid w:val="00E01068"/>
    <w:rsid w:val="00E01678"/>
    <w:rsid w:val="00E0228C"/>
    <w:rsid w:val="00E02B32"/>
    <w:rsid w:val="00E02D81"/>
    <w:rsid w:val="00E0655D"/>
    <w:rsid w:val="00E06DAE"/>
    <w:rsid w:val="00E07162"/>
    <w:rsid w:val="00E101A5"/>
    <w:rsid w:val="00E1154B"/>
    <w:rsid w:val="00E1252C"/>
    <w:rsid w:val="00E12E93"/>
    <w:rsid w:val="00E137F4"/>
    <w:rsid w:val="00E1396F"/>
    <w:rsid w:val="00E201BB"/>
    <w:rsid w:val="00E201F1"/>
    <w:rsid w:val="00E209FC"/>
    <w:rsid w:val="00E20D26"/>
    <w:rsid w:val="00E22EF1"/>
    <w:rsid w:val="00E24B8D"/>
    <w:rsid w:val="00E25849"/>
    <w:rsid w:val="00E259D8"/>
    <w:rsid w:val="00E25CB7"/>
    <w:rsid w:val="00E26479"/>
    <w:rsid w:val="00E2688B"/>
    <w:rsid w:val="00E268A3"/>
    <w:rsid w:val="00E27516"/>
    <w:rsid w:val="00E305AB"/>
    <w:rsid w:val="00E317CC"/>
    <w:rsid w:val="00E31BB4"/>
    <w:rsid w:val="00E322FC"/>
    <w:rsid w:val="00E3643B"/>
    <w:rsid w:val="00E36FB6"/>
    <w:rsid w:val="00E378A5"/>
    <w:rsid w:val="00E40DDB"/>
    <w:rsid w:val="00E4104F"/>
    <w:rsid w:val="00E43134"/>
    <w:rsid w:val="00E4321C"/>
    <w:rsid w:val="00E43794"/>
    <w:rsid w:val="00E45EE1"/>
    <w:rsid w:val="00E45FEF"/>
    <w:rsid w:val="00E46198"/>
    <w:rsid w:val="00E47F69"/>
    <w:rsid w:val="00E5112E"/>
    <w:rsid w:val="00E51139"/>
    <w:rsid w:val="00E51A60"/>
    <w:rsid w:val="00E51C5D"/>
    <w:rsid w:val="00E52E7A"/>
    <w:rsid w:val="00E52FE5"/>
    <w:rsid w:val="00E54554"/>
    <w:rsid w:val="00E54A13"/>
    <w:rsid w:val="00E56459"/>
    <w:rsid w:val="00E56703"/>
    <w:rsid w:val="00E57B55"/>
    <w:rsid w:val="00E57B86"/>
    <w:rsid w:val="00E57F25"/>
    <w:rsid w:val="00E57FDD"/>
    <w:rsid w:val="00E60A49"/>
    <w:rsid w:val="00E6158D"/>
    <w:rsid w:val="00E626E8"/>
    <w:rsid w:val="00E62E98"/>
    <w:rsid w:val="00E6320C"/>
    <w:rsid w:val="00E6436E"/>
    <w:rsid w:val="00E64CB0"/>
    <w:rsid w:val="00E65254"/>
    <w:rsid w:val="00E652E6"/>
    <w:rsid w:val="00E65B57"/>
    <w:rsid w:val="00E67B15"/>
    <w:rsid w:val="00E7017C"/>
    <w:rsid w:val="00E70405"/>
    <w:rsid w:val="00E7079E"/>
    <w:rsid w:val="00E71D22"/>
    <w:rsid w:val="00E71F42"/>
    <w:rsid w:val="00E73C5F"/>
    <w:rsid w:val="00E73E19"/>
    <w:rsid w:val="00E74932"/>
    <w:rsid w:val="00E762FD"/>
    <w:rsid w:val="00E76DB5"/>
    <w:rsid w:val="00E8036D"/>
    <w:rsid w:val="00E85BA4"/>
    <w:rsid w:val="00E86325"/>
    <w:rsid w:val="00E86F9B"/>
    <w:rsid w:val="00E8729A"/>
    <w:rsid w:val="00E90601"/>
    <w:rsid w:val="00E9066C"/>
    <w:rsid w:val="00E91575"/>
    <w:rsid w:val="00E92ABA"/>
    <w:rsid w:val="00E930B4"/>
    <w:rsid w:val="00E931BA"/>
    <w:rsid w:val="00E94EDA"/>
    <w:rsid w:val="00E95D7E"/>
    <w:rsid w:val="00E96637"/>
    <w:rsid w:val="00E96F38"/>
    <w:rsid w:val="00E97911"/>
    <w:rsid w:val="00E9797B"/>
    <w:rsid w:val="00E97BCF"/>
    <w:rsid w:val="00EA00B3"/>
    <w:rsid w:val="00EA0282"/>
    <w:rsid w:val="00EA3A4C"/>
    <w:rsid w:val="00EA3EEE"/>
    <w:rsid w:val="00EA40E4"/>
    <w:rsid w:val="00EA44ED"/>
    <w:rsid w:val="00EA4C47"/>
    <w:rsid w:val="00EA4EF7"/>
    <w:rsid w:val="00EA5D25"/>
    <w:rsid w:val="00EB15A0"/>
    <w:rsid w:val="00EB2449"/>
    <w:rsid w:val="00EB2C9A"/>
    <w:rsid w:val="00EB404F"/>
    <w:rsid w:val="00EB4B32"/>
    <w:rsid w:val="00EB5C4B"/>
    <w:rsid w:val="00EB5C4C"/>
    <w:rsid w:val="00EB5CBD"/>
    <w:rsid w:val="00EB6AB0"/>
    <w:rsid w:val="00EB7926"/>
    <w:rsid w:val="00EC0D87"/>
    <w:rsid w:val="00EC0E23"/>
    <w:rsid w:val="00EC0FC2"/>
    <w:rsid w:val="00EC27FC"/>
    <w:rsid w:val="00EC36BF"/>
    <w:rsid w:val="00EC41B9"/>
    <w:rsid w:val="00EC43FF"/>
    <w:rsid w:val="00EC4566"/>
    <w:rsid w:val="00EC5609"/>
    <w:rsid w:val="00EC6DF5"/>
    <w:rsid w:val="00EC6E85"/>
    <w:rsid w:val="00EC75E9"/>
    <w:rsid w:val="00EC7838"/>
    <w:rsid w:val="00ED0FE9"/>
    <w:rsid w:val="00ED13BC"/>
    <w:rsid w:val="00ED2582"/>
    <w:rsid w:val="00ED272D"/>
    <w:rsid w:val="00ED289A"/>
    <w:rsid w:val="00ED2CAC"/>
    <w:rsid w:val="00ED3911"/>
    <w:rsid w:val="00ED4560"/>
    <w:rsid w:val="00ED4A72"/>
    <w:rsid w:val="00ED5EF6"/>
    <w:rsid w:val="00ED6762"/>
    <w:rsid w:val="00ED7128"/>
    <w:rsid w:val="00ED7558"/>
    <w:rsid w:val="00ED7DDA"/>
    <w:rsid w:val="00EE0AFE"/>
    <w:rsid w:val="00EE0CC0"/>
    <w:rsid w:val="00EE0CFB"/>
    <w:rsid w:val="00EE46D1"/>
    <w:rsid w:val="00EE5018"/>
    <w:rsid w:val="00EE511E"/>
    <w:rsid w:val="00EE56E3"/>
    <w:rsid w:val="00EF0CFC"/>
    <w:rsid w:val="00EF1CFA"/>
    <w:rsid w:val="00EF2600"/>
    <w:rsid w:val="00EF2C64"/>
    <w:rsid w:val="00EF5687"/>
    <w:rsid w:val="00EF7799"/>
    <w:rsid w:val="00F00965"/>
    <w:rsid w:val="00F01558"/>
    <w:rsid w:val="00F024B3"/>
    <w:rsid w:val="00F03840"/>
    <w:rsid w:val="00F04624"/>
    <w:rsid w:val="00F04A7C"/>
    <w:rsid w:val="00F10592"/>
    <w:rsid w:val="00F1080F"/>
    <w:rsid w:val="00F10C00"/>
    <w:rsid w:val="00F12340"/>
    <w:rsid w:val="00F15AF6"/>
    <w:rsid w:val="00F1680A"/>
    <w:rsid w:val="00F16833"/>
    <w:rsid w:val="00F17A2A"/>
    <w:rsid w:val="00F217A3"/>
    <w:rsid w:val="00F21BF5"/>
    <w:rsid w:val="00F22DBE"/>
    <w:rsid w:val="00F23663"/>
    <w:rsid w:val="00F242A6"/>
    <w:rsid w:val="00F25604"/>
    <w:rsid w:val="00F25CB5"/>
    <w:rsid w:val="00F25F20"/>
    <w:rsid w:val="00F264E6"/>
    <w:rsid w:val="00F27338"/>
    <w:rsid w:val="00F3025B"/>
    <w:rsid w:val="00F3166C"/>
    <w:rsid w:val="00F31D62"/>
    <w:rsid w:val="00F31D90"/>
    <w:rsid w:val="00F322C2"/>
    <w:rsid w:val="00F3368B"/>
    <w:rsid w:val="00F3586E"/>
    <w:rsid w:val="00F37F3B"/>
    <w:rsid w:val="00F40DFC"/>
    <w:rsid w:val="00F420A6"/>
    <w:rsid w:val="00F42A25"/>
    <w:rsid w:val="00F44376"/>
    <w:rsid w:val="00F45674"/>
    <w:rsid w:val="00F460BC"/>
    <w:rsid w:val="00F4676A"/>
    <w:rsid w:val="00F4756F"/>
    <w:rsid w:val="00F506C7"/>
    <w:rsid w:val="00F52540"/>
    <w:rsid w:val="00F52982"/>
    <w:rsid w:val="00F52A37"/>
    <w:rsid w:val="00F55865"/>
    <w:rsid w:val="00F56734"/>
    <w:rsid w:val="00F5692B"/>
    <w:rsid w:val="00F618D2"/>
    <w:rsid w:val="00F62300"/>
    <w:rsid w:val="00F657E8"/>
    <w:rsid w:val="00F667A2"/>
    <w:rsid w:val="00F66DAB"/>
    <w:rsid w:val="00F66EE5"/>
    <w:rsid w:val="00F676EE"/>
    <w:rsid w:val="00F72304"/>
    <w:rsid w:val="00F72954"/>
    <w:rsid w:val="00F730F0"/>
    <w:rsid w:val="00F731FF"/>
    <w:rsid w:val="00F73A19"/>
    <w:rsid w:val="00F7473C"/>
    <w:rsid w:val="00F7524E"/>
    <w:rsid w:val="00F75397"/>
    <w:rsid w:val="00F7624B"/>
    <w:rsid w:val="00F806AF"/>
    <w:rsid w:val="00F80985"/>
    <w:rsid w:val="00F81F6C"/>
    <w:rsid w:val="00F8216A"/>
    <w:rsid w:val="00F82A81"/>
    <w:rsid w:val="00F82AAA"/>
    <w:rsid w:val="00F82D03"/>
    <w:rsid w:val="00F83023"/>
    <w:rsid w:val="00F846CE"/>
    <w:rsid w:val="00F849E3"/>
    <w:rsid w:val="00F8732B"/>
    <w:rsid w:val="00F874A8"/>
    <w:rsid w:val="00F90671"/>
    <w:rsid w:val="00F9073C"/>
    <w:rsid w:val="00F91C19"/>
    <w:rsid w:val="00F92855"/>
    <w:rsid w:val="00F93216"/>
    <w:rsid w:val="00F939BC"/>
    <w:rsid w:val="00F93D11"/>
    <w:rsid w:val="00F94958"/>
    <w:rsid w:val="00F95ADB"/>
    <w:rsid w:val="00F97039"/>
    <w:rsid w:val="00F9781F"/>
    <w:rsid w:val="00F97A7E"/>
    <w:rsid w:val="00FA0E28"/>
    <w:rsid w:val="00FA21FB"/>
    <w:rsid w:val="00FA41E8"/>
    <w:rsid w:val="00FA49CD"/>
    <w:rsid w:val="00FA5A8F"/>
    <w:rsid w:val="00FA71E5"/>
    <w:rsid w:val="00FA7618"/>
    <w:rsid w:val="00FB0C05"/>
    <w:rsid w:val="00FB1A1A"/>
    <w:rsid w:val="00FB1C27"/>
    <w:rsid w:val="00FB2763"/>
    <w:rsid w:val="00FB3271"/>
    <w:rsid w:val="00FB5675"/>
    <w:rsid w:val="00FB6276"/>
    <w:rsid w:val="00FB6BF5"/>
    <w:rsid w:val="00FB774C"/>
    <w:rsid w:val="00FB7912"/>
    <w:rsid w:val="00FB7DD9"/>
    <w:rsid w:val="00FC08A8"/>
    <w:rsid w:val="00FC10A2"/>
    <w:rsid w:val="00FC2EC7"/>
    <w:rsid w:val="00FC3007"/>
    <w:rsid w:val="00FC3600"/>
    <w:rsid w:val="00FC37C8"/>
    <w:rsid w:val="00FC57DC"/>
    <w:rsid w:val="00FC5F9A"/>
    <w:rsid w:val="00FC6995"/>
    <w:rsid w:val="00FD0012"/>
    <w:rsid w:val="00FD0AD6"/>
    <w:rsid w:val="00FD1A2B"/>
    <w:rsid w:val="00FD3785"/>
    <w:rsid w:val="00FD5F4B"/>
    <w:rsid w:val="00FD6119"/>
    <w:rsid w:val="00FD62E9"/>
    <w:rsid w:val="00FD7405"/>
    <w:rsid w:val="00FD74B0"/>
    <w:rsid w:val="00FD7645"/>
    <w:rsid w:val="00FE0D22"/>
    <w:rsid w:val="00FE16DC"/>
    <w:rsid w:val="00FE2E59"/>
    <w:rsid w:val="00FE3104"/>
    <w:rsid w:val="00FE388E"/>
    <w:rsid w:val="00FE4597"/>
    <w:rsid w:val="00FE4BF2"/>
    <w:rsid w:val="00FE4FB8"/>
    <w:rsid w:val="00FE5952"/>
    <w:rsid w:val="00FE5D70"/>
    <w:rsid w:val="00FE5E0F"/>
    <w:rsid w:val="00FE6CBF"/>
    <w:rsid w:val="00FE71F4"/>
    <w:rsid w:val="00FF250F"/>
    <w:rsid w:val="00FF2623"/>
    <w:rsid w:val="00FF378B"/>
    <w:rsid w:val="00FF436B"/>
    <w:rsid w:val="00FF4A4F"/>
    <w:rsid w:val="00FF56F9"/>
    <w:rsid w:val="00FF57B1"/>
    <w:rsid w:val="00FF6538"/>
    <w:rsid w:val="00FF6A70"/>
    <w:rsid w:val="00FF6ADA"/>
    <w:rsid w:val="00FF7196"/>
    <w:rsid w:val="00FF78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241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Message Header"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52A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uiPriority w:val="10"/>
    <w:qFormat/>
    <w:rsid w:val="005614FB"/>
    <w:pPr>
      <w:jc w:val="center"/>
    </w:pPr>
    <w:rPr>
      <w:b/>
      <w:bCs/>
    </w:rPr>
  </w:style>
  <w:style w:type="character" w:customStyle="1" w:styleId="TitleChar">
    <w:name w:val="Title Char"/>
    <w:basedOn w:val="DefaultParagraphFont"/>
    <w:link w:val="Title"/>
    <w:uiPriority w:val="10"/>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E1846"/>
    <w:pPr>
      <w:spacing w:before="100" w:beforeAutospacing="1" w:after="100" w:afterAutospacing="1"/>
    </w:pPr>
  </w:style>
  <w:style w:type="paragraph" w:styleId="BodyText">
    <w:name w:val="Body Text"/>
    <w:basedOn w:val="Normal"/>
    <w:link w:val="BodyTextChar"/>
    <w:rsid w:val="008B75B7"/>
    <w:pPr>
      <w:spacing w:after="240" w:line="240" w:lineRule="atLeast"/>
      <w:ind w:firstLine="360"/>
      <w:jc w:val="both"/>
    </w:pPr>
    <w:rPr>
      <w:rFonts w:ascii="Garamond" w:hAnsi="Garamond"/>
      <w:sz w:val="22"/>
      <w:szCs w:val="20"/>
    </w:rPr>
  </w:style>
  <w:style w:type="character" w:customStyle="1" w:styleId="BodyTextChar">
    <w:name w:val="Body Text Char"/>
    <w:basedOn w:val="DefaultParagraphFont"/>
    <w:link w:val="BodyText"/>
    <w:rsid w:val="008B75B7"/>
    <w:rPr>
      <w:rFonts w:ascii="Garamond" w:eastAsia="Times New Roman" w:hAnsi="Garamond" w:cs="Times New Roman"/>
      <w:szCs w:val="20"/>
    </w:rPr>
  </w:style>
  <w:style w:type="paragraph" w:customStyle="1" w:styleId="DocumentLabel">
    <w:name w:val="Document Label"/>
    <w:next w:val="Normal"/>
    <w:rsid w:val="008B75B7"/>
    <w:pPr>
      <w:pBdr>
        <w:top w:val="double" w:sz="6" w:space="8" w:color="808080"/>
        <w:bottom w:val="double" w:sz="6" w:space="8" w:color="808080"/>
      </w:pBdr>
      <w:spacing w:after="40" w:line="240" w:lineRule="atLeast"/>
      <w:jc w:val="center"/>
    </w:pPr>
    <w:rPr>
      <w:rFonts w:ascii="Garamond" w:eastAsia="Times New Roman" w:hAnsi="Garamond" w:cs="Times New Roman"/>
      <w:b/>
      <w:caps/>
      <w:spacing w:val="20"/>
      <w:sz w:val="18"/>
      <w:szCs w:val="20"/>
    </w:rPr>
  </w:style>
  <w:style w:type="paragraph" w:styleId="MessageHeader">
    <w:name w:val="Message Header"/>
    <w:basedOn w:val="BodyText"/>
    <w:link w:val="MessageHeaderChar"/>
    <w:rsid w:val="008B75B7"/>
    <w:pPr>
      <w:keepLines/>
      <w:spacing w:after="120"/>
      <w:ind w:left="1080" w:hanging="1080"/>
      <w:jc w:val="left"/>
    </w:pPr>
    <w:rPr>
      <w:caps/>
      <w:sz w:val="18"/>
    </w:rPr>
  </w:style>
  <w:style w:type="character" w:customStyle="1" w:styleId="MessageHeaderChar">
    <w:name w:val="Message Header Char"/>
    <w:basedOn w:val="DefaultParagraphFont"/>
    <w:link w:val="MessageHeader"/>
    <w:rsid w:val="008B75B7"/>
    <w:rPr>
      <w:rFonts w:ascii="Garamond" w:eastAsia="Times New Roman" w:hAnsi="Garamond" w:cs="Times New Roman"/>
      <w:caps/>
      <w:sz w:val="18"/>
      <w:szCs w:val="20"/>
    </w:rPr>
  </w:style>
  <w:style w:type="paragraph" w:customStyle="1" w:styleId="MessageHeaderFirst">
    <w:name w:val="Message Header First"/>
    <w:basedOn w:val="MessageHeader"/>
    <w:next w:val="MessageHeader"/>
    <w:rsid w:val="008B75B7"/>
    <w:pPr>
      <w:spacing w:before="360"/>
    </w:pPr>
  </w:style>
  <w:style w:type="character" w:customStyle="1" w:styleId="MessageHeaderLabel">
    <w:name w:val="Message Header Label"/>
    <w:rsid w:val="008B75B7"/>
    <w:rPr>
      <w:b/>
      <w:sz w:val="18"/>
    </w:rPr>
  </w:style>
  <w:style w:type="paragraph" w:customStyle="1" w:styleId="MessageHeaderLast">
    <w:name w:val="Message Header Last"/>
    <w:basedOn w:val="MessageHeader"/>
    <w:next w:val="BodyText"/>
    <w:rsid w:val="008B75B7"/>
    <w:pPr>
      <w:pBdr>
        <w:bottom w:val="single" w:sz="6" w:space="18" w:color="808080"/>
      </w:pBdr>
      <w:spacing w:after="360"/>
    </w:pPr>
  </w:style>
  <w:style w:type="paragraph" w:styleId="Subtitle">
    <w:name w:val="Subtitle"/>
    <w:basedOn w:val="Normal"/>
    <w:next w:val="Normal"/>
    <w:link w:val="SubtitleChar"/>
    <w:uiPriority w:val="11"/>
    <w:qFormat/>
    <w:rsid w:val="001061C9"/>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1061C9"/>
    <w:rPr>
      <w:rFonts w:eastAsiaTheme="minorEastAsia"/>
      <w:color w:val="5A5A5A" w:themeColor="text1" w:themeTint="A5"/>
      <w:spacing w:val="15"/>
    </w:rPr>
  </w:style>
  <w:style w:type="character" w:styleId="FootnoteReference">
    <w:name w:val="footnote reference"/>
    <w:basedOn w:val="DefaultParagraphFont"/>
    <w:uiPriority w:val="99"/>
    <w:semiHidden/>
    <w:unhideWhenUsed/>
    <w:rsid w:val="001061C9"/>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Message Header"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52A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uiPriority w:val="10"/>
    <w:qFormat/>
    <w:rsid w:val="005614FB"/>
    <w:pPr>
      <w:jc w:val="center"/>
    </w:pPr>
    <w:rPr>
      <w:b/>
      <w:bCs/>
    </w:rPr>
  </w:style>
  <w:style w:type="character" w:customStyle="1" w:styleId="TitleChar">
    <w:name w:val="Title Char"/>
    <w:basedOn w:val="DefaultParagraphFont"/>
    <w:link w:val="Title"/>
    <w:uiPriority w:val="10"/>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E1846"/>
    <w:pPr>
      <w:spacing w:before="100" w:beforeAutospacing="1" w:after="100" w:afterAutospacing="1"/>
    </w:pPr>
  </w:style>
  <w:style w:type="paragraph" w:styleId="BodyText">
    <w:name w:val="Body Text"/>
    <w:basedOn w:val="Normal"/>
    <w:link w:val="BodyTextChar"/>
    <w:rsid w:val="008B75B7"/>
    <w:pPr>
      <w:spacing w:after="240" w:line="240" w:lineRule="atLeast"/>
      <w:ind w:firstLine="360"/>
      <w:jc w:val="both"/>
    </w:pPr>
    <w:rPr>
      <w:rFonts w:ascii="Garamond" w:hAnsi="Garamond"/>
      <w:sz w:val="22"/>
      <w:szCs w:val="20"/>
    </w:rPr>
  </w:style>
  <w:style w:type="character" w:customStyle="1" w:styleId="BodyTextChar">
    <w:name w:val="Body Text Char"/>
    <w:basedOn w:val="DefaultParagraphFont"/>
    <w:link w:val="BodyText"/>
    <w:rsid w:val="008B75B7"/>
    <w:rPr>
      <w:rFonts w:ascii="Garamond" w:eastAsia="Times New Roman" w:hAnsi="Garamond" w:cs="Times New Roman"/>
      <w:szCs w:val="20"/>
    </w:rPr>
  </w:style>
  <w:style w:type="paragraph" w:customStyle="1" w:styleId="DocumentLabel">
    <w:name w:val="Document Label"/>
    <w:next w:val="Normal"/>
    <w:rsid w:val="008B75B7"/>
    <w:pPr>
      <w:pBdr>
        <w:top w:val="double" w:sz="6" w:space="8" w:color="808080"/>
        <w:bottom w:val="double" w:sz="6" w:space="8" w:color="808080"/>
      </w:pBdr>
      <w:spacing w:after="40" w:line="240" w:lineRule="atLeast"/>
      <w:jc w:val="center"/>
    </w:pPr>
    <w:rPr>
      <w:rFonts w:ascii="Garamond" w:eastAsia="Times New Roman" w:hAnsi="Garamond" w:cs="Times New Roman"/>
      <w:b/>
      <w:caps/>
      <w:spacing w:val="20"/>
      <w:sz w:val="18"/>
      <w:szCs w:val="20"/>
    </w:rPr>
  </w:style>
  <w:style w:type="paragraph" w:styleId="MessageHeader">
    <w:name w:val="Message Header"/>
    <w:basedOn w:val="BodyText"/>
    <w:link w:val="MessageHeaderChar"/>
    <w:rsid w:val="008B75B7"/>
    <w:pPr>
      <w:keepLines/>
      <w:spacing w:after="120"/>
      <w:ind w:left="1080" w:hanging="1080"/>
      <w:jc w:val="left"/>
    </w:pPr>
    <w:rPr>
      <w:caps/>
      <w:sz w:val="18"/>
    </w:rPr>
  </w:style>
  <w:style w:type="character" w:customStyle="1" w:styleId="MessageHeaderChar">
    <w:name w:val="Message Header Char"/>
    <w:basedOn w:val="DefaultParagraphFont"/>
    <w:link w:val="MessageHeader"/>
    <w:rsid w:val="008B75B7"/>
    <w:rPr>
      <w:rFonts w:ascii="Garamond" w:eastAsia="Times New Roman" w:hAnsi="Garamond" w:cs="Times New Roman"/>
      <w:caps/>
      <w:sz w:val="18"/>
      <w:szCs w:val="20"/>
    </w:rPr>
  </w:style>
  <w:style w:type="paragraph" w:customStyle="1" w:styleId="MessageHeaderFirst">
    <w:name w:val="Message Header First"/>
    <w:basedOn w:val="MessageHeader"/>
    <w:next w:val="MessageHeader"/>
    <w:rsid w:val="008B75B7"/>
    <w:pPr>
      <w:spacing w:before="360"/>
    </w:pPr>
  </w:style>
  <w:style w:type="character" w:customStyle="1" w:styleId="MessageHeaderLabel">
    <w:name w:val="Message Header Label"/>
    <w:rsid w:val="008B75B7"/>
    <w:rPr>
      <w:b/>
      <w:sz w:val="18"/>
    </w:rPr>
  </w:style>
  <w:style w:type="paragraph" w:customStyle="1" w:styleId="MessageHeaderLast">
    <w:name w:val="Message Header Last"/>
    <w:basedOn w:val="MessageHeader"/>
    <w:next w:val="BodyText"/>
    <w:rsid w:val="008B75B7"/>
    <w:pPr>
      <w:pBdr>
        <w:bottom w:val="single" w:sz="6" w:space="18" w:color="808080"/>
      </w:pBdr>
      <w:spacing w:after="360"/>
    </w:pPr>
  </w:style>
  <w:style w:type="paragraph" w:styleId="Subtitle">
    <w:name w:val="Subtitle"/>
    <w:basedOn w:val="Normal"/>
    <w:next w:val="Normal"/>
    <w:link w:val="SubtitleChar"/>
    <w:uiPriority w:val="11"/>
    <w:qFormat/>
    <w:rsid w:val="001061C9"/>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1061C9"/>
    <w:rPr>
      <w:rFonts w:eastAsiaTheme="minorEastAsia"/>
      <w:color w:val="5A5A5A" w:themeColor="text1" w:themeTint="A5"/>
      <w:spacing w:val="15"/>
    </w:rPr>
  </w:style>
  <w:style w:type="character" w:styleId="FootnoteReference">
    <w:name w:val="footnote reference"/>
    <w:basedOn w:val="DefaultParagraphFont"/>
    <w:uiPriority w:val="99"/>
    <w:semiHidden/>
    <w:unhideWhenUsed/>
    <w:rsid w:val="001061C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2024025">
      <w:bodyDiv w:val="1"/>
      <w:marLeft w:val="0"/>
      <w:marRight w:val="0"/>
      <w:marTop w:val="0"/>
      <w:marBottom w:val="0"/>
      <w:divBdr>
        <w:top w:val="none" w:sz="0" w:space="0" w:color="auto"/>
        <w:left w:val="none" w:sz="0" w:space="0" w:color="auto"/>
        <w:bottom w:val="none" w:sz="0" w:space="0" w:color="auto"/>
        <w:right w:val="none" w:sz="0" w:space="0" w:color="auto"/>
      </w:divBdr>
      <w:divsChild>
        <w:div w:id="1745226567">
          <w:marLeft w:val="0"/>
          <w:marRight w:val="0"/>
          <w:marTop w:val="0"/>
          <w:marBottom w:val="0"/>
          <w:divBdr>
            <w:top w:val="none" w:sz="0" w:space="0" w:color="auto"/>
            <w:left w:val="none" w:sz="0" w:space="0" w:color="auto"/>
            <w:bottom w:val="none" w:sz="0" w:space="0" w:color="auto"/>
            <w:right w:val="none" w:sz="0" w:space="0" w:color="auto"/>
          </w:divBdr>
          <w:divsChild>
            <w:div w:id="94600832">
              <w:marLeft w:val="0"/>
              <w:marRight w:val="0"/>
              <w:marTop w:val="0"/>
              <w:marBottom w:val="0"/>
              <w:divBdr>
                <w:top w:val="none" w:sz="0" w:space="0" w:color="auto"/>
                <w:left w:val="none" w:sz="0" w:space="0" w:color="auto"/>
                <w:bottom w:val="none" w:sz="0" w:space="0" w:color="auto"/>
                <w:right w:val="none" w:sz="0" w:space="0" w:color="auto"/>
              </w:divBdr>
            </w:div>
            <w:div w:id="607157540">
              <w:marLeft w:val="300"/>
              <w:marRight w:val="0"/>
              <w:marTop w:val="0"/>
              <w:marBottom w:val="0"/>
              <w:divBdr>
                <w:top w:val="none" w:sz="0" w:space="0" w:color="auto"/>
                <w:left w:val="none" w:sz="0" w:space="0" w:color="auto"/>
                <w:bottom w:val="none" w:sz="0" w:space="0" w:color="auto"/>
                <w:right w:val="none" w:sz="0" w:space="0" w:color="auto"/>
              </w:divBdr>
            </w:div>
            <w:div w:id="108932936">
              <w:marLeft w:val="300"/>
              <w:marRight w:val="0"/>
              <w:marTop w:val="0"/>
              <w:marBottom w:val="0"/>
              <w:divBdr>
                <w:top w:val="none" w:sz="0" w:space="0" w:color="auto"/>
                <w:left w:val="none" w:sz="0" w:space="0" w:color="auto"/>
                <w:bottom w:val="none" w:sz="0" w:space="0" w:color="auto"/>
                <w:right w:val="none" w:sz="0" w:space="0" w:color="auto"/>
              </w:divBdr>
            </w:div>
            <w:div w:id="1843662217">
              <w:marLeft w:val="0"/>
              <w:marRight w:val="0"/>
              <w:marTop w:val="0"/>
              <w:marBottom w:val="0"/>
              <w:divBdr>
                <w:top w:val="none" w:sz="0" w:space="0" w:color="auto"/>
                <w:left w:val="none" w:sz="0" w:space="0" w:color="auto"/>
                <w:bottom w:val="none" w:sz="0" w:space="0" w:color="auto"/>
                <w:right w:val="none" w:sz="0" w:space="0" w:color="auto"/>
              </w:divBdr>
            </w:div>
            <w:div w:id="1535540136">
              <w:marLeft w:val="60"/>
              <w:marRight w:val="0"/>
              <w:marTop w:val="0"/>
              <w:marBottom w:val="0"/>
              <w:divBdr>
                <w:top w:val="none" w:sz="0" w:space="0" w:color="auto"/>
                <w:left w:val="none" w:sz="0" w:space="0" w:color="auto"/>
                <w:bottom w:val="none" w:sz="0" w:space="0" w:color="auto"/>
                <w:right w:val="none" w:sz="0" w:space="0" w:color="auto"/>
              </w:divBdr>
            </w:div>
          </w:divsChild>
        </w:div>
        <w:div w:id="1874809647">
          <w:marLeft w:val="0"/>
          <w:marRight w:val="0"/>
          <w:marTop w:val="0"/>
          <w:marBottom w:val="0"/>
          <w:divBdr>
            <w:top w:val="none" w:sz="0" w:space="0" w:color="auto"/>
            <w:left w:val="none" w:sz="0" w:space="0" w:color="auto"/>
            <w:bottom w:val="none" w:sz="0" w:space="0" w:color="auto"/>
            <w:right w:val="none" w:sz="0" w:space="0" w:color="auto"/>
          </w:divBdr>
          <w:divsChild>
            <w:div w:id="567960072">
              <w:marLeft w:val="0"/>
              <w:marRight w:val="0"/>
              <w:marTop w:val="120"/>
              <w:marBottom w:val="0"/>
              <w:divBdr>
                <w:top w:val="none" w:sz="0" w:space="0" w:color="auto"/>
                <w:left w:val="none" w:sz="0" w:space="0" w:color="auto"/>
                <w:bottom w:val="none" w:sz="0" w:space="0" w:color="auto"/>
                <w:right w:val="none" w:sz="0" w:space="0" w:color="auto"/>
              </w:divBdr>
              <w:divsChild>
                <w:div w:id="478766668">
                  <w:marLeft w:val="0"/>
                  <w:marRight w:val="0"/>
                  <w:marTop w:val="0"/>
                  <w:marBottom w:val="0"/>
                  <w:divBdr>
                    <w:top w:val="none" w:sz="0" w:space="0" w:color="auto"/>
                    <w:left w:val="none" w:sz="0" w:space="0" w:color="auto"/>
                    <w:bottom w:val="none" w:sz="0" w:space="0" w:color="auto"/>
                    <w:right w:val="none" w:sz="0" w:space="0" w:color="auto"/>
                  </w:divBdr>
                  <w:divsChild>
                    <w:div w:id="876815646">
                      <w:marLeft w:val="0"/>
                      <w:marRight w:val="0"/>
                      <w:marTop w:val="0"/>
                      <w:marBottom w:val="0"/>
                      <w:divBdr>
                        <w:top w:val="none" w:sz="0" w:space="0" w:color="auto"/>
                        <w:left w:val="none" w:sz="0" w:space="0" w:color="auto"/>
                        <w:bottom w:val="none" w:sz="0" w:space="0" w:color="auto"/>
                        <w:right w:val="none" w:sz="0" w:space="0" w:color="auto"/>
                      </w:divBdr>
                      <w:divsChild>
                        <w:div w:id="1070081919">
                          <w:marLeft w:val="0"/>
                          <w:marRight w:val="0"/>
                          <w:marTop w:val="0"/>
                          <w:marBottom w:val="0"/>
                          <w:divBdr>
                            <w:top w:val="none" w:sz="0" w:space="0" w:color="auto"/>
                            <w:left w:val="none" w:sz="0" w:space="0" w:color="auto"/>
                            <w:bottom w:val="none" w:sz="0" w:space="0" w:color="auto"/>
                            <w:right w:val="none" w:sz="0" w:space="0" w:color="auto"/>
                          </w:divBdr>
                        </w:div>
                      </w:divsChild>
                    </w:div>
                    <w:div w:id="319963912">
                      <w:marLeft w:val="0"/>
                      <w:marRight w:val="0"/>
                      <w:marTop w:val="30"/>
                      <w:marBottom w:val="0"/>
                      <w:divBdr>
                        <w:top w:val="none" w:sz="0" w:space="0" w:color="auto"/>
                        <w:left w:val="none" w:sz="0" w:space="0" w:color="auto"/>
                        <w:bottom w:val="none" w:sz="0" w:space="0" w:color="auto"/>
                        <w:right w:val="none" w:sz="0" w:space="0" w:color="auto"/>
                      </w:divBdr>
                      <w:divsChild>
                        <w:div w:id="203916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3674248">
      <w:bodyDiv w:val="1"/>
      <w:marLeft w:val="0"/>
      <w:marRight w:val="0"/>
      <w:marTop w:val="0"/>
      <w:marBottom w:val="0"/>
      <w:divBdr>
        <w:top w:val="none" w:sz="0" w:space="0" w:color="auto"/>
        <w:left w:val="none" w:sz="0" w:space="0" w:color="auto"/>
        <w:bottom w:val="none" w:sz="0" w:space="0" w:color="auto"/>
        <w:right w:val="none" w:sz="0" w:space="0" w:color="auto"/>
      </w:divBdr>
      <w:divsChild>
        <w:div w:id="1865360299">
          <w:marLeft w:val="0"/>
          <w:marRight w:val="0"/>
          <w:marTop w:val="0"/>
          <w:marBottom w:val="0"/>
          <w:divBdr>
            <w:top w:val="none" w:sz="0" w:space="0" w:color="auto"/>
            <w:left w:val="none" w:sz="0" w:space="0" w:color="auto"/>
            <w:bottom w:val="none" w:sz="0" w:space="0" w:color="auto"/>
            <w:right w:val="none" w:sz="0" w:space="0" w:color="auto"/>
          </w:divBdr>
        </w:div>
        <w:div w:id="1765497013">
          <w:marLeft w:val="0"/>
          <w:marRight w:val="0"/>
          <w:marTop w:val="0"/>
          <w:marBottom w:val="0"/>
          <w:divBdr>
            <w:top w:val="none" w:sz="0" w:space="0" w:color="auto"/>
            <w:left w:val="none" w:sz="0" w:space="0" w:color="auto"/>
            <w:bottom w:val="none" w:sz="0" w:space="0" w:color="auto"/>
            <w:right w:val="none" w:sz="0" w:space="0" w:color="auto"/>
          </w:divBdr>
        </w:div>
        <w:div w:id="1162282998">
          <w:marLeft w:val="0"/>
          <w:marRight w:val="0"/>
          <w:marTop w:val="0"/>
          <w:marBottom w:val="0"/>
          <w:divBdr>
            <w:top w:val="none" w:sz="0" w:space="0" w:color="auto"/>
            <w:left w:val="none" w:sz="0" w:space="0" w:color="auto"/>
            <w:bottom w:val="none" w:sz="0" w:space="0" w:color="auto"/>
            <w:right w:val="none" w:sz="0" w:space="0" w:color="auto"/>
          </w:divBdr>
        </w:div>
        <w:div w:id="2136869154">
          <w:marLeft w:val="0"/>
          <w:marRight w:val="0"/>
          <w:marTop w:val="0"/>
          <w:marBottom w:val="0"/>
          <w:divBdr>
            <w:top w:val="none" w:sz="0" w:space="0" w:color="auto"/>
            <w:left w:val="none" w:sz="0" w:space="0" w:color="auto"/>
            <w:bottom w:val="none" w:sz="0" w:space="0" w:color="auto"/>
            <w:right w:val="none" w:sz="0" w:space="0" w:color="auto"/>
          </w:divBdr>
          <w:divsChild>
            <w:div w:id="1951425329">
              <w:marLeft w:val="0"/>
              <w:marRight w:val="0"/>
              <w:marTop w:val="0"/>
              <w:marBottom w:val="0"/>
              <w:divBdr>
                <w:top w:val="none" w:sz="0" w:space="0" w:color="auto"/>
                <w:left w:val="none" w:sz="0" w:space="0" w:color="auto"/>
                <w:bottom w:val="none" w:sz="0" w:space="0" w:color="auto"/>
                <w:right w:val="none" w:sz="0" w:space="0" w:color="auto"/>
              </w:divBdr>
            </w:div>
            <w:div w:id="1633364884">
              <w:marLeft w:val="0"/>
              <w:marRight w:val="0"/>
              <w:marTop w:val="0"/>
              <w:marBottom w:val="0"/>
              <w:divBdr>
                <w:top w:val="none" w:sz="0" w:space="0" w:color="auto"/>
                <w:left w:val="none" w:sz="0" w:space="0" w:color="auto"/>
                <w:bottom w:val="none" w:sz="0" w:space="0" w:color="auto"/>
                <w:right w:val="none" w:sz="0" w:space="0" w:color="auto"/>
              </w:divBdr>
            </w:div>
            <w:div w:id="1401978032">
              <w:marLeft w:val="0"/>
              <w:marRight w:val="0"/>
              <w:marTop w:val="0"/>
              <w:marBottom w:val="0"/>
              <w:divBdr>
                <w:top w:val="none" w:sz="0" w:space="0" w:color="auto"/>
                <w:left w:val="none" w:sz="0" w:space="0" w:color="auto"/>
                <w:bottom w:val="none" w:sz="0" w:space="0" w:color="auto"/>
                <w:right w:val="none" w:sz="0" w:space="0" w:color="auto"/>
              </w:divBdr>
            </w:div>
            <w:div w:id="712074532">
              <w:marLeft w:val="0"/>
              <w:marRight w:val="0"/>
              <w:marTop w:val="0"/>
              <w:marBottom w:val="0"/>
              <w:divBdr>
                <w:top w:val="none" w:sz="0" w:space="0" w:color="auto"/>
                <w:left w:val="none" w:sz="0" w:space="0" w:color="auto"/>
                <w:bottom w:val="none" w:sz="0" w:space="0" w:color="auto"/>
                <w:right w:val="none" w:sz="0" w:space="0" w:color="auto"/>
              </w:divBdr>
            </w:div>
            <w:div w:id="729697089">
              <w:marLeft w:val="0"/>
              <w:marRight w:val="0"/>
              <w:marTop w:val="0"/>
              <w:marBottom w:val="0"/>
              <w:divBdr>
                <w:top w:val="none" w:sz="0" w:space="0" w:color="auto"/>
                <w:left w:val="none" w:sz="0" w:space="0" w:color="auto"/>
                <w:bottom w:val="none" w:sz="0" w:space="0" w:color="auto"/>
                <w:right w:val="none" w:sz="0" w:space="0" w:color="auto"/>
              </w:divBdr>
            </w:div>
            <w:div w:id="1118262597">
              <w:marLeft w:val="0"/>
              <w:marRight w:val="0"/>
              <w:marTop w:val="0"/>
              <w:marBottom w:val="0"/>
              <w:divBdr>
                <w:top w:val="none" w:sz="0" w:space="0" w:color="auto"/>
                <w:left w:val="none" w:sz="0" w:space="0" w:color="auto"/>
                <w:bottom w:val="none" w:sz="0" w:space="0" w:color="auto"/>
                <w:right w:val="none" w:sz="0" w:space="0" w:color="auto"/>
              </w:divBdr>
            </w:div>
            <w:div w:id="1214657203">
              <w:marLeft w:val="0"/>
              <w:marRight w:val="0"/>
              <w:marTop w:val="0"/>
              <w:marBottom w:val="0"/>
              <w:divBdr>
                <w:top w:val="none" w:sz="0" w:space="0" w:color="auto"/>
                <w:left w:val="none" w:sz="0" w:space="0" w:color="auto"/>
                <w:bottom w:val="none" w:sz="0" w:space="0" w:color="auto"/>
                <w:right w:val="none" w:sz="0" w:space="0" w:color="auto"/>
              </w:divBdr>
            </w:div>
            <w:div w:id="167596087">
              <w:marLeft w:val="0"/>
              <w:marRight w:val="0"/>
              <w:marTop w:val="0"/>
              <w:marBottom w:val="0"/>
              <w:divBdr>
                <w:top w:val="none" w:sz="0" w:space="0" w:color="auto"/>
                <w:left w:val="none" w:sz="0" w:space="0" w:color="auto"/>
                <w:bottom w:val="none" w:sz="0" w:space="0" w:color="auto"/>
                <w:right w:val="none" w:sz="0" w:space="0" w:color="auto"/>
              </w:divBdr>
            </w:div>
            <w:div w:id="2001226865">
              <w:marLeft w:val="0"/>
              <w:marRight w:val="0"/>
              <w:marTop w:val="0"/>
              <w:marBottom w:val="0"/>
              <w:divBdr>
                <w:top w:val="none" w:sz="0" w:space="0" w:color="auto"/>
                <w:left w:val="none" w:sz="0" w:space="0" w:color="auto"/>
                <w:bottom w:val="none" w:sz="0" w:space="0" w:color="auto"/>
                <w:right w:val="none" w:sz="0" w:space="0" w:color="auto"/>
              </w:divBdr>
            </w:div>
            <w:div w:id="843057215">
              <w:marLeft w:val="0"/>
              <w:marRight w:val="0"/>
              <w:marTop w:val="0"/>
              <w:marBottom w:val="0"/>
              <w:divBdr>
                <w:top w:val="none" w:sz="0" w:space="0" w:color="auto"/>
                <w:left w:val="none" w:sz="0" w:space="0" w:color="auto"/>
                <w:bottom w:val="none" w:sz="0" w:space="0" w:color="auto"/>
                <w:right w:val="none" w:sz="0" w:space="0" w:color="auto"/>
              </w:divBdr>
            </w:div>
            <w:div w:id="1649242673">
              <w:marLeft w:val="0"/>
              <w:marRight w:val="0"/>
              <w:marTop w:val="0"/>
              <w:marBottom w:val="0"/>
              <w:divBdr>
                <w:top w:val="none" w:sz="0" w:space="0" w:color="auto"/>
                <w:left w:val="none" w:sz="0" w:space="0" w:color="auto"/>
                <w:bottom w:val="none" w:sz="0" w:space="0" w:color="auto"/>
                <w:right w:val="none" w:sz="0" w:space="0" w:color="auto"/>
              </w:divBdr>
            </w:div>
            <w:div w:id="1995066697">
              <w:marLeft w:val="0"/>
              <w:marRight w:val="0"/>
              <w:marTop w:val="0"/>
              <w:marBottom w:val="0"/>
              <w:divBdr>
                <w:top w:val="none" w:sz="0" w:space="0" w:color="auto"/>
                <w:left w:val="none" w:sz="0" w:space="0" w:color="auto"/>
                <w:bottom w:val="none" w:sz="0" w:space="0" w:color="auto"/>
                <w:right w:val="none" w:sz="0" w:space="0" w:color="auto"/>
              </w:divBdr>
            </w:div>
            <w:div w:id="75254267">
              <w:marLeft w:val="0"/>
              <w:marRight w:val="0"/>
              <w:marTop w:val="0"/>
              <w:marBottom w:val="0"/>
              <w:divBdr>
                <w:top w:val="none" w:sz="0" w:space="0" w:color="auto"/>
                <w:left w:val="none" w:sz="0" w:space="0" w:color="auto"/>
                <w:bottom w:val="none" w:sz="0" w:space="0" w:color="auto"/>
                <w:right w:val="none" w:sz="0" w:space="0" w:color="auto"/>
              </w:divBdr>
            </w:div>
            <w:div w:id="1111238744">
              <w:marLeft w:val="0"/>
              <w:marRight w:val="0"/>
              <w:marTop w:val="0"/>
              <w:marBottom w:val="0"/>
              <w:divBdr>
                <w:top w:val="none" w:sz="0" w:space="0" w:color="auto"/>
                <w:left w:val="none" w:sz="0" w:space="0" w:color="auto"/>
                <w:bottom w:val="none" w:sz="0" w:space="0" w:color="auto"/>
                <w:right w:val="none" w:sz="0" w:space="0" w:color="auto"/>
              </w:divBdr>
            </w:div>
            <w:div w:id="988483917">
              <w:marLeft w:val="0"/>
              <w:marRight w:val="0"/>
              <w:marTop w:val="0"/>
              <w:marBottom w:val="0"/>
              <w:divBdr>
                <w:top w:val="none" w:sz="0" w:space="0" w:color="auto"/>
                <w:left w:val="none" w:sz="0" w:space="0" w:color="auto"/>
                <w:bottom w:val="none" w:sz="0" w:space="0" w:color="auto"/>
                <w:right w:val="none" w:sz="0" w:space="0" w:color="auto"/>
              </w:divBdr>
            </w:div>
            <w:div w:id="1205412829">
              <w:marLeft w:val="0"/>
              <w:marRight w:val="0"/>
              <w:marTop w:val="0"/>
              <w:marBottom w:val="0"/>
              <w:divBdr>
                <w:top w:val="none" w:sz="0" w:space="0" w:color="auto"/>
                <w:left w:val="none" w:sz="0" w:space="0" w:color="auto"/>
                <w:bottom w:val="none" w:sz="0" w:space="0" w:color="auto"/>
                <w:right w:val="none" w:sz="0" w:space="0" w:color="auto"/>
              </w:divBdr>
            </w:div>
            <w:div w:id="1734768445">
              <w:marLeft w:val="0"/>
              <w:marRight w:val="0"/>
              <w:marTop w:val="0"/>
              <w:marBottom w:val="0"/>
              <w:divBdr>
                <w:top w:val="none" w:sz="0" w:space="0" w:color="auto"/>
                <w:left w:val="none" w:sz="0" w:space="0" w:color="auto"/>
                <w:bottom w:val="none" w:sz="0" w:space="0" w:color="auto"/>
                <w:right w:val="none" w:sz="0" w:space="0" w:color="auto"/>
              </w:divBdr>
            </w:div>
          </w:divsChild>
        </w:div>
        <w:div w:id="1967079045">
          <w:marLeft w:val="0"/>
          <w:marRight w:val="0"/>
          <w:marTop w:val="0"/>
          <w:marBottom w:val="0"/>
          <w:divBdr>
            <w:top w:val="none" w:sz="0" w:space="0" w:color="auto"/>
            <w:left w:val="none" w:sz="0" w:space="0" w:color="auto"/>
            <w:bottom w:val="none" w:sz="0" w:space="0" w:color="auto"/>
            <w:right w:val="none" w:sz="0" w:space="0" w:color="auto"/>
          </w:divBdr>
        </w:div>
        <w:div w:id="249042771">
          <w:marLeft w:val="0"/>
          <w:marRight w:val="0"/>
          <w:marTop w:val="0"/>
          <w:marBottom w:val="0"/>
          <w:divBdr>
            <w:top w:val="none" w:sz="0" w:space="0" w:color="auto"/>
            <w:left w:val="none" w:sz="0" w:space="0" w:color="auto"/>
            <w:bottom w:val="none" w:sz="0" w:space="0" w:color="auto"/>
            <w:right w:val="none" w:sz="0" w:space="0" w:color="auto"/>
          </w:divBdr>
        </w:div>
      </w:divsChild>
    </w:div>
    <w:div w:id="1927226642">
      <w:bodyDiv w:val="1"/>
      <w:marLeft w:val="0"/>
      <w:marRight w:val="0"/>
      <w:marTop w:val="0"/>
      <w:marBottom w:val="0"/>
      <w:divBdr>
        <w:top w:val="none" w:sz="0" w:space="0" w:color="auto"/>
        <w:left w:val="none" w:sz="0" w:space="0" w:color="auto"/>
        <w:bottom w:val="none" w:sz="0" w:space="0" w:color="auto"/>
        <w:right w:val="none" w:sz="0" w:space="0" w:color="auto"/>
      </w:divBdr>
      <w:divsChild>
        <w:div w:id="1954633087">
          <w:marLeft w:val="0"/>
          <w:marRight w:val="0"/>
          <w:marTop w:val="0"/>
          <w:marBottom w:val="0"/>
          <w:divBdr>
            <w:top w:val="none" w:sz="0" w:space="0" w:color="auto"/>
            <w:left w:val="none" w:sz="0" w:space="0" w:color="auto"/>
            <w:bottom w:val="none" w:sz="0" w:space="0" w:color="auto"/>
            <w:right w:val="none" w:sz="0" w:space="0" w:color="auto"/>
          </w:divBdr>
        </w:div>
        <w:div w:id="214464757">
          <w:marLeft w:val="0"/>
          <w:marRight w:val="0"/>
          <w:marTop w:val="0"/>
          <w:marBottom w:val="0"/>
          <w:divBdr>
            <w:top w:val="none" w:sz="0" w:space="0" w:color="auto"/>
            <w:left w:val="none" w:sz="0" w:space="0" w:color="auto"/>
            <w:bottom w:val="none" w:sz="0" w:space="0" w:color="auto"/>
            <w:right w:val="none" w:sz="0" w:space="0" w:color="auto"/>
          </w:divBdr>
        </w:div>
        <w:div w:id="19446125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847630-0564-4930-B426-EE3B189504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1436</TotalTime>
  <Pages>3</Pages>
  <Words>1085</Words>
  <Characters>6189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Melinda Lee</cp:lastModifiedBy>
  <cp:revision>10</cp:revision>
  <cp:lastPrinted>2021-11-29T17:33:00Z</cp:lastPrinted>
  <dcterms:created xsi:type="dcterms:W3CDTF">2021-12-02T18:46:00Z</dcterms:created>
  <dcterms:modified xsi:type="dcterms:W3CDTF">2021-12-03T20:41:00Z</dcterms:modified>
</cp:coreProperties>
</file>