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1FDED" w14:textId="4EDC2D6F" w:rsidR="005558AA" w:rsidRPr="005558AA" w:rsidRDefault="00423A7B" w:rsidP="005558AA">
      <w:pPr>
        <w:pStyle w:val="Heading3"/>
        <w:rPr>
          <w:rFonts w:ascii="Cambria" w:hAnsi="Cambria"/>
          <w:i w:val="0"/>
          <w:u w:val="single"/>
        </w:rPr>
      </w:pPr>
      <w:r w:rsidRPr="005558AA">
        <w:rPr>
          <w:rFonts w:ascii="Cambria" w:hAnsi="Cambria"/>
          <w:i w:val="0"/>
          <w:u w:val="single"/>
        </w:rPr>
        <w:t xml:space="preserve">Bidding is the </w:t>
      </w:r>
      <w:r w:rsidR="00607478" w:rsidRPr="005558AA">
        <w:rPr>
          <w:rFonts w:ascii="Cambria" w:hAnsi="Cambria"/>
          <w:i w:val="0"/>
          <w:u w:val="single"/>
        </w:rPr>
        <w:t xml:space="preserve">Appropriate </w:t>
      </w:r>
      <w:r w:rsidRPr="005558AA">
        <w:rPr>
          <w:rFonts w:ascii="Cambria" w:hAnsi="Cambria"/>
          <w:i w:val="0"/>
          <w:u w:val="single"/>
        </w:rPr>
        <w:t>Procurement Process</w:t>
      </w:r>
      <w:r w:rsidR="00607478" w:rsidRPr="005558AA">
        <w:rPr>
          <w:rFonts w:ascii="Cambria" w:hAnsi="Cambria"/>
          <w:i w:val="0"/>
          <w:u w:val="single"/>
        </w:rPr>
        <w:t xml:space="preserve"> When Cost is the Major Factor</w:t>
      </w:r>
    </w:p>
    <w:p w14:paraId="4675E806" w14:textId="50E72751" w:rsidR="00423A7B" w:rsidRPr="005558AA" w:rsidRDefault="00607478" w:rsidP="005558AA">
      <w:pPr>
        <w:pStyle w:val="Heading3"/>
        <w:rPr>
          <w:rFonts w:ascii="Cambria" w:hAnsi="Cambria"/>
          <w:b w:val="0"/>
          <w:i w:val="0"/>
        </w:rPr>
      </w:pPr>
      <w:r w:rsidRPr="005558AA">
        <w:rPr>
          <w:rFonts w:ascii="Cambria" w:hAnsi="Cambria"/>
          <w:b w:val="0"/>
          <w:i w:val="0"/>
        </w:rPr>
        <w:t>T</w:t>
      </w:r>
      <w:r w:rsidR="00423A7B" w:rsidRPr="005558AA">
        <w:rPr>
          <w:rFonts w:ascii="Cambria" w:hAnsi="Cambria"/>
          <w:b w:val="0"/>
          <w:i w:val="0"/>
        </w:rPr>
        <w:t xml:space="preserve">he District </w:t>
      </w:r>
      <w:r w:rsidRPr="005558AA">
        <w:rPr>
          <w:rFonts w:ascii="Cambria" w:hAnsi="Cambria"/>
          <w:b w:val="0"/>
          <w:i w:val="0"/>
        </w:rPr>
        <w:t>may</w:t>
      </w:r>
      <w:r w:rsidR="00423A7B" w:rsidRPr="005558AA">
        <w:rPr>
          <w:rFonts w:ascii="Cambria" w:hAnsi="Cambria"/>
          <w:b w:val="0"/>
          <w:i w:val="0"/>
        </w:rPr>
        <w:t xml:space="preserve"> award a contract for a procurement by </w:t>
      </w:r>
      <w:r w:rsidRPr="005558AA">
        <w:rPr>
          <w:rFonts w:ascii="Cambria" w:hAnsi="Cambria"/>
          <w:b w:val="0"/>
          <w:i w:val="0"/>
        </w:rPr>
        <w:t xml:space="preserve">the </w:t>
      </w:r>
      <w:r w:rsidR="00423A7B" w:rsidRPr="005558AA">
        <w:rPr>
          <w:rFonts w:ascii="Cambria" w:hAnsi="Cambria"/>
          <w:b w:val="0"/>
          <w:i w:val="0"/>
        </w:rPr>
        <w:t>bidding</w:t>
      </w:r>
      <w:r w:rsidRPr="005558AA">
        <w:rPr>
          <w:rFonts w:ascii="Cambria" w:hAnsi="Cambria"/>
          <w:b w:val="0"/>
          <w:i w:val="0"/>
        </w:rPr>
        <w:t xml:space="preserve"> process</w:t>
      </w:r>
      <w:r w:rsidR="00423A7B" w:rsidRPr="005558AA">
        <w:rPr>
          <w:rFonts w:ascii="Cambria" w:hAnsi="Cambria"/>
          <w:b w:val="0"/>
          <w:i w:val="0"/>
        </w:rPr>
        <w:t>, in accordance with this policy, the rules of the Procurement Policy Board, and the Utah Procurement Code.  Awarding contracts by bidding is the appropriate procurement process to follow when cost is the major factor in determining the award of a procurement.</w:t>
      </w:r>
    </w:p>
    <w:p w14:paraId="34530F36" w14:textId="38C67203" w:rsidR="00423A7B" w:rsidRPr="008261BC" w:rsidRDefault="002658C6" w:rsidP="00135881">
      <w:pPr>
        <w:pStyle w:val="PolicyCitation"/>
        <w:ind w:left="1080"/>
        <w:rPr>
          <w:rFonts w:ascii="Cambria" w:hAnsi="Cambria"/>
          <w:color w:val="0070C0"/>
          <w:sz w:val="24"/>
          <w:szCs w:val="24"/>
        </w:rPr>
      </w:pPr>
      <w:hyperlink r:id="rId7" w:history="1">
        <w:r w:rsidR="00E57669" w:rsidRPr="00312994">
          <w:rPr>
            <w:rStyle w:val="Hyperlink"/>
            <w:rFonts w:ascii="Cambria" w:hAnsi="Cambria"/>
            <w:sz w:val="24"/>
            <w:szCs w:val="24"/>
          </w:rPr>
          <w:t xml:space="preserve">Utah Code § </w:t>
        </w:r>
        <w:r w:rsidR="00423A7B" w:rsidRPr="00312994">
          <w:rPr>
            <w:rStyle w:val="Hyperlink"/>
            <w:rFonts w:ascii="Cambria" w:hAnsi="Cambria"/>
            <w:sz w:val="24"/>
            <w:szCs w:val="24"/>
          </w:rPr>
          <w:t>63G-6a-602</w:t>
        </w:r>
        <w:r w:rsidR="00E57669" w:rsidRPr="00312994">
          <w:rPr>
            <w:rStyle w:val="Hyperlink"/>
            <w:rFonts w:ascii="Cambria" w:hAnsi="Cambria"/>
            <w:sz w:val="24"/>
            <w:szCs w:val="24"/>
          </w:rPr>
          <w:t xml:space="preserve"> (20</w:t>
        </w:r>
      </w:hyperlink>
      <w:r w:rsidR="008261BC">
        <w:rPr>
          <w:rStyle w:val="Hyperlink"/>
          <w:rFonts w:ascii="Cambria" w:hAnsi="Cambria"/>
          <w:color w:val="0070C0"/>
          <w:sz w:val="24"/>
          <w:szCs w:val="24"/>
        </w:rPr>
        <w:t>20)</w:t>
      </w:r>
    </w:p>
    <w:p w14:paraId="717B6D12" w14:textId="3A0DF04B" w:rsidR="00836959" w:rsidRPr="00924EAD" w:rsidRDefault="00CE3F73" w:rsidP="00135881">
      <w:pPr>
        <w:pStyle w:val="PolicyCitation"/>
        <w:ind w:left="1080"/>
        <w:rPr>
          <w:rStyle w:val="Hyperlink"/>
          <w:rFonts w:ascii="Cambria" w:hAnsi="Cambria"/>
          <w:color w:val="0070C0"/>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"https://rules.utah.gov/publicat/code/r033/r033-004.htm" \l "T5" </w:instrText>
      </w:r>
      <w:r w:rsidRPr="00312994">
        <w:rPr>
          <w:rFonts w:ascii="Cambria" w:hAnsi="Cambria"/>
          <w:sz w:val="24"/>
          <w:szCs w:val="24"/>
        </w:rPr>
        <w:fldChar w:fldCharType="separate"/>
      </w:r>
      <w:r w:rsidR="00836959" w:rsidRPr="00312994">
        <w:rPr>
          <w:rStyle w:val="Hyperlink"/>
          <w:rFonts w:ascii="Cambria" w:hAnsi="Cambria"/>
          <w:sz w:val="24"/>
          <w:szCs w:val="24"/>
        </w:rPr>
        <w:t>Utah Admin. Rules R33-6-101 (</w:t>
      </w:r>
      <w:r w:rsidRPr="00924EAD">
        <w:rPr>
          <w:rStyle w:val="Hyperlink"/>
          <w:rFonts w:ascii="Cambria" w:hAnsi="Cambria"/>
          <w:sz w:val="24"/>
          <w:szCs w:val="24"/>
        </w:rPr>
        <w:t>J</w:t>
      </w:r>
      <w:r w:rsidR="00924EAD" w:rsidRPr="00924EAD">
        <w:rPr>
          <w:rStyle w:val="Hyperlink"/>
          <w:rFonts w:ascii="Cambria" w:hAnsi="Cambria"/>
          <w:color w:val="0070C0"/>
          <w:sz w:val="24"/>
          <w:szCs w:val="24"/>
        </w:rPr>
        <w:t>anuary 22, 2021)</w:t>
      </w:r>
    </w:p>
    <w:p w14:paraId="27143F4E" w14:textId="6FC7E173" w:rsidR="00423A7B" w:rsidRPr="005558AA" w:rsidRDefault="00CE3F73" w:rsidP="00135881">
      <w:pPr>
        <w:pStyle w:val="Heading3"/>
        <w:spacing w:before="120" w:after="120"/>
        <w:rPr>
          <w:rFonts w:ascii="Cambria" w:hAnsi="Cambria"/>
          <w:i w:val="0"/>
          <w:u w:val="single"/>
        </w:rPr>
      </w:pPr>
      <w:r w:rsidRPr="00312994">
        <w:rPr>
          <w:rFonts w:ascii="Cambria" w:hAnsi="Cambria" w:cs="Times New Roman"/>
          <w:b w:val="0"/>
          <w:bCs w:val="0"/>
        </w:rPr>
        <w:fldChar w:fldCharType="end"/>
      </w:r>
      <w:r w:rsidR="00423A7B" w:rsidRPr="005558AA">
        <w:rPr>
          <w:rFonts w:ascii="Cambria" w:hAnsi="Cambria"/>
          <w:i w:val="0"/>
          <w:u w:val="single"/>
        </w:rPr>
        <w:t>The Bidding Process</w:t>
      </w:r>
    </w:p>
    <w:p w14:paraId="6ED62895" w14:textId="77777777" w:rsidR="005558AA" w:rsidRDefault="00423A7B" w:rsidP="005558AA">
      <w:pPr>
        <w:ind w:firstLine="720"/>
        <w:jc w:val="both"/>
        <w:rPr>
          <w:rFonts w:ascii="Cambria" w:hAnsi="Cambria"/>
          <w:i/>
        </w:rPr>
      </w:pPr>
      <w:r w:rsidRPr="00312994">
        <w:rPr>
          <w:rFonts w:ascii="Cambria" w:hAnsi="Cambria"/>
          <w:i/>
        </w:rPr>
        <w:t>Invitation for bids</w:t>
      </w:r>
    </w:p>
    <w:p w14:paraId="37CB8113" w14:textId="28DFE0D4" w:rsidR="00423A7B" w:rsidRPr="005558AA" w:rsidRDefault="00423A7B" w:rsidP="00924EAD">
      <w:pPr>
        <w:jc w:val="both"/>
        <w:rPr>
          <w:rFonts w:ascii="Cambria" w:hAnsi="Cambria"/>
          <w:i/>
        </w:rPr>
      </w:pPr>
      <w:r w:rsidRPr="00312994">
        <w:rPr>
          <w:rFonts w:ascii="Cambria" w:hAnsi="Cambria"/>
        </w:rPr>
        <w:t xml:space="preserve">Procurement by bidding begins when the District issues an invitation for bids.  The invitation for bids shall (1) state the period of time during which bids will be accepted, (2) describe the manner in which a bid shall be submitted, (3) state the place where a bid shall be submitted, (4) include, or incorporate by reference, </w:t>
      </w:r>
      <w:r w:rsidR="00CA1389" w:rsidRPr="00312994">
        <w:rPr>
          <w:rFonts w:ascii="Cambria" w:hAnsi="Cambria"/>
        </w:rPr>
        <w:t xml:space="preserve">to the extent practicable </w:t>
      </w:r>
      <w:r w:rsidRPr="00312994">
        <w:rPr>
          <w:rFonts w:ascii="Cambria" w:hAnsi="Cambria"/>
        </w:rPr>
        <w:t xml:space="preserve">a </w:t>
      </w:r>
      <w:r w:rsidR="00CA1389" w:rsidRPr="00312994">
        <w:rPr>
          <w:rFonts w:ascii="Cambria" w:hAnsi="Cambria"/>
        </w:rPr>
        <w:t xml:space="preserve">full </w:t>
      </w:r>
      <w:r w:rsidRPr="00312994">
        <w:rPr>
          <w:rFonts w:ascii="Cambria" w:hAnsi="Cambria"/>
        </w:rPr>
        <w:t>description of the procurement items sought</w:t>
      </w:r>
      <w:r w:rsidR="00CA1389" w:rsidRPr="00312994">
        <w:rPr>
          <w:rFonts w:ascii="Cambria" w:hAnsi="Cambria"/>
        </w:rPr>
        <w:t xml:space="preserve"> and the full scope of work</w:t>
      </w:r>
      <w:r w:rsidRPr="00312994">
        <w:rPr>
          <w:rFonts w:ascii="Cambria" w:hAnsi="Cambria"/>
        </w:rPr>
        <w:t xml:space="preserve">, (5) include, or incorporate by reference, the objective criteria that will be used to evaluate the bids; and (6) include, or incorporate by reference, the required contractual terms and conditions.  The invitation for bids includes all documents, including documents that are attached or incorporated by reference, used for soliciting bids to provide a procurement item to a procurement unit.  </w:t>
      </w:r>
      <w:r w:rsidR="00836959" w:rsidRPr="00312994">
        <w:rPr>
          <w:rFonts w:ascii="Cambria" w:hAnsi="Cambria"/>
        </w:rPr>
        <w:t xml:space="preserve">The invitation for bids shall contain a “Bid Form” or other forms providing lines for the bid price, acknowledgment of receipt of any addenda, identification of other applicable submissions, and the bidder’s signature.  Bidders may also be required to submit descriptive literature </w:t>
      </w:r>
      <w:r w:rsidR="00C60641" w:rsidRPr="00312994">
        <w:rPr>
          <w:rFonts w:ascii="Cambria" w:hAnsi="Cambria"/>
        </w:rPr>
        <w:t xml:space="preserve">and/or product samples so that the District may evaluate whether a procurement item meets the specifications and other requirements set out in the invitation for bids.  </w:t>
      </w:r>
      <w:r w:rsidRPr="00312994">
        <w:rPr>
          <w:rFonts w:ascii="Cambria" w:hAnsi="Cambria"/>
        </w:rPr>
        <w:t>The invitation for bids shall be published according to the notice requirements in Policy CBA.</w:t>
      </w:r>
    </w:p>
    <w:p w14:paraId="15238E8C" w14:textId="43C84F67" w:rsidR="000436C6" w:rsidRPr="008261BC" w:rsidRDefault="002658C6" w:rsidP="00135881">
      <w:pPr>
        <w:pStyle w:val="PolicyCitation"/>
        <w:ind w:left="1080"/>
        <w:rPr>
          <w:rFonts w:ascii="Cambria" w:hAnsi="Cambria"/>
          <w:color w:val="0070C0"/>
          <w:sz w:val="24"/>
          <w:szCs w:val="24"/>
        </w:rPr>
      </w:pPr>
      <w:hyperlink r:id="rId8" w:history="1">
        <w:r w:rsidR="00E57669" w:rsidRPr="00312994">
          <w:rPr>
            <w:rStyle w:val="Hyperlink"/>
            <w:rFonts w:ascii="Cambria" w:hAnsi="Cambria"/>
            <w:sz w:val="24"/>
            <w:szCs w:val="24"/>
          </w:rPr>
          <w:t>Utah Code § 63G-6a-103(</w:t>
        </w:r>
        <w:r w:rsidR="00DE3F8C" w:rsidRPr="00312994">
          <w:rPr>
            <w:rStyle w:val="Hyperlink"/>
            <w:rFonts w:ascii="Cambria" w:hAnsi="Cambria"/>
            <w:sz w:val="24"/>
            <w:szCs w:val="24"/>
          </w:rPr>
          <w:t>4</w:t>
        </w:r>
      </w:hyperlink>
      <w:r w:rsidR="008261BC">
        <w:rPr>
          <w:rStyle w:val="Hyperlink"/>
          <w:rFonts w:ascii="Cambria" w:hAnsi="Cambria"/>
          <w:color w:val="0070C0"/>
          <w:sz w:val="24"/>
          <w:szCs w:val="24"/>
        </w:rPr>
        <w:t>0) (2021)</w:t>
      </w:r>
    </w:p>
    <w:p w14:paraId="10203FC5" w14:textId="769AFA4E" w:rsidR="00423A7B" w:rsidRPr="008261BC" w:rsidRDefault="002658C6" w:rsidP="00135881">
      <w:pPr>
        <w:pStyle w:val="PolicyCitation"/>
        <w:ind w:left="1080"/>
        <w:rPr>
          <w:rFonts w:ascii="Cambria" w:hAnsi="Cambria"/>
          <w:color w:val="0070C0"/>
          <w:sz w:val="24"/>
          <w:szCs w:val="24"/>
        </w:rPr>
      </w:pPr>
      <w:hyperlink r:id="rId9" w:history="1">
        <w:r w:rsidR="000436C6" w:rsidRPr="00312994">
          <w:rPr>
            <w:rStyle w:val="Hyperlink"/>
            <w:rFonts w:ascii="Cambria" w:hAnsi="Cambria"/>
            <w:sz w:val="24"/>
            <w:szCs w:val="24"/>
          </w:rPr>
          <w:t xml:space="preserve">Utah Code </w:t>
        </w:r>
        <w:r w:rsidR="00E57669" w:rsidRPr="00312994">
          <w:rPr>
            <w:rStyle w:val="Hyperlink"/>
            <w:rFonts w:ascii="Cambria" w:hAnsi="Cambria"/>
            <w:sz w:val="24"/>
            <w:szCs w:val="24"/>
          </w:rPr>
          <w:t>§ 63G-6a-603 (20</w:t>
        </w:r>
      </w:hyperlink>
      <w:r w:rsidR="008261BC">
        <w:rPr>
          <w:rStyle w:val="Hyperlink"/>
          <w:rFonts w:ascii="Cambria" w:hAnsi="Cambria"/>
          <w:color w:val="0070C0"/>
          <w:sz w:val="24"/>
          <w:szCs w:val="24"/>
        </w:rPr>
        <w:t>20)</w:t>
      </w:r>
    </w:p>
    <w:p w14:paraId="403B10CE" w14:textId="77B1C9B6" w:rsidR="00C60641" w:rsidRPr="00924EAD" w:rsidRDefault="00CE3F73" w:rsidP="00135881">
      <w:pPr>
        <w:pStyle w:val="PolicyCitation"/>
        <w:ind w:left="1080"/>
        <w:rPr>
          <w:rStyle w:val="Hyperlink"/>
          <w:rFonts w:ascii="Cambria" w:hAnsi="Cambria"/>
          <w:color w:val="0070C0"/>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"https://rules.utah.gov/publicat/code/r033/r033-006.htm" \l "T2" </w:instrText>
      </w:r>
      <w:r w:rsidRPr="00312994">
        <w:rPr>
          <w:rFonts w:ascii="Cambria" w:hAnsi="Cambria"/>
          <w:sz w:val="24"/>
          <w:szCs w:val="24"/>
        </w:rPr>
        <w:fldChar w:fldCharType="separate"/>
      </w:r>
      <w:r w:rsidR="00C60641" w:rsidRPr="00312994">
        <w:rPr>
          <w:rStyle w:val="Hyperlink"/>
          <w:rFonts w:ascii="Cambria" w:hAnsi="Cambria"/>
          <w:sz w:val="24"/>
          <w:szCs w:val="24"/>
        </w:rPr>
        <w:t>Utah Admin. Rules R33-6-102</w:t>
      </w:r>
      <w:r w:rsidR="00572019" w:rsidRPr="00312994">
        <w:rPr>
          <w:rStyle w:val="Hyperlink"/>
          <w:rFonts w:ascii="Cambria" w:hAnsi="Cambria"/>
          <w:sz w:val="24"/>
          <w:szCs w:val="24"/>
        </w:rPr>
        <w:t xml:space="preserve">(1), </w:t>
      </w:r>
      <w:r w:rsidR="00924EAD">
        <w:rPr>
          <w:rStyle w:val="Hyperlink"/>
          <w:rFonts w:ascii="Cambria" w:hAnsi="Cambria"/>
          <w:color w:val="0070C0"/>
          <w:sz w:val="24"/>
          <w:szCs w:val="24"/>
        </w:rPr>
        <w:t>January 22, 2021)</w:t>
      </w:r>
    </w:p>
    <w:p w14:paraId="35007711" w14:textId="3ABC5C81" w:rsidR="00924EAD" w:rsidRPr="00312994" w:rsidRDefault="00CE3F73" w:rsidP="00924EAD">
      <w:pPr>
        <w:spacing w:after="120"/>
        <w:rPr>
          <w:rFonts w:ascii="Cambria" w:hAnsi="Cambria"/>
        </w:rPr>
      </w:pPr>
      <w:r w:rsidRPr="00312994">
        <w:rPr>
          <w:rFonts w:ascii="Cambria" w:hAnsi="Cambria"/>
          <w:i/>
        </w:rPr>
        <w:fldChar w:fldCharType="end"/>
      </w:r>
    </w:p>
    <w:p w14:paraId="77976166" w14:textId="6DAA9334" w:rsidR="00423A7B" w:rsidRDefault="00423A7B" w:rsidP="00924EAD">
      <w:pPr>
        <w:spacing w:after="120"/>
        <w:rPr>
          <w:rFonts w:ascii="Cambria" w:hAnsi="Cambria"/>
        </w:rPr>
      </w:pPr>
      <w:r w:rsidRPr="00312994">
        <w:rPr>
          <w:rFonts w:ascii="Cambria" w:hAnsi="Cambria"/>
        </w:rPr>
        <w:t>A “specification” means any description of the physical or functional characteristics, or nature of a procurement item included in an invitation for bids or otherwise specified or agreed to by the District, including a description of a requirement for inspecting or testing a procurement item or preparing a procurement item for delivery.  All specifications shall seek to promote the overall economy and best use for the purposes intended and encourage competition in satisfying the needs of the District and may not be unduly restrictive.  This applies to all specifications used by the District, including those prepared by architects, engineers, designers, and draftsmen.</w:t>
      </w:r>
      <w:r w:rsidR="008A23B6" w:rsidRPr="00312994">
        <w:rPr>
          <w:rFonts w:ascii="Cambria" w:hAnsi="Cambria"/>
        </w:rPr>
        <w:t xml:space="preserve">  (See “Specifications” in Policy CBA.)</w:t>
      </w:r>
    </w:p>
    <w:p w14:paraId="1B9B9800" w14:textId="77777777" w:rsidR="008261BC" w:rsidRPr="008261BC" w:rsidRDefault="002658C6" w:rsidP="008261BC">
      <w:pPr>
        <w:pStyle w:val="PolicyCitation"/>
        <w:ind w:left="1080"/>
        <w:rPr>
          <w:rFonts w:ascii="Cambria" w:hAnsi="Cambria"/>
          <w:sz w:val="24"/>
          <w:szCs w:val="24"/>
        </w:rPr>
      </w:pPr>
      <w:hyperlink r:id="rId10" w:history="1">
        <w:r w:rsidR="008261BC" w:rsidRPr="008261BC">
          <w:rPr>
            <w:rStyle w:val="Hyperlink"/>
            <w:rFonts w:ascii="Cambria" w:hAnsi="Cambria"/>
            <w:sz w:val="24"/>
            <w:szCs w:val="24"/>
          </w:rPr>
          <w:t>Utah Code § 63G-6a-103(85) (2021)</w:t>
        </w:r>
      </w:hyperlink>
      <w:r w:rsidR="008261BC" w:rsidRPr="008261BC">
        <w:rPr>
          <w:rFonts w:ascii="Cambria" w:hAnsi="Cambria"/>
          <w:sz w:val="24"/>
          <w:szCs w:val="24"/>
        </w:rPr>
        <w:t xml:space="preserve"> </w:t>
      </w:r>
    </w:p>
    <w:p w14:paraId="33C75340" w14:textId="77777777" w:rsidR="008261BC" w:rsidRPr="00312994" w:rsidRDefault="008261BC" w:rsidP="00424E8C">
      <w:pPr>
        <w:spacing w:after="120"/>
        <w:ind w:firstLine="720"/>
        <w:rPr>
          <w:rFonts w:ascii="Cambria" w:hAnsi="Cambria"/>
        </w:rPr>
      </w:pPr>
    </w:p>
    <w:p w14:paraId="2B418B0A" w14:textId="77777777" w:rsidR="00423A7B" w:rsidRPr="00312994" w:rsidRDefault="002658C6" w:rsidP="00135881">
      <w:pPr>
        <w:pStyle w:val="PolicyCitation"/>
        <w:ind w:left="1080"/>
        <w:rPr>
          <w:rFonts w:ascii="Cambria" w:hAnsi="Cambria"/>
          <w:sz w:val="24"/>
          <w:szCs w:val="24"/>
        </w:rPr>
      </w:pPr>
      <w:hyperlink r:id="rId11" w:history="1">
        <w:r w:rsidR="00DE3F8C" w:rsidRPr="00312994">
          <w:rPr>
            <w:rStyle w:val="Hyperlink"/>
            <w:rFonts w:ascii="Cambria" w:hAnsi="Cambria"/>
            <w:sz w:val="24"/>
            <w:szCs w:val="24"/>
          </w:rPr>
          <w:t>Utah Code § 63G-6a-111 (2016)</w:t>
        </w:r>
      </w:hyperlink>
    </w:p>
    <w:p w14:paraId="560E41BE" w14:textId="2CFCE1DF" w:rsidR="00924EAD" w:rsidRPr="00312994" w:rsidRDefault="005662A6" w:rsidP="00924EAD">
      <w:pPr>
        <w:rPr>
          <w:rFonts w:ascii="Cambria" w:hAnsi="Cambria"/>
        </w:rPr>
      </w:pPr>
      <w:r w:rsidRPr="00312994">
        <w:rPr>
          <w:rFonts w:ascii="Cambria" w:hAnsi="Cambria"/>
        </w:rPr>
        <w:tab/>
      </w:r>
    </w:p>
    <w:p w14:paraId="36D070AB" w14:textId="0BDEFB33" w:rsidR="005E3175" w:rsidRDefault="005E3175" w:rsidP="005E65F5">
      <w:pPr>
        <w:rPr>
          <w:rFonts w:ascii="Cambria" w:hAnsi="Cambria"/>
          <w:i/>
        </w:rPr>
      </w:pPr>
      <w:r w:rsidRPr="00312994">
        <w:rPr>
          <w:rFonts w:ascii="Cambria" w:hAnsi="Cambria"/>
        </w:rPr>
        <w:tab/>
      </w:r>
      <w:r w:rsidRPr="00312994">
        <w:rPr>
          <w:rFonts w:ascii="Cambria" w:hAnsi="Cambria"/>
          <w:i/>
        </w:rPr>
        <w:t>Cancellation of invitation for bids</w:t>
      </w:r>
    </w:p>
    <w:p w14:paraId="0C03B24D" w14:textId="77777777" w:rsidR="008261BC" w:rsidRPr="00924EAD" w:rsidRDefault="008261BC" w:rsidP="008261BC">
      <w:pPr>
        <w:spacing w:after="120"/>
        <w:rPr>
          <w:rFonts w:ascii="Cambria" w:hAnsi="Cambria"/>
          <w:color w:val="000000" w:themeColor="text1"/>
        </w:rPr>
      </w:pPr>
      <w:r w:rsidRPr="00924EAD">
        <w:rPr>
          <w:rFonts w:ascii="Cambria" w:hAnsi="Cambria"/>
          <w:color w:val="000000" w:themeColor="text1"/>
        </w:rPr>
        <w:t>As provided for by statute, the District may cancel an invitation for bids if the Procurement Official determines that doing so is in the best interests of the District. When an invitation for bids is canceled in this way, the Procurement Official shall explain in writing the reasons for the cancellation and the District shall make that explanation available to the public for one year after the cancellation.</w:t>
      </w:r>
    </w:p>
    <w:p w14:paraId="04DBFABF" w14:textId="77777777" w:rsidR="008261BC" w:rsidRPr="008261BC" w:rsidRDefault="002658C6" w:rsidP="008261BC">
      <w:pPr>
        <w:spacing w:after="120"/>
        <w:ind w:left="1080"/>
        <w:rPr>
          <w:rFonts w:ascii="Cambria" w:hAnsi="Cambria"/>
          <w:i/>
          <w:iCs/>
          <w:color w:val="0070C0"/>
          <w:u w:val="single"/>
        </w:rPr>
      </w:pPr>
      <w:hyperlink r:id="rId12" w:history="1">
        <w:r w:rsidR="008261BC" w:rsidRPr="008261BC">
          <w:rPr>
            <w:rStyle w:val="Hyperlink"/>
            <w:rFonts w:ascii="Cambria" w:hAnsi="Cambria"/>
            <w:i/>
            <w:iCs/>
            <w:color w:val="0070C0"/>
          </w:rPr>
          <w:t>Utah Code § 63G-6a-119 (2020)</w:t>
        </w:r>
      </w:hyperlink>
    </w:p>
    <w:p w14:paraId="062F2727" w14:textId="4A55254E" w:rsidR="008261BC" w:rsidRPr="00924EAD" w:rsidRDefault="008261BC" w:rsidP="008261BC">
      <w:pPr>
        <w:spacing w:after="120"/>
        <w:rPr>
          <w:rFonts w:ascii="Cambria" w:hAnsi="Cambria"/>
          <w:color w:val="000000" w:themeColor="text1"/>
        </w:rPr>
      </w:pPr>
      <w:r w:rsidRPr="00924EAD">
        <w:rPr>
          <w:rFonts w:ascii="Cambria" w:hAnsi="Cambria"/>
          <w:color w:val="000000" w:themeColor="text1"/>
        </w:rPr>
        <w:t>As provided in the Procurement Policy Board regulations, an invitation for bids may be canceled by the District prior to the deadline for submission of bids when the District determines it is in its best interest. If the District cancels an invitation for bids, the reasons for the cancellation shall be made part of the procurement file and shall be available for public inspection. The District shall then either re-solicit bids (using the same or revised specifications) or withdraw the requisition for the procurement item or items.</w:t>
      </w:r>
    </w:p>
    <w:p w14:paraId="59FDB003" w14:textId="77777777" w:rsidR="008261BC" w:rsidRPr="008261BC" w:rsidRDefault="002658C6" w:rsidP="008261BC">
      <w:pPr>
        <w:pStyle w:val="PolicyCitation"/>
        <w:ind w:left="1080"/>
        <w:rPr>
          <w:rFonts w:ascii="Cambria" w:hAnsi="Cambria"/>
          <w:color w:val="0070C0"/>
          <w:sz w:val="24"/>
          <w:szCs w:val="24"/>
        </w:rPr>
      </w:pPr>
      <w:hyperlink r:id="rId13" w:history="1">
        <w:r w:rsidR="008261BC" w:rsidRPr="008261BC">
          <w:rPr>
            <w:rStyle w:val="Hyperlink"/>
            <w:rFonts w:ascii="Cambria" w:hAnsi="Cambria"/>
            <w:color w:val="0070C0"/>
            <w:sz w:val="24"/>
            <w:szCs w:val="24"/>
          </w:rPr>
          <w:t>Utah Code § 63G-6a-902 (2020)</w:t>
        </w:r>
      </w:hyperlink>
    </w:p>
    <w:p w14:paraId="7456450E" w14:textId="77777777" w:rsidR="008261BC" w:rsidRPr="008261BC" w:rsidRDefault="008261BC" w:rsidP="008261BC">
      <w:pPr>
        <w:pStyle w:val="PolicyCitation"/>
        <w:ind w:left="1080"/>
        <w:rPr>
          <w:rFonts w:ascii="Cambria" w:hAnsi="Cambria"/>
          <w:color w:val="0070C0"/>
          <w:sz w:val="24"/>
          <w:szCs w:val="24"/>
        </w:rPr>
      </w:pPr>
      <w:r w:rsidRPr="008261BC">
        <w:rPr>
          <w:rFonts w:ascii="Cambria" w:hAnsi="Cambria"/>
          <w:color w:val="0070C0"/>
          <w:sz w:val="24"/>
          <w:szCs w:val="24"/>
        </w:rPr>
        <w:t>Utah Admin. Rules R33-9-101 (January 22, 2021)</w:t>
      </w:r>
    </w:p>
    <w:p w14:paraId="757F1E45" w14:textId="38D1E6F6" w:rsidR="00924EAD" w:rsidRPr="00312994" w:rsidRDefault="00924EAD" w:rsidP="00924EAD">
      <w:pPr>
        <w:spacing w:after="120"/>
        <w:rPr>
          <w:rFonts w:ascii="Cambria" w:hAnsi="Cambria"/>
        </w:rPr>
      </w:pPr>
    </w:p>
    <w:p w14:paraId="6248963A" w14:textId="7C7202AC" w:rsidR="00270825" w:rsidRPr="00312994" w:rsidRDefault="00270825" w:rsidP="005E65F5">
      <w:pPr>
        <w:rPr>
          <w:rFonts w:ascii="Cambria" w:hAnsi="Cambria"/>
        </w:rPr>
      </w:pPr>
      <w:r w:rsidRPr="00312994">
        <w:rPr>
          <w:rFonts w:ascii="Cambria" w:hAnsi="Cambria"/>
        </w:rPr>
        <w:tab/>
      </w:r>
      <w:r w:rsidRPr="00312994">
        <w:rPr>
          <w:rFonts w:ascii="Cambria" w:hAnsi="Cambria"/>
          <w:i/>
        </w:rPr>
        <w:t>No bids submitted</w:t>
      </w:r>
    </w:p>
    <w:p w14:paraId="15B81D84" w14:textId="7CAE6508" w:rsidR="00842E34" w:rsidRPr="00312994" w:rsidRDefault="00270825" w:rsidP="00842E34">
      <w:pPr>
        <w:rPr>
          <w:rFonts w:ascii="Cambria" w:hAnsi="Cambria"/>
        </w:rPr>
      </w:pPr>
      <w:r w:rsidRPr="00312994">
        <w:rPr>
          <w:rFonts w:ascii="Cambria" w:hAnsi="Cambria"/>
        </w:rPr>
        <w:tab/>
      </w:r>
      <w:r w:rsidR="00842E34" w:rsidRPr="00312994">
        <w:rPr>
          <w:rFonts w:ascii="Cambria" w:hAnsi="Cambria"/>
        </w:rPr>
        <w:t xml:space="preserve">If there is no initial response to an initial invitation for bids, the </w:t>
      </w:r>
      <w:r w:rsidR="009B57F3" w:rsidRPr="00312994">
        <w:rPr>
          <w:rFonts w:ascii="Cambria" w:hAnsi="Cambria"/>
        </w:rPr>
        <w:t xml:space="preserve">Procurement </w:t>
      </w:r>
      <w:r w:rsidR="009B57F3" w:rsidRPr="00924EAD">
        <w:rPr>
          <w:rFonts w:ascii="Cambria" w:hAnsi="Cambria"/>
          <w:color w:val="000000" w:themeColor="text1"/>
        </w:rPr>
        <w:t>Offic</w:t>
      </w:r>
      <w:r w:rsidR="008261BC" w:rsidRPr="00924EAD">
        <w:rPr>
          <w:rFonts w:ascii="Cambria" w:hAnsi="Cambria"/>
          <w:color w:val="000000" w:themeColor="text1"/>
        </w:rPr>
        <w:t>ial</w:t>
      </w:r>
      <w:r w:rsidR="00924EAD">
        <w:rPr>
          <w:rFonts w:ascii="Cambria" w:hAnsi="Cambria"/>
          <w:color w:val="FF0000"/>
        </w:rPr>
        <w:t xml:space="preserve"> </w:t>
      </w:r>
      <w:r w:rsidR="00842E34" w:rsidRPr="00312994">
        <w:rPr>
          <w:rFonts w:ascii="Cambria" w:hAnsi="Cambria"/>
        </w:rPr>
        <w:t>may:</w:t>
      </w:r>
    </w:p>
    <w:p w14:paraId="535120C0" w14:textId="77777777" w:rsidR="00842E34" w:rsidRPr="00312994" w:rsidRDefault="00842E34" w:rsidP="005E65F5">
      <w:pPr>
        <w:numPr>
          <w:ilvl w:val="0"/>
          <w:numId w:val="8"/>
        </w:numPr>
        <w:rPr>
          <w:rFonts w:ascii="Cambria" w:hAnsi="Cambria"/>
        </w:rPr>
      </w:pPr>
      <w:r w:rsidRPr="00312994">
        <w:rPr>
          <w:rFonts w:ascii="Cambria" w:hAnsi="Cambria"/>
        </w:rPr>
        <w:t>contact the known supplier community to determine why there were no responses to the invitation;</w:t>
      </w:r>
    </w:p>
    <w:p w14:paraId="6A6250BF" w14:textId="77777777" w:rsidR="00842E34" w:rsidRPr="00312994" w:rsidRDefault="00842E34" w:rsidP="005E65F5">
      <w:pPr>
        <w:numPr>
          <w:ilvl w:val="0"/>
          <w:numId w:val="8"/>
        </w:numPr>
        <w:rPr>
          <w:rFonts w:ascii="Cambria" w:hAnsi="Cambria"/>
        </w:rPr>
      </w:pPr>
      <w:r w:rsidRPr="00312994">
        <w:rPr>
          <w:rFonts w:ascii="Cambria" w:hAnsi="Cambria"/>
        </w:rPr>
        <w:t>research the potential vendor community; and,</w:t>
      </w:r>
    </w:p>
    <w:p w14:paraId="58C097E9" w14:textId="77777777" w:rsidR="00842E34" w:rsidRPr="00312994" w:rsidRDefault="00842E34" w:rsidP="005E65F5">
      <w:pPr>
        <w:numPr>
          <w:ilvl w:val="0"/>
          <w:numId w:val="8"/>
        </w:numPr>
        <w:rPr>
          <w:rFonts w:ascii="Cambria" w:hAnsi="Cambria"/>
        </w:rPr>
      </w:pPr>
      <w:r w:rsidRPr="00312994">
        <w:rPr>
          <w:rFonts w:ascii="Cambria" w:hAnsi="Cambria"/>
        </w:rPr>
        <w:t>modify the invitation for bids based upon the information gathered.</w:t>
      </w:r>
    </w:p>
    <w:p w14:paraId="6F90AE64" w14:textId="77777777" w:rsidR="00270825" w:rsidRPr="00312994" w:rsidRDefault="00842E34" w:rsidP="00135881">
      <w:pPr>
        <w:spacing w:after="120"/>
        <w:ind w:firstLine="720"/>
        <w:rPr>
          <w:rFonts w:ascii="Cambria" w:hAnsi="Cambria"/>
        </w:rPr>
      </w:pPr>
      <w:r w:rsidRPr="00312994">
        <w:rPr>
          <w:rFonts w:ascii="Cambria" w:hAnsi="Cambria"/>
        </w:rPr>
        <w:t xml:space="preserve">If the District has modified the invitation for bids and re-issued it and still receives no bids or there is insufficient competition, the </w:t>
      </w:r>
      <w:r w:rsidR="009B57F3" w:rsidRPr="00312994">
        <w:rPr>
          <w:rFonts w:ascii="Cambria" w:hAnsi="Cambria"/>
        </w:rPr>
        <w:t xml:space="preserve">Procurement Officer or </w:t>
      </w:r>
      <w:r w:rsidRPr="00312994">
        <w:rPr>
          <w:rFonts w:ascii="Cambria" w:hAnsi="Cambria"/>
        </w:rPr>
        <w:t>Board of Education or its designee shall require the District to further modify the procurement documents or cancel the requisition for the procurement item(s).</w:t>
      </w:r>
      <w:r w:rsidR="00572019" w:rsidRPr="00312994">
        <w:rPr>
          <w:rFonts w:ascii="Cambria" w:hAnsi="Cambria"/>
        </w:rPr>
        <w:t xml:space="preserve">  (If the requirements set forth in Policy CBA for making an award based on a single response to a solicitation are met, the Board may make an award based on a single bid.)</w:t>
      </w:r>
    </w:p>
    <w:p w14:paraId="1C7F2FFC" w14:textId="34CE5450" w:rsidR="00842E34" w:rsidRPr="00924EAD" w:rsidRDefault="000006AB" w:rsidP="00135881">
      <w:pPr>
        <w:pStyle w:val="PolicyCitation"/>
        <w:ind w:left="1080"/>
        <w:rPr>
          <w:rStyle w:val="Hyperlink"/>
          <w:rFonts w:ascii="Cambria" w:hAnsi="Cambria"/>
          <w:color w:val="0070C0"/>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"https://rules.utah.gov/publicat/code/r033/r033-009.htm" \l "T2" </w:instrText>
      </w:r>
      <w:r w:rsidRPr="00312994">
        <w:rPr>
          <w:rFonts w:ascii="Cambria" w:hAnsi="Cambria"/>
          <w:sz w:val="24"/>
          <w:szCs w:val="24"/>
        </w:rPr>
        <w:fldChar w:fldCharType="separate"/>
      </w:r>
      <w:r w:rsidR="00842E34" w:rsidRPr="00312994">
        <w:rPr>
          <w:rStyle w:val="Hyperlink"/>
          <w:rFonts w:ascii="Cambria" w:hAnsi="Cambria"/>
          <w:sz w:val="24"/>
          <w:szCs w:val="24"/>
        </w:rPr>
        <w:t>Utah Admin. Rules R33-9-102</w:t>
      </w:r>
      <w:r w:rsidR="00924EAD">
        <w:rPr>
          <w:rStyle w:val="Hyperlink"/>
          <w:rFonts w:ascii="Cambria" w:hAnsi="Cambria"/>
          <w:color w:val="0070C0"/>
          <w:sz w:val="24"/>
          <w:szCs w:val="24"/>
        </w:rPr>
        <w:t>January 22, 2021)</w:t>
      </w:r>
    </w:p>
    <w:p w14:paraId="5660A18D" w14:textId="4017932E" w:rsidR="00924EAD" w:rsidRPr="008261BC" w:rsidRDefault="000006AB" w:rsidP="00924EAD">
      <w:pPr>
        <w:pStyle w:val="PolicyCitation"/>
        <w:ind w:left="1080"/>
        <w:rPr>
          <w:rFonts w:ascii="Cambria" w:hAnsi="Cambria"/>
          <w:sz w:val="24"/>
          <w:szCs w:val="24"/>
        </w:rPr>
      </w:pPr>
      <w:r w:rsidRPr="00312994">
        <w:rPr>
          <w:rFonts w:ascii="Cambria" w:hAnsi="Cambria"/>
          <w:sz w:val="24"/>
          <w:szCs w:val="24"/>
        </w:rPr>
        <w:fldChar w:fldCharType="end"/>
      </w:r>
    </w:p>
    <w:p w14:paraId="01011F9C" w14:textId="6A855834" w:rsidR="008261BC" w:rsidRPr="008261BC" w:rsidRDefault="008261BC" w:rsidP="008261BC">
      <w:pPr>
        <w:pStyle w:val="PolicyCitation"/>
        <w:ind w:left="1080"/>
        <w:rPr>
          <w:rFonts w:ascii="Cambria" w:hAnsi="Cambria"/>
          <w:sz w:val="24"/>
          <w:szCs w:val="24"/>
        </w:rPr>
      </w:pPr>
      <w:r w:rsidRPr="008261BC">
        <w:rPr>
          <w:rFonts w:ascii="Cambria" w:hAnsi="Cambria"/>
          <w:sz w:val="24"/>
          <w:szCs w:val="24"/>
        </w:rPr>
        <w:t xml:space="preserve"> Utah Admin. Rules R33-4-109 (January 22, 2021)</w:t>
      </w:r>
    </w:p>
    <w:p w14:paraId="6143CC4A" w14:textId="2326464A" w:rsidR="008261BC" w:rsidRPr="008261BC" w:rsidRDefault="00D57E83" w:rsidP="005E65F5">
      <w:pPr>
        <w:rPr>
          <w:rFonts w:ascii="Cambria" w:hAnsi="Cambria"/>
        </w:rPr>
      </w:pPr>
      <w:r w:rsidRPr="008261BC">
        <w:rPr>
          <w:rFonts w:ascii="Cambria" w:hAnsi="Cambria"/>
        </w:rPr>
        <w:tab/>
      </w:r>
    </w:p>
    <w:p w14:paraId="7FF71354" w14:textId="637632CF" w:rsidR="00423A7B" w:rsidRPr="00312994" w:rsidRDefault="00423A7B" w:rsidP="00423A7B">
      <w:pPr>
        <w:ind w:firstLine="720"/>
        <w:jc w:val="both"/>
        <w:rPr>
          <w:rFonts w:ascii="Cambria" w:hAnsi="Cambria"/>
          <w:i/>
        </w:rPr>
      </w:pPr>
      <w:r w:rsidRPr="00312994">
        <w:rPr>
          <w:rFonts w:ascii="Cambria" w:hAnsi="Cambria"/>
          <w:i/>
        </w:rPr>
        <w:t>Bid opening and acceptance</w:t>
      </w:r>
    </w:p>
    <w:p w14:paraId="44AD73C1" w14:textId="134CF2EB" w:rsidR="00423A7B" w:rsidRDefault="00423A7B" w:rsidP="00424E8C">
      <w:pPr>
        <w:spacing w:after="120"/>
        <w:ind w:firstLine="720"/>
        <w:rPr>
          <w:rFonts w:ascii="Cambria" w:hAnsi="Cambria"/>
        </w:rPr>
      </w:pPr>
      <w:r w:rsidRPr="00312994">
        <w:rPr>
          <w:rFonts w:ascii="Cambria" w:hAnsi="Cambria"/>
        </w:rPr>
        <w:lastRenderedPageBreak/>
        <w:t>A “bidder” is a person who responds to an invitation for bids. A “responsible” bidder is one who is capable, in all respects,</w:t>
      </w:r>
      <w:r w:rsidR="00140022" w:rsidRPr="00312994">
        <w:rPr>
          <w:rFonts w:ascii="Cambria" w:hAnsi="Cambria"/>
        </w:rPr>
        <w:t xml:space="preserve"> of meeting all the requirements of the invitation for bids and fully performing all the requirements of the resulting contract, including being financially solvent with sufficient financial resources to perform the contract</w:t>
      </w:r>
      <w:r w:rsidRPr="00312994">
        <w:rPr>
          <w:rFonts w:ascii="Cambria" w:hAnsi="Cambria"/>
        </w:rPr>
        <w:t>.  A “responsive” bid is one that conforms in all material respects to the invitation for bids.</w:t>
      </w:r>
    </w:p>
    <w:p w14:paraId="65054065" w14:textId="77777777" w:rsidR="008261BC" w:rsidRPr="008261BC" w:rsidRDefault="002658C6" w:rsidP="008261BC">
      <w:pPr>
        <w:pStyle w:val="PolicyCitation"/>
        <w:ind w:left="1080"/>
        <w:rPr>
          <w:rFonts w:ascii="Cambria" w:hAnsi="Cambria"/>
          <w:sz w:val="24"/>
          <w:szCs w:val="24"/>
        </w:rPr>
      </w:pPr>
      <w:hyperlink r:id="rId14" w:history="1">
        <w:r w:rsidR="008261BC" w:rsidRPr="008261BC">
          <w:rPr>
            <w:rStyle w:val="Hyperlink"/>
            <w:rFonts w:ascii="Cambria" w:hAnsi="Cambria"/>
            <w:sz w:val="24"/>
            <w:szCs w:val="24"/>
          </w:rPr>
          <w:t>Utah Code § 63G-6a-103(4), (74), (75) (2021)</w:t>
        </w:r>
      </w:hyperlink>
    </w:p>
    <w:p w14:paraId="0A0FD45D" w14:textId="3C38AB02" w:rsidR="008261BC" w:rsidRPr="008261BC" w:rsidRDefault="008261BC" w:rsidP="00424E8C">
      <w:pPr>
        <w:spacing w:after="120"/>
        <w:ind w:firstLine="720"/>
        <w:rPr>
          <w:rFonts w:ascii="Cambria" w:hAnsi="Cambria"/>
        </w:rPr>
      </w:pPr>
    </w:p>
    <w:p w14:paraId="259AA723" w14:textId="77777777" w:rsidR="008261BC" w:rsidRPr="00924EAD" w:rsidRDefault="008261BC" w:rsidP="008261BC">
      <w:pPr>
        <w:spacing w:after="120"/>
        <w:rPr>
          <w:rFonts w:ascii="Cambria" w:hAnsi="Cambria"/>
          <w:color w:val="000000" w:themeColor="text1"/>
        </w:rPr>
      </w:pPr>
      <w:r w:rsidRPr="00924EAD">
        <w:rPr>
          <w:rFonts w:ascii="Cambria" w:hAnsi="Cambria"/>
          <w:color w:val="000000" w:themeColor="text1"/>
        </w:rPr>
        <w:t>The District shall accept bids as provided in the invitation for bids and may not open a bid until after the deadline for submitting bids. A person who submits a bid may not, after the submission deadline, make a change to the bid if the change is prejudicial to either the interest of the District or to fair competition. The District may not accept a bid after the submission deadline except when the District determines that an error on the part of the District or its employee resulted in the bid not being received by the due date and time.</w:t>
      </w:r>
    </w:p>
    <w:p w14:paraId="390AAFB3" w14:textId="77777777" w:rsidR="008261BC" w:rsidRPr="008261BC" w:rsidRDefault="002658C6" w:rsidP="008261BC">
      <w:pPr>
        <w:pStyle w:val="PolicyCitation"/>
        <w:ind w:left="1080"/>
        <w:rPr>
          <w:rFonts w:ascii="Cambria" w:hAnsi="Cambria"/>
          <w:color w:val="0070C0"/>
          <w:sz w:val="24"/>
          <w:szCs w:val="24"/>
        </w:rPr>
      </w:pPr>
      <w:hyperlink r:id="rId15" w:history="1">
        <w:r w:rsidR="008261BC" w:rsidRPr="008261BC">
          <w:rPr>
            <w:rStyle w:val="Hyperlink"/>
            <w:rFonts w:ascii="Cambria" w:hAnsi="Cambria"/>
            <w:color w:val="0070C0"/>
            <w:sz w:val="24"/>
            <w:szCs w:val="24"/>
          </w:rPr>
          <w:t>Utah Code § 63G-6a-604 (2020)</w:t>
        </w:r>
      </w:hyperlink>
    </w:p>
    <w:p w14:paraId="01E5649F" w14:textId="77777777" w:rsidR="008261BC" w:rsidRDefault="008261BC" w:rsidP="00424E8C">
      <w:pPr>
        <w:spacing w:after="120"/>
        <w:ind w:firstLine="720"/>
        <w:rPr>
          <w:rFonts w:ascii="Cambria" w:hAnsi="Cambria"/>
          <w:strike/>
          <w:color w:val="FF0000"/>
        </w:rPr>
      </w:pPr>
    </w:p>
    <w:p w14:paraId="6795B652" w14:textId="77777777" w:rsidR="001F7C8C" w:rsidRPr="00312994" w:rsidRDefault="005C2018" w:rsidP="00135881">
      <w:pPr>
        <w:pStyle w:val="PolicyCitation"/>
        <w:ind w:left="1080"/>
        <w:rPr>
          <w:rStyle w:val="Hyperlink"/>
          <w:rFonts w:ascii="Cambria" w:hAnsi="Cambria"/>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"https://rules.utah.gov/publicat/code/r033/r033-006.htm" \l "T5" </w:instrText>
      </w:r>
      <w:r w:rsidRPr="00312994">
        <w:rPr>
          <w:rFonts w:ascii="Cambria" w:hAnsi="Cambria"/>
          <w:sz w:val="24"/>
          <w:szCs w:val="24"/>
        </w:rPr>
        <w:fldChar w:fldCharType="separate"/>
      </w:r>
      <w:r w:rsidR="001F7C8C" w:rsidRPr="00312994">
        <w:rPr>
          <w:rStyle w:val="Hyperlink"/>
          <w:rFonts w:ascii="Cambria" w:hAnsi="Cambria"/>
          <w:sz w:val="24"/>
          <w:szCs w:val="24"/>
        </w:rPr>
        <w:t>Utah Admin. Rules R33-6-105(4) (</w:t>
      </w:r>
      <w:r w:rsidRPr="00312994">
        <w:rPr>
          <w:rStyle w:val="Hyperlink"/>
          <w:rFonts w:ascii="Cambria" w:hAnsi="Cambria"/>
          <w:sz w:val="24"/>
          <w:szCs w:val="24"/>
        </w:rPr>
        <w:t>June</w:t>
      </w:r>
      <w:r w:rsidR="00572019" w:rsidRPr="00312994">
        <w:rPr>
          <w:rStyle w:val="Hyperlink"/>
          <w:rFonts w:ascii="Cambria" w:hAnsi="Cambria"/>
          <w:sz w:val="24"/>
          <w:szCs w:val="24"/>
        </w:rPr>
        <w:t xml:space="preserve"> 2</w:t>
      </w:r>
      <w:r w:rsidRPr="00312994">
        <w:rPr>
          <w:rStyle w:val="Hyperlink"/>
          <w:rFonts w:ascii="Cambria" w:hAnsi="Cambria"/>
          <w:sz w:val="24"/>
          <w:szCs w:val="24"/>
        </w:rPr>
        <w:t>1</w:t>
      </w:r>
      <w:r w:rsidR="00DE3F8C" w:rsidRPr="00312994">
        <w:rPr>
          <w:rStyle w:val="Hyperlink"/>
          <w:rFonts w:ascii="Cambria" w:hAnsi="Cambria"/>
          <w:sz w:val="24"/>
          <w:szCs w:val="24"/>
        </w:rPr>
        <w:t>, 201</w:t>
      </w:r>
      <w:r w:rsidRPr="00312994">
        <w:rPr>
          <w:rStyle w:val="Hyperlink"/>
          <w:rFonts w:ascii="Cambria" w:hAnsi="Cambria"/>
          <w:sz w:val="24"/>
          <w:szCs w:val="24"/>
        </w:rPr>
        <w:t>7</w:t>
      </w:r>
      <w:r w:rsidR="001F7C8C" w:rsidRPr="00312994">
        <w:rPr>
          <w:rStyle w:val="Hyperlink"/>
          <w:rFonts w:ascii="Cambria" w:hAnsi="Cambria"/>
          <w:sz w:val="24"/>
          <w:szCs w:val="24"/>
        </w:rPr>
        <w:t>)</w:t>
      </w:r>
    </w:p>
    <w:p w14:paraId="5A661CCE" w14:textId="77777777" w:rsidR="005558AA" w:rsidRDefault="005C2018" w:rsidP="005558AA">
      <w:pPr>
        <w:ind w:firstLine="720"/>
        <w:jc w:val="both"/>
        <w:rPr>
          <w:rFonts w:ascii="Cambria" w:hAnsi="Cambria"/>
          <w:i/>
        </w:rPr>
      </w:pPr>
      <w:r w:rsidRPr="00312994">
        <w:rPr>
          <w:rFonts w:ascii="Cambria" w:hAnsi="Cambria"/>
          <w:i/>
        </w:rPr>
        <w:fldChar w:fldCharType="end"/>
      </w:r>
      <w:r w:rsidR="00423A7B" w:rsidRPr="00312994">
        <w:rPr>
          <w:rFonts w:ascii="Cambria" w:hAnsi="Cambria"/>
          <w:i/>
        </w:rPr>
        <w:t xml:space="preserve">Correction or </w:t>
      </w:r>
      <w:r w:rsidR="00DE3F8C" w:rsidRPr="00312994">
        <w:rPr>
          <w:rFonts w:ascii="Cambria" w:hAnsi="Cambria"/>
          <w:i/>
        </w:rPr>
        <w:t>clarification</w:t>
      </w:r>
      <w:r w:rsidR="00423A7B" w:rsidRPr="00312994">
        <w:rPr>
          <w:rFonts w:ascii="Cambria" w:hAnsi="Cambria"/>
          <w:i/>
        </w:rPr>
        <w:t xml:space="preserve"> of bids</w:t>
      </w:r>
    </w:p>
    <w:p w14:paraId="54CCEA60" w14:textId="6BCC933E" w:rsidR="00924EAD" w:rsidRPr="00312994" w:rsidRDefault="00966BF7" w:rsidP="00924EAD">
      <w:pPr>
        <w:jc w:val="both"/>
        <w:rPr>
          <w:rFonts w:ascii="Cambria" w:hAnsi="Cambria"/>
          <w:i/>
        </w:rPr>
      </w:pPr>
      <w:r w:rsidRPr="00312994">
        <w:rPr>
          <w:rFonts w:ascii="Cambria" w:hAnsi="Cambria"/>
        </w:rPr>
        <w:t>The Board of Education or its designee may allow a vendor to correct an immaterial error in a bid, as provided in Policy CBA and may also request a vendor to clarify information contained in a bid, as provided in Policy CBA</w:t>
      </w:r>
    </w:p>
    <w:p w14:paraId="3B26E991" w14:textId="48882D01" w:rsidR="00161F30" w:rsidRPr="00312994" w:rsidRDefault="00161F30" w:rsidP="00423A7B">
      <w:pPr>
        <w:ind w:firstLine="720"/>
        <w:jc w:val="both"/>
        <w:rPr>
          <w:rFonts w:ascii="Cambria" w:hAnsi="Cambria"/>
        </w:rPr>
      </w:pPr>
      <w:r w:rsidRPr="00312994">
        <w:rPr>
          <w:rFonts w:ascii="Cambria" w:hAnsi="Cambria"/>
          <w:i/>
        </w:rPr>
        <w:t>Cancellation before award</w:t>
      </w:r>
    </w:p>
    <w:p w14:paraId="5EDB298E" w14:textId="77777777" w:rsidR="00161F30" w:rsidRPr="00312994" w:rsidRDefault="002812D0" w:rsidP="005E65F5">
      <w:pPr>
        <w:ind w:firstLine="720"/>
        <w:rPr>
          <w:rFonts w:ascii="Cambria" w:hAnsi="Cambria"/>
        </w:rPr>
      </w:pPr>
      <w:r w:rsidRPr="00312994">
        <w:rPr>
          <w:rFonts w:ascii="Cambria" w:hAnsi="Cambria"/>
        </w:rPr>
        <w:t>When the District determines</w:t>
      </w:r>
      <w:r w:rsidR="00161F30" w:rsidRPr="00312994">
        <w:rPr>
          <w:rFonts w:ascii="Cambria" w:hAnsi="Cambria"/>
        </w:rPr>
        <w:t xml:space="preserve"> before award but after opening that the specifications, scope of work or other requirements contained in the invitation for bid documents were not met by any bidder or offeror the invitation for bids</w:t>
      </w:r>
      <w:r w:rsidR="009B57F3" w:rsidRPr="00312994">
        <w:rPr>
          <w:rFonts w:ascii="Cambria" w:hAnsi="Cambria"/>
        </w:rPr>
        <w:t xml:space="preserve"> shall be cancelled.</w:t>
      </w:r>
    </w:p>
    <w:p w14:paraId="18D60A2D" w14:textId="77777777" w:rsidR="00161F30" w:rsidRPr="00312994" w:rsidRDefault="00161F30" w:rsidP="005E65F5">
      <w:pPr>
        <w:ind w:firstLine="720"/>
        <w:rPr>
          <w:rFonts w:ascii="Cambria" w:hAnsi="Cambria"/>
        </w:rPr>
      </w:pPr>
      <w:r w:rsidRPr="00312994">
        <w:rPr>
          <w:rFonts w:ascii="Cambria" w:hAnsi="Cambria"/>
        </w:rPr>
        <w:t xml:space="preserve">In addition, the District may cancel an invitation for bids before award but after opening all bids or offers when the District determines in writing that </w:t>
      </w:r>
      <w:r w:rsidR="00FF093B" w:rsidRPr="00312994">
        <w:rPr>
          <w:rFonts w:ascii="Cambria" w:hAnsi="Cambria"/>
        </w:rPr>
        <w:t>an infraction of code, rule, or policy has occurred or that there is other good cause, including</w:t>
      </w:r>
      <w:r w:rsidRPr="00312994">
        <w:rPr>
          <w:rFonts w:ascii="Cambria" w:hAnsi="Cambria"/>
        </w:rPr>
        <w:t>:</w:t>
      </w:r>
    </w:p>
    <w:p w14:paraId="66510ECD" w14:textId="77777777" w:rsidR="00161F30" w:rsidRPr="00312994" w:rsidRDefault="00161F30" w:rsidP="005E65F5">
      <w:pPr>
        <w:numPr>
          <w:ilvl w:val="0"/>
          <w:numId w:val="9"/>
        </w:numPr>
        <w:rPr>
          <w:rFonts w:ascii="Cambria" w:hAnsi="Cambria"/>
        </w:rPr>
      </w:pPr>
      <w:r w:rsidRPr="00312994">
        <w:rPr>
          <w:rFonts w:ascii="Cambria" w:hAnsi="Cambria"/>
        </w:rPr>
        <w:t>inadequate</w:t>
      </w:r>
      <w:r w:rsidR="00FF093B" w:rsidRPr="00312994">
        <w:rPr>
          <w:rFonts w:ascii="Cambria" w:hAnsi="Cambria"/>
        </w:rPr>
        <w:t>, erroneous,</w:t>
      </w:r>
      <w:r w:rsidRPr="00312994">
        <w:rPr>
          <w:rFonts w:ascii="Cambria" w:hAnsi="Cambria"/>
        </w:rPr>
        <w:t xml:space="preserve"> or ambiguous specifications </w:t>
      </w:r>
      <w:r w:rsidR="00FF093B" w:rsidRPr="00312994">
        <w:rPr>
          <w:rFonts w:ascii="Cambria" w:hAnsi="Cambria"/>
        </w:rPr>
        <w:t xml:space="preserve">or requirements </w:t>
      </w:r>
      <w:r w:rsidRPr="00312994">
        <w:rPr>
          <w:rFonts w:ascii="Cambria" w:hAnsi="Cambria"/>
        </w:rPr>
        <w:t>were cited in the invitation for bids;</w:t>
      </w:r>
    </w:p>
    <w:p w14:paraId="4EB1BFFD" w14:textId="77777777" w:rsidR="00161F30" w:rsidRPr="00312994" w:rsidRDefault="00161F30" w:rsidP="005E65F5">
      <w:pPr>
        <w:numPr>
          <w:ilvl w:val="0"/>
          <w:numId w:val="9"/>
        </w:numPr>
        <w:rPr>
          <w:rFonts w:ascii="Cambria" w:hAnsi="Cambria"/>
        </w:rPr>
      </w:pPr>
      <w:r w:rsidRPr="00312994">
        <w:rPr>
          <w:rFonts w:ascii="Cambria" w:hAnsi="Cambria"/>
        </w:rPr>
        <w:t>the bid specifications have been or must be revised;</w:t>
      </w:r>
    </w:p>
    <w:p w14:paraId="141F2DDF" w14:textId="77777777" w:rsidR="00161F30" w:rsidRPr="00312994" w:rsidRDefault="00161F30" w:rsidP="005E65F5">
      <w:pPr>
        <w:numPr>
          <w:ilvl w:val="0"/>
          <w:numId w:val="9"/>
        </w:numPr>
        <w:rPr>
          <w:rFonts w:ascii="Cambria" w:hAnsi="Cambria"/>
        </w:rPr>
      </w:pPr>
      <w:r w:rsidRPr="00312994">
        <w:rPr>
          <w:rFonts w:ascii="Cambria" w:hAnsi="Cambria"/>
        </w:rPr>
        <w:t>the procurement item(s) being solicited are no longer required;</w:t>
      </w:r>
    </w:p>
    <w:p w14:paraId="0B2F7924" w14:textId="77777777" w:rsidR="00161F30" w:rsidRPr="00312994" w:rsidRDefault="00161F30" w:rsidP="005E65F5">
      <w:pPr>
        <w:numPr>
          <w:ilvl w:val="0"/>
          <w:numId w:val="9"/>
        </w:numPr>
        <w:rPr>
          <w:rFonts w:ascii="Cambria" w:hAnsi="Cambria"/>
        </w:rPr>
      </w:pPr>
      <w:r w:rsidRPr="00312994">
        <w:rPr>
          <w:rFonts w:ascii="Cambria" w:hAnsi="Cambria"/>
        </w:rPr>
        <w:t>the invitation for bids did not provide for consideration of all factors of cost to the District, such as cost of transportation, warranties, service and maintenance;</w:t>
      </w:r>
    </w:p>
    <w:p w14:paraId="3747053D" w14:textId="77777777" w:rsidR="005D09A9" w:rsidRPr="00312994" w:rsidRDefault="00161F30" w:rsidP="005E65F5">
      <w:pPr>
        <w:numPr>
          <w:ilvl w:val="0"/>
          <w:numId w:val="9"/>
        </w:numPr>
        <w:rPr>
          <w:rFonts w:ascii="Cambria" w:hAnsi="Cambria"/>
        </w:rPr>
      </w:pPr>
      <w:r w:rsidRPr="00312994">
        <w:rPr>
          <w:rFonts w:ascii="Cambria" w:hAnsi="Cambria"/>
        </w:rPr>
        <w:t xml:space="preserve">the bids received indicate that the District’s needs can be satisfied by a less expensive procurement item differing from that in the </w:t>
      </w:r>
      <w:r w:rsidR="005D09A9" w:rsidRPr="00312994">
        <w:rPr>
          <w:rFonts w:ascii="Cambria" w:hAnsi="Cambria"/>
        </w:rPr>
        <w:t>invitation for bids</w:t>
      </w:r>
      <w:r w:rsidRPr="00312994">
        <w:rPr>
          <w:rFonts w:ascii="Cambria" w:hAnsi="Cambria"/>
        </w:rPr>
        <w:t>;</w:t>
      </w:r>
    </w:p>
    <w:p w14:paraId="3AA0C09D" w14:textId="16DA86FC" w:rsidR="005D09A9" w:rsidRPr="00312994" w:rsidRDefault="00161F30" w:rsidP="005E65F5">
      <w:pPr>
        <w:numPr>
          <w:ilvl w:val="0"/>
          <w:numId w:val="9"/>
        </w:numPr>
        <w:rPr>
          <w:rFonts w:ascii="Cambria" w:hAnsi="Cambria"/>
        </w:rPr>
      </w:pPr>
      <w:r w:rsidRPr="00312994">
        <w:rPr>
          <w:rFonts w:ascii="Cambria" w:hAnsi="Cambria"/>
        </w:rPr>
        <w:lastRenderedPageBreak/>
        <w:t xml:space="preserve">except as provided </w:t>
      </w:r>
      <w:r w:rsidR="00BD7A07" w:rsidRPr="00312994">
        <w:rPr>
          <w:rFonts w:ascii="Cambria" w:hAnsi="Cambria"/>
        </w:rPr>
        <w:t xml:space="preserve">below </w:t>
      </w:r>
      <w:r w:rsidR="005D09A9" w:rsidRPr="00312994">
        <w:rPr>
          <w:rFonts w:ascii="Cambria" w:hAnsi="Cambria"/>
        </w:rPr>
        <w:t>regarding bids which exceed available funds</w:t>
      </w:r>
      <w:r w:rsidRPr="00312994">
        <w:rPr>
          <w:rFonts w:ascii="Cambria" w:hAnsi="Cambria"/>
        </w:rPr>
        <w:t xml:space="preserve">, all otherwise acceptable bids or offers received are at unreasonable prices, or only one bid or offer is received and the </w:t>
      </w:r>
      <w:r w:rsidR="009B57F3" w:rsidRPr="00312994">
        <w:rPr>
          <w:rFonts w:ascii="Cambria" w:hAnsi="Cambria"/>
        </w:rPr>
        <w:t>Procurement Offi</w:t>
      </w:r>
      <w:r w:rsidR="009B57F3" w:rsidRPr="00924EAD">
        <w:rPr>
          <w:rFonts w:ascii="Cambria" w:hAnsi="Cambria"/>
          <w:color w:val="000000" w:themeColor="text1"/>
        </w:rPr>
        <w:t>c</w:t>
      </w:r>
      <w:r w:rsidR="008261BC" w:rsidRPr="00924EAD">
        <w:rPr>
          <w:rFonts w:ascii="Cambria" w:hAnsi="Cambria"/>
          <w:color w:val="000000" w:themeColor="text1"/>
        </w:rPr>
        <w:t>ial</w:t>
      </w:r>
      <w:r w:rsidR="009B57F3" w:rsidRPr="00312994">
        <w:rPr>
          <w:rFonts w:ascii="Cambria" w:hAnsi="Cambria"/>
        </w:rPr>
        <w:t xml:space="preserve"> or </w:t>
      </w:r>
      <w:r w:rsidR="005D09A9" w:rsidRPr="00312994">
        <w:rPr>
          <w:rFonts w:ascii="Cambria" w:hAnsi="Cambria"/>
        </w:rPr>
        <w:t xml:space="preserve">Board of Education or its designee </w:t>
      </w:r>
      <w:r w:rsidRPr="00312994">
        <w:rPr>
          <w:rFonts w:ascii="Cambria" w:hAnsi="Cambria"/>
        </w:rPr>
        <w:t>cannot determine the reasonableness of the bid price;</w:t>
      </w:r>
    </w:p>
    <w:p w14:paraId="440A1D81" w14:textId="77777777" w:rsidR="005D09A9" w:rsidRPr="00312994" w:rsidRDefault="00161F30" w:rsidP="005E65F5">
      <w:pPr>
        <w:numPr>
          <w:ilvl w:val="0"/>
          <w:numId w:val="9"/>
        </w:numPr>
        <w:rPr>
          <w:rFonts w:ascii="Cambria" w:hAnsi="Cambria"/>
        </w:rPr>
      </w:pPr>
      <w:r w:rsidRPr="00312994">
        <w:rPr>
          <w:rFonts w:ascii="Cambria" w:hAnsi="Cambria"/>
        </w:rPr>
        <w:t xml:space="preserve">the responses to the </w:t>
      </w:r>
      <w:r w:rsidR="005D09A9" w:rsidRPr="00312994">
        <w:rPr>
          <w:rFonts w:ascii="Cambria" w:hAnsi="Cambria"/>
        </w:rPr>
        <w:t xml:space="preserve">invitation for bids </w:t>
      </w:r>
      <w:r w:rsidRPr="00312994">
        <w:rPr>
          <w:rFonts w:ascii="Cambria" w:hAnsi="Cambria"/>
        </w:rPr>
        <w:t>were not independently arrived at in open competition, were collusive, or were submitted in bad faith; or,</w:t>
      </w:r>
    </w:p>
    <w:p w14:paraId="531AA8DE" w14:textId="77777777" w:rsidR="00161F30" w:rsidRPr="00312994" w:rsidRDefault="00161F30" w:rsidP="00135881">
      <w:pPr>
        <w:numPr>
          <w:ilvl w:val="0"/>
          <w:numId w:val="9"/>
        </w:numPr>
        <w:spacing w:after="120"/>
        <w:rPr>
          <w:rFonts w:ascii="Cambria" w:hAnsi="Cambria"/>
        </w:rPr>
      </w:pPr>
      <w:r w:rsidRPr="00312994">
        <w:rPr>
          <w:rFonts w:ascii="Cambria" w:hAnsi="Cambria"/>
        </w:rPr>
        <w:t>no responsive bid has been received from a responsible bidder</w:t>
      </w:r>
      <w:r w:rsidR="005D09A9" w:rsidRPr="00312994">
        <w:rPr>
          <w:rFonts w:ascii="Cambria" w:hAnsi="Cambria"/>
        </w:rPr>
        <w:t>.</w:t>
      </w:r>
    </w:p>
    <w:p w14:paraId="40CD1FAB" w14:textId="6E25A185" w:rsidR="005D09A9" w:rsidRPr="001002B7" w:rsidRDefault="000006AB" w:rsidP="00135881">
      <w:pPr>
        <w:pStyle w:val="PolicyCitation"/>
        <w:ind w:left="1080"/>
        <w:rPr>
          <w:rStyle w:val="Hyperlink"/>
          <w:rFonts w:ascii="Cambria" w:hAnsi="Cambria"/>
          <w:color w:val="0070C0"/>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"https://rules.utah.gov/publicat/code/r033/r033-009.htm" \l "T3" </w:instrText>
      </w:r>
      <w:r w:rsidRPr="00312994">
        <w:rPr>
          <w:rFonts w:ascii="Cambria" w:hAnsi="Cambria"/>
          <w:sz w:val="24"/>
          <w:szCs w:val="24"/>
        </w:rPr>
        <w:fldChar w:fldCharType="separate"/>
      </w:r>
      <w:r w:rsidR="005D09A9" w:rsidRPr="00312994">
        <w:rPr>
          <w:rStyle w:val="Hyperlink"/>
          <w:rFonts w:ascii="Cambria" w:hAnsi="Cambria"/>
          <w:sz w:val="24"/>
          <w:szCs w:val="24"/>
        </w:rPr>
        <w:t>Uta</w:t>
      </w:r>
      <w:r w:rsidR="00246ACF" w:rsidRPr="00312994">
        <w:rPr>
          <w:rStyle w:val="Hyperlink"/>
          <w:rFonts w:ascii="Cambria" w:hAnsi="Cambria"/>
          <w:sz w:val="24"/>
          <w:szCs w:val="24"/>
        </w:rPr>
        <w:t>h Admin. Rules R33-9-103</w:t>
      </w:r>
      <w:r w:rsidR="00924EAD">
        <w:rPr>
          <w:rStyle w:val="Hyperlink"/>
          <w:rFonts w:ascii="Cambria" w:hAnsi="Cambria"/>
          <w:color w:val="FF0000"/>
          <w:sz w:val="24"/>
          <w:szCs w:val="24"/>
        </w:rPr>
        <w:t>)(J</w:t>
      </w:r>
      <w:r w:rsidR="00924EAD">
        <w:rPr>
          <w:rStyle w:val="Hyperlink"/>
          <w:rFonts w:ascii="Cambria" w:hAnsi="Cambria"/>
          <w:color w:val="0070C0"/>
          <w:sz w:val="24"/>
          <w:szCs w:val="24"/>
        </w:rPr>
        <w:t>anuary 22,2021)</w:t>
      </w:r>
    </w:p>
    <w:p w14:paraId="1844C6DA" w14:textId="77777777" w:rsidR="004605C8" w:rsidRPr="00312994" w:rsidRDefault="000006AB" w:rsidP="00135881">
      <w:pPr>
        <w:spacing w:after="120"/>
        <w:rPr>
          <w:rFonts w:ascii="Cambria" w:hAnsi="Cambria"/>
        </w:rPr>
      </w:pPr>
      <w:r w:rsidRPr="00312994">
        <w:rPr>
          <w:rFonts w:ascii="Cambria" w:hAnsi="Cambria"/>
          <w:i/>
        </w:rPr>
        <w:fldChar w:fldCharType="end"/>
      </w:r>
      <w:r w:rsidR="004605C8" w:rsidRPr="00312994">
        <w:rPr>
          <w:rFonts w:ascii="Cambria" w:hAnsi="Cambria"/>
        </w:rPr>
        <w:tab/>
        <w:t xml:space="preserve">If the District has an existing contract </w:t>
      </w:r>
      <w:r w:rsidR="00FF093B" w:rsidRPr="00312994">
        <w:rPr>
          <w:rFonts w:ascii="Cambria" w:hAnsi="Cambria"/>
        </w:rPr>
        <w:t xml:space="preserve">for a procurement item that the invitation for bids is to obtain </w:t>
      </w:r>
      <w:r w:rsidR="004605C8" w:rsidRPr="00312994">
        <w:rPr>
          <w:rFonts w:ascii="Cambria" w:hAnsi="Cambria"/>
        </w:rPr>
        <w:t xml:space="preserve">and </w:t>
      </w:r>
      <w:r w:rsidR="00FF093B" w:rsidRPr="00312994">
        <w:rPr>
          <w:rFonts w:ascii="Cambria" w:hAnsi="Cambria"/>
        </w:rPr>
        <w:t>the bidding process is delayed due to an unintentional error</w:t>
      </w:r>
      <w:r w:rsidR="004605C8" w:rsidRPr="00312994">
        <w:rPr>
          <w:rFonts w:ascii="Cambria" w:hAnsi="Cambria"/>
        </w:rPr>
        <w:t>, the District may permit the extension of the existing contract.</w:t>
      </w:r>
    </w:p>
    <w:p w14:paraId="218D69F8" w14:textId="55F6FCE3" w:rsidR="004605C8" w:rsidRPr="001002B7" w:rsidRDefault="002658C6" w:rsidP="00135881">
      <w:pPr>
        <w:pStyle w:val="PolicyCitation"/>
        <w:ind w:left="1080"/>
        <w:rPr>
          <w:rFonts w:ascii="Cambria" w:hAnsi="Cambria"/>
          <w:color w:val="0070C0"/>
          <w:sz w:val="24"/>
          <w:szCs w:val="24"/>
        </w:rPr>
      </w:pPr>
      <w:hyperlink r:id="rId16" w:history="1">
        <w:r w:rsidR="004605C8" w:rsidRPr="00312994">
          <w:rPr>
            <w:rStyle w:val="Hyperlink"/>
            <w:rFonts w:ascii="Cambria" w:hAnsi="Cambria"/>
            <w:sz w:val="24"/>
            <w:szCs w:val="24"/>
          </w:rPr>
          <w:t>Uta</w:t>
        </w:r>
        <w:r w:rsidR="00246ACF" w:rsidRPr="00312994">
          <w:rPr>
            <w:rStyle w:val="Hyperlink"/>
            <w:rFonts w:ascii="Cambria" w:hAnsi="Cambria"/>
            <w:sz w:val="24"/>
            <w:szCs w:val="24"/>
          </w:rPr>
          <w:t xml:space="preserve">h </w:t>
        </w:r>
        <w:r w:rsidR="00FF093B" w:rsidRPr="00312994">
          <w:rPr>
            <w:rStyle w:val="Hyperlink"/>
            <w:rFonts w:ascii="Cambria" w:hAnsi="Cambria"/>
            <w:sz w:val="24"/>
            <w:szCs w:val="24"/>
          </w:rPr>
          <w:t>Code § 63G-6a-802.7(1)(b)(</w:t>
        </w:r>
        <w:proofErr w:type="spellStart"/>
        <w:r w:rsidR="00FF093B" w:rsidRPr="00312994">
          <w:rPr>
            <w:rStyle w:val="Hyperlink"/>
            <w:rFonts w:ascii="Cambria" w:hAnsi="Cambria"/>
            <w:sz w:val="24"/>
            <w:szCs w:val="24"/>
          </w:rPr>
          <w:t>i</w:t>
        </w:r>
        <w:proofErr w:type="spellEnd"/>
        <w:r w:rsidR="00FF093B" w:rsidRPr="00312994">
          <w:rPr>
            <w:rStyle w:val="Hyperlink"/>
            <w:rFonts w:ascii="Cambria" w:hAnsi="Cambria"/>
            <w:sz w:val="24"/>
            <w:szCs w:val="24"/>
          </w:rPr>
          <w:t>)</w:t>
        </w:r>
        <w:r w:rsidR="00246ACF" w:rsidRPr="00312994">
          <w:rPr>
            <w:rStyle w:val="Hyperlink"/>
            <w:rFonts w:ascii="Cambria" w:hAnsi="Cambria"/>
            <w:sz w:val="24"/>
            <w:szCs w:val="24"/>
          </w:rPr>
          <w:t xml:space="preserve"> (</w:t>
        </w:r>
        <w:r w:rsidR="004605C8" w:rsidRPr="00312994">
          <w:rPr>
            <w:rStyle w:val="Hyperlink"/>
            <w:rFonts w:ascii="Cambria" w:hAnsi="Cambria"/>
            <w:sz w:val="24"/>
            <w:szCs w:val="24"/>
          </w:rPr>
          <w:t>20</w:t>
        </w:r>
      </w:hyperlink>
      <w:r w:rsidR="001002B7">
        <w:rPr>
          <w:rStyle w:val="Hyperlink"/>
          <w:rFonts w:ascii="Cambria" w:hAnsi="Cambria"/>
          <w:color w:val="0070C0"/>
          <w:sz w:val="24"/>
          <w:szCs w:val="24"/>
        </w:rPr>
        <w:t>20)</w:t>
      </w:r>
    </w:p>
    <w:p w14:paraId="03F8631C" w14:textId="77777777" w:rsidR="005558AA" w:rsidRDefault="00423A7B" w:rsidP="005558AA">
      <w:pPr>
        <w:ind w:firstLine="720"/>
        <w:jc w:val="both"/>
        <w:rPr>
          <w:rFonts w:ascii="Cambria" w:hAnsi="Cambria"/>
          <w:i/>
        </w:rPr>
      </w:pPr>
      <w:r w:rsidRPr="00312994">
        <w:rPr>
          <w:rFonts w:ascii="Cambria" w:hAnsi="Cambria"/>
          <w:i/>
        </w:rPr>
        <w:t>Evaluation of bids and awarding of contract</w:t>
      </w:r>
    </w:p>
    <w:p w14:paraId="7D40772B" w14:textId="2464CD03" w:rsidR="00423A7B" w:rsidRDefault="00423A7B" w:rsidP="005558AA">
      <w:pPr>
        <w:ind w:firstLine="720"/>
        <w:jc w:val="both"/>
        <w:rPr>
          <w:rFonts w:ascii="Cambria" w:hAnsi="Cambria"/>
        </w:rPr>
      </w:pPr>
      <w:r w:rsidRPr="00312994">
        <w:rPr>
          <w:rFonts w:ascii="Cambria" w:hAnsi="Cambria"/>
        </w:rPr>
        <w:t>The District shall evaluate</w:t>
      </w:r>
      <w:r w:rsidR="00924EAD">
        <w:rPr>
          <w:rFonts w:ascii="Cambria" w:hAnsi="Cambria"/>
          <w:color w:val="FF0000"/>
        </w:rPr>
        <w:t xml:space="preserve"> </w:t>
      </w:r>
      <w:r w:rsidRPr="00312994">
        <w:rPr>
          <w:rFonts w:ascii="Cambria" w:hAnsi="Cambria"/>
        </w:rPr>
        <w:t>bid</w:t>
      </w:r>
      <w:r w:rsidR="001002B7" w:rsidRPr="00924EAD">
        <w:rPr>
          <w:rFonts w:ascii="Cambria" w:hAnsi="Cambria"/>
          <w:color w:val="000000" w:themeColor="text1"/>
        </w:rPr>
        <w:t>s</w:t>
      </w:r>
      <w:r w:rsidRPr="00924EAD">
        <w:rPr>
          <w:rFonts w:ascii="Cambria" w:hAnsi="Cambria"/>
          <w:color w:val="000000" w:themeColor="text1"/>
        </w:rPr>
        <w:t xml:space="preserve"> </w:t>
      </w:r>
      <w:r w:rsidRPr="00312994">
        <w:rPr>
          <w:rFonts w:ascii="Cambria" w:hAnsi="Cambria"/>
        </w:rPr>
        <w:t xml:space="preserve">using the objective criteria described in the invitation for bids, </w:t>
      </w:r>
      <w:r w:rsidR="001002B7" w:rsidRPr="00924EAD">
        <w:rPr>
          <w:rFonts w:ascii="Cambria" w:hAnsi="Cambria"/>
          <w:color w:val="000000" w:themeColor="text1"/>
        </w:rPr>
        <w:t xml:space="preserve">and to achieve the greatest long-term value to the District. </w:t>
      </w:r>
      <w:r w:rsidRPr="00312994">
        <w:rPr>
          <w:rFonts w:ascii="Cambria" w:hAnsi="Cambria"/>
        </w:rPr>
        <w:t>Criteria not described in the invitation for bids may not be used to evaluate a bid.</w:t>
      </w:r>
    </w:p>
    <w:p w14:paraId="419B4868" w14:textId="77777777" w:rsidR="001002B7" w:rsidRPr="008632BB" w:rsidRDefault="002658C6" w:rsidP="001002B7">
      <w:pPr>
        <w:pStyle w:val="PolicyCitation"/>
        <w:ind w:left="1080"/>
      </w:pPr>
      <w:hyperlink r:id="rId17" w:history="1">
        <w:r w:rsidR="001002B7" w:rsidRPr="009D0C97">
          <w:rPr>
            <w:rStyle w:val="Hyperlink"/>
          </w:rPr>
          <w:t>Utah Code § 63G-6a-606 (2020)</w:t>
        </w:r>
      </w:hyperlink>
    </w:p>
    <w:p w14:paraId="6A1DDF86" w14:textId="77777777" w:rsidR="001002B7" w:rsidRPr="005558AA" w:rsidRDefault="001002B7" w:rsidP="005558AA">
      <w:pPr>
        <w:ind w:firstLine="720"/>
        <w:jc w:val="both"/>
        <w:rPr>
          <w:rFonts w:ascii="Cambria" w:hAnsi="Cambria"/>
          <w:i/>
        </w:rPr>
      </w:pPr>
    </w:p>
    <w:p w14:paraId="31BAB309" w14:textId="7B291054" w:rsidR="00924EAD" w:rsidRPr="001002B7" w:rsidRDefault="00BD7A07" w:rsidP="00924EAD">
      <w:pPr>
        <w:rPr>
          <w:rFonts w:ascii="Cambria" w:hAnsi="Cambria"/>
          <w:strike/>
          <w:color w:val="FF0000"/>
        </w:rPr>
      </w:pPr>
      <w:r w:rsidRPr="00924EAD">
        <w:rPr>
          <w:rFonts w:ascii="Cambria" w:hAnsi="Cambria"/>
          <w:color w:val="000000" w:themeColor="text1"/>
        </w:rPr>
        <w:t xml:space="preserve">Any bid that </w:t>
      </w:r>
      <w:r w:rsidR="001002B7" w:rsidRPr="00924EAD">
        <w:rPr>
          <w:rFonts w:ascii="Cambria" w:hAnsi="Cambria"/>
          <w:color w:val="000000" w:themeColor="text1"/>
        </w:rPr>
        <w:t xml:space="preserve">is determined to be nonresponsive </w:t>
      </w:r>
      <w:r w:rsidRPr="00924EAD">
        <w:rPr>
          <w:rFonts w:ascii="Cambria" w:hAnsi="Cambria"/>
          <w:color w:val="000000" w:themeColor="text1"/>
        </w:rPr>
        <w:t xml:space="preserve"> shall be rejected.  Any bid that </w:t>
      </w:r>
      <w:r w:rsidR="001002B7" w:rsidRPr="00924EAD">
        <w:rPr>
          <w:rFonts w:ascii="Cambria" w:hAnsi="Cambria"/>
          <w:color w:val="000000" w:themeColor="text1"/>
        </w:rPr>
        <w:t>is submitted by a bidder that is determined to be not responsible shall be rejected.</w:t>
      </w:r>
    </w:p>
    <w:p w14:paraId="60FE95E9" w14:textId="30CE94BC" w:rsidR="00D52FC5" w:rsidRPr="00312994" w:rsidRDefault="00D52FC5" w:rsidP="00135881">
      <w:pPr>
        <w:spacing w:after="120"/>
        <w:rPr>
          <w:rFonts w:ascii="Cambria" w:hAnsi="Cambria"/>
        </w:rPr>
      </w:pPr>
      <w:r w:rsidRPr="00312994">
        <w:rPr>
          <w:rFonts w:ascii="Cambria" w:hAnsi="Cambria"/>
        </w:rPr>
        <w:t>The originals of all bids</w:t>
      </w:r>
      <w:r w:rsidR="00AD71FF" w:rsidRPr="00312994">
        <w:rPr>
          <w:rFonts w:ascii="Cambria" w:hAnsi="Cambria"/>
        </w:rPr>
        <w:t xml:space="preserve"> rejected as nonresponsive or because the bidder was determined to be not responsible</w:t>
      </w:r>
      <w:r w:rsidRPr="00312994">
        <w:rPr>
          <w:rFonts w:ascii="Cambria" w:hAnsi="Cambria"/>
        </w:rPr>
        <w:t xml:space="preserve"> and all written findings with respect to such rejections shall be made part of the procurement file and made available for public inspection.</w:t>
      </w:r>
    </w:p>
    <w:p w14:paraId="21CA0495" w14:textId="1F14D468" w:rsidR="00D52FC5" w:rsidRPr="00924EAD" w:rsidRDefault="00AD71FF" w:rsidP="00135881">
      <w:pPr>
        <w:pStyle w:val="PolicyCitation"/>
        <w:ind w:left="1080"/>
        <w:rPr>
          <w:rStyle w:val="Hyperlink"/>
          <w:rFonts w:ascii="Cambria" w:hAnsi="Cambria"/>
          <w:color w:val="0070C0"/>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"https://rules.utah.gov/publicat/code/r033/r033-009.htm" \l "T8" </w:instrText>
      </w:r>
      <w:r w:rsidRPr="00312994">
        <w:rPr>
          <w:rFonts w:ascii="Cambria" w:hAnsi="Cambria"/>
          <w:sz w:val="24"/>
          <w:szCs w:val="24"/>
        </w:rPr>
        <w:fldChar w:fldCharType="separate"/>
      </w:r>
      <w:r w:rsidR="00D52FC5" w:rsidRPr="00312994">
        <w:rPr>
          <w:rStyle w:val="Hyperlink"/>
          <w:rFonts w:ascii="Cambria" w:hAnsi="Cambria"/>
          <w:sz w:val="24"/>
          <w:szCs w:val="24"/>
        </w:rPr>
        <w:t>Utah Admin. Rules R33-9-204(</w:t>
      </w:r>
      <w:r w:rsidRPr="00312994">
        <w:rPr>
          <w:rStyle w:val="Hyperlink"/>
          <w:rFonts w:ascii="Cambria" w:hAnsi="Cambria"/>
          <w:sz w:val="24"/>
          <w:szCs w:val="24"/>
        </w:rPr>
        <w:t>3</w:t>
      </w:r>
      <w:r w:rsidR="00D52FC5" w:rsidRPr="00312994">
        <w:rPr>
          <w:rStyle w:val="Hyperlink"/>
          <w:rFonts w:ascii="Cambria" w:hAnsi="Cambria"/>
          <w:sz w:val="24"/>
          <w:szCs w:val="24"/>
        </w:rPr>
        <w:t>)</w:t>
      </w:r>
      <w:r w:rsidR="00924EAD">
        <w:rPr>
          <w:rStyle w:val="Hyperlink"/>
          <w:rFonts w:ascii="Cambria" w:hAnsi="Cambria"/>
          <w:color w:val="0070C0"/>
          <w:sz w:val="24"/>
          <w:szCs w:val="24"/>
        </w:rPr>
        <w:t>January 22, 2021)</w:t>
      </w:r>
    </w:p>
    <w:p w14:paraId="5E1E820C" w14:textId="7D256349" w:rsidR="005450D4" w:rsidRPr="00312994" w:rsidRDefault="00AD71FF" w:rsidP="00221D54">
      <w:pPr>
        <w:spacing w:after="120"/>
        <w:rPr>
          <w:rFonts w:ascii="Cambria" w:hAnsi="Cambria"/>
        </w:rPr>
      </w:pPr>
      <w:r w:rsidRPr="00312994">
        <w:rPr>
          <w:rFonts w:ascii="Cambria" w:hAnsi="Cambria"/>
          <w:i/>
        </w:rPr>
        <w:fldChar w:fldCharType="end"/>
      </w:r>
      <w:r w:rsidR="005450D4" w:rsidRPr="00312994">
        <w:rPr>
          <w:rFonts w:ascii="Cambria" w:hAnsi="Cambria"/>
        </w:rPr>
        <w:t xml:space="preserve">Multiple or alternate bids will not be accepted, unless otherwise specifically required or allowed in the invitation for bids.  If a bidder submits multiple or alternate bids that are not requested in the invitation for bids, the </w:t>
      </w:r>
      <w:r w:rsidR="00470C58" w:rsidRPr="00312994">
        <w:rPr>
          <w:rFonts w:ascii="Cambria" w:hAnsi="Cambria"/>
        </w:rPr>
        <w:t xml:space="preserve">Procurement Officer or </w:t>
      </w:r>
      <w:r w:rsidR="005450D4" w:rsidRPr="00312994">
        <w:rPr>
          <w:rFonts w:ascii="Cambria" w:hAnsi="Cambria"/>
        </w:rPr>
        <w:t xml:space="preserve">Board of Education or its designee will only accept the bidder's </w:t>
      </w:r>
      <w:r w:rsidR="001002B7" w:rsidRPr="00924EAD">
        <w:rPr>
          <w:rFonts w:ascii="Cambria" w:hAnsi="Cambria"/>
          <w:color w:val="000000" w:themeColor="text1"/>
        </w:rPr>
        <w:t>first</w:t>
      </w:r>
      <w:r w:rsidR="005450D4" w:rsidRPr="00312994">
        <w:rPr>
          <w:rFonts w:ascii="Cambria" w:hAnsi="Cambria"/>
        </w:rPr>
        <w:t xml:space="preserve"> bid and will not accept any other bids constituting multiple or alternate bids.</w:t>
      </w:r>
    </w:p>
    <w:p w14:paraId="536FEFDC" w14:textId="7BD050B4" w:rsidR="005450D4" w:rsidRPr="00924EAD" w:rsidRDefault="005C2018" w:rsidP="00135881">
      <w:pPr>
        <w:pStyle w:val="PolicyCitation"/>
        <w:ind w:left="1080"/>
        <w:rPr>
          <w:rStyle w:val="Hyperlink"/>
          <w:rFonts w:ascii="Cambria" w:hAnsi="Cambria"/>
          <w:color w:val="0070C0"/>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"https://rules.utah.gov/publicat/code/r033/r033-006.htm" \l "T10" </w:instrText>
      </w:r>
      <w:r w:rsidRPr="00312994">
        <w:rPr>
          <w:rFonts w:ascii="Cambria" w:hAnsi="Cambria"/>
          <w:sz w:val="24"/>
          <w:szCs w:val="24"/>
        </w:rPr>
        <w:fldChar w:fldCharType="separate"/>
      </w:r>
      <w:r w:rsidR="005450D4" w:rsidRPr="00312994">
        <w:rPr>
          <w:rStyle w:val="Hyperlink"/>
          <w:rFonts w:ascii="Cambria" w:hAnsi="Cambria"/>
          <w:sz w:val="24"/>
          <w:szCs w:val="24"/>
        </w:rPr>
        <w:t xml:space="preserve">Utah Admin. Rules R33-6-110 </w:t>
      </w:r>
      <w:r w:rsidR="00924EAD">
        <w:rPr>
          <w:rStyle w:val="Hyperlink"/>
          <w:rFonts w:ascii="Cambria" w:hAnsi="Cambria"/>
          <w:color w:val="0070C0"/>
          <w:sz w:val="24"/>
          <w:szCs w:val="24"/>
        </w:rPr>
        <w:t>January 22, 2021)</w:t>
      </w:r>
    </w:p>
    <w:p w14:paraId="08519B2C" w14:textId="4577192F" w:rsidR="00423A7B" w:rsidRDefault="005C2018" w:rsidP="00423A7B">
      <w:pPr>
        <w:ind w:firstLine="720"/>
        <w:jc w:val="both"/>
        <w:rPr>
          <w:rFonts w:ascii="Cambria" w:hAnsi="Cambria"/>
        </w:rPr>
      </w:pPr>
      <w:r w:rsidRPr="00312994">
        <w:rPr>
          <w:rFonts w:ascii="Cambria" w:hAnsi="Cambria"/>
          <w:i/>
        </w:rPr>
        <w:fldChar w:fldCharType="end"/>
      </w:r>
      <w:r w:rsidR="001002B7" w:rsidRPr="00924EAD">
        <w:rPr>
          <w:rFonts w:ascii="Cambria" w:hAnsi="Cambria"/>
          <w:color w:val="000000" w:themeColor="text1"/>
        </w:rPr>
        <w:t>After evaluating</w:t>
      </w:r>
      <w:r w:rsidR="00423A7B" w:rsidRPr="00924EAD">
        <w:rPr>
          <w:rFonts w:ascii="Cambria" w:hAnsi="Cambria"/>
          <w:color w:val="000000" w:themeColor="text1"/>
        </w:rPr>
        <w:t xml:space="preserve"> </w:t>
      </w:r>
      <w:r w:rsidR="00186DC9" w:rsidRPr="00924EAD">
        <w:rPr>
          <w:rFonts w:ascii="Cambria" w:hAnsi="Cambria"/>
          <w:color w:val="000000" w:themeColor="text1"/>
        </w:rPr>
        <w:t xml:space="preserve">the bids, the </w:t>
      </w:r>
      <w:r w:rsidR="00423A7B" w:rsidRPr="00924EAD">
        <w:rPr>
          <w:rFonts w:ascii="Cambria" w:hAnsi="Cambria"/>
          <w:color w:val="000000" w:themeColor="text1"/>
        </w:rPr>
        <w:t xml:space="preserve">District </w:t>
      </w:r>
      <w:r w:rsidR="00423A7B" w:rsidRPr="00312994">
        <w:rPr>
          <w:rFonts w:ascii="Cambria" w:hAnsi="Cambria"/>
        </w:rPr>
        <w:t>shall</w:t>
      </w:r>
      <w:r w:rsidR="0085097B" w:rsidRPr="00312994">
        <w:rPr>
          <w:rFonts w:ascii="Cambria" w:hAnsi="Cambria"/>
        </w:rPr>
        <w:t>:</w:t>
      </w:r>
    </w:p>
    <w:p w14:paraId="7D87C094" w14:textId="77777777" w:rsidR="00186DC9" w:rsidRPr="00924EAD" w:rsidRDefault="00186DC9" w:rsidP="00186DC9">
      <w:pPr>
        <w:numPr>
          <w:ilvl w:val="0"/>
          <w:numId w:val="1"/>
        </w:numPr>
        <w:ind w:left="720"/>
        <w:rPr>
          <w:rFonts w:ascii="Cambria" w:hAnsi="Cambria"/>
          <w:color w:val="000000" w:themeColor="text1"/>
        </w:rPr>
      </w:pPr>
      <w:r w:rsidRPr="00924EAD">
        <w:rPr>
          <w:rFonts w:ascii="Cambria" w:hAnsi="Cambria"/>
          <w:color w:val="000000" w:themeColor="text1"/>
        </w:rPr>
        <w:t>award the contract as soon as practicable to the responsible bidder who submits the lowest responsive bid and publish the name and bid amount of the bidder to whom the contract is awarded or</w:t>
      </w:r>
    </w:p>
    <w:p w14:paraId="5BF3F4B6" w14:textId="77777777" w:rsidR="00186DC9" w:rsidRPr="00924EAD" w:rsidRDefault="00186DC9" w:rsidP="00186DC9">
      <w:pPr>
        <w:numPr>
          <w:ilvl w:val="0"/>
          <w:numId w:val="1"/>
        </w:numPr>
        <w:spacing w:after="120"/>
        <w:ind w:left="720"/>
        <w:rPr>
          <w:rFonts w:ascii="Cambria" w:hAnsi="Cambria"/>
          <w:color w:val="000000" w:themeColor="text1"/>
        </w:rPr>
      </w:pPr>
      <w:r w:rsidRPr="00924EAD">
        <w:rPr>
          <w:rFonts w:ascii="Cambria" w:hAnsi="Cambria"/>
          <w:color w:val="000000" w:themeColor="text1"/>
        </w:rPr>
        <w:t>cancel the invitation for bids without awarding a contract and publish a notice of the cancellation that includes an explanation of the reasons for cancelling the invitation for bids.</w:t>
      </w:r>
    </w:p>
    <w:p w14:paraId="050DEF5A" w14:textId="77777777" w:rsidR="00186DC9" w:rsidRPr="00186DC9" w:rsidRDefault="00186DC9" w:rsidP="00423A7B">
      <w:pPr>
        <w:ind w:firstLine="720"/>
        <w:jc w:val="both"/>
        <w:rPr>
          <w:rFonts w:ascii="Cambria" w:hAnsi="Cambria"/>
          <w:color w:val="0070C0"/>
        </w:rPr>
      </w:pPr>
    </w:p>
    <w:p w14:paraId="35BA97AB" w14:textId="01B4F19F" w:rsidR="00025748" w:rsidRPr="00186DC9" w:rsidRDefault="002658C6" w:rsidP="00135881">
      <w:pPr>
        <w:pStyle w:val="PolicyCitation"/>
        <w:ind w:left="1080"/>
        <w:rPr>
          <w:rFonts w:ascii="Cambria" w:hAnsi="Cambria"/>
          <w:color w:val="0070C0"/>
          <w:sz w:val="24"/>
          <w:szCs w:val="24"/>
        </w:rPr>
      </w:pPr>
      <w:hyperlink r:id="rId18" w:history="1">
        <w:r w:rsidR="00025748" w:rsidRPr="00312994">
          <w:rPr>
            <w:rStyle w:val="Hyperlink"/>
            <w:rFonts w:ascii="Cambria" w:hAnsi="Cambria"/>
            <w:sz w:val="24"/>
            <w:szCs w:val="24"/>
          </w:rPr>
          <w:t xml:space="preserve">Utah Code </w:t>
        </w:r>
        <w:r w:rsidR="00025748" w:rsidRPr="00312994">
          <w:rPr>
            <w:rStyle w:val="Hyperlink"/>
            <w:rFonts w:ascii="Cambria" w:hAnsi="Cambria" w:cs="Arial"/>
            <w:sz w:val="24"/>
            <w:szCs w:val="24"/>
          </w:rPr>
          <w:t>§</w:t>
        </w:r>
        <w:r w:rsidR="00025748" w:rsidRPr="00312994">
          <w:rPr>
            <w:rStyle w:val="Hyperlink"/>
            <w:rFonts w:ascii="Cambria" w:hAnsi="Cambria"/>
            <w:sz w:val="24"/>
            <w:szCs w:val="24"/>
          </w:rPr>
          <w:t xml:space="preserve"> 63G-6a-606(3) (20</w:t>
        </w:r>
      </w:hyperlink>
      <w:r w:rsidR="00186DC9">
        <w:rPr>
          <w:rStyle w:val="Hyperlink"/>
          <w:rFonts w:ascii="Cambria" w:hAnsi="Cambria"/>
          <w:color w:val="0070C0"/>
          <w:sz w:val="24"/>
          <w:szCs w:val="24"/>
        </w:rPr>
        <w:t>21)</w:t>
      </w:r>
    </w:p>
    <w:p w14:paraId="5B8A5309" w14:textId="15A6075A" w:rsidR="00613B93" w:rsidRPr="00312994" w:rsidRDefault="00613B93" w:rsidP="005E65F5">
      <w:pPr>
        <w:spacing w:after="120"/>
        <w:ind w:left="720" w:firstLine="720"/>
        <w:rPr>
          <w:rFonts w:ascii="Cambria" w:hAnsi="Cambria"/>
          <w:u w:val="single"/>
        </w:rPr>
      </w:pPr>
      <w:r w:rsidRPr="00312994">
        <w:rPr>
          <w:rFonts w:ascii="Cambria" w:hAnsi="Cambria"/>
          <w:u w:val="single"/>
        </w:rPr>
        <w:t>Re-solicitation</w:t>
      </w:r>
    </w:p>
    <w:p w14:paraId="64A07707" w14:textId="255F6B94" w:rsidR="00D4512D" w:rsidRPr="00312994" w:rsidRDefault="00D4512D" w:rsidP="00D4512D">
      <w:pPr>
        <w:spacing w:after="120"/>
        <w:ind w:firstLine="720"/>
        <w:rPr>
          <w:rFonts w:ascii="Cambria" w:hAnsi="Cambria"/>
        </w:rPr>
      </w:pPr>
      <w:r w:rsidRPr="00312994">
        <w:rPr>
          <w:rFonts w:ascii="Cambria" w:hAnsi="Cambria"/>
        </w:rPr>
        <w:t xml:space="preserve">Re-solicitation of a bid may occur only if the </w:t>
      </w:r>
      <w:r w:rsidR="00470C58" w:rsidRPr="00312994">
        <w:rPr>
          <w:rFonts w:ascii="Cambria" w:hAnsi="Cambria"/>
        </w:rPr>
        <w:t>Procurement Offic</w:t>
      </w:r>
      <w:r w:rsidR="00186DC9" w:rsidRPr="00924EAD">
        <w:rPr>
          <w:rFonts w:ascii="Cambria" w:hAnsi="Cambria"/>
          <w:color w:val="000000" w:themeColor="text1"/>
        </w:rPr>
        <w:t>ial</w:t>
      </w:r>
      <w:r w:rsidR="00470C58" w:rsidRPr="00312994">
        <w:rPr>
          <w:rFonts w:ascii="Cambria" w:hAnsi="Cambria"/>
        </w:rPr>
        <w:t xml:space="preserve"> or </w:t>
      </w:r>
      <w:r w:rsidRPr="00312994">
        <w:rPr>
          <w:rFonts w:ascii="Cambria" w:hAnsi="Cambria"/>
        </w:rPr>
        <w:t>Board of Education or its designee determines that:</w:t>
      </w:r>
    </w:p>
    <w:p w14:paraId="7B0343EC" w14:textId="77777777" w:rsidR="00D4512D" w:rsidRPr="00312994" w:rsidRDefault="00D4512D" w:rsidP="005E65F5">
      <w:pPr>
        <w:numPr>
          <w:ilvl w:val="0"/>
          <w:numId w:val="6"/>
        </w:numPr>
        <w:spacing w:after="120"/>
        <w:rPr>
          <w:rFonts w:ascii="Cambria" w:hAnsi="Cambria"/>
        </w:rPr>
      </w:pPr>
      <w:r w:rsidRPr="00312994">
        <w:rPr>
          <w:rFonts w:ascii="Cambria" w:hAnsi="Cambria"/>
        </w:rPr>
        <w:t>A material change in the scope of work or specifications has occurred;</w:t>
      </w:r>
    </w:p>
    <w:p w14:paraId="4751A2A7" w14:textId="77777777" w:rsidR="00D4512D" w:rsidRPr="00312994" w:rsidRDefault="00D4512D" w:rsidP="005E65F5">
      <w:pPr>
        <w:numPr>
          <w:ilvl w:val="0"/>
          <w:numId w:val="6"/>
        </w:numPr>
        <w:spacing w:after="120"/>
        <w:rPr>
          <w:rFonts w:ascii="Cambria" w:hAnsi="Cambria"/>
        </w:rPr>
      </w:pPr>
      <w:r w:rsidRPr="00312994">
        <w:rPr>
          <w:rFonts w:ascii="Cambria" w:hAnsi="Cambria"/>
        </w:rPr>
        <w:t>procedures outlined in the Utah Procurement Code were not followed;</w:t>
      </w:r>
    </w:p>
    <w:p w14:paraId="21D9CC7E" w14:textId="77777777" w:rsidR="00D4512D" w:rsidRPr="00312994" w:rsidRDefault="00D4512D" w:rsidP="005E65F5">
      <w:pPr>
        <w:numPr>
          <w:ilvl w:val="0"/>
          <w:numId w:val="6"/>
        </w:numPr>
        <w:spacing w:after="120"/>
        <w:rPr>
          <w:rFonts w:ascii="Cambria" w:hAnsi="Cambria"/>
        </w:rPr>
      </w:pPr>
      <w:r w:rsidRPr="00312994">
        <w:rPr>
          <w:rFonts w:ascii="Cambria" w:hAnsi="Cambria"/>
        </w:rPr>
        <w:t>additional public notice is desired;</w:t>
      </w:r>
    </w:p>
    <w:p w14:paraId="3B86BFDC" w14:textId="77777777" w:rsidR="00D4512D" w:rsidRPr="00312994" w:rsidRDefault="00D4512D" w:rsidP="005E65F5">
      <w:pPr>
        <w:numPr>
          <w:ilvl w:val="0"/>
          <w:numId w:val="6"/>
        </w:numPr>
        <w:spacing w:after="120"/>
        <w:rPr>
          <w:rFonts w:ascii="Cambria" w:hAnsi="Cambria"/>
        </w:rPr>
      </w:pPr>
      <w:r w:rsidRPr="00312994">
        <w:rPr>
          <w:rFonts w:ascii="Cambria" w:hAnsi="Cambria"/>
        </w:rPr>
        <w:t>there was a lack of adequate competition; or</w:t>
      </w:r>
    </w:p>
    <w:p w14:paraId="3B7B3CB4" w14:textId="77777777" w:rsidR="00D4512D" w:rsidRPr="00312994" w:rsidRDefault="00D4512D" w:rsidP="005E65F5">
      <w:pPr>
        <w:numPr>
          <w:ilvl w:val="0"/>
          <w:numId w:val="6"/>
        </w:numPr>
        <w:spacing w:after="120"/>
        <w:rPr>
          <w:rFonts w:ascii="Cambria" w:hAnsi="Cambria"/>
        </w:rPr>
      </w:pPr>
      <w:r w:rsidRPr="00312994">
        <w:rPr>
          <w:rFonts w:ascii="Cambria" w:hAnsi="Cambria"/>
        </w:rPr>
        <w:t>other reasons exis</w:t>
      </w:r>
      <w:r w:rsidR="00270825" w:rsidRPr="00312994">
        <w:rPr>
          <w:rFonts w:ascii="Cambria" w:hAnsi="Cambria"/>
        </w:rPr>
        <w:t>t such that it is in the best interest</w:t>
      </w:r>
      <w:r w:rsidRPr="00312994">
        <w:rPr>
          <w:rFonts w:ascii="Cambria" w:hAnsi="Cambria"/>
        </w:rPr>
        <w:t xml:space="preserve"> of the District.</w:t>
      </w:r>
    </w:p>
    <w:p w14:paraId="01D4A0CF" w14:textId="77777777" w:rsidR="00590ED3" w:rsidRPr="00312994" w:rsidRDefault="00D4512D" w:rsidP="00D4512D">
      <w:pPr>
        <w:spacing w:after="120"/>
        <w:ind w:firstLine="720"/>
        <w:rPr>
          <w:rFonts w:ascii="Cambria" w:hAnsi="Cambria"/>
        </w:rPr>
      </w:pPr>
      <w:r w:rsidRPr="00312994">
        <w:rPr>
          <w:rFonts w:ascii="Cambria" w:hAnsi="Cambria"/>
        </w:rPr>
        <w:t>Re-solicitation may not be used to avoid awarding a contract to a qualified vendor in an attempt to steer the award of a contract to a favored vendor.</w:t>
      </w:r>
    </w:p>
    <w:p w14:paraId="5529C963" w14:textId="09248C9F" w:rsidR="00D4512D" w:rsidRPr="00924EAD" w:rsidRDefault="005C2018" w:rsidP="00135881">
      <w:pPr>
        <w:pStyle w:val="PolicyCitation"/>
        <w:ind w:left="1080"/>
        <w:rPr>
          <w:rStyle w:val="Hyperlink"/>
          <w:rFonts w:ascii="Cambria" w:hAnsi="Cambria"/>
          <w:color w:val="0070C0"/>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"https://rules.utah.gov/publicat/code/r033/r033-006.htm" \l "T8" </w:instrText>
      </w:r>
      <w:r w:rsidRPr="00312994">
        <w:rPr>
          <w:rFonts w:ascii="Cambria" w:hAnsi="Cambria"/>
          <w:sz w:val="24"/>
          <w:szCs w:val="24"/>
        </w:rPr>
        <w:fldChar w:fldCharType="separate"/>
      </w:r>
      <w:r w:rsidR="00D4512D" w:rsidRPr="00312994">
        <w:rPr>
          <w:rStyle w:val="Hyperlink"/>
          <w:rFonts w:ascii="Cambria" w:hAnsi="Cambria"/>
          <w:sz w:val="24"/>
          <w:szCs w:val="24"/>
        </w:rPr>
        <w:t>Utah Admin. Rules R33-6-10</w:t>
      </w:r>
      <w:r w:rsidR="00D4512D" w:rsidRPr="00924EAD">
        <w:rPr>
          <w:rStyle w:val="Hyperlink"/>
          <w:rFonts w:ascii="Cambria" w:hAnsi="Cambria"/>
          <w:sz w:val="24"/>
          <w:szCs w:val="24"/>
        </w:rPr>
        <w:t xml:space="preserve">8 </w:t>
      </w:r>
      <w:r w:rsidR="00924EAD" w:rsidRPr="00924EAD">
        <w:rPr>
          <w:rStyle w:val="Hyperlink"/>
          <w:rFonts w:ascii="Cambria" w:hAnsi="Cambria"/>
          <w:color w:val="0070C0"/>
          <w:sz w:val="24"/>
          <w:szCs w:val="24"/>
        </w:rPr>
        <w:t>January 22, 2021)</w:t>
      </w:r>
    </w:p>
    <w:p w14:paraId="2F4F79EC" w14:textId="28694FDE" w:rsidR="00924EAD" w:rsidRPr="00312994" w:rsidRDefault="005C2018" w:rsidP="00924EAD">
      <w:pPr>
        <w:spacing w:after="120"/>
        <w:ind w:firstLine="720"/>
        <w:rPr>
          <w:rFonts w:ascii="Cambria" w:hAnsi="Cambria"/>
        </w:rPr>
      </w:pPr>
      <w:r w:rsidRPr="00312994">
        <w:rPr>
          <w:rFonts w:ascii="Cambria" w:hAnsi="Cambria"/>
          <w:i/>
        </w:rPr>
        <w:fldChar w:fldCharType="end"/>
      </w:r>
    </w:p>
    <w:p w14:paraId="32B191AB" w14:textId="77777777" w:rsidR="005558AA" w:rsidRDefault="00423A7B" w:rsidP="005558AA">
      <w:pPr>
        <w:ind w:firstLine="720"/>
        <w:jc w:val="both"/>
        <w:rPr>
          <w:rFonts w:ascii="Cambria" w:hAnsi="Cambria"/>
          <w:u w:val="single"/>
        </w:rPr>
      </w:pPr>
      <w:r w:rsidRPr="00312994">
        <w:rPr>
          <w:rFonts w:ascii="Cambria" w:hAnsi="Cambria"/>
        </w:rPr>
        <w:tab/>
      </w:r>
      <w:r w:rsidRPr="00312994">
        <w:rPr>
          <w:rFonts w:ascii="Cambria" w:hAnsi="Cambria"/>
          <w:u w:val="single"/>
        </w:rPr>
        <w:t>Resolution of tie bids</w:t>
      </w:r>
    </w:p>
    <w:p w14:paraId="65BC1AED" w14:textId="6B29CBB8" w:rsidR="00423A7B" w:rsidRPr="00924EAD" w:rsidRDefault="00423A7B" w:rsidP="005558AA">
      <w:pPr>
        <w:ind w:firstLine="720"/>
        <w:jc w:val="both"/>
        <w:rPr>
          <w:rFonts w:ascii="Cambria" w:hAnsi="Cambria"/>
          <w:strike/>
          <w:color w:val="000000" w:themeColor="text1"/>
        </w:rPr>
      </w:pPr>
      <w:r w:rsidRPr="00312994">
        <w:rPr>
          <w:rFonts w:ascii="Cambria" w:hAnsi="Cambria"/>
        </w:rPr>
        <w:t xml:space="preserve">A “tie bid” means that the lowest responsive bids </w:t>
      </w:r>
      <w:r w:rsidR="00025748" w:rsidRPr="00312994">
        <w:rPr>
          <w:rFonts w:ascii="Cambria" w:hAnsi="Cambria"/>
        </w:rPr>
        <w:t xml:space="preserve">of responsible bidders </w:t>
      </w:r>
      <w:r w:rsidRPr="00312994">
        <w:rPr>
          <w:rFonts w:ascii="Cambria" w:hAnsi="Cambria"/>
        </w:rPr>
        <w:t xml:space="preserve">are identical in price.  </w:t>
      </w:r>
      <w:r w:rsidR="00A92053" w:rsidRPr="00312994">
        <w:rPr>
          <w:rFonts w:ascii="Cambria" w:hAnsi="Cambria"/>
        </w:rPr>
        <w:t xml:space="preserve">In the event of tie bids, the </w:t>
      </w:r>
      <w:r w:rsidR="00186DC9" w:rsidRPr="00924EAD">
        <w:rPr>
          <w:rFonts w:ascii="Cambria" w:hAnsi="Cambria"/>
          <w:color w:val="000000" w:themeColor="text1"/>
        </w:rPr>
        <w:t>District shall resolve the tie in a fair manner, as determined in writing by the Procurement Official.</w:t>
      </w:r>
    </w:p>
    <w:p w14:paraId="7011422C" w14:textId="77777777" w:rsidR="00186DC9" w:rsidRPr="00186DC9" w:rsidRDefault="002658C6" w:rsidP="00186DC9">
      <w:pPr>
        <w:pStyle w:val="PolicyCitation"/>
        <w:ind w:left="1080"/>
        <w:rPr>
          <w:rFonts w:ascii="Cambria" w:hAnsi="Cambria"/>
          <w:sz w:val="24"/>
          <w:szCs w:val="24"/>
        </w:rPr>
      </w:pPr>
      <w:hyperlink r:id="rId19" w:history="1">
        <w:r w:rsidR="00186DC9" w:rsidRPr="00186DC9">
          <w:rPr>
            <w:rStyle w:val="Hyperlink"/>
            <w:rFonts w:ascii="Cambria" w:hAnsi="Cambria"/>
            <w:sz w:val="24"/>
            <w:szCs w:val="24"/>
          </w:rPr>
          <w:t>Utah Code § 63G-6a-103(91) (2021)</w:t>
        </w:r>
      </w:hyperlink>
      <w:r w:rsidR="00186DC9" w:rsidRPr="00186DC9">
        <w:rPr>
          <w:rFonts w:ascii="Cambria" w:hAnsi="Cambria"/>
          <w:sz w:val="24"/>
          <w:szCs w:val="24"/>
        </w:rPr>
        <w:t xml:space="preserve"> </w:t>
      </w:r>
    </w:p>
    <w:p w14:paraId="6CC02EEF" w14:textId="77777777" w:rsidR="00186DC9" w:rsidRPr="00186DC9" w:rsidRDefault="00186DC9" w:rsidP="005558AA">
      <w:pPr>
        <w:ind w:firstLine="720"/>
        <w:jc w:val="both"/>
        <w:rPr>
          <w:rFonts w:ascii="Cambria" w:hAnsi="Cambria"/>
          <w:strike/>
          <w:color w:val="FF0000"/>
          <w:u w:val="single"/>
        </w:rPr>
      </w:pPr>
    </w:p>
    <w:p w14:paraId="524A3B24" w14:textId="6EDAEFBB" w:rsidR="00423A7B" w:rsidRPr="00186DC9" w:rsidRDefault="002658C6" w:rsidP="00135881">
      <w:pPr>
        <w:pStyle w:val="PolicyCitation"/>
        <w:ind w:left="1080"/>
        <w:rPr>
          <w:rFonts w:ascii="Cambria" w:hAnsi="Cambria"/>
          <w:color w:val="0070C0"/>
          <w:sz w:val="24"/>
          <w:szCs w:val="24"/>
        </w:rPr>
      </w:pPr>
      <w:hyperlink r:id="rId20" w:history="1">
        <w:r w:rsidR="000436C6" w:rsidRPr="00312994">
          <w:rPr>
            <w:rStyle w:val="Hyperlink"/>
            <w:rFonts w:ascii="Cambria" w:hAnsi="Cambria"/>
            <w:sz w:val="24"/>
            <w:szCs w:val="24"/>
          </w:rPr>
          <w:t xml:space="preserve">Utah Code </w:t>
        </w:r>
        <w:r w:rsidR="00E57669" w:rsidRPr="00312994">
          <w:rPr>
            <w:rStyle w:val="Hyperlink"/>
            <w:rFonts w:ascii="Cambria" w:hAnsi="Cambria"/>
            <w:sz w:val="24"/>
            <w:szCs w:val="24"/>
          </w:rPr>
          <w:t xml:space="preserve">§ </w:t>
        </w:r>
        <w:r w:rsidR="00423A7B" w:rsidRPr="00312994">
          <w:rPr>
            <w:rStyle w:val="Hyperlink"/>
            <w:rFonts w:ascii="Cambria" w:hAnsi="Cambria"/>
            <w:sz w:val="24"/>
            <w:szCs w:val="24"/>
          </w:rPr>
          <w:t>63G-6a-608</w:t>
        </w:r>
        <w:r w:rsidR="00E57669" w:rsidRPr="00312994">
          <w:rPr>
            <w:rStyle w:val="Hyperlink"/>
            <w:rFonts w:ascii="Cambria" w:hAnsi="Cambria"/>
            <w:sz w:val="24"/>
            <w:szCs w:val="24"/>
          </w:rPr>
          <w:t xml:space="preserve"> (20</w:t>
        </w:r>
      </w:hyperlink>
      <w:r w:rsidR="00186DC9">
        <w:rPr>
          <w:rStyle w:val="Hyperlink"/>
          <w:rFonts w:ascii="Cambria" w:hAnsi="Cambria"/>
          <w:color w:val="0070C0"/>
          <w:sz w:val="24"/>
          <w:szCs w:val="24"/>
        </w:rPr>
        <w:t>20)</w:t>
      </w:r>
    </w:p>
    <w:p w14:paraId="04CBA6BA" w14:textId="3D793B0B" w:rsidR="00470C58" w:rsidRPr="00186DC9" w:rsidRDefault="00790946" w:rsidP="00135881">
      <w:pPr>
        <w:pStyle w:val="PolicyCitation"/>
        <w:ind w:left="1080"/>
        <w:rPr>
          <w:rStyle w:val="Hyperlink"/>
          <w:rFonts w:ascii="Cambria" w:hAnsi="Cambria"/>
          <w:strike/>
          <w:color w:val="FF0000"/>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"https://rules.utah.gov/publicat/code/r033/r033-006.htm" \l "T11" </w:instrText>
      </w:r>
      <w:r w:rsidRPr="00312994">
        <w:rPr>
          <w:rFonts w:ascii="Cambria" w:hAnsi="Cambria"/>
          <w:sz w:val="24"/>
          <w:szCs w:val="24"/>
        </w:rPr>
        <w:fldChar w:fldCharType="separate"/>
      </w:r>
    </w:p>
    <w:p w14:paraId="13C7EE76" w14:textId="77777777" w:rsidR="00B82FCC" w:rsidRPr="00312994" w:rsidRDefault="00790946" w:rsidP="005E65F5">
      <w:pPr>
        <w:rPr>
          <w:rFonts w:ascii="Cambria" w:hAnsi="Cambria"/>
        </w:rPr>
      </w:pPr>
      <w:r w:rsidRPr="00312994">
        <w:rPr>
          <w:rFonts w:ascii="Cambria" w:hAnsi="Cambria"/>
          <w:i/>
        </w:rPr>
        <w:fldChar w:fldCharType="end"/>
      </w:r>
      <w:r w:rsidR="00B82FCC" w:rsidRPr="00312994">
        <w:rPr>
          <w:rFonts w:ascii="Cambria" w:hAnsi="Cambria"/>
        </w:rPr>
        <w:tab/>
      </w:r>
      <w:r w:rsidR="00B82FCC" w:rsidRPr="00312994">
        <w:rPr>
          <w:rFonts w:ascii="Cambria" w:hAnsi="Cambria"/>
          <w:i/>
        </w:rPr>
        <w:t>Publication of award</w:t>
      </w:r>
    </w:p>
    <w:p w14:paraId="7813E3E1" w14:textId="439CEF04" w:rsidR="00B82FCC" w:rsidRPr="00312994" w:rsidRDefault="00B82FCC" w:rsidP="00221D54">
      <w:pPr>
        <w:spacing w:after="120"/>
        <w:rPr>
          <w:rFonts w:ascii="Cambria" w:hAnsi="Cambria"/>
        </w:rPr>
      </w:pPr>
      <w:r w:rsidRPr="00312994">
        <w:rPr>
          <w:rFonts w:ascii="Cambria" w:hAnsi="Cambria"/>
        </w:rPr>
        <w:t>The District shall, on the day on which the award of a contract is announced, make available to each bidder and to the public a notice that includes: (1) the name of the bidder to which the contract is awarded and the price(s) of the procurement item(s); and (2) the names and the prices of each bidder to which the contract is not awarded.</w:t>
      </w:r>
    </w:p>
    <w:p w14:paraId="2E1A25BA" w14:textId="0D0507BD" w:rsidR="00B82FCC" w:rsidRPr="00186DC9" w:rsidRDefault="00790946" w:rsidP="00135881">
      <w:pPr>
        <w:pStyle w:val="PolicyCitation"/>
        <w:ind w:left="1080"/>
        <w:rPr>
          <w:rStyle w:val="Hyperlink"/>
          <w:rFonts w:ascii="Cambria" w:hAnsi="Cambria"/>
          <w:color w:val="0070C0"/>
          <w:sz w:val="24"/>
          <w:szCs w:val="24"/>
        </w:rPr>
      </w:pPr>
      <w:r w:rsidRPr="00312994">
        <w:rPr>
          <w:rFonts w:ascii="Cambria" w:hAnsi="Cambria"/>
          <w:sz w:val="24"/>
          <w:szCs w:val="24"/>
        </w:rPr>
        <w:fldChar w:fldCharType="begin"/>
      </w:r>
      <w:r w:rsidRPr="00312994">
        <w:rPr>
          <w:rFonts w:ascii="Cambria" w:hAnsi="Cambria"/>
          <w:sz w:val="24"/>
          <w:szCs w:val="24"/>
        </w:rPr>
        <w:instrText xml:space="preserve"> HYPERLINK "https://rules.utah.gov/publicat/code/r033/r033-006.htm" \l "T12" </w:instrText>
      </w:r>
      <w:r w:rsidRPr="00312994">
        <w:rPr>
          <w:rFonts w:ascii="Cambria" w:hAnsi="Cambria"/>
          <w:sz w:val="24"/>
          <w:szCs w:val="24"/>
        </w:rPr>
        <w:fldChar w:fldCharType="separate"/>
      </w:r>
      <w:r w:rsidR="00B82FCC" w:rsidRPr="00312994">
        <w:rPr>
          <w:rStyle w:val="Hyperlink"/>
          <w:rFonts w:ascii="Cambria" w:hAnsi="Cambria"/>
          <w:sz w:val="24"/>
          <w:szCs w:val="24"/>
        </w:rPr>
        <w:t xml:space="preserve">Utah Admin. Rules R33-6-112 </w:t>
      </w:r>
      <w:r w:rsidR="00924EAD">
        <w:rPr>
          <w:rStyle w:val="Hyperlink"/>
          <w:rFonts w:ascii="Cambria" w:hAnsi="Cambria"/>
          <w:color w:val="0070C0"/>
          <w:sz w:val="24"/>
          <w:szCs w:val="24"/>
        </w:rPr>
        <w:t>(</w:t>
      </w:r>
      <w:r w:rsidR="00186DC9">
        <w:rPr>
          <w:rStyle w:val="Hyperlink"/>
          <w:rFonts w:ascii="Cambria" w:hAnsi="Cambria"/>
          <w:color w:val="0070C0"/>
          <w:sz w:val="24"/>
          <w:szCs w:val="24"/>
        </w:rPr>
        <w:t>January 22, 2021)</w:t>
      </w:r>
    </w:p>
    <w:p w14:paraId="3C261521" w14:textId="5C47FC67" w:rsidR="00924EAD" w:rsidRPr="00186DC9" w:rsidRDefault="00790946" w:rsidP="00924EAD">
      <w:pPr>
        <w:rPr>
          <w:rFonts w:ascii="Cambria" w:hAnsi="Cambria"/>
          <w:i/>
          <w:strike/>
          <w:color w:val="FF0000"/>
          <w:u w:val="single"/>
        </w:rPr>
      </w:pPr>
      <w:r w:rsidRPr="00312994">
        <w:rPr>
          <w:rFonts w:ascii="Cambria" w:hAnsi="Cambria"/>
          <w:i/>
        </w:rPr>
        <w:fldChar w:fldCharType="end"/>
      </w:r>
      <w:r w:rsidR="00B82FCC" w:rsidRPr="00312994">
        <w:rPr>
          <w:rFonts w:ascii="Cambria" w:hAnsi="Cambria"/>
        </w:rPr>
        <w:tab/>
      </w:r>
    </w:p>
    <w:p w14:paraId="1D1A618C" w14:textId="6C29CEE4" w:rsidR="00A17698" w:rsidRPr="00186DC9" w:rsidRDefault="00A17698" w:rsidP="00135881">
      <w:pPr>
        <w:pStyle w:val="PolicyCitation"/>
        <w:ind w:left="1080"/>
        <w:rPr>
          <w:rFonts w:ascii="Cambria" w:hAnsi="Cambria"/>
          <w:strike/>
          <w:color w:val="FF0000"/>
          <w:sz w:val="24"/>
          <w:szCs w:val="24"/>
        </w:rPr>
      </w:pPr>
      <w:bookmarkStart w:id="0" w:name="_GoBack"/>
      <w:bookmarkEnd w:id="0"/>
    </w:p>
    <w:sectPr w:rsidR="00A17698" w:rsidRPr="00186DC9" w:rsidSect="009123F7">
      <w:headerReference w:type="default" r:id="rId21"/>
      <w:footerReference w:type="default" r:id="rId22"/>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5C69A" w14:textId="77777777" w:rsidR="002658C6" w:rsidRDefault="002658C6">
      <w:r>
        <w:separator/>
      </w:r>
    </w:p>
  </w:endnote>
  <w:endnote w:type="continuationSeparator" w:id="0">
    <w:p w14:paraId="3F0F5969" w14:textId="77777777" w:rsidR="002658C6" w:rsidRDefault="0026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6"/>
      <w:gridCol w:w="1874"/>
    </w:tblGrid>
    <w:tr w:rsidR="007236F1" w:rsidRPr="00844EFA" w14:paraId="3E6CDF6F" w14:textId="77777777" w:rsidTr="006A1992">
      <w:tc>
        <w:tcPr>
          <w:tcW w:w="7308" w:type="dxa"/>
        </w:tcPr>
        <w:p w14:paraId="3C3D908F" w14:textId="5B83147F" w:rsidR="003D6E5A" w:rsidRPr="002E345F" w:rsidRDefault="00312994" w:rsidP="00253C65">
          <w:pPr>
            <w:rPr>
              <w:rFonts w:cs="Arial"/>
              <w:i/>
              <w:color w:val="808080"/>
              <w:sz w:val="20"/>
              <w:szCs w:val="20"/>
            </w:rPr>
          </w:pPr>
          <w:r>
            <w:rPr>
              <w:rFonts w:cs="Arial"/>
              <w:i/>
              <w:color w:val="808080"/>
              <w:sz w:val="20"/>
              <w:szCs w:val="20"/>
            </w:rPr>
            <w:t>Issue Date: 10.23.2019</w:t>
          </w:r>
        </w:p>
      </w:tc>
      <w:tc>
        <w:tcPr>
          <w:tcW w:w="1908" w:type="dxa"/>
          <w:vAlign w:val="center"/>
        </w:tcPr>
        <w:p w14:paraId="20DFA295"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5558AA">
            <w:rPr>
              <w:rFonts w:cs="Arial"/>
              <w:noProof/>
            </w:rPr>
            <w:t>10</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5558AA">
            <w:rPr>
              <w:rFonts w:cs="Arial"/>
              <w:noProof/>
            </w:rPr>
            <w:t>10</w:t>
          </w:r>
          <w:r w:rsidR="00555C6B" w:rsidRPr="00844EFA">
            <w:rPr>
              <w:rFonts w:cs="Arial"/>
            </w:rPr>
            <w:fldChar w:fldCharType="end"/>
          </w:r>
        </w:p>
      </w:tc>
    </w:tr>
  </w:tbl>
  <w:p w14:paraId="71C46CBA"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FA4AC" w14:textId="77777777" w:rsidR="002658C6" w:rsidRDefault="002658C6">
      <w:r>
        <w:separator/>
      </w:r>
    </w:p>
  </w:footnote>
  <w:footnote w:type="continuationSeparator" w:id="0">
    <w:p w14:paraId="279ADD4A" w14:textId="77777777" w:rsidR="002658C6" w:rsidRDefault="0026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741CE" w14:textId="48A29774" w:rsidR="007236F1" w:rsidRPr="00312994" w:rsidRDefault="00312994" w:rsidP="00ED7D66">
    <w:pPr>
      <w:rPr>
        <w:rFonts w:ascii="Cambria" w:hAnsi="Cambria"/>
        <w:sz w:val="36"/>
        <w:szCs w:val="36"/>
      </w:rPr>
    </w:pPr>
    <w:r>
      <w:rPr>
        <w:rFonts w:ascii="Cambria" w:hAnsi="Cambria"/>
        <w:sz w:val="36"/>
        <w:szCs w:val="36"/>
      </w:rPr>
      <w:t>Procurement: Awarding Contracts by Bidding - CBB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0F17"/>
    <w:multiLevelType w:val="hybridMultilevel"/>
    <w:tmpl w:val="194A73E0"/>
    <w:lvl w:ilvl="0" w:tplc="B9B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D1ED0"/>
    <w:multiLevelType w:val="hybridMultilevel"/>
    <w:tmpl w:val="23221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313C26"/>
    <w:multiLevelType w:val="hybridMultilevel"/>
    <w:tmpl w:val="0C5C697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1878E5"/>
    <w:multiLevelType w:val="hybridMultilevel"/>
    <w:tmpl w:val="137A8EDE"/>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2E69F7"/>
    <w:multiLevelType w:val="hybridMultilevel"/>
    <w:tmpl w:val="118EB358"/>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2870B3"/>
    <w:multiLevelType w:val="hybridMultilevel"/>
    <w:tmpl w:val="966A0B0A"/>
    <w:lvl w:ilvl="0" w:tplc="73668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2314FC"/>
    <w:multiLevelType w:val="hybridMultilevel"/>
    <w:tmpl w:val="26F4CF10"/>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E201DF"/>
    <w:multiLevelType w:val="hybridMultilevel"/>
    <w:tmpl w:val="F7A647FC"/>
    <w:lvl w:ilvl="0" w:tplc="15D05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BC5B81"/>
    <w:multiLevelType w:val="hybridMultilevel"/>
    <w:tmpl w:val="0BF65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C235F5"/>
    <w:multiLevelType w:val="hybridMultilevel"/>
    <w:tmpl w:val="B2D08236"/>
    <w:lvl w:ilvl="0" w:tplc="A35C7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7"/>
  </w:num>
  <w:num w:numId="4">
    <w:abstractNumId w:val="2"/>
  </w:num>
  <w:num w:numId="5">
    <w:abstractNumId w:val="6"/>
  </w:num>
  <w:num w:numId="6">
    <w:abstractNumId w:val="5"/>
  </w:num>
  <w:num w:numId="7">
    <w:abstractNumId w:val="3"/>
  </w:num>
  <w:num w:numId="8">
    <w:abstractNumId w:val="4"/>
  </w:num>
  <w:num w:numId="9">
    <w:abstractNumId w:val="0"/>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06AB"/>
    <w:rsid w:val="000014B6"/>
    <w:rsid w:val="0000494B"/>
    <w:rsid w:val="00005AFD"/>
    <w:rsid w:val="00006CCF"/>
    <w:rsid w:val="00007247"/>
    <w:rsid w:val="00011C49"/>
    <w:rsid w:val="00012454"/>
    <w:rsid w:val="000140EA"/>
    <w:rsid w:val="00015C80"/>
    <w:rsid w:val="000161DD"/>
    <w:rsid w:val="00016C7D"/>
    <w:rsid w:val="000174EA"/>
    <w:rsid w:val="00023CD3"/>
    <w:rsid w:val="00024B5E"/>
    <w:rsid w:val="00025748"/>
    <w:rsid w:val="00030C75"/>
    <w:rsid w:val="00030D5A"/>
    <w:rsid w:val="000310BD"/>
    <w:rsid w:val="0003189E"/>
    <w:rsid w:val="000320C1"/>
    <w:rsid w:val="00033071"/>
    <w:rsid w:val="00033E67"/>
    <w:rsid w:val="00037AD4"/>
    <w:rsid w:val="000413B5"/>
    <w:rsid w:val="000436C6"/>
    <w:rsid w:val="00043CED"/>
    <w:rsid w:val="0004446C"/>
    <w:rsid w:val="00046740"/>
    <w:rsid w:val="0004761C"/>
    <w:rsid w:val="00047712"/>
    <w:rsid w:val="000518FD"/>
    <w:rsid w:val="00052939"/>
    <w:rsid w:val="000537F2"/>
    <w:rsid w:val="00060B07"/>
    <w:rsid w:val="0006379A"/>
    <w:rsid w:val="00064F4D"/>
    <w:rsid w:val="000702E8"/>
    <w:rsid w:val="000762B2"/>
    <w:rsid w:val="00082EAF"/>
    <w:rsid w:val="00093482"/>
    <w:rsid w:val="000A142F"/>
    <w:rsid w:val="000A43F5"/>
    <w:rsid w:val="000A7B63"/>
    <w:rsid w:val="000B1A07"/>
    <w:rsid w:val="000B4F16"/>
    <w:rsid w:val="000B5A97"/>
    <w:rsid w:val="000B5D67"/>
    <w:rsid w:val="000D185E"/>
    <w:rsid w:val="000D2A8F"/>
    <w:rsid w:val="000D673D"/>
    <w:rsid w:val="000E0780"/>
    <w:rsid w:val="000E3D78"/>
    <w:rsid w:val="000E443C"/>
    <w:rsid w:val="000E7639"/>
    <w:rsid w:val="000F027B"/>
    <w:rsid w:val="000F096B"/>
    <w:rsid w:val="000F109D"/>
    <w:rsid w:val="000F2E66"/>
    <w:rsid w:val="000F329A"/>
    <w:rsid w:val="000F417D"/>
    <w:rsid w:val="000F694A"/>
    <w:rsid w:val="001002B7"/>
    <w:rsid w:val="00100B5C"/>
    <w:rsid w:val="001022BA"/>
    <w:rsid w:val="00102D46"/>
    <w:rsid w:val="001101D5"/>
    <w:rsid w:val="001107AD"/>
    <w:rsid w:val="001129CD"/>
    <w:rsid w:val="00114500"/>
    <w:rsid w:val="00120059"/>
    <w:rsid w:val="00122384"/>
    <w:rsid w:val="001249D6"/>
    <w:rsid w:val="00127EDF"/>
    <w:rsid w:val="001351F5"/>
    <w:rsid w:val="00135881"/>
    <w:rsid w:val="00135D8E"/>
    <w:rsid w:val="00140022"/>
    <w:rsid w:val="00141124"/>
    <w:rsid w:val="00144FE8"/>
    <w:rsid w:val="00146F65"/>
    <w:rsid w:val="0014761F"/>
    <w:rsid w:val="00147986"/>
    <w:rsid w:val="00147AC4"/>
    <w:rsid w:val="00147E61"/>
    <w:rsid w:val="00150073"/>
    <w:rsid w:val="001517A2"/>
    <w:rsid w:val="0015277E"/>
    <w:rsid w:val="00155052"/>
    <w:rsid w:val="0015550A"/>
    <w:rsid w:val="001555C6"/>
    <w:rsid w:val="0015610E"/>
    <w:rsid w:val="00160438"/>
    <w:rsid w:val="00161A7D"/>
    <w:rsid w:val="00161F30"/>
    <w:rsid w:val="00162C22"/>
    <w:rsid w:val="001659A8"/>
    <w:rsid w:val="00165DB9"/>
    <w:rsid w:val="00167D7C"/>
    <w:rsid w:val="0017163D"/>
    <w:rsid w:val="00177542"/>
    <w:rsid w:val="0018440C"/>
    <w:rsid w:val="00186DC9"/>
    <w:rsid w:val="001872C8"/>
    <w:rsid w:val="001924D8"/>
    <w:rsid w:val="001A4044"/>
    <w:rsid w:val="001A68F8"/>
    <w:rsid w:val="001B3772"/>
    <w:rsid w:val="001B3A26"/>
    <w:rsid w:val="001B5BDF"/>
    <w:rsid w:val="001B5F85"/>
    <w:rsid w:val="001B734B"/>
    <w:rsid w:val="001C0171"/>
    <w:rsid w:val="001C1C99"/>
    <w:rsid w:val="001C7B93"/>
    <w:rsid w:val="001D399A"/>
    <w:rsid w:val="001D5A7E"/>
    <w:rsid w:val="001E4731"/>
    <w:rsid w:val="001E4F88"/>
    <w:rsid w:val="001E53F4"/>
    <w:rsid w:val="001E5F6A"/>
    <w:rsid w:val="001E7504"/>
    <w:rsid w:val="001E7845"/>
    <w:rsid w:val="001E7915"/>
    <w:rsid w:val="001F1F7D"/>
    <w:rsid w:val="001F2317"/>
    <w:rsid w:val="001F3A16"/>
    <w:rsid w:val="001F47C2"/>
    <w:rsid w:val="001F58B6"/>
    <w:rsid w:val="001F60BB"/>
    <w:rsid w:val="001F7C8C"/>
    <w:rsid w:val="002005C4"/>
    <w:rsid w:val="002042D4"/>
    <w:rsid w:val="0021049B"/>
    <w:rsid w:val="00214611"/>
    <w:rsid w:val="00216AC0"/>
    <w:rsid w:val="002204AA"/>
    <w:rsid w:val="002208DF"/>
    <w:rsid w:val="00221D54"/>
    <w:rsid w:val="002314F3"/>
    <w:rsid w:val="00233E5C"/>
    <w:rsid w:val="002352A5"/>
    <w:rsid w:val="00235AE3"/>
    <w:rsid w:val="00240A3A"/>
    <w:rsid w:val="00240EF4"/>
    <w:rsid w:val="00240FCE"/>
    <w:rsid w:val="00242EB2"/>
    <w:rsid w:val="00245149"/>
    <w:rsid w:val="00246A3E"/>
    <w:rsid w:val="00246ACF"/>
    <w:rsid w:val="00252D20"/>
    <w:rsid w:val="00253C65"/>
    <w:rsid w:val="002540F0"/>
    <w:rsid w:val="00255C4F"/>
    <w:rsid w:val="00261065"/>
    <w:rsid w:val="002628BC"/>
    <w:rsid w:val="00262A5D"/>
    <w:rsid w:val="00264BF3"/>
    <w:rsid w:val="002658C6"/>
    <w:rsid w:val="00265CC9"/>
    <w:rsid w:val="00270825"/>
    <w:rsid w:val="0027104B"/>
    <w:rsid w:val="00271298"/>
    <w:rsid w:val="0027430A"/>
    <w:rsid w:val="00275801"/>
    <w:rsid w:val="00275E07"/>
    <w:rsid w:val="002812D0"/>
    <w:rsid w:val="00281FED"/>
    <w:rsid w:val="002831E0"/>
    <w:rsid w:val="00284CC7"/>
    <w:rsid w:val="0028574B"/>
    <w:rsid w:val="002865E7"/>
    <w:rsid w:val="002876F7"/>
    <w:rsid w:val="00293498"/>
    <w:rsid w:val="002940F5"/>
    <w:rsid w:val="00295BA5"/>
    <w:rsid w:val="002A0575"/>
    <w:rsid w:val="002A151A"/>
    <w:rsid w:val="002A2F21"/>
    <w:rsid w:val="002A4CC3"/>
    <w:rsid w:val="002A4F8F"/>
    <w:rsid w:val="002A6D6B"/>
    <w:rsid w:val="002B1444"/>
    <w:rsid w:val="002B5D59"/>
    <w:rsid w:val="002C0294"/>
    <w:rsid w:val="002C20C3"/>
    <w:rsid w:val="002C35FA"/>
    <w:rsid w:val="002D36FA"/>
    <w:rsid w:val="002D42F7"/>
    <w:rsid w:val="002D6274"/>
    <w:rsid w:val="002D772E"/>
    <w:rsid w:val="002E345F"/>
    <w:rsid w:val="002F000C"/>
    <w:rsid w:val="002F1622"/>
    <w:rsid w:val="002F2741"/>
    <w:rsid w:val="002F4B62"/>
    <w:rsid w:val="002F5127"/>
    <w:rsid w:val="002F5853"/>
    <w:rsid w:val="002F6285"/>
    <w:rsid w:val="003019B1"/>
    <w:rsid w:val="00302892"/>
    <w:rsid w:val="00303183"/>
    <w:rsid w:val="00306591"/>
    <w:rsid w:val="003075EA"/>
    <w:rsid w:val="003105AF"/>
    <w:rsid w:val="00311904"/>
    <w:rsid w:val="0031247F"/>
    <w:rsid w:val="00312994"/>
    <w:rsid w:val="00316A41"/>
    <w:rsid w:val="00320C35"/>
    <w:rsid w:val="0032609F"/>
    <w:rsid w:val="00327A33"/>
    <w:rsid w:val="00331BB4"/>
    <w:rsid w:val="0033234D"/>
    <w:rsid w:val="00336574"/>
    <w:rsid w:val="0034176B"/>
    <w:rsid w:val="00341FE7"/>
    <w:rsid w:val="00346BD3"/>
    <w:rsid w:val="0034744C"/>
    <w:rsid w:val="00347F2C"/>
    <w:rsid w:val="0035070F"/>
    <w:rsid w:val="00350BA3"/>
    <w:rsid w:val="00351472"/>
    <w:rsid w:val="00355153"/>
    <w:rsid w:val="0036480B"/>
    <w:rsid w:val="00370423"/>
    <w:rsid w:val="00373296"/>
    <w:rsid w:val="0037450F"/>
    <w:rsid w:val="00374BC1"/>
    <w:rsid w:val="0037676C"/>
    <w:rsid w:val="00380B28"/>
    <w:rsid w:val="003821CD"/>
    <w:rsid w:val="003829FD"/>
    <w:rsid w:val="00382FCF"/>
    <w:rsid w:val="00391C66"/>
    <w:rsid w:val="003A02A2"/>
    <w:rsid w:val="003A2302"/>
    <w:rsid w:val="003A381F"/>
    <w:rsid w:val="003A7266"/>
    <w:rsid w:val="003A7351"/>
    <w:rsid w:val="003B081D"/>
    <w:rsid w:val="003B314A"/>
    <w:rsid w:val="003B5455"/>
    <w:rsid w:val="003B5FCA"/>
    <w:rsid w:val="003B6485"/>
    <w:rsid w:val="003B6860"/>
    <w:rsid w:val="003C3FE1"/>
    <w:rsid w:val="003D0B96"/>
    <w:rsid w:val="003D6E5A"/>
    <w:rsid w:val="003E275A"/>
    <w:rsid w:val="003E3CC6"/>
    <w:rsid w:val="003E526D"/>
    <w:rsid w:val="003E5E35"/>
    <w:rsid w:val="003E6550"/>
    <w:rsid w:val="003E7634"/>
    <w:rsid w:val="003F1240"/>
    <w:rsid w:val="003F1A16"/>
    <w:rsid w:val="003F230B"/>
    <w:rsid w:val="003F3AA7"/>
    <w:rsid w:val="003F710A"/>
    <w:rsid w:val="00403466"/>
    <w:rsid w:val="004064F1"/>
    <w:rsid w:val="004069BA"/>
    <w:rsid w:val="00410883"/>
    <w:rsid w:val="004120D3"/>
    <w:rsid w:val="00417878"/>
    <w:rsid w:val="0042134C"/>
    <w:rsid w:val="00423A7B"/>
    <w:rsid w:val="00424E8C"/>
    <w:rsid w:val="00426E29"/>
    <w:rsid w:val="00430D70"/>
    <w:rsid w:val="0043245B"/>
    <w:rsid w:val="00434005"/>
    <w:rsid w:val="00437750"/>
    <w:rsid w:val="00440191"/>
    <w:rsid w:val="0044131A"/>
    <w:rsid w:val="00442B06"/>
    <w:rsid w:val="0045307F"/>
    <w:rsid w:val="0045585E"/>
    <w:rsid w:val="00455A3B"/>
    <w:rsid w:val="00455BF6"/>
    <w:rsid w:val="00455F3C"/>
    <w:rsid w:val="00455F75"/>
    <w:rsid w:val="004569F6"/>
    <w:rsid w:val="0046047C"/>
    <w:rsid w:val="004605C8"/>
    <w:rsid w:val="00461345"/>
    <w:rsid w:val="00464032"/>
    <w:rsid w:val="00464390"/>
    <w:rsid w:val="004645DF"/>
    <w:rsid w:val="00470C58"/>
    <w:rsid w:val="0048194D"/>
    <w:rsid w:val="004842D9"/>
    <w:rsid w:val="00485E86"/>
    <w:rsid w:val="00490C15"/>
    <w:rsid w:val="00492F79"/>
    <w:rsid w:val="00496CE3"/>
    <w:rsid w:val="0049725D"/>
    <w:rsid w:val="004A058E"/>
    <w:rsid w:val="004A12A5"/>
    <w:rsid w:val="004A2680"/>
    <w:rsid w:val="004A5631"/>
    <w:rsid w:val="004A574C"/>
    <w:rsid w:val="004A5E46"/>
    <w:rsid w:val="004A79B1"/>
    <w:rsid w:val="004A7CBE"/>
    <w:rsid w:val="004A7E61"/>
    <w:rsid w:val="004A7FED"/>
    <w:rsid w:val="004B0E60"/>
    <w:rsid w:val="004B2930"/>
    <w:rsid w:val="004B4DCF"/>
    <w:rsid w:val="004B5B05"/>
    <w:rsid w:val="004C2B82"/>
    <w:rsid w:val="004D16C9"/>
    <w:rsid w:val="004D19A5"/>
    <w:rsid w:val="004D2C82"/>
    <w:rsid w:val="004D2CE2"/>
    <w:rsid w:val="004D47C3"/>
    <w:rsid w:val="004D4D44"/>
    <w:rsid w:val="004D517D"/>
    <w:rsid w:val="004E10B1"/>
    <w:rsid w:val="004E1E65"/>
    <w:rsid w:val="004E70E4"/>
    <w:rsid w:val="004F19F7"/>
    <w:rsid w:val="004F6517"/>
    <w:rsid w:val="004F6F8B"/>
    <w:rsid w:val="004F7207"/>
    <w:rsid w:val="00506938"/>
    <w:rsid w:val="005106D5"/>
    <w:rsid w:val="00511AEC"/>
    <w:rsid w:val="00513474"/>
    <w:rsid w:val="00514A2B"/>
    <w:rsid w:val="00515669"/>
    <w:rsid w:val="005216C5"/>
    <w:rsid w:val="00533361"/>
    <w:rsid w:val="0053358D"/>
    <w:rsid w:val="00543468"/>
    <w:rsid w:val="005450D4"/>
    <w:rsid w:val="0055101A"/>
    <w:rsid w:val="005538D1"/>
    <w:rsid w:val="00553E39"/>
    <w:rsid w:val="005553E1"/>
    <w:rsid w:val="005558AA"/>
    <w:rsid w:val="00555C6B"/>
    <w:rsid w:val="00564DF6"/>
    <w:rsid w:val="00565B10"/>
    <w:rsid w:val="005662A6"/>
    <w:rsid w:val="00566AE7"/>
    <w:rsid w:val="0056797A"/>
    <w:rsid w:val="00572019"/>
    <w:rsid w:val="00572A39"/>
    <w:rsid w:val="00574D67"/>
    <w:rsid w:val="00576879"/>
    <w:rsid w:val="005808DC"/>
    <w:rsid w:val="00585B04"/>
    <w:rsid w:val="00585E75"/>
    <w:rsid w:val="00590471"/>
    <w:rsid w:val="00590BA0"/>
    <w:rsid w:val="00590ED3"/>
    <w:rsid w:val="00595BFE"/>
    <w:rsid w:val="005A0A83"/>
    <w:rsid w:val="005A14BD"/>
    <w:rsid w:val="005A3C81"/>
    <w:rsid w:val="005A52D5"/>
    <w:rsid w:val="005A63BE"/>
    <w:rsid w:val="005B07CA"/>
    <w:rsid w:val="005B1EB8"/>
    <w:rsid w:val="005B1EED"/>
    <w:rsid w:val="005B2B07"/>
    <w:rsid w:val="005B47C8"/>
    <w:rsid w:val="005B5952"/>
    <w:rsid w:val="005B5FDB"/>
    <w:rsid w:val="005C2018"/>
    <w:rsid w:val="005C67BF"/>
    <w:rsid w:val="005D09A9"/>
    <w:rsid w:val="005D1A8D"/>
    <w:rsid w:val="005D1C49"/>
    <w:rsid w:val="005D521D"/>
    <w:rsid w:val="005D6E1D"/>
    <w:rsid w:val="005E0001"/>
    <w:rsid w:val="005E245C"/>
    <w:rsid w:val="005E3175"/>
    <w:rsid w:val="005E65F5"/>
    <w:rsid w:val="005E681B"/>
    <w:rsid w:val="005F1514"/>
    <w:rsid w:val="005F51A3"/>
    <w:rsid w:val="005F6326"/>
    <w:rsid w:val="005F6500"/>
    <w:rsid w:val="005F7AE1"/>
    <w:rsid w:val="006013DD"/>
    <w:rsid w:val="00601840"/>
    <w:rsid w:val="00603DB9"/>
    <w:rsid w:val="00604D93"/>
    <w:rsid w:val="00607478"/>
    <w:rsid w:val="006104E4"/>
    <w:rsid w:val="006109A2"/>
    <w:rsid w:val="00611C59"/>
    <w:rsid w:val="00613B93"/>
    <w:rsid w:val="00614499"/>
    <w:rsid w:val="00614FBB"/>
    <w:rsid w:val="006161E2"/>
    <w:rsid w:val="0062245C"/>
    <w:rsid w:val="00626260"/>
    <w:rsid w:val="006314C7"/>
    <w:rsid w:val="006415DA"/>
    <w:rsid w:val="006422C5"/>
    <w:rsid w:val="006425EE"/>
    <w:rsid w:val="006506DF"/>
    <w:rsid w:val="0065090D"/>
    <w:rsid w:val="00650D93"/>
    <w:rsid w:val="00651E75"/>
    <w:rsid w:val="00654094"/>
    <w:rsid w:val="006576F1"/>
    <w:rsid w:val="00662FE9"/>
    <w:rsid w:val="00664AE3"/>
    <w:rsid w:val="00664D5D"/>
    <w:rsid w:val="006659F6"/>
    <w:rsid w:val="00674C0E"/>
    <w:rsid w:val="0067678D"/>
    <w:rsid w:val="00676B62"/>
    <w:rsid w:val="00683C7B"/>
    <w:rsid w:val="0068662B"/>
    <w:rsid w:val="00687130"/>
    <w:rsid w:val="00693096"/>
    <w:rsid w:val="00693977"/>
    <w:rsid w:val="00695737"/>
    <w:rsid w:val="00695F46"/>
    <w:rsid w:val="00697408"/>
    <w:rsid w:val="006A1992"/>
    <w:rsid w:val="006A2461"/>
    <w:rsid w:val="006A2D2D"/>
    <w:rsid w:val="006A3A60"/>
    <w:rsid w:val="006A3EC7"/>
    <w:rsid w:val="006A3F5E"/>
    <w:rsid w:val="006A44C3"/>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6C50"/>
    <w:rsid w:val="006E0FF8"/>
    <w:rsid w:val="006E603E"/>
    <w:rsid w:val="006F0F17"/>
    <w:rsid w:val="006F4769"/>
    <w:rsid w:val="006F4955"/>
    <w:rsid w:val="0070089A"/>
    <w:rsid w:val="00700D52"/>
    <w:rsid w:val="00701C7C"/>
    <w:rsid w:val="00711E01"/>
    <w:rsid w:val="0071258F"/>
    <w:rsid w:val="00712F1F"/>
    <w:rsid w:val="00716C56"/>
    <w:rsid w:val="0072041D"/>
    <w:rsid w:val="00721B39"/>
    <w:rsid w:val="007236F1"/>
    <w:rsid w:val="007244DA"/>
    <w:rsid w:val="00725055"/>
    <w:rsid w:val="007265E5"/>
    <w:rsid w:val="00727A69"/>
    <w:rsid w:val="007333C7"/>
    <w:rsid w:val="00733BD5"/>
    <w:rsid w:val="00733CC5"/>
    <w:rsid w:val="0074188C"/>
    <w:rsid w:val="00747A4C"/>
    <w:rsid w:val="00747E4D"/>
    <w:rsid w:val="0075025F"/>
    <w:rsid w:val="00754ACB"/>
    <w:rsid w:val="00754CFE"/>
    <w:rsid w:val="00755CB1"/>
    <w:rsid w:val="00761C06"/>
    <w:rsid w:val="007715AE"/>
    <w:rsid w:val="007717AD"/>
    <w:rsid w:val="00775006"/>
    <w:rsid w:val="00775133"/>
    <w:rsid w:val="00775815"/>
    <w:rsid w:val="007759F9"/>
    <w:rsid w:val="00777F45"/>
    <w:rsid w:val="00781F46"/>
    <w:rsid w:val="00783F15"/>
    <w:rsid w:val="00786BEA"/>
    <w:rsid w:val="00790946"/>
    <w:rsid w:val="00795022"/>
    <w:rsid w:val="007A54C0"/>
    <w:rsid w:val="007A6845"/>
    <w:rsid w:val="007B338B"/>
    <w:rsid w:val="007B3C81"/>
    <w:rsid w:val="007B3C98"/>
    <w:rsid w:val="007B4672"/>
    <w:rsid w:val="007B6A24"/>
    <w:rsid w:val="007B6C6B"/>
    <w:rsid w:val="007B6FD6"/>
    <w:rsid w:val="007C0B28"/>
    <w:rsid w:val="007C1CDD"/>
    <w:rsid w:val="007C4EB8"/>
    <w:rsid w:val="007C65E8"/>
    <w:rsid w:val="007D3AEA"/>
    <w:rsid w:val="007D3B07"/>
    <w:rsid w:val="007D41C1"/>
    <w:rsid w:val="007D6004"/>
    <w:rsid w:val="007D6535"/>
    <w:rsid w:val="007D7B5B"/>
    <w:rsid w:val="007E0644"/>
    <w:rsid w:val="007E1050"/>
    <w:rsid w:val="007E365D"/>
    <w:rsid w:val="007E6B0D"/>
    <w:rsid w:val="007E6D30"/>
    <w:rsid w:val="007F16F7"/>
    <w:rsid w:val="007F1808"/>
    <w:rsid w:val="008032E5"/>
    <w:rsid w:val="0080516A"/>
    <w:rsid w:val="00806D9D"/>
    <w:rsid w:val="00807E84"/>
    <w:rsid w:val="00812BAB"/>
    <w:rsid w:val="00814594"/>
    <w:rsid w:val="00816405"/>
    <w:rsid w:val="00817397"/>
    <w:rsid w:val="00817839"/>
    <w:rsid w:val="00817A49"/>
    <w:rsid w:val="00823AAF"/>
    <w:rsid w:val="008261BC"/>
    <w:rsid w:val="0082757F"/>
    <w:rsid w:val="008334B7"/>
    <w:rsid w:val="008362A2"/>
    <w:rsid w:val="00836959"/>
    <w:rsid w:val="00836C08"/>
    <w:rsid w:val="008374B6"/>
    <w:rsid w:val="00837E6F"/>
    <w:rsid w:val="00842E34"/>
    <w:rsid w:val="00844EFA"/>
    <w:rsid w:val="0085097B"/>
    <w:rsid w:val="008525E9"/>
    <w:rsid w:val="00863AA2"/>
    <w:rsid w:val="00865986"/>
    <w:rsid w:val="00866A24"/>
    <w:rsid w:val="008724A7"/>
    <w:rsid w:val="00874EF2"/>
    <w:rsid w:val="008814BD"/>
    <w:rsid w:val="00881769"/>
    <w:rsid w:val="00882152"/>
    <w:rsid w:val="00882B0C"/>
    <w:rsid w:val="00883F7E"/>
    <w:rsid w:val="008A0CE9"/>
    <w:rsid w:val="008A1370"/>
    <w:rsid w:val="008A1E4E"/>
    <w:rsid w:val="008A23B6"/>
    <w:rsid w:val="008A3DD6"/>
    <w:rsid w:val="008A4658"/>
    <w:rsid w:val="008A483A"/>
    <w:rsid w:val="008A5CF6"/>
    <w:rsid w:val="008A6C70"/>
    <w:rsid w:val="008B098E"/>
    <w:rsid w:val="008B27B7"/>
    <w:rsid w:val="008B42B3"/>
    <w:rsid w:val="008B6760"/>
    <w:rsid w:val="008B7928"/>
    <w:rsid w:val="008C0774"/>
    <w:rsid w:val="008C2C74"/>
    <w:rsid w:val="008C2EB9"/>
    <w:rsid w:val="008C44B9"/>
    <w:rsid w:val="008C5338"/>
    <w:rsid w:val="008C63B6"/>
    <w:rsid w:val="008C7468"/>
    <w:rsid w:val="008D0FCF"/>
    <w:rsid w:val="008D2918"/>
    <w:rsid w:val="008E043E"/>
    <w:rsid w:val="008E0679"/>
    <w:rsid w:val="008E2EB9"/>
    <w:rsid w:val="008E3CFF"/>
    <w:rsid w:val="008E4292"/>
    <w:rsid w:val="008E64A1"/>
    <w:rsid w:val="008E6C77"/>
    <w:rsid w:val="008F15A4"/>
    <w:rsid w:val="00902D19"/>
    <w:rsid w:val="0091084D"/>
    <w:rsid w:val="00910988"/>
    <w:rsid w:val="00911465"/>
    <w:rsid w:val="00911C0B"/>
    <w:rsid w:val="009123F7"/>
    <w:rsid w:val="009140A4"/>
    <w:rsid w:val="0091659A"/>
    <w:rsid w:val="00917D43"/>
    <w:rsid w:val="009218E0"/>
    <w:rsid w:val="0092328F"/>
    <w:rsid w:val="00924EAD"/>
    <w:rsid w:val="0093183A"/>
    <w:rsid w:val="00936319"/>
    <w:rsid w:val="00937A23"/>
    <w:rsid w:val="0094308B"/>
    <w:rsid w:val="00945B4C"/>
    <w:rsid w:val="009462DE"/>
    <w:rsid w:val="00946F71"/>
    <w:rsid w:val="00947420"/>
    <w:rsid w:val="00954831"/>
    <w:rsid w:val="00955602"/>
    <w:rsid w:val="009601C2"/>
    <w:rsid w:val="00961935"/>
    <w:rsid w:val="00965C1A"/>
    <w:rsid w:val="00966BF7"/>
    <w:rsid w:val="00971461"/>
    <w:rsid w:val="00973A7F"/>
    <w:rsid w:val="0097784E"/>
    <w:rsid w:val="009839F7"/>
    <w:rsid w:val="00991069"/>
    <w:rsid w:val="00992FE0"/>
    <w:rsid w:val="00995BCB"/>
    <w:rsid w:val="009A15ED"/>
    <w:rsid w:val="009A1696"/>
    <w:rsid w:val="009A1F8E"/>
    <w:rsid w:val="009A72D3"/>
    <w:rsid w:val="009B0D75"/>
    <w:rsid w:val="009B57F3"/>
    <w:rsid w:val="009C03B7"/>
    <w:rsid w:val="009C1590"/>
    <w:rsid w:val="009C3154"/>
    <w:rsid w:val="009C4717"/>
    <w:rsid w:val="009D052A"/>
    <w:rsid w:val="009D3F0C"/>
    <w:rsid w:val="009D4FAA"/>
    <w:rsid w:val="009D6E8C"/>
    <w:rsid w:val="009E05C0"/>
    <w:rsid w:val="009E27E0"/>
    <w:rsid w:val="009E612E"/>
    <w:rsid w:val="009F110C"/>
    <w:rsid w:val="009F3614"/>
    <w:rsid w:val="00A0182D"/>
    <w:rsid w:val="00A026DB"/>
    <w:rsid w:val="00A05303"/>
    <w:rsid w:val="00A10F44"/>
    <w:rsid w:val="00A11B37"/>
    <w:rsid w:val="00A123E1"/>
    <w:rsid w:val="00A13B66"/>
    <w:rsid w:val="00A140C5"/>
    <w:rsid w:val="00A158C6"/>
    <w:rsid w:val="00A17698"/>
    <w:rsid w:val="00A21512"/>
    <w:rsid w:val="00A23121"/>
    <w:rsid w:val="00A23D22"/>
    <w:rsid w:val="00A316AB"/>
    <w:rsid w:val="00A31C43"/>
    <w:rsid w:val="00A32E93"/>
    <w:rsid w:val="00A33F25"/>
    <w:rsid w:val="00A34B63"/>
    <w:rsid w:val="00A36B68"/>
    <w:rsid w:val="00A40E1F"/>
    <w:rsid w:val="00A43DCD"/>
    <w:rsid w:val="00A43FB8"/>
    <w:rsid w:val="00A44522"/>
    <w:rsid w:val="00A4638B"/>
    <w:rsid w:val="00A4797B"/>
    <w:rsid w:val="00A50ED5"/>
    <w:rsid w:val="00A536AE"/>
    <w:rsid w:val="00A57AB7"/>
    <w:rsid w:val="00A61288"/>
    <w:rsid w:val="00A6156E"/>
    <w:rsid w:val="00A7269D"/>
    <w:rsid w:val="00A85CAA"/>
    <w:rsid w:val="00A87062"/>
    <w:rsid w:val="00A92053"/>
    <w:rsid w:val="00A97C22"/>
    <w:rsid w:val="00AA3CB1"/>
    <w:rsid w:val="00AA4C0F"/>
    <w:rsid w:val="00AA756E"/>
    <w:rsid w:val="00AB1CCB"/>
    <w:rsid w:val="00AB21ED"/>
    <w:rsid w:val="00AB2423"/>
    <w:rsid w:val="00AB762E"/>
    <w:rsid w:val="00AC0CA4"/>
    <w:rsid w:val="00AC1EFC"/>
    <w:rsid w:val="00AC4ADA"/>
    <w:rsid w:val="00AD492C"/>
    <w:rsid w:val="00AD71FF"/>
    <w:rsid w:val="00AE06C8"/>
    <w:rsid w:val="00AE3C3E"/>
    <w:rsid w:val="00AE3DB8"/>
    <w:rsid w:val="00AE406C"/>
    <w:rsid w:val="00AE5CCA"/>
    <w:rsid w:val="00AF1D94"/>
    <w:rsid w:val="00AF47B7"/>
    <w:rsid w:val="00AF4F5F"/>
    <w:rsid w:val="00AF56BF"/>
    <w:rsid w:val="00AF6278"/>
    <w:rsid w:val="00AF63EC"/>
    <w:rsid w:val="00AF6741"/>
    <w:rsid w:val="00B04B40"/>
    <w:rsid w:val="00B05115"/>
    <w:rsid w:val="00B102FD"/>
    <w:rsid w:val="00B11FA5"/>
    <w:rsid w:val="00B12535"/>
    <w:rsid w:val="00B14510"/>
    <w:rsid w:val="00B16EE7"/>
    <w:rsid w:val="00B237AA"/>
    <w:rsid w:val="00B26534"/>
    <w:rsid w:val="00B27954"/>
    <w:rsid w:val="00B341D4"/>
    <w:rsid w:val="00B40D93"/>
    <w:rsid w:val="00B40DC6"/>
    <w:rsid w:val="00B41A01"/>
    <w:rsid w:val="00B4629E"/>
    <w:rsid w:val="00B511AE"/>
    <w:rsid w:val="00B52622"/>
    <w:rsid w:val="00B52A2C"/>
    <w:rsid w:val="00B56BCF"/>
    <w:rsid w:val="00B63CC3"/>
    <w:rsid w:val="00B64CCA"/>
    <w:rsid w:val="00B71128"/>
    <w:rsid w:val="00B74692"/>
    <w:rsid w:val="00B75478"/>
    <w:rsid w:val="00B760D4"/>
    <w:rsid w:val="00B76E67"/>
    <w:rsid w:val="00B77439"/>
    <w:rsid w:val="00B80763"/>
    <w:rsid w:val="00B80A28"/>
    <w:rsid w:val="00B82F6D"/>
    <w:rsid w:val="00B82FCC"/>
    <w:rsid w:val="00B84E2B"/>
    <w:rsid w:val="00B84E34"/>
    <w:rsid w:val="00B8579D"/>
    <w:rsid w:val="00B87885"/>
    <w:rsid w:val="00B90CE5"/>
    <w:rsid w:val="00B91ADC"/>
    <w:rsid w:val="00B93B6A"/>
    <w:rsid w:val="00B96621"/>
    <w:rsid w:val="00BA350A"/>
    <w:rsid w:val="00BA3DD4"/>
    <w:rsid w:val="00BA6B01"/>
    <w:rsid w:val="00BA6F36"/>
    <w:rsid w:val="00BB0F62"/>
    <w:rsid w:val="00BC0A86"/>
    <w:rsid w:val="00BC172B"/>
    <w:rsid w:val="00BC4E20"/>
    <w:rsid w:val="00BC7EBD"/>
    <w:rsid w:val="00BD564E"/>
    <w:rsid w:val="00BD7A07"/>
    <w:rsid w:val="00BE0184"/>
    <w:rsid w:val="00BE269A"/>
    <w:rsid w:val="00BE3A04"/>
    <w:rsid w:val="00BE45FF"/>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3426"/>
    <w:rsid w:val="00C342E4"/>
    <w:rsid w:val="00C34ABA"/>
    <w:rsid w:val="00C44BB2"/>
    <w:rsid w:val="00C50A78"/>
    <w:rsid w:val="00C56C0D"/>
    <w:rsid w:val="00C56D58"/>
    <w:rsid w:val="00C578B5"/>
    <w:rsid w:val="00C6009D"/>
    <w:rsid w:val="00C60641"/>
    <w:rsid w:val="00C60900"/>
    <w:rsid w:val="00C60A88"/>
    <w:rsid w:val="00C64D18"/>
    <w:rsid w:val="00C67F8C"/>
    <w:rsid w:val="00C7068A"/>
    <w:rsid w:val="00C71824"/>
    <w:rsid w:val="00C721B2"/>
    <w:rsid w:val="00C84783"/>
    <w:rsid w:val="00C862C2"/>
    <w:rsid w:val="00C87444"/>
    <w:rsid w:val="00C921F2"/>
    <w:rsid w:val="00C9280F"/>
    <w:rsid w:val="00C92FAF"/>
    <w:rsid w:val="00C95406"/>
    <w:rsid w:val="00C97EDE"/>
    <w:rsid w:val="00CA1389"/>
    <w:rsid w:val="00CA3506"/>
    <w:rsid w:val="00CA3625"/>
    <w:rsid w:val="00CA3B2B"/>
    <w:rsid w:val="00CA4C0D"/>
    <w:rsid w:val="00CA7928"/>
    <w:rsid w:val="00CA7943"/>
    <w:rsid w:val="00CA7A48"/>
    <w:rsid w:val="00CB3BDA"/>
    <w:rsid w:val="00CB4230"/>
    <w:rsid w:val="00CB4D1E"/>
    <w:rsid w:val="00CB58B5"/>
    <w:rsid w:val="00CB5CB9"/>
    <w:rsid w:val="00CB7C81"/>
    <w:rsid w:val="00CC01F5"/>
    <w:rsid w:val="00CC104A"/>
    <w:rsid w:val="00CC134E"/>
    <w:rsid w:val="00CD58E7"/>
    <w:rsid w:val="00CD692C"/>
    <w:rsid w:val="00CD6A6B"/>
    <w:rsid w:val="00CD7847"/>
    <w:rsid w:val="00CE08ED"/>
    <w:rsid w:val="00CE3F73"/>
    <w:rsid w:val="00CE4D17"/>
    <w:rsid w:val="00CE7E3F"/>
    <w:rsid w:val="00CF1D37"/>
    <w:rsid w:val="00CF3673"/>
    <w:rsid w:val="00CF7126"/>
    <w:rsid w:val="00D04A47"/>
    <w:rsid w:val="00D05CCB"/>
    <w:rsid w:val="00D07331"/>
    <w:rsid w:val="00D07BF2"/>
    <w:rsid w:val="00D07F58"/>
    <w:rsid w:val="00D11AE7"/>
    <w:rsid w:val="00D11C42"/>
    <w:rsid w:val="00D216FC"/>
    <w:rsid w:val="00D21C31"/>
    <w:rsid w:val="00D226DC"/>
    <w:rsid w:val="00D24007"/>
    <w:rsid w:val="00D24952"/>
    <w:rsid w:val="00D254BD"/>
    <w:rsid w:val="00D323EE"/>
    <w:rsid w:val="00D428DE"/>
    <w:rsid w:val="00D4310C"/>
    <w:rsid w:val="00D44684"/>
    <w:rsid w:val="00D446B2"/>
    <w:rsid w:val="00D44D9F"/>
    <w:rsid w:val="00D4512D"/>
    <w:rsid w:val="00D5214C"/>
    <w:rsid w:val="00D52425"/>
    <w:rsid w:val="00D52FC5"/>
    <w:rsid w:val="00D54A64"/>
    <w:rsid w:val="00D56BBC"/>
    <w:rsid w:val="00D57E83"/>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B4AD4"/>
    <w:rsid w:val="00DC0FEE"/>
    <w:rsid w:val="00DC47E1"/>
    <w:rsid w:val="00DC4FB3"/>
    <w:rsid w:val="00DD0ABD"/>
    <w:rsid w:val="00DD2CB0"/>
    <w:rsid w:val="00DD35F1"/>
    <w:rsid w:val="00DD7A51"/>
    <w:rsid w:val="00DE3F8C"/>
    <w:rsid w:val="00DE58A0"/>
    <w:rsid w:val="00DE70A2"/>
    <w:rsid w:val="00DE7B41"/>
    <w:rsid w:val="00DF09E3"/>
    <w:rsid w:val="00DF1F23"/>
    <w:rsid w:val="00E037FA"/>
    <w:rsid w:val="00E05252"/>
    <w:rsid w:val="00E0659D"/>
    <w:rsid w:val="00E07F69"/>
    <w:rsid w:val="00E11F52"/>
    <w:rsid w:val="00E16AB8"/>
    <w:rsid w:val="00E17788"/>
    <w:rsid w:val="00E20520"/>
    <w:rsid w:val="00E2385A"/>
    <w:rsid w:val="00E24060"/>
    <w:rsid w:val="00E24C67"/>
    <w:rsid w:val="00E25AE4"/>
    <w:rsid w:val="00E261E5"/>
    <w:rsid w:val="00E276A7"/>
    <w:rsid w:val="00E30582"/>
    <w:rsid w:val="00E3250D"/>
    <w:rsid w:val="00E32598"/>
    <w:rsid w:val="00E4080B"/>
    <w:rsid w:val="00E40EE6"/>
    <w:rsid w:val="00E42614"/>
    <w:rsid w:val="00E42EF5"/>
    <w:rsid w:val="00E434C1"/>
    <w:rsid w:val="00E44FEB"/>
    <w:rsid w:val="00E5135E"/>
    <w:rsid w:val="00E56A8D"/>
    <w:rsid w:val="00E57669"/>
    <w:rsid w:val="00E60D28"/>
    <w:rsid w:val="00E61652"/>
    <w:rsid w:val="00E65DC4"/>
    <w:rsid w:val="00E670BB"/>
    <w:rsid w:val="00E725F3"/>
    <w:rsid w:val="00E727DB"/>
    <w:rsid w:val="00E8310C"/>
    <w:rsid w:val="00E83914"/>
    <w:rsid w:val="00E8482E"/>
    <w:rsid w:val="00E850A8"/>
    <w:rsid w:val="00E859D9"/>
    <w:rsid w:val="00E86CF4"/>
    <w:rsid w:val="00E87C35"/>
    <w:rsid w:val="00E909E3"/>
    <w:rsid w:val="00EA3251"/>
    <w:rsid w:val="00EA5799"/>
    <w:rsid w:val="00EA5942"/>
    <w:rsid w:val="00EA62B9"/>
    <w:rsid w:val="00EC5002"/>
    <w:rsid w:val="00EC552D"/>
    <w:rsid w:val="00ED0888"/>
    <w:rsid w:val="00ED1507"/>
    <w:rsid w:val="00ED1605"/>
    <w:rsid w:val="00ED44BE"/>
    <w:rsid w:val="00ED61A6"/>
    <w:rsid w:val="00ED62E0"/>
    <w:rsid w:val="00ED7D66"/>
    <w:rsid w:val="00EE289E"/>
    <w:rsid w:val="00EE29DF"/>
    <w:rsid w:val="00EE4AAE"/>
    <w:rsid w:val="00EE5325"/>
    <w:rsid w:val="00EF0ACF"/>
    <w:rsid w:val="00EF0B96"/>
    <w:rsid w:val="00EF167A"/>
    <w:rsid w:val="00EF43DC"/>
    <w:rsid w:val="00EF6547"/>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AE6"/>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4712"/>
    <w:rsid w:val="00F96990"/>
    <w:rsid w:val="00F96C89"/>
    <w:rsid w:val="00FA297E"/>
    <w:rsid w:val="00FA4D57"/>
    <w:rsid w:val="00FA52F6"/>
    <w:rsid w:val="00FA674E"/>
    <w:rsid w:val="00FA74B6"/>
    <w:rsid w:val="00FB1D87"/>
    <w:rsid w:val="00FB1F1B"/>
    <w:rsid w:val="00FB22D2"/>
    <w:rsid w:val="00FB2561"/>
    <w:rsid w:val="00FC15D4"/>
    <w:rsid w:val="00FC43AA"/>
    <w:rsid w:val="00FC6770"/>
    <w:rsid w:val="00FC739C"/>
    <w:rsid w:val="00FD1CF9"/>
    <w:rsid w:val="00FD5668"/>
    <w:rsid w:val="00FD6E10"/>
    <w:rsid w:val="00FD729F"/>
    <w:rsid w:val="00FD7A52"/>
    <w:rsid w:val="00FE3844"/>
    <w:rsid w:val="00FE5ECC"/>
    <w:rsid w:val="00FE600E"/>
    <w:rsid w:val="00FF093B"/>
    <w:rsid w:val="00FF09BC"/>
    <w:rsid w:val="00FF0D62"/>
    <w:rsid w:val="00FF1944"/>
    <w:rsid w:val="00FF2F18"/>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B115E"/>
  <w15:chartTrackingRefBased/>
  <w15:docId w15:val="{0B4E21FA-720B-4967-BD28-52F80EE1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49725D"/>
    <w:pPr>
      <w:spacing w:before="0"/>
    </w:pPr>
    <w:rPr>
      <w:rFonts w:ascii="Tahoma" w:hAnsi="Tahoma" w:cs="Tahoma"/>
      <w:sz w:val="16"/>
      <w:szCs w:val="16"/>
    </w:rPr>
  </w:style>
  <w:style w:type="character" w:customStyle="1" w:styleId="BalloonTextChar">
    <w:name w:val="Balloon Text Char"/>
    <w:link w:val="BalloonText"/>
    <w:rsid w:val="0049725D"/>
    <w:rPr>
      <w:rFonts w:ascii="Tahoma" w:hAnsi="Tahoma" w:cs="Tahoma"/>
      <w:sz w:val="16"/>
      <w:szCs w:val="16"/>
    </w:rPr>
  </w:style>
  <w:style w:type="character" w:styleId="Hyperlink">
    <w:name w:val="Hyperlink"/>
    <w:rsid w:val="000436C6"/>
    <w:rPr>
      <w:color w:val="0000FF"/>
      <w:u w:val="single"/>
    </w:rPr>
  </w:style>
  <w:style w:type="character" w:customStyle="1" w:styleId="UnresolvedMention1">
    <w:name w:val="Unresolved Mention1"/>
    <w:uiPriority w:val="99"/>
    <w:semiHidden/>
    <w:unhideWhenUsed/>
    <w:rsid w:val="00572019"/>
    <w:rPr>
      <w:color w:val="808080"/>
      <w:shd w:val="clear" w:color="auto" w:fill="E6E6E6"/>
    </w:rPr>
  </w:style>
  <w:style w:type="character" w:styleId="FollowedHyperlink">
    <w:name w:val="FollowedHyperlink"/>
    <w:rsid w:val="00D5214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63G/Chapter6A/63G-6a-S103.html?v=C63G-6a-S103_2014040320140329" TargetMode="External"/><Relationship Id="rId13" Type="http://schemas.openxmlformats.org/officeDocument/2006/relationships/hyperlink" Target="https://le.utah.gov/xcode/Title63G/Chapter6A/63G-6a-S902.html?v=C63G-6a-S902_2020051220200512" TargetMode="External"/><Relationship Id="rId18" Type="http://schemas.openxmlformats.org/officeDocument/2006/relationships/hyperlink" Target="http://le.utah.gov/xcode/Title63G/Chapter6A/63G-6a-S606.html?v=C63G-6a-S606_201505122015051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le.utah.gov/xcode/Title63G/Chapter6A/63G-6a-S602.html?v=C63G-6a-S602_1800010118000101" TargetMode="External"/><Relationship Id="rId12" Type="http://schemas.openxmlformats.org/officeDocument/2006/relationships/hyperlink" Target="https://le.utah.gov/xcode/Title63G/Chapter6A/63G-6a-S119.html?v=C63G-6a-S119_2020051220200512" TargetMode="External"/><Relationship Id="rId17" Type="http://schemas.openxmlformats.org/officeDocument/2006/relationships/hyperlink" Target="https://le.utah.gov/xcode/Title63G/Chapter6A/63G-6a-S606.html?v=C63G-6a-S606_2020051220200512" TargetMode="External"/><Relationship Id="rId2" Type="http://schemas.openxmlformats.org/officeDocument/2006/relationships/styles" Target="styles.xml"/><Relationship Id="rId16" Type="http://schemas.openxmlformats.org/officeDocument/2006/relationships/hyperlink" Target="https://le.utah.gov/xcode/Title63G/Chapter6A/63G-6a-S802.7.html?v=C63G-6a-S802.7_2017050920170509" TargetMode="External"/><Relationship Id="rId20" Type="http://schemas.openxmlformats.org/officeDocument/2006/relationships/hyperlink" Target="http://le.utah.gov/xcode/Title63G/Chapter6A/63G-6a-S608.html?v=C63G-6a-S608_18000101180001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63G/Chapter6A/63G-6a-S111.html?v=C63G-6a-S111_201603282016032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utah.gov/xcode/Title63G/Chapter6A/63G-6a-S604.html?v=C63G-6a-S604_1800010118000101" TargetMode="External"/><Relationship Id="rId23" Type="http://schemas.openxmlformats.org/officeDocument/2006/relationships/fontTable" Target="fontTable.xml"/><Relationship Id="rId10" Type="http://schemas.openxmlformats.org/officeDocument/2006/relationships/hyperlink" Target="https://le.utah.gov/xcode/Title63G/Chapter6A/63G-6a-S103.html?v=C63G-6a-S103_2020051220200701" TargetMode="External"/><Relationship Id="rId19" Type="http://schemas.openxmlformats.org/officeDocument/2006/relationships/hyperlink" Target="https://le.utah.gov/xcode/Title63G/Chapter6A/63G-6a-S103.html?v=C63G-6a-S103_2020051220200701" TargetMode="External"/><Relationship Id="rId4" Type="http://schemas.openxmlformats.org/officeDocument/2006/relationships/webSettings" Target="webSettings.xml"/><Relationship Id="rId9" Type="http://schemas.openxmlformats.org/officeDocument/2006/relationships/hyperlink" Target="http://le.utah.gov/xcode/Title63G/Chapter6A/63G-6a-S603.html?v=C63G-6a-S603_2014040320140329" TargetMode="External"/><Relationship Id="rId14" Type="http://schemas.openxmlformats.org/officeDocument/2006/relationships/hyperlink" Target="https://le.utah.gov/xcode/Title63G/Chapter6A/63G-6a-S103.html?v=C63G-6a-S103_202005122020070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13493</CharactersWithSpaces>
  <SharedDoc>false</SharedDoc>
  <HLinks>
    <vt:vector size="270" baseType="variant">
      <vt:variant>
        <vt:i4>4325376</vt:i4>
      </vt:variant>
      <vt:variant>
        <vt:i4>132</vt:i4>
      </vt:variant>
      <vt:variant>
        <vt:i4>0</vt:i4>
      </vt:variant>
      <vt:variant>
        <vt:i4>5</vt:i4>
      </vt:variant>
      <vt:variant>
        <vt:lpwstr>https://rules.utah.gov/publicat/code/r033/r033-006.htm</vt:lpwstr>
      </vt:variant>
      <vt:variant>
        <vt:lpwstr>T13</vt:lpwstr>
      </vt:variant>
      <vt:variant>
        <vt:i4>7995402</vt:i4>
      </vt:variant>
      <vt:variant>
        <vt:i4>129</vt:i4>
      </vt:variant>
      <vt:variant>
        <vt:i4>0</vt:i4>
      </vt:variant>
      <vt:variant>
        <vt:i4>5</vt:i4>
      </vt:variant>
      <vt:variant>
        <vt:lpwstr>http://le.utah.gov/xcode/Title63G/Chapter6A/63G-6a-S609.html?v=C63G-6a-S609_2014040320140329</vt:lpwstr>
      </vt:variant>
      <vt:variant>
        <vt:lpwstr/>
      </vt:variant>
      <vt:variant>
        <vt:i4>4456448</vt:i4>
      </vt:variant>
      <vt:variant>
        <vt:i4>126</vt:i4>
      </vt:variant>
      <vt:variant>
        <vt:i4>0</vt:i4>
      </vt:variant>
      <vt:variant>
        <vt:i4>5</vt:i4>
      </vt:variant>
      <vt:variant>
        <vt:lpwstr>https://rules.utah.gov/publicat/code/r033/r033-006.htm</vt:lpwstr>
      </vt:variant>
      <vt:variant>
        <vt:lpwstr>T7</vt:lpwstr>
      </vt:variant>
      <vt:variant>
        <vt:i4>4325376</vt:i4>
      </vt:variant>
      <vt:variant>
        <vt:i4>123</vt:i4>
      </vt:variant>
      <vt:variant>
        <vt:i4>0</vt:i4>
      </vt:variant>
      <vt:variant>
        <vt:i4>5</vt:i4>
      </vt:variant>
      <vt:variant>
        <vt:lpwstr>https://rules.utah.gov/publicat/code/r033/r033-006.htm</vt:lpwstr>
      </vt:variant>
      <vt:variant>
        <vt:lpwstr>T12</vt:lpwstr>
      </vt:variant>
      <vt:variant>
        <vt:i4>4325376</vt:i4>
      </vt:variant>
      <vt:variant>
        <vt:i4>120</vt:i4>
      </vt:variant>
      <vt:variant>
        <vt:i4>0</vt:i4>
      </vt:variant>
      <vt:variant>
        <vt:i4>5</vt:i4>
      </vt:variant>
      <vt:variant>
        <vt:lpwstr>https://rules.utah.gov/publicat/code/r033/r033-006.htm</vt:lpwstr>
      </vt:variant>
      <vt:variant>
        <vt:lpwstr>T11</vt:lpwstr>
      </vt:variant>
      <vt:variant>
        <vt:i4>7798792</vt:i4>
      </vt:variant>
      <vt:variant>
        <vt:i4>117</vt:i4>
      </vt:variant>
      <vt:variant>
        <vt:i4>0</vt:i4>
      </vt:variant>
      <vt:variant>
        <vt:i4>5</vt:i4>
      </vt:variant>
      <vt:variant>
        <vt:lpwstr>http://le.utah.gov/xcode/Title63G/Chapter6A/63G-6a-S608.html?v=C63G-6a-S608_1800010118000101</vt:lpwstr>
      </vt:variant>
      <vt:variant>
        <vt:lpwstr/>
      </vt:variant>
      <vt:variant>
        <vt:i4>7995402</vt:i4>
      </vt:variant>
      <vt:variant>
        <vt:i4>114</vt:i4>
      </vt:variant>
      <vt:variant>
        <vt:i4>0</vt:i4>
      </vt:variant>
      <vt:variant>
        <vt:i4>5</vt:i4>
      </vt:variant>
      <vt:variant>
        <vt:lpwstr>http://le.utah.gov/xcode/Title63G/Chapter6A/63G-6a-S103.html?v=C63G-6a-S103_2014040320140329</vt:lpwstr>
      </vt:variant>
      <vt:variant>
        <vt:lpwstr/>
      </vt:variant>
      <vt:variant>
        <vt:i4>7995402</vt:i4>
      </vt:variant>
      <vt:variant>
        <vt:i4>111</vt:i4>
      </vt:variant>
      <vt:variant>
        <vt:i4>0</vt:i4>
      </vt:variant>
      <vt:variant>
        <vt:i4>5</vt:i4>
      </vt:variant>
      <vt:variant>
        <vt:lpwstr>http://le.utah.gov/xcode/Title63G/Chapter6A/63G-6a-S607.html?v=C63G-6a-S607_2014040320140329</vt:lpwstr>
      </vt:variant>
      <vt:variant>
        <vt:lpwstr/>
      </vt:variant>
      <vt:variant>
        <vt:i4>1310840</vt:i4>
      </vt:variant>
      <vt:variant>
        <vt:i4>108</vt:i4>
      </vt:variant>
      <vt:variant>
        <vt:i4>0</vt:i4>
      </vt:variant>
      <vt:variant>
        <vt:i4>5</vt:i4>
      </vt:variant>
      <vt:variant>
        <vt:lpwstr>https://le.utah.gov/xcode/Title53G/Chapter4/53G-4-S303.html?v=C53G-4-S303_2018012420180124</vt:lpwstr>
      </vt:variant>
      <vt:variant>
        <vt:lpwstr/>
      </vt:variant>
      <vt:variant>
        <vt:i4>4587521</vt:i4>
      </vt:variant>
      <vt:variant>
        <vt:i4>105</vt:i4>
      </vt:variant>
      <vt:variant>
        <vt:i4>0</vt:i4>
      </vt:variant>
      <vt:variant>
        <vt:i4>5</vt:i4>
      </vt:variant>
      <vt:variant>
        <vt:lpwstr>https://rules.utah.gov/publicat/code/r033/r033-012.htm</vt:lpwstr>
      </vt:variant>
      <vt:variant>
        <vt:lpwstr>T19</vt:lpwstr>
      </vt:variant>
      <vt:variant>
        <vt:i4>4849664</vt:i4>
      </vt:variant>
      <vt:variant>
        <vt:i4>102</vt:i4>
      </vt:variant>
      <vt:variant>
        <vt:i4>0</vt:i4>
      </vt:variant>
      <vt:variant>
        <vt:i4>5</vt:i4>
      </vt:variant>
      <vt:variant>
        <vt:lpwstr>https://rules.utah.gov/publicat/code/r033/r033-009.htm</vt:lpwstr>
      </vt:variant>
      <vt:variant>
        <vt:lpwstr>T6</vt:lpwstr>
      </vt:variant>
      <vt:variant>
        <vt:i4>4849664</vt:i4>
      </vt:variant>
      <vt:variant>
        <vt:i4>99</vt:i4>
      </vt:variant>
      <vt:variant>
        <vt:i4>0</vt:i4>
      </vt:variant>
      <vt:variant>
        <vt:i4>5</vt:i4>
      </vt:variant>
      <vt:variant>
        <vt:lpwstr>https://rules.utah.gov/publicat/code/r033/r033-006.htm</vt:lpwstr>
      </vt:variant>
      <vt:variant>
        <vt:lpwstr>T9</vt:lpwstr>
      </vt:variant>
      <vt:variant>
        <vt:i4>4915200</vt:i4>
      </vt:variant>
      <vt:variant>
        <vt:i4>96</vt:i4>
      </vt:variant>
      <vt:variant>
        <vt:i4>0</vt:i4>
      </vt:variant>
      <vt:variant>
        <vt:i4>5</vt:i4>
      </vt:variant>
      <vt:variant>
        <vt:lpwstr>https://rules.utah.gov/publicat/code/r033/r033-006.htm</vt:lpwstr>
      </vt:variant>
      <vt:variant>
        <vt:lpwstr>T8</vt:lpwstr>
      </vt:variant>
      <vt:variant>
        <vt:i4>4849664</vt:i4>
      </vt:variant>
      <vt:variant>
        <vt:i4>93</vt:i4>
      </vt:variant>
      <vt:variant>
        <vt:i4>0</vt:i4>
      </vt:variant>
      <vt:variant>
        <vt:i4>5</vt:i4>
      </vt:variant>
      <vt:variant>
        <vt:lpwstr>https://rules.utah.gov/publicat/code/r033/r033-009.htm</vt:lpwstr>
      </vt:variant>
      <vt:variant>
        <vt:lpwstr>T6</vt:lpwstr>
      </vt:variant>
      <vt:variant>
        <vt:i4>4718592</vt:i4>
      </vt:variant>
      <vt:variant>
        <vt:i4>90</vt:i4>
      </vt:variant>
      <vt:variant>
        <vt:i4>0</vt:i4>
      </vt:variant>
      <vt:variant>
        <vt:i4>5</vt:i4>
      </vt:variant>
      <vt:variant>
        <vt:lpwstr>https://rules.utah.gov/publicat/code/r033/r033-009.htm</vt:lpwstr>
      </vt:variant>
      <vt:variant>
        <vt:lpwstr>T4</vt:lpwstr>
      </vt:variant>
      <vt:variant>
        <vt:i4>7798792</vt:i4>
      </vt:variant>
      <vt:variant>
        <vt:i4>87</vt:i4>
      </vt:variant>
      <vt:variant>
        <vt:i4>0</vt:i4>
      </vt:variant>
      <vt:variant>
        <vt:i4>5</vt:i4>
      </vt:variant>
      <vt:variant>
        <vt:lpwstr>http://le.utah.gov/xcode/Title63G/Chapter6A/63G-6a-S606.html?v=C63G-6a-S606_2015051220150512</vt:lpwstr>
      </vt:variant>
      <vt:variant>
        <vt:lpwstr/>
      </vt:variant>
      <vt:variant>
        <vt:i4>4325376</vt:i4>
      </vt:variant>
      <vt:variant>
        <vt:i4>84</vt:i4>
      </vt:variant>
      <vt:variant>
        <vt:i4>0</vt:i4>
      </vt:variant>
      <vt:variant>
        <vt:i4>5</vt:i4>
      </vt:variant>
      <vt:variant>
        <vt:lpwstr>https://rules.utah.gov/publicat/code/r033/r033-006.htm</vt:lpwstr>
      </vt:variant>
      <vt:variant>
        <vt:lpwstr>T10</vt:lpwstr>
      </vt:variant>
      <vt:variant>
        <vt:i4>4456448</vt:i4>
      </vt:variant>
      <vt:variant>
        <vt:i4>81</vt:i4>
      </vt:variant>
      <vt:variant>
        <vt:i4>0</vt:i4>
      </vt:variant>
      <vt:variant>
        <vt:i4>5</vt:i4>
      </vt:variant>
      <vt:variant>
        <vt:lpwstr>https://rules.utah.gov/publicat/code/r033/r033-009.htm</vt:lpwstr>
      </vt:variant>
      <vt:variant>
        <vt:lpwstr>T8</vt:lpwstr>
      </vt:variant>
      <vt:variant>
        <vt:i4>4259840</vt:i4>
      </vt:variant>
      <vt:variant>
        <vt:i4>78</vt:i4>
      </vt:variant>
      <vt:variant>
        <vt:i4>0</vt:i4>
      </vt:variant>
      <vt:variant>
        <vt:i4>5</vt:i4>
      </vt:variant>
      <vt:variant>
        <vt:lpwstr>https://rules.utah.gov/publicat/code/r033/r033-006.htm</vt:lpwstr>
      </vt:variant>
      <vt:variant>
        <vt:lpwstr>T2</vt:lpwstr>
      </vt:variant>
      <vt:variant>
        <vt:i4>4325376</vt:i4>
      </vt:variant>
      <vt:variant>
        <vt:i4>75</vt:i4>
      </vt:variant>
      <vt:variant>
        <vt:i4>0</vt:i4>
      </vt:variant>
      <vt:variant>
        <vt:i4>5</vt:i4>
      </vt:variant>
      <vt:variant>
        <vt:lpwstr>https://rules.utah.gov/publicat/code/r033/r033-006.htm</vt:lpwstr>
      </vt:variant>
      <vt:variant>
        <vt:lpwstr>T1</vt:lpwstr>
      </vt:variant>
      <vt:variant>
        <vt:i4>4915200</vt:i4>
      </vt:variant>
      <vt:variant>
        <vt:i4>72</vt:i4>
      </vt:variant>
      <vt:variant>
        <vt:i4>0</vt:i4>
      </vt:variant>
      <vt:variant>
        <vt:i4>5</vt:i4>
      </vt:variant>
      <vt:variant>
        <vt:lpwstr>https://rules.utah.gov/publicat/code/r033/r033-009.htm</vt:lpwstr>
      </vt:variant>
      <vt:variant>
        <vt:lpwstr>T7</vt:lpwstr>
      </vt:variant>
      <vt:variant>
        <vt:i4>7995402</vt:i4>
      </vt:variant>
      <vt:variant>
        <vt:i4>69</vt:i4>
      </vt:variant>
      <vt:variant>
        <vt:i4>0</vt:i4>
      </vt:variant>
      <vt:variant>
        <vt:i4>5</vt:i4>
      </vt:variant>
      <vt:variant>
        <vt:lpwstr>http://le.utah.gov/xcode/Title63G/Chapter6A/63G-6a-S606.html?v=C63G-6a-S606_2014040320140329</vt:lpwstr>
      </vt:variant>
      <vt:variant>
        <vt:lpwstr/>
      </vt:variant>
      <vt:variant>
        <vt:i4>4915200</vt:i4>
      </vt:variant>
      <vt:variant>
        <vt:i4>66</vt:i4>
      </vt:variant>
      <vt:variant>
        <vt:i4>0</vt:i4>
      </vt:variant>
      <vt:variant>
        <vt:i4>5</vt:i4>
      </vt:variant>
      <vt:variant>
        <vt:lpwstr>https://rules.utah.gov/publicat/code/r033/r033-009.htm</vt:lpwstr>
      </vt:variant>
      <vt:variant>
        <vt:lpwstr>T7</vt:lpwstr>
      </vt:variant>
      <vt:variant>
        <vt:i4>1048613</vt:i4>
      </vt:variant>
      <vt:variant>
        <vt:i4>63</vt:i4>
      </vt:variant>
      <vt:variant>
        <vt:i4>0</vt:i4>
      </vt:variant>
      <vt:variant>
        <vt:i4>5</vt:i4>
      </vt:variant>
      <vt:variant>
        <vt:lpwstr>https://le.utah.gov/xcode/Title63G/Chapter6A/63G-6a-S802.7.html?v=C63G-6a-S802.7_2017050920170509</vt:lpwstr>
      </vt:variant>
      <vt:variant>
        <vt:lpwstr/>
      </vt:variant>
      <vt:variant>
        <vt:i4>5177344</vt:i4>
      </vt:variant>
      <vt:variant>
        <vt:i4>60</vt:i4>
      </vt:variant>
      <vt:variant>
        <vt:i4>0</vt:i4>
      </vt:variant>
      <vt:variant>
        <vt:i4>5</vt:i4>
      </vt:variant>
      <vt:variant>
        <vt:lpwstr>https://rules.utah.gov/publicat/code/r033/r033-009.htm</vt:lpwstr>
      </vt:variant>
      <vt:variant>
        <vt:lpwstr>T3</vt:lpwstr>
      </vt:variant>
      <vt:variant>
        <vt:i4>4521984</vt:i4>
      </vt:variant>
      <vt:variant>
        <vt:i4>57</vt:i4>
      </vt:variant>
      <vt:variant>
        <vt:i4>0</vt:i4>
      </vt:variant>
      <vt:variant>
        <vt:i4>5</vt:i4>
      </vt:variant>
      <vt:variant>
        <vt:lpwstr>https://rules.utah.gov/publicat/code/r033/r033-006.htm</vt:lpwstr>
      </vt:variant>
      <vt:variant>
        <vt:lpwstr>T6</vt:lpwstr>
      </vt:variant>
      <vt:variant>
        <vt:i4>1900642</vt:i4>
      </vt:variant>
      <vt:variant>
        <vt:i4>54</vt:i4>
      </vt:variant>
      <vt:variant>
        <vt:i4>0</vt:i4>
      </vt:variant>
      <vt:variant>
        <vt:i4>5</vt:i4>
      </vt:variant>
      <vt:variant>
        <vt:lpwstr>http://le.utah.gov/xcode/Title63G/Chapter6A/63G-6a-S1911.html?v=C63G-6a-S1911_1800010118000101</vt:lpwstr>
      </vt:variant>
      <vt:variant>
        <vt:lpwstr/>
      </vt:variant>
      <vt:variant>
        <vt:i4>7798792</vt:i4>
      </vt:variant>
      <vt:variant>
        <vt:i4>51</vt:i4>
      </vt:variant>
      <vt:variant>
        <vt:i4>0</vt:i4>
      </vt:variant>
      <vt:variant>
        <vt:i4>5</vt:i4>
      </vt:variant>
      <vt:variant>
        <vt:lpwstr>http://le.utah.gov/xcode/Title63G/Chapter6A/63G-6a-S605.html?v=C63G-6a-S605_2016032820160328</vt:lpwstr>
      </vt:variant>
      <vt:variant>
        <vt:lpwstr/>
      </vt:variant>
      <vt:variant>
        <vt:i4>4587520</vt:i4>
      </vt:variant>
      <vt:variant>
        <vt:i4>48</vt:i4>
      </vt:variant>
      <vt:variant>
        <vt:i4>0</vt:i4>
      </vt:variant>
      <vt:variant>
        <vt:i4>5</vt:i4>
      </vt:variant>
      <vt:variant>
        <vt:lpwstr>https://rules.utah.gov/publicat/code/r033/r033-006.htm</vt:lpwstr>
      </vt:variant>
      <vt:variant>
        <vt:lpwstr>T5</vt:lpwstr>
      </vt:variant>
      <vt:variant>
        <vt:i4>7798792</vt:i4>
      </vt:variant>
      <vt:variant>
        <vt:i4>45</vt:i4>
      </vt:variant>
      <vt:variant>
        <vt:i4>0</vt:i4>
      </vt:variant>
      <vt:variant>
        <vt:i4>5</vt:i4>
      </vt:variant>
      <vt:variant>
        <vt:lpwstr>http://le.utah.gov/xcode/Title63G/Chapter6A/63G-6a-S604.html?v=C63G-6a-S604_1800010118000101</vt:lpwstr>
      </vt:variant>
      <vt:variant>
        <vt:lpwstr/>
      </vt:variant>
      <vt:variant>
        <vt:i4>7995402</vt:i4>
      </vt:variant>
      <vt:variant>
        <vt:i4>42</vt:i4>
      </vt:variant>
      <vt:variant>
        <vt:i4>0</vt:i4>
      </vt:variant>
      <vt:variant>
        <vt:i4>5</vt:i4>
      </vt:variant>
      <vt:variant>
        <vt:lpwstr>http://le.utah.gov/xcode/Title63G/Chapter6A/63G-6a-S103.html?v=C63G-6a-S103_2014040320140329</vt:lpwstr>
      </vt:variant>
      <vt:variant>
        <vt:lpwstr/>
      </vt:variant>
      <vt:variant>
        <vt:i4>4587520</vt:i4>
      </vt:variant>
      <vt:variant>
        <vt:i4>39</vt:i4>
      </vt:variant>
      <vt:variant>
        <vt:i4>0</vt:i4>
      </vt:variant>
      <vt:variant>
        <vt:i4>5</vt:i4>
      </vt:variant>
      <vt:variant>
        <vt:lpwstr>https://rules.utah.gov/publicat/code/r033/r033-006.htm</vt:lpwstr>
      </vt:variant>
      <vt:variant>
        <vt:lpwstr>T5</vt:lpwstr>
      </vt:variant>
      <vt:variant>
        <vt:i4>4456448</vt:i4>
      </vt:variant>
      <vt:variant>
        <vt:i4>36</vt:i4>
      </vt:variant>
      <vt:variant>
        <vt:i4>0</vt:i4>
      </vt:variant>
      <vt:variant>
        <vt:i4>5</vt:i4>
      </vt:variant>
      <vt:variant>
        <vt:lpwstr>https://rules.utah.gov/publicat/code/r033/r033-004.htm</vt:lpwstr>
      </vt:variant>
      <vt:variant>
        <vt:lpwstr>T5</vt:lpwstr>
      </vt:variant>
      <vt:variant>
        <vt:i4>5111808</vt:i4>
      </vt:variant>
      <vt:variant>
        <vt:i4>33</vt:i4>
      </vt:variant>
      <vt:variant>
        <vt:i4>0</vt:i4>
      </vt:variant>
      <vt:variant>
        <vt:i4>5</vt:i4>
      </vt:variant>
      <vt:variant>
        <vt:lpwstr>https://rules.utah.gov/publicat/code/r033/r033-009.htm</vt:lpwstr>
      </vt:variant>
      <vt:variant>
        <vt:lpwstr>T2</vt:lpwstr>
      </vt:variant>
      <vt:variant>
        <vt:i4>5046272</vt:i4>
      </vt:variant>
      <vt:variant>
        <vt:i4>30</vt:i4>
      </vt:variant>
      <vt:variant>
        <vt:i4>0</vt:i4>
      </vt:variant>
      <vt:variant>
        <vt:i4>5</vt:i4>
      </vt:variant>
      <vt:variant>
        <vt:lpwstr>https://rules.utah.gov/publicat/code/r033/r033-009.htm</vt:lpwstr>
      </vt:variant>
      <vt:variant>
        <vt:lpwstr>T1</vt:lpwstr>
      </vt:variant>
      <vt:variant>
        <vt:i4>4194304</vt:i4>
      </vt:variant>
      <vt:variant>
        <vt:i4>27</vt:i4>
      </vt:variant>
      <vt:variant>
        <vt:i4>0</vt:i4>
      </vt:variant>
      <vt:variant>
        <vt:i4>5</vt:i4>
      </vt:variant>
      <vt:variant>
        <vt:lpwstr>https://rules.utah.gov/publicat/code/r033/r033-006.htm</vt:lpwstr>
      </vt:variant>
      <vt:variant>
        <vt:lpwstr>T3</vt:lpwstr>
      </vt:variant>
      <vt:variant>
        <vt:i4>4653056</vt:i4>
      </vt:variant>
      <vt:variant>
        <vt:i4>24</vt:i4>
      </vt:variant>
      <vt:variant>
        <vt:i4>0</vt:i4>
      </vt:variant>
      <vt:variant>
        <vt:i4>5</vt:i4>
      </vt:variant>
      <vt:variant>
        <vt:lpwstr>https://rules.utah.gov/publicat/code/r033/r033-006.htm</vt:lpwstr>
      </vt:variant>
      <vt:variant>
        <vt:lpwstr>T4</vt:lpwstr>
      </vt:variant>
      <vt:variant>
        <vt:i4>7798792</vt:i4>
      </vt:variant>
      <vt:variant>
        <vt:i4>21</vt:i4>
      </vt:variant>
      <vt:variant>
        <vt:i4>0</vt:i4>
      </vt:variant>
      <vt:variant>
        <vt:i4>5</vt:i4>
      </vt:variant>
      <vt:variant>
        <vt:lpwstr>http://le.utah.gov/xcode/Title63G/Chapter6A/63G-6a-S111.html?v=C63G-6a-S111_2016032820160328</vt:lpwstr>
      </vt:variant>
      <vt:variant>
        <vt:lpwstr/>
      </vt:variant>
      <vt:variant>
        <vt:i4>7995402</vt:i4>
      </vt:variant>
      <vt:variant>
        <vt:i4>18</vt:i4>
      </vt:variant>
      <vt:variant>
        <vt:i4>0</vt:i4>
      </vt:variant>
      <vt:variant>
        <vt:i4>5</vt:i4>
      </vt:variant>
      <vt:variant>
        <vt:lpwstr>http://le.utah.gov/xcode/Title63G/Chapter6A/63G-6a-S103.html?v=C63G-6a-S103_2014040320140329</vt:lpwstr>
      </vt:variant>
      <vt:variant>
        <vt:lpwstr/>
      </vt:variant>
      <vt:variant>
        <vt:i4>4259840</vt:i4>
      </vt:variant>
      <vt:variant>
        <vt:i4>15</vt:i4>
      </vt:variant>
      <vt:variant>
        <vt:i4>0</vt:i4>
      </vt:variant>
      <vt:variant>
        <vt:i4>5</vt:i4>
      </vt:variant>
      <vt:variant>
        <vt:lpwstr>https://rules.utah.gov/publicat/code/r033/r033-006.htm</vt:lpwstr>
      </vt:variant>
      <vt:variant>
        <vt:lpwstr>T2</vt:lpwstr>
      </vt:variant>
      <vt:variant>
        <vt:i4>4259840</vt:i4>
      </vt:variant>
      <vt:variant>
        <vt:i4>12</vt:i4>
      </vt:variant>
      <vt:variant>
        <vt:i4>0</vt:i4>
      </vt:variant>
      <vt:variant>
        <vt:i4>5</vt:i4>
      </vt:variant>
      <vt:variant>
        <vt:lpwstr>https://rules.utah.gov/publicat/code/r033/r033-006.htm</vt:lpwstr>
      </vt:variant>
      <vt:variant>
        <vt:lpwstr>T2</vt:lpwstr>
      </vt:variant>
      <vt:variant>
        <vt:i4>7995402</vt:i4>
      </vt:variant>
      <vt:variant>
        <vt:i4>9</vt:i4>
      </vt:variant>
      <vt:variant>
        <vt:i4>0</vt:i4>
      </vt:variant>
      <vt:variant>
        <vt:i4>5</vt:i4>
      </vt:variant>
      <vt:variant>
        <vt:lpwstr>http://le.utah.gov/xcode/Title63G/Chapter6A/63G-6a-S603.html?v=C63G-6a-S603_2014040320140329</vt:lpwstr>
      </vt:variant>
      <vt:variant>
        <vt:lpwstr/>
      </vt:variant>
      <vt:variant>
        <vt:i4>7995402</vt:i4>
      </vt:variant>
      <vt:variant>
        <vt:i4>6</vt:i4>
      </vt:variant>
      <vt:variant>
        <vt:i4>0</vt:i4>
      </vt:variant>
      <vt:variant>
        <vt:i4>5</vt:i4>
      </vt:variant>
      <vt:variant>
        <vt:lpwstr>http://le.utah.gov/xcode/Title63G/Chapter6A/63G-6a-S103.html?v=C63G-6a-S103_2014040320140329</vt:lpwstr>
      </vt:variant>
      <vt:variant>
        <vt:lpwstr/>
      </vt:variant>
      <vt:variant>
        <vt:i4>4456448</vt:i4>
      </vt:variant>
      <vt:variant>
        <vt:i4>3</vt:i4>
      </vt:variant>
      <vt:variant>
        <vt:i4>0</vt:i4>
      </vt:variant>
      <vt:variant>
        <vt:i4>5</vt:i4>
      </vt:variant>
      <vt:variant>
        <vt:lpwstr>https://rules.utah.gov/publicat/code/r033/r033-004.htm</vt:lpwstr>
      </vt:variant>
      <vt:variant>
        <vt:lpwstr>T5</vt:lpwstr>
      </vt:variant>
      <vt:variant>
        <vt:i4>7798792</vt:i4>
      </vt:variant>
      <vt:variant>
        <vt:i4>0</vt:i4>
      </vt:variant>
      <vt:variant>
        <vt:i4>0</vt:i4>
      </vt:variant>
      <vt:variant>
        <vt:i4>5</vt:i4>
      </vt:variant>
      <vt:variant>
        <vt:lpwstr>http://le.utah.gov/xcode/Title63G/Chapter6A/63G-6a-S602.html?v=C63G-6a-S602_1800010118000101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Kristin Tischner</cp:lastModifiedBy>
  <cp:revision>2</cp:revision>
  <cp:lastPrinted>2013-08-14T17:45:00Z</cp:lastPrinted>
  <dcterms:created xsi:type="dcterms:W3CDTF">2021-11-30T21:20:00Z</dcterms:created>
  <dcterms:modified xsi:type="dcterms:W3CDTF">2021-11-30T21:20:00Z</dcterms:modified>
</cp:coreProperties>
</file>