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Trebuchet MS" w:cs="Trebuchet MS" w:hAnsi="Trebuchet MS" w:eastAsia="Trebuchet MS"/>
          <w:sz w:val="24"/>
          <w:szCs w:val="24"/>
          <w:shd w:val="clear" w:color="auto" w:fill="ffffff"/>
        </w:rPr>
      </w:pPr>
      <w:r>
        <w:rPr>
          <w:rFonts w:ascii="Trebuchet MS" w:hAnsi="Trebuchet MS"/>
          <w:sz w:val="24"/>
          <w:szCs w:val="24"/>
          <w:shd w:val="clear" w:color="auto" w:fill="ffffff"/>
          <w:rtl w:val="0"/>
          <w:lang w:val="en-US"/>
        </w:rPr>
        <w:t>SAN JUAN COUNTY, UTAH</w:t>
      </w:r>
    </w:p>
    <w:p>
      <w:pPr>
        <w:pStyle w:val="Body"/>
        <w:rPr>
          <w:rFonts w:ascii="Trebuchet MS" w:cs="Trebuchet MS" w:hAnsi="Trebuchet MS" w:eastAsia="Trebuchet MS"/>
          <w:sz w:val="24"/>
          <w:szCs w:val="24"/>
          <w:shd w:val="clear" w:color="auto" w:fill="ffffff"/>
        </w:rPr>
      </w:pPr>
      <w:r>
        <w:rPr>
          <w:rFonts w:ascii="Trebuchet MS" w:hAnsi="Trebuchet MS"/>
          <w:sz w:val="24"/>
          <w:szCs w:val="24"/>
          <w:shd w:val="clear" w:color="auto" w:fill="ffffff"/>
          <w:rtl w:val="0"/>
        </w:rPr>
        <w:t>TOURISM TAX ADVISORY BOARD</w:t>
      </w:r>
    </w:p>
    <w:p>
      <w:pPr>
        <w:pStyle w:val="Body"/>
        <w:rPr>
          <w:rFonts w:ascii="Trebuchet MS" w:cs="Trebuchet MS" w:hAnsi="Trebuchet MS" w:eastAsia="Trebuchet MS"/>
          <w:sz w:val="24"/>
          <w:szCs w:val="24"/>
          <w:shd w:val="clear" w:color="auto" w:fill="ffffff"/>
        </w:rPr>
      </w:pPr>
      <w:r>
        <w:rPr>
          <w:rFonts w:ascii="Trebuchet MS" w:hAnsi="Trebuchet MS"/>
          <w:sz w:val="24"/>
          <w:szCs w:val="24"/>
          <w:shd w:val="clear" w:color="auto" w:fill="ffffff"/>
          <w:rtl w:val="0"/>
          <w:lang w:val="de-DE"/>
        </w:rPr>
        <w:t>MEETING AGENDA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 xml:space="preserve">December 15th, 2021 </w:t>
      </w:r>
    </w:p>
    <w:p>
      <w:pPr>
        <w:pStyle w:val="Body"/>
      </w:pPr>
      <w:r>
        <w:rPr>
          <w:rtl w:val="0"/>
          <w:lang w:val="en-US"/>
        </w:rPr>
        <w:t>2:00 PM-4:00 PM</w:t>
      </w:r>
    </w:p>
    <w:p>
      <w:pPr>
        <w:pStyle w:val="Body"/>
      </w:pPr>
      <w:r>
        <w:rPr>
          <w:rtl w:val="0"/>
          <w:lang w:val="de-DE"/>
        </w:rPr>
        <w:t xml:space="preserve">Call-In Information: </w:t>
      </w:r>
    </w:p>
    <w:p>
      <w:pPr>
        <w:pStyle w:val="Body"/>
      </w:pPr>
      <w:r>
        <w:rPr>
          <w:rtl w:val="0"/>
          <w:lang w:val="en-US"/>
        </w:rPr>
        <w:t>Elaine Gizler is inviting you to a scheduled Zoom meeting.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Topic: TTAB Board Meeting</w:t>
      </w:r>
    </w:p>
    <w:p>
      <w:pPr>
        <w:pStyle w:val="Body"/>
      </w:pPr>
      <w:r>
        <w:rPr>
          <w:rtl w:val="0"/>
          <w:lang w:val="en-US"/>
        </w:rPr>
        <w:t>Time: Dec 15, 2021, 02:00 PM Pacific Time (the US and Canada)</w:t>
      </w:r>
    </w:p>
    <w:p>
      <w:pPr>
        <w:pStyle w:val="Body"/>
      </w:pPr>
    </w:p>
    <w:p>
      <w:pPr>
        <w:pStyle w:val="Body"/>
      </w:pPr>
      <w:r>
        <w:rPr>
          <w:rtl w:val="0"/>
          <w:lang w:val="nl-NL"/>
        </w:rPr>
        <w:t>Join Zoom Meeting</w:t>
      </w:r>
    </w:p>
    <w:p>
      <w:pPr>
        <w:pStyle w:val="Body"/>
      </w:pPr>
      <w:r>
        <w:rPr>
          <w:rtl w:val="0"/>
        </w:rPr>
        <w:t>https://zoom.us/j/96779867280?pwd=SXhSMnNZQ0FzMk9WcE5qOUdaMDdCZz09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Meeting ID: 967 7986 7280</w:t>
      </w:r>
    </w:p>
    <w:p>
      <w:pPr>
        <w:pStyle w:val="Body"/>
      </w:pPr>
      <w:r>
        <w:rPr>
          <w:rtl w:val="0"/>
          <w:lang w:val="nl-NL"/>
        </w:rPr>
        <w:t>Passcode: 677175</w:t>
      </w:r>
    </w:p>
    <w:p>
      <w:pPr>
        <w:pStyle w:val="Body"/>
      </w:pPr>
      <w:r>
        <w:rPr>
          <w:rtl w:val="0"/>
        </w:rPr>
        <w:t>One tap mobile</w:t>
      </w:r>
    </w:p>
    <w:p>
      <w:pPr>
        <w:pStyle w:val="Body"/>
      </w:pPr>
      <w:r>
        <w:rPr>
          <w:rtl w:val="0"/>
          <w:lang w:val="en-US"/>
        </w:rPr>
        <w:t>+12532158782,,96779867280#,,,,*677175# US (Tacoma)</w:t>
      </w:r>
    </w:p>
    <w:p>
      <w:pPr>
        <w:pStyle w:val="Body"/>
      </w:pPr>
      <w:r>
        <w:rPr>
          <w:rtl w:val="0"/>
          <w:lang w:val="en-US"/>
        </w:rPr>
        <w:t>+13462487799,,96779867280#,,,,*677175# US (Houston)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Dial by your location</w:t>
      </w:r>
    </w:p>
    <w:p>
      <w:pPr>
        <w:pStyle w:val="Body"/>
      </w:pPr>
      <w:r>
        <w:rPr>
          <w:rtl w:val="0"/>
        </w:rPr>
        <w:t xml:space="preserve">               +1 346 248 7799 US (Houston)</w:t>
      </w:r>
    </w:p>
    <w:p>
      <w:pPr>
        <w:pStyle w:val="Body"/>
      </w:pPr>
      <w:r>
        <w:rPr>
          <w:rtl w:val="0"/>
        </w:rPr>
        <w:t xml:space="preserve">      </w:t>
      </w:r>
    </w:p>
    <w:p>
      <w:pPr>
        <w:pStyle w:val="Body"/>
      </w:pPr>
      <w:r>
        <w:rPr>
          <w:rtl w:val="0"/>
          <w:lang w:val="de-DE"/>
        </w:rPr>
        <w:t xml:space="preserve">        +1 301 715 8592 US (Washington DC)</w:t>
      </w:r>
    </w:p>
    <w:p>
      <w:pPr>
        <w:pStyle w:val="Body"/>
      </w:pPr>
      <w:r>
        <w:rPr>
          <w:rtl w:val="0"/>
        </w:rPr>
        <w:t xml:space="preserve">        </w:t>
      </w:r>
    </w:p>
    <w:p>
      <w:pPr>
        <w:pStyle w:val="Body"/>
      </w:pPr>
      <w:r>
        <w:rPr>
          <w:rtl w:val="0"/>
          <w:lang w:val="en-US"/>
        </w:rPr>
        <w:t>Meeting ID: 967 7986 7280</w:t>
      </w:r>
    </w:p>
    <w:p>
      <w:pPr>
        <w:pStyle w:val="Body"/>
      </w:pPr>
      <w:r>
        <w:rPr>
          <w:rtl w:val="0"/>
          <w:lang w:val="nl-NL"/>
        </w:rPr>
        <w:t>Passcode: 677175</w:t>
      </w:r>
    </w:p>
    <w:p>
      <w:pPr>
        <w:pStyle w:val="Body"/>
      </w:pPr>
      <w:r>
        <w:rPr>
          <w:rtl w:val="0"/>
          <w:lang w:val="en-US"/>
        </w:rPr>
        <w:t>Find your local number: https://zoom.us/u/aepKTHBJJ1</w:t>
      </w: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</w:pPr>
    </w:p>
    <w:tbl>
      <w:tblPr>
        <w:tblW w:w="7860" w:type="dxa"/>
        <w:jc w:val="left"/>
        <w:tblInd w:w="22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860"/>
      </w:tblGrid>
      <w:tr>
        <w:tblPrEx>
          <w:shd w:val="clear" w:color="auto" w:fill="ced7e7"/>
        </w:tblPrEx>
        <w:trPr>
          <w:trHeight w:val="10382" w:hRule="atLeast"/>
        </w:trPr>
        <w:tc>
          <w:tcPr>
            <w:tcW w:type="dxa" w:w="78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line="240" w:lineRule="auto"/>
              <w:ind w:left="720" w:firstLine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Meeting Called to Order</w:t>
            </w:r>
          </w:p>
          <w:p>
            <w:pPr>
              <w:pStyle w:val="Body"/>
              <w:numPr>
                <w:ilvl w:val="0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Adoption of Agenda</w:t>
            </w:r>
          </w:p>
          <w:p>
            <w:pPr>
              <w:pStyle w:val="Body"/>
              <w:numPr>
                <w:ilvl w:val="0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Approval of Minutes: 10/20/21</w:t>
            </w:r>
          </w:p>
          <w:p>
            <w:pPr>
              <w:pStyle w:val="Body"/>
              <w:numPr>
                <w:ilvl w:val="0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Public Comment</w:t>
            </w:r>
          </w:p>
          <w:p>
            <w:pPr>
              <w:pStyle w:val="Body"/>
              <w:numPr>
                <w:ilvl w:val="0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Presentations</w:t>
            </w:r>
          </w:p>
          <w:p>
            <w:pPr>
              <w:pStyle w:val="Body"/>
              <w:numPr>
                <w:ilvl w:val="1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Gary Torres, BLM Canyon Country District Manager for Moab and Monticello </w:t>
            </w:r>
          </w:p>
          <w:p>
            <w:pPr>
              <w:pStyle w:val="Body"/>
              <w:numPr>
                <w:ilvl w:val="1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Introduction of Ben Nielson, San Juan County, Economic Development Specialist and Nathan Pitts, San Juan County, Economic Development &amp; Visitor Services Office Manager.</w:t>
            </w:r>
          </w:p>
          <w:p>
            <w:pPr>
              <w:pStyle w:val="Body"/>
              <w:numPr>
                <w:ilvl w:val="0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Discussion &amp; Action Items</w:t>
            </w:r>
          </w:p>
          <w:p>
            <w:pPr>
              <w:pStyle w:val="Body"/>
              <w:numPr>
                <w:ilvl w:val="1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Approval of 2022 meeting dates</w:t>
            </w:r>
          </w:p>
          <w:p>
            <w:pPr>
              <w:pStyle w:val="Body"/>
              <w:numPr>
                <w:ilvl w:val="0"/>
                <w:numId w:val="2"/>
              </w:numPr>
              <w:shd w:val="clear" w:color="auto" w:fill="ffffff"/>
              <w:bidi w:val="0"/>
              <w:spacing w:line="331" w:lineRule="auto"/>
              <w:ind w:right="0"/>
              <w:jc w:val="left"/>
              <w:rPr>
                <w:outline w:val="0"/>
                <w:color w:val="222222"/>
                <w:u w:color="222222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</w:pP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Wednesday, March 22nd</w:t>
            </w:r>
          </w:p>
          <w:p>
            <w:pPr>
              <w:pStyle w:val="Body"/>
              <w:numPr>
                <w:ilvl w:val="0"/>
                <w:numId w:val="2"/>
              </w:numPr>
              <w:shd w:val="clear" w:color="auto" w:fill="ffffff"/>
              <w:bidi w:val="0"/>
              <w:spacing w:line="331" w:lineRule="auto"/>
              <w:ind w:right="0"/>
              <w:jc w:val="left"/>
              <w:rPr>
                <w:outline w:val="0"/>
                <w:color w:val="222222"/>
                <w:u w:color="222222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</w:pP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Wednesday, June 13th</w:t>
            </w:r>
          </w:p>
          <w:p>
            <w:pPr>
              <w:pStyle w:val="Body"/>
              <w:numPr>
                <w:ilvl w:val="0"/>
                <w:numId w:val="2"/>
              </w:numPr>
              <w:shd w:val="clear" w:color="auto" w:fill="ffffff"/>
              <w:bidi w:val="0"/>
              <w:spacing w:line="331" w:lineRule="auto"/>
              <w:ind w:right="0"/>
              <w:jc w:val="left"/>
              <w:rPr>
                <w:outline w:val="0"/>
                <w:color w:val="222222"/>
                <w:u w:color="222222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</w:pP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Wednesday, September 19th</w:t>
            </w:r>
          </w:p>
          <w:p>
            <w:pPr>
              <w:pStyle w:val="Body"/>
              <w:numPr>
                <w:ilvl w:val="0"/>
                <w:numId w:val="2"/>
              </w:numPr>
              <w:shd w:val="clear" w:color="auto" w:fill="ffffff"/>
              <w:bidi w:val="0"/>
              <w:spacing w:line="331" w:lineRule="auto"/>
              <w:ind w:right="0"/>
              <w:jc w:val="left"/>
              <w:rPr>
                <w:outline w:val="0"/>
                <w:color w:val="222222"/>
                <w:u w:color="222222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</w:pP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Wednesday, December 19th</w:t>
            </w:r>
          </w:p>
          <w:p>
            <w:pPr>
              <w:pStyle w:val="Body"/>
              <w:numPr>
                <w:ilvl w:val="0"/>
                <w:numId w:val="2"/>
              </w:numPr>
              <w:shd w:val="clear" w:color="auto" w:fill="ffffff"/>
              <w:bidi w:val="0"/>
              <w:spacing w:line="331" w:lineRule="auto"/>
              <w:ind w:right="0"/>
              <w:jc w:val="left"/>
              <w:rPr>
                <w:outline w:val="0"/>
                <w:color w:val="222222"/>
                <w:u w:color="222222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</w:pP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Tourism Day on The Hill January 28th- $40 to attend all other travel expenses covered by the attendee.</w:t>
            </w:r>
          </w:p>
          <w:p>
            <w:pPr>
              <w:pStyle w:val="Body"/>
              <w:numPr>
                <w:ilvl w:val="0"/>
                <w:numId w:val="3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General Discussion Items</w:t>
            </w:r>
          </w:p>
          <w:p>
            <w:pPr>
              <w:pStyle w:val="Body"/>
              <w:numPr>
                <w:ilvl w:val="1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2022 Budget Marketing Cuts</w:t>
            </w:r>
          </w:p>
          <w:p>
            <w:pPr>
              <w:pStyle w:val="Body"/>
              <w:bidi w:val="0"/>
              <w:spacing w:line="240" w:lineRule="auto"/>
              <w:ind w:left="144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Due to lower than anticipated TRT Collections the 2022 Budget submitted to Commission was revised. </w:t>
            </w:r>
          </w:p>
          <w:p>
            <w:pPr>
              <w:pStyle w:val="Body"/>
              <w:bidi w:val="0"/>
              <w:spacing w:line="240" w:lineRule="auto"/>
              <w:ind w:left="144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Over all the budget went from $550.0 to $411.7 </w:t>
            </w:r>
          </w:p>
          <w:p>
            <w:pPr>
              <w:pStyle w:val="Body"/>
              <w:bidi w:val="0"/>
              <w:spacing w:line="240" w:lineRule="auto"/>
              <w:ind w:left="144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The following cuts were made:</w:t>
            </w:r>
          </w:p>
          <w:p>
            <w:pPr>
              <w:pStyle w:val="Body"/>
              <w:bidi w:val="0"/>
              <w:spacing w:line="240" w:lineRule="auto"/>
              <w:ind w:left="144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Static Bill Boards</w:t>
            </w:r>
          </w:p>
          <w:p>
            <w:pPr>
              <w:pStyle w:val="Body"/>
              <w:spacing w:line="240" w:lineRule="auto"/>
              <w:ind w:left="1440" w:firstLine="0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numPr>
                <w:ilvl w:val="1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Board Member Training- January </w:t>
            </w:r>
          </w:p>
          <w:p>
            <w:pPr>
              <w:pStyle w:val="Body"/>
              <w:numPr>
                <w:ilvl w:val="2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All Board Members need to take this training yearly.</w:t>
            </w:r>
          </w:p>
          <w:p>
            <w:pPr>
              <w:pStyle w:val="Body"/>
              <w:numPr>
                <w:ilvl w:val="1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RTO Training in Bluff</w:t>
            </w:r>
          </w:p>
          <w:p>
            <w:pPr>
              <w:pStyle w:val="Body"/>
              <w:numPr>
                <w:ilvl w:val="1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SJC Event Center</w:t>
            </w:r>
          </w:p>
          <w:p>
            <w:pPr>
              <w:pStyle w:val="Body"/>
              <w:numPr>
                <w:ilvl w:val="0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Reports</w:t>
            </w:r>
          </w:p>
          <w:p>
            <w:pPr>
              <w:pStyle w:val="Body"/>
              <w:numPr>
                <w:ilvl w:val="1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Chairman</w:t>
            </w:r>
            <w:r>
              <w:rPr>
                <w:shd w:val="nil" w:color="auto" w:fill="auto"/>
                <w:rtl w:val="0"/>
                <w:lang w:val="en-US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s Report</w:t>
            </w:r>
          </w:p>
          <w:p>
            <w:pPr>
              <w:pStyle w:val="Body"/>
              <w:numPr>
                <w:ilvl w:val="1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Director</w:t>
            </w:r>
            <w:r>
              <w:rPr>
                <w:shd w:val="nil" w:color="auto" w:fill="auto"/>
                <w:rtl w:val="0"/>
                <w:lang w:val="en-US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s Report</w:t>
            </w:r>
          </w:p>
          <w:p>
            <w:pPr>
              <w:pStyle w:val="Body"/>
              <w:numPr>
                <w:ilvl w:val="2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TRT Update (YTD)</w:t>
            </w:r>
          </w:p>
          <w:p>
            <w:pPr>
              <w:pStyle w:val="Body"/>
              <w:numPr>
                <w:ilvl w:val="2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2021 Leads Reports</w:t>
            </w:r>
          </w:p>
          <w:p>
            <w:pPr>
              <w:pStyle w:val="Body"/>
              <w:numPr>
                <w:ilvl w:val="2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Cost of Marketing Review</w:t>
            </w:r>
          </w:p>
          <w:p>
            <w:pPr>
              <w:pStyle w:val="Body"/>
              <w:numPr>
                <w:ilvl w:val="1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Board Members</w:t>
            </w:r>
            <w:r>
              <w:rPr>
                <w:shd w:val="nil" w:color="auto" w:fill="auto"/>
                <w:rtl w:val="0"/>
                <w:lang w:val="en-US"/>
              </w:rPr>
              <w:t xml:space="preserve">’ </w:t>
            </w:r>
            <w:r>
              <w:rPr>
                <w:shd w:val="nil" w:color="auto" w:fill="auto"/>
                <w:rtl w:val="0"/>
                <w:lang w:val="en-US"/>
              </w:rPr>
              <w:t>Reports</w:t>
            </w:r>
          </w:p>
          <w:p>
            <w:pPr>
              <w:pStyle w:val="Body"/>
              <w:numPr>
                <w:ilvl w:val="0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Future Agenda Items</w:t>
            </w:r>
          </w:p>
          <w:p>
            <w:pPr>
              <w:pStyle w:val="Body"/>
              <w:numPr>
                <w:ilvl w:val="1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Next Meeting: March 22 nd.</w:t>
            </w:r>
          </w:p>
          <w:p>
            <w:pPr>
              <w:pStyle w:val="Body"/>
              <w:spacing w:line="240" w:lineRule="auto"/>
              <w:ind w:left="1440" w:firstLine="0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numPr>
                <w:ilvl w:val="0"/>
                <w:numId w:val="1"/>
              </w:numPr>
              <w:bidi w:val="0"/>
              <w:spacing w:line="240" w:lineRule="auto"/>
              <w:ind w:right="0"/>
              <w:jc w:val="left"/>
              <w:rPr>
                <w:rtl w:val="0"/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Adjourn</w:t>
            </w:r>
          </w:p>
        </w:tc>
      </w:tr>
    </w:tbl>
    <w:p>
      <w:pPr>
        <w:pStyle w:val="Body"/>
        <w:widowControl w:val="0"/>
        <w:spacing w:line="240" w:lineRule="auto"/>
        <w:ind w:left="115" w:hanging="115"/>
      </w:pPr>
    </w:p>
    <w:p>
      <w:pPr>
        <w:pStyle w:val="Body"/>
      </w:pPr>
      <w:r>
        <w:rPr>
          <w:rtl w:val="0"/>
        </w:rPr>
        <w:t xml:space="preserve">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upperRoman"/>
      <w:suff w:val="tab"/>
      <w:lvlText w:val="%1."/>
      <w:lvlJc w:val="left"/>
      <w:pPr>
        <w:ind w:left="7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(%7)"/>
      <w:lvlJc w:val="left"/>
      <w:pPr>
        <w:ind w:left="50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(%8)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(%9)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