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DAGGETT COUNTY PLANNING AND ZONING</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REGULAR MEETING </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09/21/2021 @ 6:00 P.M</w:t>
      </w:r>
    </w:p>
    <w:p w:rsidR="00000000" w:rsidDel="00000000" w:rsidP="00000000" w:rsidRDefault="00000000" w:rsidRPr="00000000" w14:paraId="00000004">
      <w:pPr>
        <w:jc w:val="center"/>
        <w:rPr>
          <w:b w:val="1"/>
          <w:sz w:val="26"/>
          <w:szCs w:val="26"/>
        </w:rPr>
      </w:pPr>
      <w:r w:rsidDel="00000000" w:rsidR="00000000" w:rsidRPr="00000000">
        <w:rPr>
          <w:b w:val="1"/>
          <w:sz w:val="26"/>
          <w:szCs w:val="26"/>
          <w:rtl w:val="0"/>
        </w:rPr>
        <w:t xml:space="preserve">DAGGETT COUNTY COURTHOUSE COMMISSION CHAMBERS</w:t>
      </w:r>
    </w:p>
    <w:p w:rsidR="00000000" w:rsidDel="00000000" w:rsidP="00000000" w:rsidRDefault="00000000" w:rsidRPr="00000000" w14:paraId="00000005">
      <w:pPr>
        <w:jc w:val="center"/>
        <w:rPr>
          <w:b w:val="1"/>
          <w:sz w:val="26"/>
          <w:szCs w:val="26"/>
        </w:rPr>
      </w:pPr>
      <w:r w:rsidDel="00000000" w:rsidR="00000000" w:rsidRPr="00000000">
        <w:rPr>
          <w:b w:val="1"/>
          <w:sz w:val="26"/>
          <w:szCs w:val="26"/>
          <w:rtl w:val="0"/>
        </w:rPr>
        <w:t xml:space="preserve">MEETING MINUTES</w:t>
      </w:r>
    </w:p>
    <w:p w:rsidR="00000000" w:rsidDel="00000000" w:rsidP="00000000" w:rsidRDefault="00000000" w:rsidRPr="00000000" w14:paraId="00000006">
      <w:pPr>
        <w:jc w:val="center"/>
        <w:rPr>
          <w:b w:val="1"/>
          <w:sz w:val="26"/>
          <w:szCs w:val="26"/>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PRESENT: </w:t>
      </w:r>
      <w:r w:rsidDel="00000000" w:rsidR="00000000" w:rsidRPr="00000000">
        <w:rPr>
          <w:rtl w:val="0"/>
        </w:rPr>
        <w:t xml:space="preserve">Vicky Nelson (Planning and Zoning Secretary and Alternate), Carrie Poulsen (Member), Chad Reed (Planning and Zoning Chairman), Allan Wood (Vice Chairman), and John Foster (Member).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EXCUSED: </w:t>
      </w:r>
      <w:r w:rsidDel="00000000" w:rsidR="00000000" w:rsidRPr="00000000">
        <w:rPr>
          <w:rtl w:val="0"/>
        </w:rPr>
        <w:t xml:space="preserve">Alan Staggs.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GUESTS:  </w:t>
      </w:r>
      <w:r w:rsidDel="00000000" w:rsidR="00000000" w:rsidRPr="00000000">
        <w:rPr>
          <w:rtl w:val="0"/>
        </w:rPr>
        <w:t xml:space="preserve">Jesse Coombs, Ralph Cook, Kimberly Cook, Ruth Pettit.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MINUTES: </w:t>
      </w:r>
      <w:r w:rsidDel="00000000" w:rsidR="00000000" w:rsidRPr="00000000">
        <w:rPr>
          <w:rtl w:val="0"/>
        </w:rPr>
        <w:t xml:space="preserve">Meeting Minutes for August 24th were not agendized, therefore they could not be approved at this meeting and will be brought to the October 19th meeting.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NEW BUSINESS: </w:t>
      </w:r>
      <w:r w:rsidDel="00000000" w:rsidR="00000000" w:rsidRPr="00000000">
        <w:rPr>
          <w:rtl w:val="0"/>
        </w:rPr>
        <w:t xml:space="preserve">Chad Reed (Chairman) called the meeting to order at 6:00 P.M.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Ruth Pettit </w:t>
      </w:r>
      <w:r w:rsidDel="00000000" w:rsidR="00000000" w:rsidRPr="00000000">
        <w:rPr>
          <w:rtl w:val="0"/>
        </w:rPr>
        <w:t xml:space="preserve">brought in her surveyed Mylar to combine lots 5 and 6 in Harpers Landing. Vicky Nelson (Secretary) advised Ruth that she would need to file an affidavit of survivorship because her late husband is still listed on the property in order to have it recorded, but she could still bring it to Planning and Zoning, and Commission meeting and they could approve it as they see fit. Allan Wood motioned to approve the lot combination. John Foster seconded the motion. All were in favor and the Planning and Zoning Commission Board approved the combination.</w:t>
      </w:r>
    </w:p>
    <w:p w:rsidR="00000000" w:rsidDel="00000000" w:rsidP="00000000" w:rsidRDefault="00000000" w:rsidRPr="00000000" w14:paraId="00000012">
      <w:pPr>
        <w:numPr>
          <w:ilvl w:val="0"/>
          <w:numId w:val="1"/>
        </w:numPr>
        <w:ind w:left="720" w:hanging="360"/>
        <w:rPr/>
      </w:pPr>
      <w:r w:rsidDel="00000000" w:rsidR="00000000" w:rsidRPr="00000000">
        <w:rPr>
          <w:b w:val="1"/>
          <w:rtl w:val="0"/>
        </w:rPr>
        <w:t xml:space="preserve">Ralph and Kimberly Cook </w:t>
      </w:r>
      <w:r w:rsidDel="00000000" w:rsidR="00000000" w:rsidRPr="00000000">
        <w:rPr>
          <w:rtl w:val="0"/>
        </w:rPr>
        <w:t xml:space="preserve">presented their Mylar for a boundary line adjustment located in Indian Hills subdivision. They own the surrounding lots, and wish to adjust the boundary line where their dwelling is to make it bigger so that they may build a garage one day. The right aways are not affected by this boundary line adjustment. Allan Wood moved to approve the boundary line adjustment. Vicky Nelson Seconded the boundary line adjustment. All were in favor and approved by the Planning and Zoning Board. </w:t>
      </w:r>
    </w:p>
    <w:p w:rsidR="00000000" w:rsidDel="00000000" w:rsidP="00000000" w:rsidRDefault="00000000" w:rsidRPr="00000000" w14:paraId="00000013">
      <w:pPr>
        <w:numPr>
          <w:ilvl w:val="0"/>
          <w:numId w:val="1"/>
        </w:numPr>
        <w:ind w:left="720" w:hanging="360"/>
        <w:rPr/>
      </w:pPr>
      <w:r w:rsidDel="00000000" w:rsidR="00000000" w:rsidRPr="00000000">
        <w:rPr>
          <w:b w:val="1"/>
          <w:rtl w:val="0"/>
        </w:rPr>
        <w:t xml:space="preserve">Jesse Coombs </w:t>
      </w:r>
      <w:r w:rsidDel="00000000" w:rsidR="00000000" w:rsidRPr="00000000">
        <w:rPr>
          <w:rtl w:val="0"/>
        </w:rPr>
        <w:t xml:space="preserve">is seeking to break off approximately 3.03 acres of his property located near 2231 w HWY 43,</w:t>
      </w:r>
      <w:r w:rsidDel="00000000" w:rsidR="00000000" w:rsidRPr="00000000">
        <w:rPr>
          <w:b w:val="1"/>
          <w:rtl w:val="0"/>
        </w:rPr>
        <w:t xml:space="preserve"> </w:t>
      </w:r>
      <w:r w:rsidDel="00000000" w:rsidR="00000000" w:rsidRPr="00000000">
        <w:rPr>
          <w:rtl w:val="0"/>
        </w:rPr>
        <w:t xml:space="preserve">to gift to his son. He presented his Mylar to the Planning and Zoning Commission.  Carrie Poulsen motion to approve the lot split. Allan Wood seconded the motion. All were in favor and the motion was approved. </w:t>
      </w:r>
    </w:p>
    <w:p w:rsidR="00000000" w:rsidDel="00000000" w:rsidP="00000000" w:rsidRDefault="00000000" w:rsidRPr="00000000" w14:paraId="00000014">
      <w:pPr>
        <w:numPr>
          <w:ilvl w:val="0"/>
          <w:numId w:val="1"/>
        </w:numPr>
        <w:ind w:left="720" w:hanging="360"/>
        <w:rPr/>
      </w:pPr>
      <w:r w:rsidDel="00000000" w:rsidR="00000000" w:rsidRPr="00000000">
        <w:rPr>
          <w:b w:val="1"/>
          <w:rtl w:val="0"/>
        </w:rPr>
        <w:t xml:space="preserve">Joseph Woodward </w:t>
      </w:r>
      <w:r w:rsidDel="00000000" w:rsidR="00000000" w:rsidRPr="00000000">
        <w:rPr>
          <w:rtl w:val="0"/>
        </w:rPr>
        <w:t xml:space="preserve">is seeking to combine his lots, 34, 35, and 36 in the Pines Subdivision. John Foster moved to approve the lot combination. Vicky Nelson seconded the motion. All were in favor and the lot combination was approved.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OLD BUSINESS: </w:t>
      </w:r>
      <w:r w:rsidDel="00000000" w:rsidR="00000000" w:rsidRPr="00000000">
        <w:rPr>
          <w:rtl w:val="0"/>
        </w:rPr>
        <w:t xml:space="preserve">The Planning and Zoning Board discuss finalizing the wind ordinance so it can be approved and added to the County Ordinance. Vicky Nelson said she would speak to Niel Lund (County Attorney) about attending the October meeting so that we could put it to a Public Hearing and then on to the County Commissioners for final approval.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SCHEDULING AND ADJOURNMENT: </w:t>
      </w:r>
      <w:r w:rsidDel="00000000" w:rsidR="00000000" w:rsidRPr="00000000">
        <w:rPr>
          <w:rtl w:val="0"/>
        </w:rPr>
        <w:t xml:space="preserve">Planning and Zoning Work session was scheduled for Tuesday, October 19th 2021 at 5:30 P.M. A Planning and Zoning meeting regular meeting was scheduled for Tuesday, October 19th 2021 at 6:00 P.M. Chairman Chad Reed adjourned the meeting at 7:00 P.M.</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