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5A960" w14:textId="77777777" w:rsidR="006F34A1" w:rsidRPr="00B350DE" w:rsidRDefault="006F34A1" w:rsidP="006F34A1">
      <w:pPr>
        <w:tabs>
          <w:tab w:val="left" w:pos="0"/>
        </w:tabs>
        <w:suppressAutoHyphens/>
        <w:spacing w:line="240" w:lineRule="atLeast"/>
        <w:jc w:val="center"/>
        <w:rPr>
          <w:b/>
          <w:bCs/>
          <w:color w:val="000000"/>
          <w:sz w:val="32"/>
          <w:szCs w:val="32"/>
        </w:rPr>
      </w:pPr>
      <w:r w:rsidRPr="00B350DE">
        <w:rPr>
          <w:b/>
          <w:bCs/>
          <w:color w:val="000000"/>
          <w:sz w:val="32"/>
          <w:szCs w:val="32"/>
        </w:rPr>
        <w:t>REQUEST FOR STATEMENTS OF QUALIFICATIONS</w:t>
      </w:r>
    </w:p>
    <w:p w14:paraId="186F7DAD" w14:textId="77777777" w:rsidR="006F34A1" w:rsidRPr="00B350DE" w:rsidRDefault="006F34A1" w:rsidP="006F34A1">
      <w:pPr>
        <w:tabs>
          <w:tab w:val="left" w:pos="0"/>
        </w:tabs>
        <w:suppressAutoHyphens/>
        <w:spacing w:line="240" w:lineRule="atLeast"/>
        <w:jc w:val="center"/>
        <w:rPr>
          <w:b/>
          <w:sz w:val="28"/>
          <w:szCs w:val="28"/>
        </w:rPr>
      </w:pPr>
      <w:r>
        <w:rPr>
          <w:b/>
          <w:sz w:val="28"/>
          <w:szCs w:val="28"/>
        </w:rPr>
        <w:t xml:space="preserve"> By Glenwood Town, Utah</w:t>
      </w:r>
    </w:p>
    <w:p w14:paraId="083524DD" w14:textId="77777777" w:rsidR="006F34A1" w:rsidRDefault="006F34A1" w:rsidP="006F34A1">
      <w:pPr>
        <w:tabs>
          <w:tab w:val="left" w:pos="0"/>
        </w:tabs>
        <w:suppressAutoHyphens/>
        <w:spacing w:line="240" w:lineRule="atLeast"/>
        <w:jc w:val="center"/>
        <w:rPr>
          <w:b/>
          <w:bCs/>
          <w:i/>
          <w:iCs/>
          <w:color w:val="000000"/>
          <w:sz w:val="28"/>
          <w:szCs w:val="28"/>
        </w:rPr>
      </w:pPr>
      <w:r>
        <w:rPr>
          <w:b/>
          <w:bCs/>
          <w:i/>
          <w:iCs/>
          <w:color w:val="000000"/>
          <w:sz w:val="28"/>
          <w:szCs w:val="28"/>
        </w:rPr>
        <w:t xml:space="preserve">For </w:t>
      </w:r>
      <w:r w:rsidRPr="00B350DE">
        <w:rPr>
          <w:b/>
          <w:bCs/>
          <w:i/>
          <w:iCs/>
          <w:color w:val="000000"/>
          <w:sz w:val="28"/>
          <w:szCs w:val="28"/>
        </w:rPr>
        <w:t xml:space="preserve">Watershed Plan-Environmental Assessment </w:t>
      </w:r>
      <w:r>
        <w:rPr>
          <w:b/>
          <w:bCs/>
          <w:i/>
          <w:iCs/>
          <w:color w:val="000000"/>
          <w:sz w:val="28"/>
          <w:szCs w:val="28"/>
        </w:rPr>
        <w:t>Preparation</w:t>
      </w:r>
      <w:r w:rsidRPr="00B350DE">
        <w:rPr>
          <w:b/>
          <w:bCs/>
          <w:i/>
          <w:iCs/>
          <w:color w:val="000000"/>
          <w:sz w:val="28"/>
          <w:szCs w:val="28"/>
        </w:rPr>
        <w:t xml:space="preserve">, Engineering, </w:t>
      </w:r>
      <w:r w:rsidRPr="00B350DE">
        <w:rPr>
          <w:b/>
          <w:bCs/>
          <w:i/>
          <w:iCs/>
          <w:sz w:val="28"/>
          <w:szCs w:val="28"/>
        </w:rPr>
        <w:t>and Construction</w:t>
      </w:r>
      <w:r w:rsidRPr="00B350DE">
        <w:rPr>
          <w:b/>
          <w:bCs/>
          <w:i/>
          <w:iCs/>
          <w:color w:val="000000"/>
          <w:sz w:val="28"/>
          <w:szCs w:val="28"/>
        </w:rPr>
        <w:t xml:space="preserve"> Surveillance Services</w:t>
      </w:r>
    </w:p>
    <w:p w14:paraId="79D3E74B" w14:textId="77777777" w:rsidR="006F34A1" w:rsidRDefault="006F34A1" w:rsidP="006F34A1">
      <w:pPr>
        <w:tabs>
          <w:tab w:val="left" w:pos="0"/>
        </w:tabs>
        <w:suppressAutoHyphens/>
        <w:spacing w:line="240" w:lineRule="atLeast"/>
        <w:jc w:val="center"/>
        <w:rPr>
          <w:b/>
          <w:bCs/>
          <w:i/>
          <w:iCs/>
          <w:color w:val="000000"/>
          <w:sz w:val="28"/>
          <w:szCs w:val="28"/>
        </w:rPr>
      </w:pPr>
      <w:r>
        <w:rPr>
          <w:b/>
          <w:bCs/>
          <w:i/>
          <w:iCs/>
          <w:color w:val="000000"/>
          <w:sz w:val="28"/>
          <w:szCs w:val="28"/>
        </w:rPr>
        <w:t xml:space="preserve"> for the Glenwood Town Flood Channel - PL 566 Watershed Project</w:t>
      </w:r>
    </w:p>
    <w:p w14:paraId="515D28DC" w14:textId="77777777" w:rsidR="006F34A1" w:rsidRDefault="006F34A1" w:rsidP="006F34A1">
      <w:pPr>
        <w:tabs>
          <w:tab w:val="left" w:pos="0"/>
        </w:tabs>
        <w:suppressAutoHyphens/>
        <w:spacing w:line="240" w:lineRule="atLeast"/>
        <w:jc w:val="both"/>
        <w:rPr>
          <w:b/>
          <w:bCs/>
          <w:color w:val="000000"/>
          <w:sz w:val="28"/>
          <w:szCs w:val="28"/>
        </w:rPr>
      </w:pPr>
    </w:p>
    <w:p w14:paraId="7DF564D9" w14:textId="77777777" w:rsidR="006F34A1" w:rsidRDefault="006F34A1" w:rsidP="006F34A1">
      <w:pPr>
        <w:tabs>
          <w:tab w:val="left" w:pos="0"/>
        </w:tabs>
        <w:suppressAutoHyphens/>
        <w:spacing w:line="240" w:lineRule="atLeast"/>
        <w:jc w:val="both"/>
        <w:rPr>
          <w:color w:val="000000"/>
        </w:rPr>
      </w:pPr>
    </w:p>
    <w:p w14:paraId="4A2ACC5F" w14:textId="77777777" w:rsidR="006F34A1" w:rsidRPr="005B2D16" w:rsidRDefault="006F34A1" w:rsidP="006F34A1">
      <w:pPr>
        <w:tabs>
          <w:tab w:val="left" w:pos="0"/>
        </w:tabs>
        <w:suppressAutoHyphens/>
        <w:spacing w:line="240" w:lineRule="atLeast"/>
        <w:jc w:val="both"/>
        <w:rPr>
          <w:color w:val="000000"/>
        </w:rPr>
      </w:pPr>
    </w:p>
    <w:p w14:paraId="66EF35F2" w14:textId="77777777" w:rsidR="006F34A1" w:rsidRPr="00BB0246" w:rsidRDefault="006F34A1" w:rsidP="006F34A1">
      <w:pPr>
        <w:tabs>
          <w:tab w:val="left" w:pos="0"/>
        </w:tabs>
        <w:suppressAutoHyphens/>
        <w:spacing w:line="240" w:lineRule="atLeast"/>
        <w:jc w:val="both"/>
        <w:rPr>
          <w:b/>
          <w:bCs/>
          <w:color w:val="000000"/>
          <w:u w:val="single"/>
        </w:rPr>
      </w:pPr>
      <w:r w:rsidRPr="005B2D16">
        <w:rPr>
          <w:b/>
          <w:bCs/>
          <w:color w:val="000000"/>
          <w:u w:val="single"/>
        </w:rPr>
        <w:t>PURPOSE OF REQUEST FOR STATEMENT OF QUALIFICATION</w:t>
      </w:r>
      <w:r>
        <w:rPr>
          <w:b/>
          <w:bCs/>
          <w:color w:val="000000"/>
          <w:u w:val="single"/>
        </w:rPr>
        <w:t>S</w:t>
      </w:r>
      <w:r w:rsidRPr="005B2D16">
        <w:rPr>
          <w:b/>
          <w:bCs/>
          <w:color w:val="000000"/>
          <w:u w:val="single"/>
        </w:rPr>
        <w:t xml:space="preserve"> (RFSQ)</w:t>
      </w:r>
    </w:p>
    <w:p w14:paraId="01F5722A" w14:textId="77777777" w:rsidR="006F34A1" w:rsidRPr="005B2D16" w:rsidRDefault="006F34A1" w:rsidP="006F34A1">
      <w:pPr>
        <w:jc w:val="both"/>
      </w:pPr>
      <w:r>
        <w:t>Glenwood Town</w:t>
      </w:r>
      <w:r w:rsidRPr="005B2D16">
        <w:t xml:space="preserve"> is </w:t>
      </w:r>
      <w:r>
        <w:t xml:space="preserve">seeking statements of qualification (SQ) </w:t>
      </w:r>
      <w:r w:rsidRPr="005B2D16">
        <w:t xml:space="preserve">from Engineering Firms licensed in the State of Utah </w:t>
      </w:r>
      <w:r>
        <w:t xml:space="preserve">to provide professional services </w:t>
      </w:r>
      <w:r w:rsidRPr="005B2D16">
        <w:t xml:space="preserve">for </w:t>
      </w:r>
      <w:r>
        <w:t>the Glenwood PL566 Watershed project located in Glenwood Town, Utah.  The project will be completed in three phases:  Watershed Plan-Environmental Assessment (Plan-EA) Preparation, Design, and Construction.  Each phase of the project will be funded individually.  The Plan-EA Phase is currently funded.  The intent is to select a firm that is qualified to provide professional services for all three phases of the project.</w:t>
      </w:r>
    </w:p>
    <w:p w14:paraId="4029624A" w14:textId="77777777" w:rsidR="006F34A1" w:rsidRPr="005B2D16" w:rsidRDefault="006F34A1" w:rsidP="006F34A1">
      <w:pPr>
        <w:jc w:val="both"/>
      </w:pPr>
    </w:p>
    <w:p w14:paraId="0EAC9119" w14:textId="77777777" w:rsidR="006F34A1" w:rsidRPr="005B2D16" w:rsidRDefault="006F34A1" w:rsidP="006F34A1">
      <w:pPr>
        <w:jc w:val="both"/>
        <w:rPr>
          <w:bCs/>
        </w:rPr>
      </w:pPr>
      <w:r w:rsidRPr="005B2D16">
        <w:t xml:space="preserve">The scope of services proposed </w:t>
      </w:r>
      <w:r>
        <w:t>for all three phases consists of</w:t>
      </w:r>
      <w:r w:rsidRPr="005B2D16">
        <w:t xml:space="preserve">: </w:t>
      </w:r>
    </w:p>
    <w:p w14:paraId="0D4718E4" w14:textId="77777777" w:rsidR="006F34A1" w:rsidRDefault="006F34A1" w:rsidP="006F34A1">
      <w:pPr>
        <w:numPr>
          <w:ilvl w:val="0"/>
          <w:numId w:val="1"/>
        </w:numPr>
        <w:jc w:val="both"/>
        <w:rPr>
          <w:bCs/>
        </w:rPr>
      </w:pPr>
      <w:r w:rsidRPr="005B2D16">
        <w:rPr>
          <w:bCs/>
        </w:rPr>
        <w:t xml:space="preserve">Project </w:t>
      </w:r>
      <w:r>
        <w:rPr>
          <w:bCs/>
        </w:rPr>
        <w:t>M</w:t>
      </w:r>
      <w:r w:rsidRPr="005B2D16">
        <w:rPr>
          <w:bCs/>
        </w:rPr>
        <w:t>anagement</w:t>
      </w:r>
      <w:r>
        <w:rPr>
          <w:bCs/>
        </w:rPr>
        <w:t xml:space="preserve"> (all three phases)</w:t>
      </w:r>
    </w:p>
    <w:p w14:paraId="7B92AE21" w14:textId="77777777" w:rsidR="006F34A1" w:rsidRDefault="006F34A1" w:rsidP="006F34A1">
      <w:pPr>
        <w:numPr>
          <w:ilvl w:val="0"/>
          <w:numId w:val="1"/>
        </w:numPr>
        <w:jc w:val="both"/>
        <w:rPr>
          <w:bCs/>
        </w:rPr>
      </w:pPr>
      <w:r>
        <w:rPr>
          <w:bCs/>
        </w:rPr>
        <w:t>Plan-EA Preparation and Writing</w:t>
      </w:r>
    </w:p>
    <w:p w14:paraId="452F16E2" w14:textId="77777777" w:rsidR="006F34A1" w:rsidRPr="005B2D16" w:rsidRDefault="006F34A1" w:rsidP="006F34A1">
      <w:pPr>
        <w:numPr>
          <w:ilvl w:val="0"/>
          <w:numId w:val="1"/>
        </w:numPr>
        <w:jc w:val="both"/>
        <w:rPr>
          <w:bCs/>
        </w:rPr>
      </w:pPr>
      <w:r>
        <w:rPr>
          <w:bCs/>
        </w:rPr>
        <w:t>Public Outreach Coordination</w:t>
      </w:r>
    </w:p>
    <w:p w14:paraId="3A8DAF59" w14:textId="77777777" w:rsidR="006F34A1" w:rsidRDefault="006F34A1" w:rsidP="006F34A1">
      <w:pPr>
        <w:numPr>
          <w:ilvl w:val="0"/>
          <w:numId w:val="1"/>
        </w:numPr>
        <w:jc w:val="both"/>
        <w:rPr>
          <w:bCs/>
        </w:rPr>
      </w:pPr>
      <w:r w:rsidRPr="005B2D16">
        <w:rPr>
          <w:bCs/>
        </w:rPr>
        <w:t xml:space="preserve">Federal, </w:t>
      </w:r>
      <w:r>
        <w:rPr>
          <w:bCs/>
        </w:rPr>
        <w:t>S</w:t>
      </w:r>
      <w:r w:rsidRPr="005B2D16">
        <w:rPr>
          <w:bCs/>
        </w:rPr>
        <w:t xml:space="preserve">tate and </w:t>
      </w:r>
      <w:r>
        <w:rPr>
          <w:bCs/>
        </w:rPr>
        <w:t>L</w:t>
      </w:r>
      <w:r w:rsidRPr="005B2D16">
        <w:rPr>
          <w:bCs/>
        </w:rPr>
        <w:t xml:space="preserve">ocal </w:t>
      </w:r>
      <w:r>
        <w:rPr>
          <w:bCs/>
        </w:rPr>
        <w:t>A</w:t>
      </w:r>
      <w:r w:rsidRPr="005B2D16">
        <w:rPr>
          <w:bCs/>
        </w:rPr>
        <w:t xml:space="preserve">gency </w:t>
      </w:r>
      <w:r>
        <w:rPr>
          <w:bCs/>
        </w:rPr>
        <w:t>C</w:t>
      </w:r>
      <w:r w:rsidRPr="005B2D16">
        <w:rPr>
          <w:bCs/>
        </w:rPr>
        <w:t>oordination</w:t>
      </w:r>
      <w:r>
        <w:rPr>
          <w:bCs/>
        </w:rPr>
        <w:t xml:space="preserve"> </w:t>
      </w:r>
      <w:r w:rsidRPr="005B2D16">
        <w:rPr>
          <w:bCs/>
        </w:rPr>
        <w:t>(N</w:t>
      </w:r>
      <w:r>
        <w:rPr>
          <w:bCs/>
        </w:rPr>
        <w:t>atural Resources Conservation Service, United States Forest Service, Bureau of Land Management, Utah Dam Safety, Glenwood Town</w:t>
      </w:r>
      <w:r w:rsidRPr="005B2D16">
        <w:rPr>
          <w:bCs/>
        </w:rPr>
        <w:t>,</w:t>
      </w:r>
      <w:r>
        <w:rPr>
          <w:bCs/>
        </w:rPr>
        <w:t xml:space="preserve"> etc.</w:t>
      </w:r>
      <w:r w:rsidRPr="005B2D16">
        <w:rPr>
          <w:bCs/>
        </w:rPr>
        <w:t>)</w:t>
      </w:r>
    </w:p>
    <w:p w14:paraId="688CBB9A" w14:textId="77777777" w:rsidR="006F34A1" w:rsidRDefault="006F34A1" w:rsidP="006F34A1">
      <w:pPr>
        <w:numPr>
          <w:ilvl w:val="0"/>
          <w:numId w:val="1"/>
        </w:numPr>
        <w:jc w:val="both"/>
        <w:rPr>
          <w:bCs/>
        </w:rPr>
      </w:pPr>
      <w:r>
        <w:rPr>
          <w:bCs/>
        </w:rPr>
        <w:t>Economic Analysis of Plan-EA Alternatives</w:t>
      </w:r>
    </w:p>
    <w:p w14:paraId="7A05EDB7" w14:textId="77777777" w:rsidR="006F34A1" w:rsidRPr="007559AB" w:rsidRDefault="006F34A1" w:rsidP="006F34A1">
      <w:pPr>
        <w:numPr>
          <w:ilvl w:val="0"/>
          <w:numId w:val="1"/>
        </w:numPr>
        <w:jc w:val="both"/>
        <w:rPr>
          <w:bCs/>
        </w:rPr>
      </w:pPr>
      <w:r>
        <w:rPr>
          <w:bCs/>
        </w:rPr>
        <w:t>Field Surveys including Cultural Resources, Wetlands, Threatened/Endangered Species, and Geologic.</w:t>
      </w:r>
    </w:p>
    <w:p w14:paraId="507D7F77" w14:textId="77777777" w:rsidR="006F34A1" w:rsidRPr="005B2D16" w:rsidRDefault="006F34A1" w:rsidP="006F34A1">
      <w:pPr>
        <w:numPr>
          <w:ilvl w:val="0"/>
          <w:numId w:val="1"/>
        </w:numPr>
        <w:jc w:val="both"/>
        <w:rPr>
          <w:bCs/>
        </w:rPr>
      </w:pPr>
      <w:r w:rsidRPr="005B2D16">
        <w:rPr>
          <w:bCs/>
        </w:rPr>
        <w:t xml:space="preserve">Design </w:t>
      </w:r>
      <w:r>
        <w:rPr>
          <w:bCs/>
        </w:rPr>
        <w:t>A</w:t>
      </w:r>
      <w:r w:rsidRPr="005B2D16">
        <w:rPr>
          <w:bCs/>
        </w:rPr>
        <w:t xml:space="preserve">nalysis and </w:t>
      </w:r>
      <w:r>
        <w:rPr>
          <w:bCs/>
        </w:rPr>
        <w:t>D</w:t>
      </w:r>
      <w:r w:rsidRPr="005B2D16">
        <w:rPr>
          <w:bCs/>
        </w:rPr>
        <w:t xml:space="preserve">esign </w:t>
      </w:r>
      <w:r>
        <w:rPr>
          <w:bCs/>
        </w:rPr>
        <w:t>R</w:t>
      </w:r>
      <w:r w:rsidRPr="005B2D16">
        <w:rPr>
          <w:bCs/>
        </w:rPr>
        <w:t>eport</w:t>
      </w:r>
    </w:p>
    <w:p w14:paraId="798FC6FA" w14:textId="77777777" w:rsidR="006F34A1" w:rsidRPr="005B2D16" w:rsidRDefault="006F34A1" w:rsidP="006F34A1">
      <w:pPr>
        <w:numPr>
          <w:ilvl w:val="0"/>
          <w:numId w:val="1"/>
        </w:numPr>
        <w:jc w:val="both"/>
        <w:rPr>
          <w:bCs/>
        </w:rPr>
      </w:pPr>
      <w:r w:rsidRPr="005B2D16">
        <w:rPr>
          <w:bCs/>
        </w:rPr>
        <w:t xml:space="preserve">Construction </w:t>
      </w:r>
      <w:r>
        <w:rPr>
          <w:bCs/>
        </w:rPr>
        <w:t>D</w:t>
      </w:r>
      <w:r w:rsidRPr="005B2D16">
        <w:rPr>
          <w:bCs/>
        </w:rPr>
        <w:t>rawings and Specifications</w:t>
      </w:r>
    </w:p>
    <w:p w14:paraId="1BD1615B" w14:textId="77777777" w:rsidR="006F34A1" w:rsidRPr="005B2D16" w:rsidRDefault="006F34A1" w:rsidP="006F34A1">
      <w:pPr>
        <w:numPr>
          <w:ilvl w:val="0"/>
          <w:numId w:val="1"/>
        </w:numPr>
        <w:jc w:val="both"/>
        <w:rPr>
          <w:bCs/>
        </w:rPr>
      </w:pPr>
      <w:r w:rsidRPr="005B2D16">
        <w:rPr>
          <w:bCs/>
        </w:rPr>
        <w:t>Bid Schedule</w:t>
      </w:r>
    </w:p>
    <w:p w14:paraId="4A908F57" w14:textId="77777777" w:rsidR="006F34A1" w:rsidRPr="005B2D16" w:rsidRDefault="006F34A1" w:rsidP="006F34A1">
      <w:pPr>
        <w:numPr>
          <w:ilvl w:val="0"/>
          <w:numId w:val="1"/>
        </w:numPr>
        <w:jc w:val="both"/>
        <w:rPr>
          <w:bCs/>
        </w:rPr>
      </w:pPr>
      <w:r w:rsidRPr="005B2D16">
        <w:rPr>
          <w:bCs/>
        </w:rPr>
        <w:t xml:space="preserve">Cost </w:t>
      </w:r>
      <w:r>
        <w:rPr>
          <w:bCs/>
        </w:rPr>
        <w:t>E</w:t>
      </w:r>
      <w:r w:rsidRPr="005B2D16">
        <w:rPr>
          <w:bCs/>
        </w:rPr>
        <w:t>stimates</w:t>
      </w:r>
    </w:p>
    <w:p w14:paraId="26D7C7AF" w14:textId="77777777" w:rsidR="006F34A1" w:rsidRPr="005B2D16" w:rsidRDefault="006F34A1" w:rsidP="006F34A1">
      <w:pPr>
        <w:numPr>
          <w:ilvl w:val="0"/>
          <w:numId w:val="1"/>
        </w:numPr>
        <w:jc w:val="both"/>
        <w:rPr>
          <w:bCs/>
        </w:rPr>
      </w:pPr>
      <w:r w:rsidRPr="005B2D16">
        <w:rPr>
          <w:bCs/>
        </w:rPr>
        <w:t>Performance Schedule</w:t>
      </w:r>
      <w:r>
        <w:rPr>
          <w:bCs/>
        </w:rPr>
        <w:t>s</w:t>
      </w:r>
    </w:p>
    <w:p w14:paraId="3F145E90" w14:textId="77777777" w:rsidR="006F34A1" w:rsidRPr="005B2D16" w:rsidRDefault="006F34A1" w:rsidP="006F34A1">
      <w:pPr>
        <w:numPr>
          <w:ilvl w:val="0"/>
          <w:numId w:val="1"/>
        </w:numPr>
        <w:jc w:val="both"/>
        <w:rPr>
          <w:bCs/>
        </w:rPr>
      </w:pPr>
      <w:r w:rsidRPr="005B2D16">
        <w:rPr>
          <w:bCs/>
        </w:rPr>
        <w:t>Inspection/Quality Assurance Plan (QA Plan)</w:t>
      </w:r>
    </w:p>
    <w:p w14:paraId="0B7C99ED" w14:textId="77777777" w:rsidR="006F34A1" w:rsidRPr="00524581" w:rsidRDefault="006F34A1" w:rsidP="006F34A1">
      <w:pPr>
        <w:numPr>
          <w:ilvl w:val="0"/>
          <w:numId w:val="1"/>
        </w:numPr>
        <w:jc w:val="both"/>
        <w:rPr>
          <w:bCs/>
        </w:rPr>
      </w:pPr>
      <w:r w:rsidRPr="005B2D16">
        <w:rPr>
          <w:bCs/>
        </w:rPr>
        <w:t>Operation and Maintenance Plan (O&amp;M Plan)</w:t>
      </w:r>
    </w:p>
    <w:p w14:paraId="4629C3E2" w14:textId="77777777" w:rsidR="006F34A1" w:rsidRPr="005B2D16" w:rsidRDefault="006F34A1" w:rsidP="006F34A1">
      <w:pPr>
        <w:numPr>
          <w:ilvl w:val="0"/>
          <w:numId w:val="1"/>
        </w:numPr>
        <w:jc w:val="both"/>
        <w:rPr>
          <w:bCs/>
        </w:rPr>
      </w:pPr>
      <w:r w:rsidRPr="005B2D16">
        <w:rPr>
          <w:bCs/>
        </w:rPr>
        <w:t>Construction Surveillance</w:t>
      </w:r>
    </w:p>
    <w:p w14:paraId="4B4C8413" w14:textId="77777777" w:rsidR="006F34A1" w:rsidRPr="005B2D16" w:rsidRDefault="006F34A1" w:rsidP="006F34A1">
      <w:pPr>
        <w:jc w:val="both"/>
      </w:pPr>
    </w:p>
    <w:p w14:paraId="5173B7F9" w14:textId="77777777" w:rsidR="006F34A1" w:rsidRPr="005B2D16" w:rsidRDefault="006F34A1" w:rsidP="006F34A1">
      <w:pPr>
        <w:jc w:val="both"/>
      </w:pPr>
      <w:r w:rsidRPr="005B2D16">
        <w:t>It is anticipated that this RFSQ will result in a contract award with duration of service of</w:t>
      </w:r>
      <w:r w:rsidRPr="005B2D16">
        <w:rPr>
          <w:color w:val="FF0000"/>
        </w:rPr>
        <w:t xml:space="preserve"> </w:t>
      </w:r>
      <w:r>
        <w:t>12</w:t>
      </w:r>
      <w:r w:rsidRPr="005B2D16">
        <w:t xml:space="preserve"> months</w:t>
      </w:r>
      <w:r>
        <w:t xml:space="preserve"> to complete the Plan-EA Development phase of the project.  A detailed Statement of Work (SOW)</w:t>
      </w:r>
      <w:r w:rsidRPr="00C921B2">
        <w:t xml:space="preserve"> </w:t>
      </w:r>
      <w:r>
        <w:t xml:space="preserve">for the Plan-EA Preparation phase of the project can be found in Appendix A.  If additional funding is received for the design and construction phases of the project this contract could be extended beyond the original contract period, at Glenwood Town’s discretion and by mutual agreement.  The extension would remain within the scope of services shown above and would include additional detailed </w:t>
      </w:r>
      <w:proofErr w:type="spellStart"/>
      <w:r>
        <w:t>SOWs.</w:t>
      </w:r>
      <w:proofErr w:type="spellEnd"/>
    </w:p>
    <w:p w14:paraId="03371B29" w14:textId="7AEAFE00" w:rsidR="00062016" w:rsidRDefault="00062016"/>
    <w:p w14:paraId="08799AED" w14:textId="77777777" w:rsidR="009170BF" w:rsidRPr="009170BF" w:rsidRDefault="009170BF" w:rsidP="009170BF">
      <w:pPr>
        <w:keepNext/>
        <w:tabs>
          <w:tab w:val="left" w:pos="0"/>
        </w:tabs>
        <w:suppressAutoHyphens/>
        <w:spacing w:line="240" w:lineRule="atLeast"/>
        <w:jc w:val="both"/>
        <w:rPr>
          <w:b/>
          <w:bCs/>
          <w:color w:val="000000"/>
          <w:u w:val="single"/>
        </w:rPr>
      </w:pPr>
      <w:r w:rsidRPr="009170BF">
        <w:rPr>
          <w:b/>
          <w:bCs/>
          <w:color w:val="000000"/>
          <w:u w:val="single"/>
        </w:rPr>
        <w:lastRenderedPageBreak/>
        <w:t>BACKGROUND</w:t>
      </w:r>
    </w:p>
    <w:p w14:paraId="0CBB1A16" w14:textId="77777777" w:rsidR="009170BF" w:rsidRPr="009170BF" w:rsidRDefault="009170BF" w:rsidP="009170BF">
      <w:pPr>
        <w:autoSpaceDE w:val="0"/>
        <w:autoSpaceDN w:val="0"/>
        <w:adjustRightInd w:val="0"/>
        <w:jc w:val="both"/>
      </w:pPr>
      <w:r w:rsidRPr="009170BF">
        <w:t>Glenwood Town submitted a proposal to participate in the Natural Resources Conservation Service’s (NRCS) Watershed Operations Program.  Glenwood Town is acting as the sponsor of a project to update Glenwood’s flood conveyance channel through town.  The channel is connected to Glenwood Dam which is the town’s flood control structure upstream. The existing channel has lower water crossings through town which make it problematic for emergency services access.</w:t>
      </w:r>
    </w:p>
    <w:p w14:paraId="00E4875A" w14:textId="77777777" w:rsidR="009170BF" w:rsidRPr="009170BF" w:rsidRDefault="009170BF" w:rsidP="009170BF">
      <w:pPr>
        <w:autoSpaceDE w:val="0"/>
        <w:autoSpaceDN w:val="0"/>
        <w:adjustRightInd w:val="0"/>
        <w:jc w:val="both"/>
      </w:pPr>
    </w:p>
    <w:p w14:paraId="5A293480" w14:textId="77777777" w:rsidR="009170BF" w:rsidRPr="009170BF" w:rsidRDefault="009170BF" w:rsidP="009170BF">
      <w:pPr>
        <w:autoSpaceDE w:val="0"/>
        <w:autoSpaceDN w:val="0"/>
        <w:adjustRightInd w:val="0"/>
        <w:jc w:val="both"/>
      </w:pPr>
      <w:r w:rsidRPr="009170BF">
        <w:t xml:space="preserve">A Plan-Environmental Assessment (Plan-EA) was finalized and approved by NRCS in August of 2017 regarding the Rehabilitation (update) of the Dam to meet current engineering and dam safety criteria. That project is currently in the Final Design phase and all pertinent documentation, models and other technical information will be available for use. This documentation will be instrumental in helping to expedite completion of the Plan-EA.   </w:t>
      </w:r>
    </w:p>
    <w:p w14:paraId="79D0042A" w14:textId="77777777" w:rsidR="009170BF" w:rsidRPr="009170BF" w:rsidRDefault="009170BF" w:rsidP="009170BF">
      <w:pPr>
        <w:autoSpaceDE w:val="0"/>
        <w:autoSpaceDN w:val="0"/>
        <w:adjustRightInd w:val="0"/>
        <w:jc w:val="both"/>
      </w:pPr>
    </w:p>
    <w:p w14:paraId="3C3CB99E" w14:textId="77777777" w:rsidR="009170BF" w:rsidRPr="009170BF" w:rsidRDefault="009170BF" w:rsidP="009170BF">
      <w:pPr>
        <w:autoSpaceDE w:val="0"/>
        <w:autoSpaceDN w:val="0"/>
        <w:adjustRightInd w:val="0"/>
        <w:jc w:val="both"/>
      </w:pPr>
      <w:r w:rsidRPr="009170BF">
        <w:t xml:space="preserve">Funding has been received through the NRCS’s Watershed Protection and Flood Prevention Operations Program to prepare a Plan-EA to study and address updating the town’s flood channel in the Glenwood Watershed. All archive documentation will be available for use.  </w:t>
      </w:r>
    </w:p>
    <w:p w14:paraId="241F4468" w14:textId="77777777" w:rsidR="009170BF" w:rsidRDefault="009170BF"/>
    <w:p w14:paraId="474419FA" w14:textId="77777777" w:rsidR="006F34A1" w:rsidRPr="006F34A1" w:rsidRDefault="006F34A1" w:rsidP="006F34A1">
      <w:pPr>
        <w:keepNext/>
        <w:keepLines/>
        <w:tabs>
          <w:tab w:val="left" w:pos="0"/>
        </w:tabs>
        <w:suppressAutoHyphens/>
        <w:spacing w:line="240" w:lineRule="atLeast"/>
        <w:jc w:val="both"/>
        <w:rPr>
          <w:b/>
          <w:bCs/>
          <w:color w:val="000000"/>
          <w:u w:val="single"/>
        </w:rPr>
      </w:pPr>
      <w:r w:rsidRPr="006F34A1">
        <w:rPr>
          <w:b/>
          <w:bCs/>
          <w:color w:val="000000"/>
        </w:rPr>
        <w:fldChar w:fldCharType="begin"/>
      </w:r>
      <w:r w:rsidRPr="006F34A1">
        <w:rPr>
          <w:b/>
          <w:bCs/>
          <w:color w:val="000000"/>
        </w:rPr>
        <w:instrText xml:space="preserve">PRIVATE </w:instrText>
      </w:r>
      <w:r w:rsidRPr="006F34A1">
        <w:rPr>
          <w:b/>
          <w:bCs/>
          <w:color w:val="000000"/>
        </w:rPr>
        <w:fldChar w:fldCharType="end"/>
      </w:r>
      <w:r w:rsidRPr="006F34A1">
        <w:rPr>
          <w:b/>
          <w:bCs/>
          <w:color w:val="000000"/>
          <w:u w:val="single"/>
        </w:rPr>
        <w:t>SUBMITTING YOUR STATEMENT OF QUALIFICATIONS (SQ)</w:t>
      </w:r>
      <w:r w:rsidRPr="006F34A1">
        <w:rPr>
          <w:b/>
          <w:bCs/>
          <w:color w:val="000000"/>
          <w:u w:val="single"/>
        </w:rPr>
        <w:fldChar w:fldCharType="begin"/>
      </w:r>
      <w:r w:rsidRPr="006F34A1">
        <w:rPr>
          <w:b/>
          <w:bCs/>
          <w:color w:val="000000"/>
        </w:rPr>
        <w:instrText>tc  \l 1 "</w:instrText>
      </w:r>
      <w:r w:rsidRPr="006F34A1">
        <w:rPr>
          <w:b/>
          <w:bCs/>
          <w:color w:val="000000"/>
          <w:u w:val="single"/>
        </w:rPr>
        <w:instrText>SUBMITTING YOUR PROPOSAL"</w:instrText>
      </w:r>
      <w:r w:rsidRPr="006F34A1">
        <w:rPr>
          <w:b/>
          <w:bCs/>
          <w:color w:val="000000"/>
          <w:u w:val="single"/>
        </w:rPr>
        <w:fldChar w:fldCharType="end"/>
      </w:r>
    </w:p>
    <w:p w14:paraId="1AA56BA8" w14:textId="77777777" w:rsidR="006F34A1" w:rsidRPr="006F34A1" w:rsidRDefault="006F34A1" w:rsidP="006F34A1">
      <w:pPr>
        <w:tabs>
          <w:tab w:val="left" w:pos="0"/>
        </w:tabs>
        <w:suppressAutoHyphens/>
        <w:spacing w:line="240" w:lineRule="atLeast"/>
        <w:jc w:val="both"/>
        <w:rPr>
          <w:color w:val="000000"/>
        </w:rPr>
      </w:pPr>
      <w:bookmarkStart w:id="0" w:name="OLE_LINK1"/>
      <w:r w:rsidRPr="006F34A1">
        <w:rPr>
          <w:color w:val="000000"/>
        </w:rPr>
        <w:t xml:space="preserve">SQs must be received by </w:t>
      </w:r>
      <w:r w:rsidRPr="006F34A1">
        <w:rPr>
          <w:b/>
          <w:u w:val="single"/>
        </w:rPr>
        <w:t>November 8, 2021 at 5:00 P.M.</w:t>
      </w:r>
      <w:r w:rsidRPr="006F34A1">
        <w:rPr>
          <w:color w:val="FF0000"/>
        </w:rPr>
        <w:t xml:space="preserve"> </w:t>
      </w:r>
      <w:r w:rsidRPr="006F34A1">
        <w:rPr>
          <w:color w:val="000000"/>
        </w:rPr>
        <w:t xml:space="preserve"> SQs received after the deadline will be late and ineligible for consideration. </w:t>
      </w:r>
    </w:p>
    <w:p w14:paraId="571FCBB8" w14:textId="77777777" w:rsidR="006F34A1" w:rsidRPr="006F34A1" w:rsidRDefault="006F34A1" w:rsidP="006F34A1">
      <w:pPr>
        <w:tabs>
          <w:tab w:val="left" w:pos="0"/>
        </w:tabs>
        <w:suppressAutoHyphens/>
        <w:spacing w:line="240" w:lineRule="atLeast"/>
        <w:jc w:val="both"/>
        <w:rPr>
          <w:color w:val="000000"/>
        </w:rPr>
      </w:pPr>
    </w:p>
    <w:p w14:paraId="79D73AD1" w14:textId="6C570A7E" w:rsidR="006F34A1" w:rsidRPr="006F34A1" w:rsidRDefault="006F34A1" w:rsidP="006F34A1">
      <w:pPr>
        <w:autoSpaceDE w:val="0"/>
        <w:autoSpaceDN w:val="0"/>
        <w:adjustRightInd w:val="0"/>
        <w:jc w:val="both"/>
        <w:rPr>
          <w:rFonts w:cs="Calibri"/>
        </w:rPr>
      </w:pPr>
      <w:r w:rsidRPr="006F34A1">
        <w:rPr>
          <w:rFonts w:cs="Calibri"/>
        </w:rPr>
        <w:t>Five copies of the SQ are due at the Glenwood Town Office.  Proposals are to be submitted in a sealed envelope and marked “Professional Services for</w:t>
      </w:r>
      <w:r w:rsidRPr="006F34A1">
        <w:t xml:space="preserve"> the Glenwood PL566 Watershed Project</w:t>
      </w:r>
      <w:r w:rsidRPr="006F34A1">
        <w:rPr>
          <w:rFonts w:cs="Calibri"/>
        </w:rPr>
        <w:t xml:space="preserve"> SQ”.</w:t>
      </w:r>
    </w:p>
    <w:p w14:paraId="50F8501F" w14:textId="77777777" w:rsidR="006F34A1" w:rsidRPr="006F34A1" w:rsidRDefault="006F34A1" w:rsidP="006F34A1">
      <w:pPr>
        <w:autoSpaceDE w:val="0"/>
        <w:autoSpaceDN w:val="0"/>
        <w:adjustRightInd w:val="0"/>
        <w:jc w:val="both"/>
        <w:rPr>
          <w:rFonts w:cs="Calibri"/>
        </w:rPr>
      </w:pPr>
    </w:p>
    <w:p w14:paraId="61269A30" w14:textId="77777777" w:rsidR="006F34A1" w:rsidRPr="006F34A1" w:rsidRDefault="006F34A1" w:rsidP="006F34A1">
      <w:pPr>
        <w:autoSpaceDE w:val="0"/>
        <w:autoSpaceDN w:val="0"/>
        <w:adjustRightInd w:val="0"/>
        <w:jc w:val="both"/>
        <w:rPr>
          <w:rFonts w:cs="Calibri"/>
        </w:rPr>
      </w:pPr>
      <w:r w:rsidRPr="006F34A1">
        <w:rPr>
          <w:rFonts w:cs="Calibri"/>
        </w:rPr>
        <w:t xml:space="preserve">Attention: Joey </w:t>
      </w:r>
      <w:proofErr w:type="spellStart"/>
      <w:r w:rsidRPr="006F34A1">
        <w:rPr>
          <w:rFonts w:cs="Calibri"/>
        </w:rPr>
        <w:t>Richenbach</w:t>
      </w:r>
      <w:proofErr w:type="spellEnd"/>
      <w:r w:rsidRPr="006F34A1">
        <w:rPr>
          <w:rFonts w:cs="Calibri"/>
        </w:rPr>
        <w:t>, Glenwood Town Mayor</w:t>
      </w:r>
    </w:p>
    <w:p w14:paraId="20F616FB" w14:textId="77777777" w:rsidR="006F34A1" w:rsidRPr="006F34A1" w:rsidRDefault="006F34A1" w:rsidP="006F34A1">
      <w:pPr>
        <w:autoSpaceDE w:val="0"/>
        <w:autoSpaceDN w:val="0"/>
        <w:adjustRightInd w:val="0"/>
        <w:jc w:val="both"/>
        <w:rPr>
          <w:rFonts w:cs="Calibri"/>
        </w:rPr>
      </w:pPr>
      <w:r w:rsidRPr="006F34A1">
        <w:rPr>
          <w:rFonts w:cs="Calibri"/>
        </w:rPr>
        <w:t>Glenwood Town Office</w:t>
      </w:r>
    </w:p>
    <w:p w14:paraId="1BDC521C" w14:textId="77777777" w:rsidR="006F34A1" w:rsidRPr="006F34A1" w:rsidRDefault="006F34A1" w:rsidP="006F34A1">
      <w:pPr>
        <w:autoSpaceDE w:val="0"/>
        <w:autoSpaceDN w:val="0"/>
        <w:adjustRightInd w:val="0"/>
        <w:jc w:val="both"/>
        <w:rPr>
          <w:rFonts w:cs="Calibri"/>
        </w:rPr>
      </w:pPr>
      <w:r w:rsidRPr="006F34A1">
        <w:rPr>
          <w:rFonts w:cs="Calibri"/>
        </w:rPr>
        <w:t>175 East 300 North</w:t>
      </w:r>
    </w:p>
    <w:p w14:paraId="6E46B51D" w14:textId="77777777" w:rsidR="006F34A1" w:rsidRPr="006F34A1" w:rsidRDefault="006F34A1" w:rsidP="006F34A1">
      <w:pPr>
        <w:autoSpaceDE w:val="0"/>
        <w:autoSpaceDN w:val="0"/>
        <w:adjustRightInd w:val="0"/>
        <w:jc w:val="both"/>
        <w:rPr>
          <w:rFonts w:cs="Calibri"/>
        </w:rPr>
      </w:pPr>
      <w:r w:rsidRPr="006F34A1">
        <w:rPr>
          <w:rFonts w:cs="Calibri"/>
        </w:rPr>
        <w:t>P.O. Box 300478</w:t>
      </w:r>
    </w:p>
    <w:p w14:paraId="299F1B8A" w14:textId="77777777" w:rsidR="006F34A1" w:rsidRPr="006F34A1" w:rsidRDefault="006F34A1" w:rsidP="006F34A1">
      <w:pPr>
        <w:autoSpaceDE w:val="0"/>
        <w:autoSpaceDN w:val="0"/>
        <w:adjustRightInd w:val="0"/>
        <w:jc w:val="both"/>
        <w:rPr>
          <w:rFonts w:cs="Calibri"/>
        </w:rPr>
      </w:pPr>
      <w:r w:rsidRPr="006F34A1">
        <w:rPr>
          <w:rFonts w:cs="Calibri"/>
        </w:rPr>
        <w:t>Glenwood, UT 84730-0478</w:t>
      </w:r>
    </w:p>
    <w:p w14:paraId="57F0364D" w14:textId="77777777" w:rsidR="006F34A1" w:rsidRPr="006F34A1" w:rsidRDefault="006F34A1" w:rsidP="006F34A1">
      <w:pPr>
        <w:autoSpaceDE w:val="0"/>
        <w:autoSpaceDN w:val="0"/>
        <w:adjustRightInd w:val="0"/>
        <w:jc w:val="both"/>
        <w:rPr>
          <w:rFonts w:cs="Calibri"/>
        </w:rPr>
      </w:pPr>
    </w:p>
    <w:p w14:paraId="35601884" w14:textId="77777777" w:rsidR="006F34A1" w:rsidRPr="006F34A1" w:rsidRDefault="006F34A1" w:rsidP="006F34A1">
      <w:pPr>
        <w:autoSpaceDE w:val="0"/>
        <w:autoSpaceDN w:val="0"/>
        <w:adjustRightInd w:val="0"/>
        <w:jc w:val="both"/>
        <w:rPr>
          <w:color w:val="000000"/>
        </w:rPr>
      </w:pPr>
      <w:r w:rsidRPr="006F34A1">
        <w:rPr>
          <w:rFonts w:cs="Calibri"/>
        </w:rPr>
        <w:t>Proposals submitted by any means other than mailing, courier, or hand delivery will not be accepted.</w:t>
      </w:r>
      <w:bookmarkEnd w:id="0"/>
    </w:p>
    <w:p w14:paraId="4299530C" w14:textId="77777777" w:rsidR="006F34A1" w:rsidRPr="006F34A1" w:rsidRDefault="006F34A1" w:rsidP="006F34A1">
      <w:pPr>
        <w:tabs>
          <w:tab w:val="left" w:pos="0"/>
          <w:tab w:val="center" w:pos="4680"/>
        </w:tabs>
        <w:suppressAutoHyphens/>
        <w:spacing w:line="240" w:lineRule="atLeast"/>
        <w:jc w:val="both"/>
        <w:rPr>
          <w:color w:val="FF0000"/>
        </w:rPr>
      </w:pPr>
    </w:p>
    <w:p w14:paraId="0F13DE10" w14:textId="56174ABE" w:rsidR="006F34A1" w:rsidRPr="006F34A1" w:rsidRDefault="009170BF" w:rsidP="006F34A1">
      <w:pPr>
        <w:tabs>
          <w:tab w:val="left" w:pos="0"/>
        </w:tabs>
        <w:suppressAutoHyphens/>
        <w:spacing w:line="240" w:lineRule="atLeast"/>
        <w:jc w:val="both"/>
        <w:rPr>
          <w:b/>
          <w:color w:val="000000"/>
          <w:u w:val="single"/>
        </w:rPr>
      </w:pPr>
      <w:r>
        <w:rPr>
          <w:b/>
          <w:color w:val="000000"/>
          <w:u w:val="single"/>
        </w:rPr>
        <w:t>FOR FUTHER INFORMATION AND COMPETE DESCRIPTION OF PROJECT</w:t>
      </w:r>
    </w:p>
    <w:p w14:paraId="083AB21B" w14:textId="50DFE40E" w:rsidR="006F34A1" w:rsidRPr="006F34A1" w:rsidRDefault="009170BF" w:rsidP="006F34A1">
      <w:pPr>
        <w:tabs>
          <w:tab w:val="left" w:pos="0"/>
        </w:tabs>
        <w:suppressAutoHyphens/>
        <w:spacing w:line="240" w:lineRule="atLeast"/>
        <w:jc w:val="both"/>
        <w:rPr>
          <w:rFonts w:cs="Calibri"/>
        </w:rPr>
      </w:pPr>
      <w:r>
        <w:rPr>
          <w:rFonts w:cs="Calibri"/>
        </w:rPr>
        <w:t>To receive the NRCS Watershed Operations Program Statement of Work, please contact us at the above address or by email listed below.  Other i</w:t>
      </w:r>
      <w:r w:rsidR="006F34A1" w:rsidRPr="006F34A1">
        <w:rPr>
          <w:rFonts w:cs="Calibri"/>
        </w:rPr>
        <w:t>nquiries regarding the SQ should be directed to:</w:t>
      </w:r>
    </w:p>
    <w:p w14:paraId="4ECF6251" w14:textId="77777777" w:rsidR="006F34A1" w:rsidRPr="006F34A1" w:rsidRDefault="006F34A1" w:rsidP="006F34A1">
      <w:pPr>
        <w:tabs>
          <w:tab w:val="left" w:pos="0"/>
        </w:tabs>
        <w:suppressAutoHyphens/>
        <w:spacing w:line="240" w:lineRule="atLeast"/>
        <w:jc w:val="both"/>
        <w:rPr>
          <w:rFonts w:cs="Calibri"/>
        </w:rPr>
      </w:pPr>
    </w:p>
    <w:p w14:paraId="04FB9339" w14:textId="77777777" w:rsidR="006F34A1" w:rsidRPr="006F34A1" w:rsidRDefault="006F34A1" w:rsidP="006F34A1">
      <w:pPr>
        <w:tabs>
          <w:tab w:val="left" w:pos="0"/>
        </w:tabs>
        <w:suppressAutoHyphens/>
        <w:spacing w:line="240" w:lineRule="atLeast"/>
        <w:jc w:val="both"/>
        <w:rPr>
          <w:rFonts w:cs="Calibri"/>
        </w:rPr>
      </w:pPr>
      <w:r w:rsidRPr="006F34A1">
        <w:rPr>
          <w:rFonts w:cs="Calibri"/>
        </w:rPr>
        <w:t xml:space="preserve">Joey </w:t>
      </w:r>
      <w:proofErr w:type="spellStart"/>
      <w:r w:rsidRPr="006F34A1">
        <w:rPr>
          <w:rFonts w:cs="Calibri"/>
        </w:rPr>
        <w:t>Rickenbach</w:t>
      </w:r>
      <w:proofErr w:type="spellEnd"/>
      <w:r w:rsidRPr="006F34A1">
        <w:rPr>
          <w:rFonts w:cs="Calibri"/>
        </w:rPr>
        <w:t>, Glenwood Town Mayor</w:t>
      </w:r>
    </w:p>
    <w:p w14:paraId="424BA45C" w14:textId="77777777" w:rsidR="006F34A1" w:rsidRPr="006F34A1" w:rsidRDefault="006F34A1" w:rsidP="006F34A1">
      <w:pPr>
        <w:tabs>
          <w:tab w:val="left" w:pos="0"/>
        </w:tabs>
        <w:suppressAutoHyphens/>
        <w:spacing w:line="240" w:lineRule="atLeast"/>
        <w:jc w:val="both"/>
        <w:rPr>
          <w:rFonts w:cs="Calibri"/>
        </w:rPr>
      </w:pPr>
      <w:r w:rsidRPr="006F34A1">
        <w:rPr>
          <w:rFonts w:cs="Calibri"/>
        </w:rPr>
        <w:t xml:space="preserve">Cecelia </w:t>
      </w:r>
      <w:proofErr w:type="spellStart"/>
      <w:r w:rsidRPr="006F34A1">
        <w:rPr>
          <w:rFonts w:cs="Calibri"/>
        </w:rPr>
        <w:t>Bytheway</w:t>
      </w:r>
      <w:proofErr w:type="spellEnd"/>
      <w:r w:rsidRPr="006F34A1">
        <w:rPr>
          <w:rFonts w:cs="Calibri"/>
        </w:rPr>
        <w:t>, Glenwood Town Treasurer</w:t>
      </w:r>
    </w:p>
    <w:p w14:paraId="6AED2F2B" w14:textId="77777777" w:rsidR="006F34A1" w:rsidRPr="006F34A1" w:rsidRDefault="006F34A1" w:rsidP="006F34A1">
      <w:pPr>
        <w:tabs>
          <w:tab w:val="left" w:pos="0"/>
        </w:tabs>
        <w:suppressAutoHyphens/>
        <w:spacing w:line="240" w:lineRule="atLeast"/>
        <w:jc w:val="both"/>
        <w:rPr>
          <w:rFonts w:cs="Calibri"/>
        </w:rPr>
      </w:pPr>
      <w:r w:rsidRPr="006F34A1">
        <w:rPr>
          <w:rFonts w:cs="Calibri"/>
        </w:rPr>
        <w:t>phone</w:t>
      </w:r>
      <w:proofErr w:type="gramStart"/>
      <w:r w:rsidRPr="006F34A1">
        <w:rPr>
          <w:rFonts w:cs="Calibri"/>
        </w:rPr>
        <w:t>:  (</w:t>
      </w:r>
      <w:proofErr w:type="gramEnd"/>
      <w:r w:rsidRPr="006F34A1">
        <w:rPr>
          <w:rFonts w:cs="Calibri"/>
        </w:rPr>
        <w:t>435) 896-0260</w:t>
      </w:r>
    </w:p>
    <w:p w14:paraId="283764FB" w14:textId="77777777" w:rsidR="006F34A1" w:rsidRPr="006F34A1" w:rsidRDefault="006F34A1" w:rsidP="006F34A1">
      <w:pPr>
        <w:tabs>
          <w:tab w:val="left" w:pos="0"/>
        </w:tabs>
        <w:suppressAutoHyphens/>
        <w:spacing w:line="240" w:lineRule="atLeast"/>
        <w:jc w:val="both"/>
        <w:rPr>
          <w:rFonts w:cs="Calibri"/>
        </w:rPr>
      </w:pPr>
      <w:r w:rsidRPr="006F34A1">
        <w:rPr>
          <w:rFonts w:cs="Calibri"/>
        </w:rPr>
        <w:t xml:space="preserve">e-mail:  </w:t>
      </w:r>
      <w:bookmarkStart w:id="1" w:name="_Hlk83130770"/>
      <w:r w:rsidRPr="006F34A1">
        <w:rPr>
          <w:rFonts w:cs="Calibri"/>
        </w:rPr>
        <w:fldChar w:fldCharType="begin"/>
      </w:r>
      <w:r w:rsidRPr="006F34A1">
        <w:rPr>
          <w:rFonts w:cs="Calibri"/>
        </w:rPr>
        <w:instrText xml:space="preserve"> HYPERLINK "mailto:glenwoodtown@gmail.com or joeyrickenbach@gmail.com" </w:instrText>
      </w:r>
      <w:r w:rsidRPr="006F34A1">
        <w:rPr>
          <w:rFonts w:cs="Calibri"/>
        </w:rPr>
        <w:fldChar w:fldCharType="separate"/>
      </w:r>
      <w:r w:rsidRPr="006F34A1">
        <w:rPr>
          <w:rFonts w:cs="Calibri"/>
          <w:color w:val="0000FF"/>
          <w:u w:val="single"/>
        </w:rPr>
        <w:t>glenwoodtown@gmail.com or joeyrickenbach@gmail.com</w:t>
      </w:r>
      <w:r w:rsidRPr="006F34A1">
        <w:rPr>
          <w:rFonts w:cs="Calibri"/>
        </w:rPr>
        <w:fldChar w:fldCharType="end"/>
      </w:r>
      <w:r w:rsidRPr="006F34A1">
        <w:rPr>
          <w:rFonts w:cs="Calibri"/>
        </w:rPr>
        <w:t xml:space="preserve"> </w:t>
      </w:r>
      <w:bookmarkEnd w:id="1"/>
    </w:p>
    <w:p w14:paraId="7029BB6F" w14:textId="77777777" w:rsidR="006F34A1" w:rsidRPr="006F34A1" w:rsidRDefault="006F34A1" w:rsidP="006F34A1">
      <w:pPr>
        <w:tabs>
          <w:tab w:val="left" w:pos="0"/>
        </w:tabs>
        <w:suppressAutoHyphens/>
        <w:spacing w:line="240" w:lineRule="atLeast"/>
        <w:jc w:val="both"/>
        <w:rPr>
          <w:color w:val="000000"/>
        </w:rPr>
      </w:pPr>
    </w:p>
    <w:p w14:paraId="7200EFFC" w14:textId="77777777" w:rsidR="009170BF" w:rsidRDefault="009170BF" w:rsidP="009170BF">
      <w:pPr>
        <w:tabs>
          <w:tab w:val="left" w:pos="0"/>
        </w:tabs>
        <w:suppressAutoHyphens/>
        <w:spacing w:line="240" w:lineRule="atLeast"/>
        <w:jc w:val="both"/>
        <w:rPr>
          <w:b/>
          <w:bCs/>
          <w:u w:val="single"/>
        </w:rPr>
      </w:pPr>
    </w:p>
    <w:p w14:paraId="0714B405" w14:textId="77777777" w:rsidR="009170BF" w:rsidRDefault="009170BF" w:rsidP="009170BF">
      <w:pPr>
        <w:tabs>
          <w:tab w:val="left" w:pos="0"/>
        </w:tabs>
        <w:suppressAutoHyphens/>
        <w:spacing w:line="240" w:lineRule="atLeast"/>
        <w:jc w:val="both"/>
        <w:rPr>
          <w:b/>
          <w:bCs/>
          <w:u w:val="single"/>
        </w:rPr>
      </w:pPr>
    </w:p>
    <w:p w14:paraId="1531A764" w14:textId="77777777" w:rsidR="009170BF" w:rsidRDefault="009170BF" w:rsidP="009170BF">
      <w:pPr>
        <w:tabs>
          <w:tab w:val="left" w:pos="0"/>
        </w:tabs>
        <w:suppressAutoHyphens/>
        <w:spacing w:line="240" w:lineRule="atLeast"/>
        <w:jc w:val="both"/>
        <w:rPr>
          <w:b/>
          <w:bCs/>
          <w:u w:val="single"/>
        </w:rPr>
      </w:pPr>
    </w:p>
    <w:p w14:paraId="4CB660A1" w14:textId="404AEB4C" w:rsidR="009170BF" w:rsidRPr="009170BF" w:rsidRDefault="009170BF" w:rsidP="009170BF">
      <w:pPr>
        <w:tabs>
          <w:tab w:val="left" w:pos="0"/>
        </w:tabs>
        <w:suppressAutoHyphens/>
        <w:spacing w:line="240" w:lineRule="atLeast"/>
        <w:jc w:val="both"/>
      </w:pPr>
      <w:r w:rsidRPr="009170BF">
        <w:rPr>
          <w:b/>
          <w:bCs/>
          <w:u w:val="single"/>
        </w:rPr>
        <w:lastRenderedPageBreak/>
        <w:t>RESPONSE FORMAT - STATEMENT OF QUALIFICATIONS</w:t>
      </w:r>
    </w:p>
    <w:p w14:paraId="0BA5CDAB" w14:textId="77777777" w:rsidR="009170BF" w:rsidRPr="009170BF" w:rsidRDefault="009170BF" w:rsidP="009170BF">
      <w:pPr>
        <w:tabs>
          <w:tab w:val="left" w:pos="0"/>
        </w:tabs>
        <w:suppressAutoHyphens/>
        <w:spacing w:line="240" w:lineRule="atLeast"/>
        <w:jc w:val="both"/>
      </w:pPr>
      <w:r w:rsidRPr="009170BF">
        <w:t>All SQs must include:</w:t>
      </w:r>
    </w:p>
    <w:p w14:paraId="72CFD00A" w14:textId="77777777" w:rsidR="009170BF" w:rsidRPr="009170BF" w:rsidRDefault="009170BF" w:rsidP="009170BF">
      <w:pPr>
        <w:tabs>
          <w:tab w:val="left" w:pos="0"/>
        </w:tabs>
        <w:suppressAutoHyphens/>
        <w:spacing w:line="240" w:lineRule="atLeast"/>
        <w:jc w:val="both"/>
      </w:pPr>
    </w:p>
    <w:p w14:paraId="296D154E" w14:textId="77777777" w:rsidR="009170BF" w:rsidRPr="009170BF" w:rsidRDefault="009170BF" w:rsidP="009170BF">
      <w:pPr>
        <w:tabs>
          <w:tab w:val="left" w:pos="720"/>
        </w:tabs>
        <w:suppressAutoHyphens/>
        <w:spacing w:line="240" w:lineRule="atLeast"/>
        <w:ind w:left="720" w:hanging="720"/>
        <w:jc w:val="both"/>
      </w:pPr>
      <w:r w:rsidRPr="009170BF">
        <w:t>1.</w:t>
      </w:r>
      <w:r w:rsidRPr="009170BF">
        <w:rPr>
          <w:b/>
          <w:bCs/>
        </w:rPr>
        <w:tab/>
        <w:t xml:space="preserve">Letter of Transmittal.  </w:t>
      </w:r>
      <w:r w:rsidRPr="009170BF">
        <w:rPr>
          <w:bCs/>
        </w:rPr>
        <w:t>Introducing the Engineering Firm and the nature of the SQ.</w:t>
      </w:r>
    </w:p>
    <w:p w14:paraId="58D72CF9" w14:textId="77777777" w:rsidR="009170BF" w:rsidRPr="009170BF" w:rsidRDefault="009170BF" w:rsidP="009170BF">
      <w:pPr>
        <w:tabs>
          <w:tab w:val="left" w:pos="720"/>
        </w:tabs>
        <w:suppressAutoHyphens/>
        <w:spacing w:line="240" w:lineRule="atLeast"/>
        <w:ind w:left="720" w:hanging="720"/>
        <w:jc w:val="both"/>
      </w:pPr>
    </w:p>
    <w:p w14:paraId="51E52BEA" w14:textId="77777777" w:rsidR="009170BF" w:rsidRPr="009170BF" w:rsidRDefault="009170BF" w:rsidP="009170BF">
      <w:pPr>
        <w:tabs>
          <w:tab w:val="left" w:pos="720"/>
        </w:tabs>
        <w:suppressAutoHyphens/>
        <w:spacing w:line="240" w:lineRule="atLeast"/>
        <w:ind w:left="720" w:hanging="720"/>
        <w:jc w:val="both"/>
      </w:pPr>
      <w:r w:rsidRPr="009170BF">
        <w:t>2.</w:t>
      </w:r>
      <w:r w:rsidRPr="009170BF">
        <w:rPr>
          <w:b/>
          <w:bCs/>
        </w:rPr>
        <w:tab/>
        <w:t>Executive Summary.</w:t>
      </w:r>
      <w:r w:rsidRPr="009170BF">
        <w:t xml:space="preserve">  The Executive Summary is </w:t>
      </w:r>
      <w:r w:rsidRPr="009170BF">
        <w:rPr>
          <w:b/>
        </w:rPr>
        <w:t>limited to two pages</w:t>
      </w:r>
      <w:r w:rsidRPr="009170BF">
        <w:t xml:space="preserve"> and is to briefly describe the Engineering Firm’s SQ.  This summary should highlight the major features of the SQ.  It must indicate any requirements that cannot be met by the Engineering Firm.  The reader should be able to determine the essence of the SQ by reading the executive summary.  Protected information requests should be identified in this section.</w:t>
      </w:r>
    </w:p>
    <w:p w14:paraId="5FD29995" w14:textId="77777777" w:rsidR="009170BF" w:rsidRPr="009170BF" w:rsidRDefault="009170BF" w:rsidP="009170BF">
      <w:pPr>
        <w:tabs>
          <w:tab w:val="left" w:pos="720"/>
        </w:tabs>
        <w:suppressAutoHyphens/>
        <w:spacing w:line="240" w:lineRule="atLeast"/>
        <w:ind w:left="720" w:hanging="720"/>
        <w:jc w:val="both"/>
      </w:pPr>
    </w:p>
    <w:p w14:paraId="2D5AC059" w14:textId="77777777" w:rsidR="009170BF" w:rsidRPr="009170BF" w:rsidRDefault="009170BF" w:rsidP="009170BF">
      <w:pPr>
        <w:tabs>
          <w:tab w:val="left" w:pos="720"/>
        </w:tabs>
        <w:suppressAutoHyphens/>
        <w:spacing w:line="240" w:lineRule="atLeast"/>
        <w:ind w:left="720" w:hanging="720"/>
        <w:jc w:val="both"/>
      </w:pPr>
      <w:r w:rsidRPr="009170BF">
        <w:t>3.</w:t>
      </w:r>
      <w:r w:rsidRPr="009170BF">
        <w:rPr>
          <w:b/>
          <w:bCs/>
        </w:rPr>
        <w:tab/>
        <w:t>Detailed Response.</w:t>
      </w:r>
      <w:r w:rsidRPr="009170BF">
        <w:t xml:space="preserve">  This section should constitute the major portion of the SQ and must contain at least the following information:</w:t>
      </w:r>
    </w:p>
    <w:p w14:paraId="0D91DA4C" w14:textId="77777777" w:rsidR="009170BF" w:rsidRPr="009170BF" w:rsidRDefault="009170BF" w:rsidP="009170BF">
      <w:pPr>
        <w:tabs>
          <w:tab w:val="left" w:pos="720"/>
        </w:tabs>
        <w:suppressAutoHyphens/>
        <w:spacing w:line="240" w:lineRule="atLeast"/>
        <w:ind w:left="720" w:hanging="720"/>
        <w:jc w:val="both"/>
      </w:pPr>
    </w:p>
    <w:p w14:paraId="2F703F6C" w14:textId="77777777" w:rsidR="009170BF" w:rsidRPr="009170BF" w:rsidRDefault="009170BF" w:rsidP="009170BF">
      <w:pPr>
        <w:tabs>
          <w:tab w:val="left" w:pos="720"/>
        </w:tabs>
        <w:suppressAutoHyphens/>
        <w:spacing w:line="240" w:lineRule="atLeast"/>
        <w:ind w:left="720" w:hanging="720"/>
        <w:jc w:val="both"/>
      </w:pPr>
      <w:r w:rsidRPr="009170BF">
        <w:tab/>
        <w:t>A.</w:t>
      </w:r>
      <w:r w:rsidRPr="009170BF">
        <w:tab/>
        <w:t>A complete narrative of the proposed Engineering Firm’s assessment of the work to be performed, the Engineering Firm’s ability and approach to complete the work, and the resources necessary to fulfill the projects requirements.  This should demonstrate the proposed Engineering Firm’s understanding of the desired overall performance expectations.</w:t>
      </w:r>
    </w:p>
    <w:p w14:paraId="003DD35A" w14:textId="77777777" w:rsidR="009170BF" w:rsidRPr="009170BF" w:rsidRDefault="009170BF" w:rsidP="009170BF">
      <w:pPr>
        <w:tabs>
          <w:tab w:val="left" w:pos="720"/>
        </w:tabs>
        <w:suppressAutoHyphens/>
        <w:spacing w:line="240" w:lineRule="atLeast"/>
        <w:ind w:left="720" w:hanging="720"/>
        <w:jc w:val="both"/>
      </w:pPr>
    </w:p>
    <w:p w14:paraId="5EE1D140" w14:textId="77777777" w:rsidR="009170BF" w:rsidRPr="009170BF" w:rsidRDefault="009170BF" w:rsidP="009170BF">
      <w:pPr>
        <w:tabs>
          <w:tab w:val="left" w:pos="720"/>
        </w:tabs>
        <w:suppressAutoHyphens/>
        <w:spacing w:line="240" w:lineRule="atLeast"/>
        <w:ind w:left="720" w:hanging="720"/>
        <w:jc w:val="both"/>
      </w:pPr>
      <w:r w:rsidRPr="009170BF">
        <w:tab/>
        <w:t>B.</w:t>
      </w:r>
      <w:r w:rsidRPr="009170BF">
        <w:tab/>
        <w:t xml:space="preserve"> </w:t>
      </w:r>
      <w:r w:rsidRPr="009170BF">
        <w:rPr>
          <w:b/>
        </w:rPr>
        <w:t>This detailed response shall not exceed 12 pages in length,</w:t>
      </w:r>
      <w:r w:rsidRPr="009170BF">
        <w:t xml:space="preserve"> using a font no smaller than Times New Roman 12-pt.  The following items must be included as part of the detailed response and </w:t>
      </w:r>
      <w:r w:rsidRPr="009170BF">
        <w:rPr>
          <w:u w:val="single"/>
        </w:rPr>
        <w:t>will</w:t>
      </w:r>
      <w:r w:rsidRPr="009170BF">
        <w:t xml:space="preserve"> count in the 12-page limit:</w:t>
      </w:r>
    </w:p>
    <w:p w14:paraId="18256EE1" w14:textId="77777777" w:rsidR="009170BF" w:rsidRPr="009170BF" w:rsidRDefault="009170BF" w:rsidP="009170BF">
      <w:pPr>
        <w:tabs>
          <w:tab w:val="left" w:pos="720"/>
        </w:tabs>
        <w:suppressAutoHyphens/>
        <w:spacing w:line="240" w:lineRule="atLeast"/>
        <w:ind w:left="720" w:hanging="720"/>
        <w:jc w:val="both"/>
      </w:pPr>
    </w:p>
    <w:p w14:paraId="6F1B5B71" w14:textId="77777777" w:rsidR="009170BF" w:rsidRPr="009170BF" w:rsidRDefault="009170BF" w:rsidP="009170BF">
      <w:pPr>
        <w:numPr>
          <w:ilvl w:val="0"/>
          <w:numId w:val="2"/>
        </w:numPr>
        <w:tabs>
          <w:tab w:val="left" w:pos="720"/>
        </w:tabs>
        <w:suppressAutoHyphens/>
        <w:spacing w:line="240" w:lineRule="atLeast"/>
        <w:jc w:val="both"/>
      </w:pPr>
      <w:r w:rsidRPr="009170BF">
        <w:t>A detailed resume for the proposed Project Manager</w:t>
      </w:r>
    </w:p>
    <w:p w14:paraId="078FF69D" w14:textId="77777777" w:rsidR="009170BF" w:rsidRPr="009170BF" w:rsidRDefault="009170BF" w:rsidP="009170BF">
      <w:pPr>
        <w:numPr>
          <w:ilvl w:val="0"/>
          <w:numId w:val="2"/>
        </w:numPr>
        <w:tabs>
          <w:tab w:val="left" w:pos="720"/>
        </w:tabs>
        <w:suppressAutoHyphens/>
        <w:spacing w:line="240" w:lineRule="atLeast"/>
        <w:jc w:val="both"/>
      </w:pPr>
      <w:r w:rsidRPr="009170BF">
        <w:t>Proposed project schedule</w:t>
      </w:r>
    </w:p>
    <w:p w14:paraId="38F4A28D" w14:textId="77777777" w:rsidR="009170BF" w:rsidRPr="009170BF" w:rsidRDefault="009170BF" w:rsidP="009170BF">
      <w:pPr>
        <w:numPr>
          <w:ilvl w:val="0"/>
          <w:numId w:val="2"/>
        </w:numPr>
        <w:tabs>
          <w:tab w:val="left" w:pos="720"/>
        </w:tabs>
        <w:suppressAutoHyphens/>
        <w:spacing w:line="240" w:lineRule="atLeast"/>
        <w:jc w:val="both"/>
      </w:pPr>
      <w:r w:rsidRPr="009170BF">
        <w:t>Minimum of three performance reference including contact info.</w:t>
      </w:r>
    </w:p>
    <w:p w14:paraId="1C0CD9EF" w14:textId="77777777" w:rsidR="009170BF" w:rsidRPr="009170BF" w:rsidRDefault="009170BF" w:rsidP="009170BF">
      <w:pPr>
        <w:tabs>
          <w:tab w:val="left" w:pos="720"/>
        </w:tabs>
        <w:suppressAutoHyphens/>
        <w:spacing w:line="240" w:lineRule="atLeast"/>
        <w:ind w:left="1800"/>
        <w:jc w:val="both"/>
      </w:pPr>
    </w:p>
    <w:p w14:paraId="34117014" w14:textId="77777777" w:rsidR="009170BF" w:rsidRPr="009170BF" w:rsidRDefault="009170BF" w:rsidP="009170BF">
      <w:pPr>
        <w:tabs>
          <w:tab w:val="left" w:pos="720"/>
        </w:tabs>
        <w:suppressAutoHyphens/>
        <w:spacing w:line="240" w:lineRule="atLeast"/>
        <w:ind w:left="720"/>
        <w:jc w:val="both"/>
      </w:pPr>
      <w:r w:rsidRPr="009170BF">
        <w:t xml:space="preserve">The 2-page Executive Summary will not count in this 12-page limit.  Any tab pages, separation pages, attachments, brochures, pamphlets, etc. will all count toward this 12-page limit. </w:t>
      </w:r>
    </w:p>
    <w:p w14:paraId="1C058955" w14:textId="77777777" w:rsidR="009170BF" w:rsidRPr="009170BF" w:rsidRDefault="009170BF" w:rsidP="009170BF">
      <w:pPr>
        <w:tabs>
          <w:tab w:val="left" w:pos="0"/>
        </w:tabs>
        <w:suppressAutoHyphens/>
        <w:spacing w:line="240" w:lineRule="atLeast"/>
        <w:jc w:val="both"/>
      </w:pPr>
    </w:p>
    <w:p w14:paraId="1B724218" w14:textId="77777777" w:rsidR="009170BF" w:rsidRPr="009170BF" w:rsidRDefault="009170BF" w:rsidP="009170BF">
      <w:pPr>
        <w:tabs>
          <w:tab w:val="left" w:pos="0"/>
        </w:tabs>
        <w:suppressAutoHyphens/>
        <w:spacing w:line="240" w:lineRule="atLeast"/>
        <w:jc w:val="both"/>
        <w:rPr>
          <w:color w:val="000000"/>
        </w:rPr>
      </w:pPr>
      <w:r w:rsidRPr="009170BF">
        <w:rPr>
          <w:b/>
          <w:bCs/>
          <w:color w:val="000000"/>
          <w:u w:val="single"/>
        </w:rPr>
        <w:t>SQ EVALUATION CRITERIA</w:t>
      </w:r>
    </w:p>
    <w:p w14:paraId="095E5FC0" w14:textId="77777777" w:rsidR="009170BF" w:rsidRPr="009170BF" w:rsidRDefault="009170BF" w:rsidP="009170BF">
      <w:pPr>
        <w:tabs>
          <w:tab w:val="left" w:pos="0"/>
        </w:tabs>
        <w:suppressAutoHyphens/>
        <w:spacing w:line="240" w:lineRule="atLeast"/>
        <w:jc w:val="both"/>
      </w:pPr>
      <w:r w:rsidRPr="009170BF">
        <w:rPr>
          <w:color w:val="000000"/>
        </w:rPr>
        <w:t>A committee will evaluate SQs against the following weighted criteria.   Each area of the evaluation criteria must be addressed in detail within the SQ</w:t>
      </w:r>
      <w:r w:rsidRPr="009170BF">
        <w:rPr>
          <w:i/>
          <w:iCs/>
          <w:color w:val="000000"/>
        </w:rPr>
        <w:t xml:space="preserve">.  </w:t>
      </w:r>
      <w:r w:rsidRPr="009170BF">
        <w:t xml:space="preserve"> A firm will be selected based on the following criteria:</w:t>
      </w:r>
    </w:p>
    <w:p w14:paraId="048BF1BD" w14:textId="77777777" w:rsidR="009170BF" w:rsidRPr="009170BF" w:rsidRDefault="009170BF" w:rsidP="009170BF">
      <w:pPr>
        <w:tabs>
          <w:tab w:val="left" w:pos="0"/>
        </w:tabs>
        <w:suppressAutoHyphens/>
        <w:spacing w:line="240" w:lineRule="atLeast"/>
        <w:jc w:val="both"/>
      </w:pPr>
    </w:p>
    <w:p w14:paraId="07C5A0DA" w14:textId="77777777" w:rsidR="009170BF" w:rsidRPr="009170BF" w:rsidRDefault="009170BF" w:rsidP="009170BF">
      <w:pPr>
        <w:tabs>
          <w:tab w:val="left" w:pos="0"/>
        </w:tabs>
        <w:suppressAutoHyphens/>
        <w:spacing w:line="240" w:lineRule="atLeast"/>
        <w:jc w:val="both"/>
        <w:rPr>
          <w:color w:val="000000"/>
        </w:rPr>
      </w:pPr>
      <w:r w:rsidRPr="009170BF">
        <w:rPr>
          <w:color w:val="000000"/>
          <w:u w:val="single"/>
        </w:rPr>
        <w:t>WEIGHT</w:t>
      </w:r>
      <w:r w:rsidRPr="009170BF">
        <w:rPr>
          <w:color w:val="000000"/>
        </w:rPr>
        <w:tab/>
      </w:r>
      <w:r w:rsidRPr="009170BF">
        <w:rPr>
          <w:color w:val="000000"/>
          <w:u w:val="single"/>
        </w:rPr>
        <w:t>EVALUATION CRITERIA</w:t>
      </w:r>
      <w:r w:rsidRPr="009170BF">
        <w:rPr>
          <w:color w:val="000000"/>
        </w:rPr>
        <w:tab/>
      </w:r>
    </w:p>
    <w:p w14:paraId="43B87FB8" w14:textId="77777777" w:rsidR="009170BF" w:rsidRPr="009170BF" w:rsidRDefault="009170BF" w:rsidP="009170BF">
      <w:pPr>
        <w:tabs>
          <w:tab w:val="left" w:pos="0"/>
          <w:tab w:val="left" w:pos="1440"/>
        </w:tabs>
        <w:suppressAutoHyphens/>
        <w:ind w:left="1440" w:hanging="1440"/>
        <w:jc w:val="both"/>
      </w:pPr>
      <w:r w:rsidRPr="009170BF">
        <w:t>30 %</w:t>
      </w:r>
      <w:r w:rsidRPr="009170BF">
        <w:tab/>
        <w:t>Demonstrated ability to meet the scope of work</w:t>
      </w:r>
    </w:p>
    <w:p w14:paraId="18089C59" w14:textId="77777777" w:rsidR="009170BF" w:rsidRPr="009170BF" w:rsidRDefault="009170BF" w:rsidP="009170BF">
      <w:pPr>
        <w:tabs>
          <w:tab w:val="left" w:pos="0"/>
          <w:tab w:val="left" w:pos="1440"/>
        </w:tabs>
        <w:suppressAutoHyphens/>
        <w:ind w:left="1440" w:hanging="1440"/>
        <w:jc w:val="both"/>
      </w:pPr>
      <w:r w:rsidRPr="009170BF">
        <w:t>45 %</w:t>
      </w:r>
      <w:r w:rsidRPr="009170BF">
        <w:tab/>
        <w:t>Demonstrated technical capability (proven track record)</w:t>
      </w:r>
    </w:p>
    <w:p w14:paraId="1D62C864" w14:textId="77777777" w:rsidR="009170BF" w:rsidRPr="009170BF" w:rsidRDefault="009170BF" w:rsidP="009170BF">
      <w:pPr>
        <w:tabs>
          <w:tab w:val="left" w:pos="0"/>
          <w:tab w:val="left" w:pos="1440"/>
        </w:tabs>
        <w:suppressAutoHyphens/>
        <w:ind w:left="1440" w:hanging="1440"/>
        <w:jc w:val="both"/>
      </w:pPr>
      <w:r w:rsidRPr="009170BF">
        <w:t>15 %</w:t>
      </w:r>
      <w:r w:rsidRPr="009170BF">
        <w:tab/>
        <w:t>Qualification and expertise of staff proposed for the Project</w:t>
      </w:r>
    </w:p>
    <w:p w14:paraId="71AE77CC" w14:textId="77777777" w:rsidR="009170BF" w:rsidRPr="009170BF" w:rsidRDefault="009170BF" w:rsidP="009170BF">
      <w:pPr>
        <w:tabs>
          <w:tab w:val="left" w:pos="0"/>
        </w:tabs>
        <w:suppressAutoHyphens/>
        <w:jc w:val="both"/>
        <w:rPr>
          <w:color w:val="000000"/>
        </w:rPr>
      </w:pPr>
      <w:r w:rsidRPr="009170BF">
        <w:t>10 %</w:t>
      </w:r>
      <w:r w:rsidRPr="009170BF">
        <w:tab/>
      </w:r>
      <w:r w:rsidRPr="009170BF">
        <w:tab/>
        <w:t>Performance references for similar projects</w:t>
      </w:r>
    </w:p>
    <w:p w14:paraId="4D36B449" w14:textId="77777777" w:rsidR="009170BF" w:rsidRPr="009170BF" w:rsidRDefault="009170BF" w:rsidP="009170BF">
      <w:pPr>
        <w:keepNext/>
        <w:keepLines/>
        <w:tabs>
          <w:tab w:val="left" w:pos="0"/>
        </w:tabs>
        <w:suppressAutoHyphens/>
        <w:spacing w:line="240" w:lineRule="atLeast"/>
        <w:jc w:val="both"/>
        <w:rPr>
          <w:b/>
          <w:bCs/>
        </w:rPr>
      </w:pPr>
    </w:p>
    <w:p w14:paraId="6352B6A7" w14:textId="77777777" w:rsidR="006F34A1" w:rsidRDefault="006F34A1"/>
    <w:sectPr w:rsidR="006F34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0DE"/>
    <w:multiLevelType w:val="hybridMultilevel"/>
    <w:tmpl w:val="66008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A746AB"/>
    <w:multiLevelType w:val="hybridMultilevel"/>
    <w:tmpl w:val="9318A1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4A1"/>
    <w:rsid w:val="00062016"/>
    <w:rsid w:val="006F34A1"/>
    <w:rsid w:val="009170BF"/>
    <w:rsid w:val="00F8495B"/>
    <w:rsid w:val="00FC2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FBA39"/>
  <w15:chartTrackingRefBased/>
  <w15:docId w15:val="{F26FC3EB-B693-4CBF-BC4B-A3FAAC6F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4A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991</Words>
  <Characters>5654</Characters>
  <Application>Microsoft Office Word</Application>
  <DocSecurity>0</DocSecurity>
  <Lines>47</Lines>
  <Paragraphs>13</Paragraphs>
  <ScaleCrop>false</ScaleCrop>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2</cp:revision>
  <cp:lastPrinted>2021-09-21T22:15:00Z</cp:lastPrinted>
  <dcterms:created xsi:type="dcterms:W3CDTF">2021-09-30T01:59:00Z</dcterms:created>
  <dcterms:modified xsi:type="dcterms:W3CDTF">2021-09-30T01:59:00Z</dcterms:modified>
</cp:coreProperties>
</file>