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9FE0"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CENTER for EDUCATION, BUSINESS, and the ARTS</w:t>
      </w:r>
    </w:p>
    <w:p w14:paraId="5F8C206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INTERLOCAL AGENCY</w:t>
      </w:r>
    </w:p>
    <w:p w14:paraId="1DC4EBD6"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REGULAR BOARD MEETING AGENDA AND PUBLIC NOTICE</w:t>
      </w:r>
    </w:p>
    <w:p w14:paraId="26983C59" w14:textId="18BA1E5E" w:rsidR="00421223" w:rsidRPr="00A30F71" w:rsidRDefault="00421223" w:rsidP="00421223">
      <w:pPr>
        <w:pStyle w:val="Body"/>
        <w:tabs>
          <w:tab w:val="left" w:pos="720"/>
        </w:tabs>
        <w:spacing w:after="166" w:line="240" w:lineRule="auto"/>
        <w:jc w:val="center"/>
        <w:rPr>
          <w:rFonts w:ascii="Cambria"/>
          <w:b/>
          <w:bCs/>
          <w:sz w:val="24"/>
          <w:szCs w:val="24"/>
        </w:rPr>
      </w:pPr>
      <w:r>
        <w:rPr>
          <w:rFonts w:ascii="Cambria"/>
          <w:b/>
          <w:bCs/>
          <w:sz w:val="24"/>
          <w:szCs w:val="24"/>
        </w:rPr>
        <w:t>Monday,</w:t>
      </w:r>
      <w:r w:rsidR="00893617">
        <w:rPr>
          <w:rFonts w:ascii="Cambria"/>
          <w:b/>
          <w:bCs/>
          <w:sz w:val="24"/>
          <w:szCs w:val="24"/>
        </w:rPr>
        <w:t xml:space="preserve"> </w:t>
      </w:r>
      <w:r w:rsidR="00053393">
        <w:rPr>
          <w:rFonts w:ascii="Cambria"/>
          <w:b/>
          <w:bCs/>
          <w:sz w:val="24"/>
          <w:szCs w:val="24"/>
        </w:rPr>
        <w:t>September</w:t>
      </w:r>
      <w:r w:rsidR="00803D28">
        <w:rPr>
          <w:rFonts w:ascii="Cambria"/>
          <w:b/>
          <w:bCs/>
          <w:sz w:val="24"/>
          <w:szCs w:val="24"/>
        </w:rPr>
        <w:t xml:space="preserve"> 27</w:t>
      </w:r>
      <w:r w:rsidR="00646915">
        <w:rPr>
          <w:rFonts w:ascii="Cambria"/>
          <w:b/>
          <w:bCs/>
          <w:sz w:val="24"/>
          <w:szCs w:val="24"/>
        </w:rPr>
        <w:t xml:space="preserve">, </w:t>
      </w:r>
      <w:r w:rsidR="00630DF6">
        <w:rPr>
          <w:rFonts w:ascii="Cambria"/>
          <w:b/>
          <w:bCs/>
          <w:sz w:val="24"/>
          <w:szCs w:val="24"/>
        </w:rPr>
        <w:t>202</w:t>
      </w:r>
      <w:r w:rsidR="00B4599D">
        <w:rPr>
          <w:rFonts w:ascii="Cambria"/>
          <w:b/>
          <w:bCs/>
          <w:sz w:val="24"/>
          <w:szCs w:val="24"/>
        </w:rPr>
        <w:t>1</w:t>
      </w:r>
      <w:r>
        <w:rPr>
          <w:rFonts w:hAnsi="Cambria"/>
          <w:b/>
          <w:bCs/>
          <w:sz w:val="24"/>
          <w:szCs w:val="24"/>
        </w:rPr>
        <w:t>–</w:t>
      </w:r>
      <w:r>
        <w:rPr>
          <w:rFonts w:hAnsi="Cambria"/>
          <w:b/>
          <w:bCs/>
          <w:sz w:val="24"/>
          <w:szCs w:val="24"/>
        </w:rPr>
        <w:t xml:space="preserve"> </w:t>
      </w:r>
      <w:r>
        <w:rPr>
          <w:rFonts w:ascii="Cambria"/>
          <w:b/>
          <w:bCs/>
          <w:sz w:val="24"/>
          <w:szCs w:val="24"/>
        </w:rPr>
        <w:t>3:00 PM</w:t>
      </w:r>
    </w:p>
    <w:p w14:paraId="4D92F0DE" w14:textId="41132644" w:rsidR="00893617" w:rsidRPr="00893617" w:rsidRDefault="00E52034" w:rsidP="00893617">
      <w:pPr>
        <w:pStyle w:val="Body"/>
        <w:tabs>
          <w:tab w:val="left" w:pos="720"/>
        </w:tabs>
        <w:spacing w:after="166"/>
        <w:jc w:val="center"/>
        <w:rPr>
          <w:rFonts w:ascii="Cambria"/>
          <w:b/>
          <w:bCs/>
        </w:rPr>
      </w:pPr>
      <w:r>
        <w:rPr>
          <w:rFonts w:ascii="Cambria"/>
          <w:b/>
          <w:bCs/>
        </w:rPr>
        <w:t xml:space="preserve">76 North Main Street, </w:t>
      </w:r>
      <w:r w:rsidR="00893617" w:rsidRPr="00893617">
        <w:rPr>
          <w:rFonts w:ascii="Cambria"/>
          <w:b/>
          <w:bCs/>
        </w:rPr>
        <w:t>Kanab, UT 84741</w:t>
      </w:r>
    </w:p>
    <w:p w14:paraId="485F85A3" w14:textId="77777777" w:rsidR="00421223" w:rsidRDefault="00421223" w:rsidP="00421223">
      <w:pPr>
        <w:pStyle w:val="Body"/>
        <w:tabs>
          <w:tab w:val="left" w:pos="720"/>
        </w:tabs>
        <w:spacing w:after="166" w:line="240" w:lineRule="auto"/>
        <w:rPr>
          <w:rFonts w:ascii="Cambria" w:eastAsia="Cambria" w:hAnsi="Cambria" w:cs="Cambria"/>
          <w:sz w:val="24"/>
          <w:szCs w:val="24"/>
        </w:rPr>
      </w:pPr>
      <w:r>
        <w:rPr>
          <w:rFonts w:ascii="Cambria"/>
          <w:sz w:val="24"/>
          <w:szCs w:val="24"/>
        </w:rPr>
        <w:t>Individuals with special needs or disabilities should contact Kelly Stowell at (435) 899-0443 for accommodations at least 24 hours prior to the meeting.</w:t>
      </w:r>
    </w:p>
    <w:p w14:paraId="139691F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AGENDA</w:t>
      </w:r>
    </w:p>
    <w:p w14:paraId="3C0FA2CE" w14:textId="61B91888" w:rsidR="00D44483" w:rsidRDefault="00421223" w:rsidP="00421223">
      <w:pPr>
        <w:pStyle w:val="Body"/>
        <w:numPr>
          <w:ilvl w:val="0"/>
          <w:numId w:val="2"/>
        </w:numPr>
        <w:tabs>
          <w:tab w:val="left" w:pos="720"/>
        </w:tabs>
        <w:spacing w:after="166" w:line="240" w:lineRule="auto"/>
        <w:rPr>
          <w:rFonts w:ascii="Cambria"/>
          <w:sz w:val="24"/>
          <w:szCs w:val="24"/>
        </w:rPr>
      </w:pPr>
      <w:r w:rsidRPr="00091F90">
        <w:rPr>
          <w:rFonts w:ascii="Cambria"/>
          <w:sz w:val="24"/>
          <w:szCs w:val="24"/>
        </w:rPr>
        <w:t xml:space="preserve">Approve Minutes from the </w:t>
      </w:r>
      <w:r w:rsidR="00053393">
        <w:rPr>
          <w:rFonts w:ascii="Cambria"/>
          <w:bCs/>
          <w:sz w:val="24"/>
          <w:szCs w:val="24"/>
        </w:rPr>
        <w:t xml:space="preserve">June </w:t>
      </w:r>
      <w:r w:rsidR="005E1E92">
        <w:rPr>
          <w:rFonts w:ascii="Cambria"/>
          <w:bCs/>
          <w:sz w:val="24"/>
          <w:szCs w:val="24"/>
        </w:rPr>
        <w:t>1</w:t>
      </w:r>
      <w:r w:rsidR="00053393">
        <w:rPr>
          <w:rFonts w:ascii="Cambria"/>
          <w:bCs/>
          <w:sz w:val="24"/>
          <w:szCs w:val="24"/>
        </w:rPr>
        <w:t>4</w:t>
      </w:r>
      <w:r w:rsidR="009205EF" w:rsidRPr="009205EF">
        <w:rPr>
          <w:rFonts w:ascii="Cambria"/>
          <w:bCs/>
          <w:sz w:val="24"/>
          <w:szCs w:val="24"/>
        </w:rPr>
        <w:t xml:space="preserve">, </w:t>
      </w:r>
      <w:proofErr w:type="gramStart"/>
      <w:r w:rsidR="005E1E92">
        <w:rPr>
          <w:rFonts w:ascii="Cambria"/>
          <w:bCs/>
          <w:sz w:val="24"/>
          <w:szCs w:val="24"/>
        </w:rPr>
        <w:t>2021</w:t>
      </w:r>
      <w:proofErr w:type="gramEnd"/>
      <w:r w:rsidR="004335E4">
        <w:rPr>
          <w:rFonts w:ascii="Cambria"/>
          <w:bCs/>
          <w:sz w:val="24"/>
          <w:szCs w:val="24"/>
        </w:rPr>
        <w:t xml:space="preserve"> </w:t>
      </w:r>
      <w:r>
        <w:rPr>
          <w:rFonts w:ascii="Cambria"/>
          <w:sz w:val="24"/>
          <w:szCs w:val="24"/>
        </w:rPr>
        <w:t>CEBAIA Board Meeting:</w:t>
      </w:r>
    </w:p>
    <w:p w14:paraId="1B600F6D" w14:textId="2E6F4421" w:rsidR="00893617" w:rsidRDefault="008C3D52" w:rsidP="008C3D52">
      <w:pPr>
        <w:pStyle w:val="Body"/>
        <w:numPr>
          <w:ilvl w:val="0"/>
          <w:numId w:val="2"/>
        </w:numPr>
        <w:tabs>
          <w:tab w:val="left" w:pos="720"/>
        </w:tabs>
        <w:spacing w:after="166" w:line="240" w:lineRule="auto"/>
        <w:rPr>
          <w:rFonts w:ascii="Cambria"/>
          <w:sz w:val="24"/>
          <w:szCs w:val="24"/>
        </w:rPr>
      </w:pPr>
      <w:r>
        <w:rPr>
          <w:rFonts w:ascii="Cambria"/>
          <w:sz w:val="24"/>
          <w:szCs w:val="24"/>
        </w:rPr>
        <w:t xml:space="preserve">Presentation and Approval of </w:t>
      </w:r>
      <w:r w:rsidR="00E52034">
        <w:rPr>
          <w:rFonts w:ascii="Cambria"/>
          <w:sz w:val="24"/>
          <w:szCs w:val="24"/>
        </w:rPr>
        <w:t xml:space="preserve">2021 </w:t>
      </w:r>
      <w:r>
        <w:rPr>
          <w:rFonts w:ascii="Cambria"/>
          <w:sz w:val="24"/>
          <w:szCs w:val="24"/>
        </w:rPr>
        <w:t>Q-</w:t>
      </w:r>
      <w:r w:rsidR="00053393">
        <w:rPr>
          <w:rFonts w:ascii="Cambria"/>
          <w:sz w:val="24"/>
          <w:szCs w:val="24"/>
        </w:rPr>
        <w:t>3</w:t>
      </w:r>
      <w:r w:rsidR="00421223" w:rsidRPr="00D44483">
        <w:rPr>
          <w:rFonts w:ascii="Cambria"/>
          <w:sz w:val="24"/>
          <w:szCs w:val="24"/>
        </w:rPr>
        <w:t xml:space="preserve"> CEBAIA Finance and Budget Report:</w:t>
      </w:r>
    </w:p>
    <w:p w14:paraId="1C9C27EE" w14:textId="39C1AF37" w:rsidR="00646915" w:rsidRPr="00D44483" w:rsidRDefault="00646915" w:rsidP="00646915">
      <w:pPr>
        <w:pStyle w:val="Body"/>
        <w:numPr>
          <w:ilvl w:val="1"/>
          <w:numId w:val="2"/>
        </w:numPr>
        <w:tabs>
          <w:tab w:val="left" w:pos="720"/>
        </w:tabs>
        <w:spacing w:after="166" w:line="240" w:lineRule="auto"/>
        <w:rPr>
          <w:rFonts w:ascii="Cambria"/>
          <w:sz w:val="24"/>
          <w:szCs w:val="24"/>
        </w:rPr>
      </w:pPr>
      <w:r>
        <w:rPr>
          <w:rFonts w:ascii="Cambria"/>
          <w:sz w:val="24"/>
          <w:szCs w:val="24"/>
        </w:rPr>
        <w:t>State Auditor Report</w:t>
      </w:r>
    </w:p>
    <w:p w14:paraId="33C445E7" w14:textId="77777777" w:rsidR="00D44483" w:rsidRDefault="00D4448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Dixie State University Updates</w:t>
      </w:r>
    </w:p>
    <w:p w14:paraId="6AD54CC7" w14:textId="77777777" w:rsidR="00D44483" w:rsidRDefault="009F6921" w:rsidP="00D44483">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Southwest Tech Update</w:t>
      </w:r>
    </w:p>
    <w:p w14:paraId="4E2BA41D" w14:textId="4B8135B8" w:rsidR="00D44483" w:rsidRPr="00E52034" w:rsidRDefault="009F6921" w:rsidP="009F6921">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Digital Media/Film Commission</w:t>
      </w:r>
    </w:p>
    <w:p w14:paraId="04153659" w14:textId="77777777" w:rsidR="00D44483" w:rsidRDefault="009F6921" w:rsidP="00D44483">
      <w:pPr>
        <w:pStyle w:val="Body"/>
        <w:numPr>
          <w:ilvl w:val="0"/>
          <w:numId w:val="2"/>
        </w:numPr>
        <w:tabs>
          <w:tab w:val="left" w:pos="720"/>
        </w:tabs>
        <w:spacing w:after="166" w:line="240" w:lineRule="auto"/>
        <w:rPr>
          <w:rFonts w:ascii="Cambria"/>
          <w:sz w:val="24"/>
          <w:szCs w:val="24"/>
        </w:rPr>
      </w:pPr>
      <w:r w:rsidRPr="00D44483">
        <w:rPr>
          <w:rFonts w:ascii="Cambria"/>
          <w:sz w:val="24"/>
          <w:szCs w:val="24"/>
        </w:rPr>
        <w:t>Infrastructure</w:t>
      </w:r>
      <w:r w:rsidR="00EE6F42" w:rsidRPr="00D44483">
        <w:rPr>
          <w:rFonts w:ascii="Cambria"/>
          <w:sz w:val="24"/>
          <w:szCs w:val="24"/>
        </w:rPr>
        <w:t>/Outdoor Recreation and Trails</w:t>
      </w:r>
    </w:p>
    <w:p w14:paraId="6AA7D37C" w14:textId="372BB685" w:rsidR="009F6921" w:rsidRDefault="001A7A33" w:rsidP="00D44483">
      <w:pPr>
        <w:pStyle w:val="Body"/>
        <w:numPr>
          <w:ilvl w:val="1"/>
          <w:numId w:val="2"/>
        </w:numPr>
        <w:tabs>
          <w:tab w:val="left" w:pos="720"/>
        </w:tabs>
        <w:spacing w:after="166" w:line="240" w:lineRule="auto"/>
        <w:rPr>
          <w:rFonts w:ascii="Cambria"/>
          <w:sz w:val="24"/>
          <w:szCs w:val="24"/>
        </w:rPr>
      </w:pPr>
      <w:r>
        <w:rPr>
          <w:rFonts w:ascii="Cambria"/>
          <w:sz w:val="24"/>
          <w:szCs w:val="24"/>
        </w:rPr>
        <w:t>Projects and Grants</w:t>
      </w:r>
    </w:p>
    <w:p w14:paraId="2305D2E7" w14:textId="150F375F" w:rsidR="00803D28" w:rsidRDefault="00803D28" w:rsidP="00803D28">
      <w:pPr>
        <w:pStyle w:val="Body"/>
        <w:numPr>
          <w:ilvl w:val="2"/>
          <w:numId w:val="2"/>
        </w:numPr>
        <w:tabs>
          <w:tab w:val="left" w:pos="720"/>
        </w:tabs>
        <w:spacing w:after="166" w:line="240" w:lineRule="auto"/>
        <w:rPr>
          <w:rFonts w:ascii="Cambria"/>
          <w:sz w:val="24"/>
          <w:szCs w:val="24"/>
        </w:rPr>
      </w:pPr>
      <w:r>
        <w:rPr>
          <w:rFonts w:ascii="Cambria"/>
          <w:sz w:val="24"/>
          <w:szCs w:val="24"/>
        </w:rPr>
        <w:t>Rural County Grant Program</w:t>
      </w:r>
    </w:p>
    <w:p w14:paraId="259C934D" w14:textId="20142F59" w:rsidR="00162DEA" w:rsidRPr="000A25B9" w:rsidRDefault="00D44483" w:rsidP="000A25B9">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CEBA Economic Development Executive Director Report:</w:t>
      </w:r>
    </w:p>
    <w:p w14:paraId="6B49E1BE" w14:textId="542FDB8D" w:rsidR="001A7A33"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--Economic Development Initiatives</w:t>
      </w:r>
    </w:p>
    <w:p w14:paraId="2CAC4878" w14:textId="44195069"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r>
      <w:r>
        <w:rPr>
          <w:rFonts w:ascii="Cambria" w:eastAsia="Cambria" w:hAnsi="Cambria" w:cs="Cambria"/>
          <w:sz w:val="24"/>
          <w:szCs w:val="24"/>
        </w:rPr>
        <w:t xml:space="preserve">--Program </w:t>
      </w:r>
      <w:r>
        <w:rPr>
          <w:rFonts w:ascii="Cambria"/>
          <w:sz w:val="24"/>
          <w:szCs w:val="24"/>
        </w:rPr>
        <w:t>Review</w:t>
      </w:r>
      <w:r w:rsidR="001A7A33">
        <w:rPr>
          <w:rFonts w:ascii="Cambria"/>
          <w:sz w:val="24"/>
          <w:szCs w:val="24"/>
        </w:rPr>
        <w:t>s</w:t>
      </w:r>
    </w:p>
    <w:p w14:paraId="6864EDFF"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--Upcoming Projects</w:t>
      </w:r>
    </w:p>
    <w:p w14:paraId="030B37A4" w14:textId="77777777" w:rsidR="009F6921" w:rsidRDefault="009F6921" w:rsidP="009F6921">
      <w:pPr>
        <w:pStyle w:val="Body"/>
        <w:tabs>
          <w:tab w:val="left" w:pos="720"/>
        </w:tabs>
        <w:spacing w:before="100" w:beforeAutospacing="1" w:after="100" w:afterAutospacing="1" w:line="240" w:lineRule="auto"/>
        <w:contextualSpacing/>
        <w:rPr>
          <w:rFonts w:ascii="Cambria"/>
          <w:sz w:val="24"/>
          <w:szCs w:val="24"/>
        </w:rPr>
      </w:pPr>
      <w:r>
        <w:rPr>
          <w:rFonts w:ascii="Cambria"/>
          <w:sz w:val="24"/>
          <w:szCs w:val="24"/>
        </w:rPr>
        <w:tab/>
        <w:t>--Legislative Updates</w:t>
      </w:r>
    </w:p>
    <w:p w14:paraId="72AA26C1" w14:textId="5E92BA56" w:rsidR="00421223" w:rsidRDefault="00421223" w:rsidP="00BC59F0">
      <w:pPr>
        <w:pStyle w:val="Body"/>
        <w:tabs>
          <w:tab w:val="left" w:pos="720"/>
        </w:tabs>
        <w:spacing w:after="0" w:line="240" w:lineRule="auto"/>
        <w:contextualSpacing/>
        <w:rPr>
          <w:rFonts w:ascii="Cambria"/>
          <w:sz w:val="24"/>
          <w:szCs w:val="24"/>
        </w:rPr>
      </w:pPr>
    </w:p>
    <w:p w14:paraId="72B941E2" w14:textId="44EDF073" w:rsidR="009F6921" w:rsidRPr="000A25B9" w:rsidRDefault="00803D28" w:rsidP="000A25B9">
      <w:pPr>
        <w:pStyle w:val="Body"/>
        <w:tabs>
          <w:tab w:val="left" w:pos="720"/>
        </w:tabs>
        <w:spacing w:after="100" w:afterAutospacing="1" w:line="240" w:lineRule="auto"/>
        <w:ind w:left="360"/>
        <w:contextualSpacing/>
        <w:rPr>
          <w:rFonts w:ascii="Cambria" w:eastAsia="Cambria" w:hAnsi="Cambria" w:cs="Cambria"/>
          <w:sz w:val="24"/>
          <w:szCs w:val="24"/>
        </w:rPr>
      </w:pPr>
      <w:r>
        <w:rPr>
          <w:rFonts w:ascii="Cambria"/>
          <w:sz w:val="24"/>
          <w:szCs w:val="24"/>
        </w:rPr>
        <w:t>8</w:t>
      </w:r>
      <w:r w:rsidR="00421223">
        <w:rPr>
          <w:rFonts w:ascii="Cambria"/>
          <w:sz w:val="24"/>
          <w:szCs w:val="24"/>
        </w:rPr>
        <w:t>.</w:t>
      </w:r>
      <w:r w:rsidR="00421223">
        <w:rPr>
          <w:rFonts w:ascii="Cambria"/>
          <w:sz w:val="24"/>
          <w:szCs w:val="24"/>
        </w:rPr>
        <w:tab/>
      </w:r>
      <w:r w:rsidR="00162DEA">
        <w:rPr>
          <w:rFonts w:ascii="Cambria"/>
          <w:sz w:val="24"/>
          <w:szCs w:val="24"/>
        </w:rPr>
        <w:t xml:space="preserve">Other Business: </w:t>
      </w:r>
    </w:p>
    <w:p w14:paraId="05180229" w14:textId="64C08E1A" w:rsidR="00D60B46" w:rsidRPr="00421223" w:rsidRDefault="000A25B9" w:rsidP="00D60B46">
      <w:pPr>
        <w:pStyle w:val="Body"/>
        <w:tabs>
          <w:tab w:val="left" w:pos="720"/>
        </w:tabs>
        <w:spacing w:after="100" w:afterAutospacing="1" w:line="240" w:lineRule="auto"/>
        <w:contextualSpacing/>
        <w:rPr>
          <w:rFonts w:ascii="Cambria"/>
          <w:sz w:val="24"/>
          <w:szCs w:val="24"/>
        </w:rPr>
      </w:pPr>
      <w:r>
        <w:rPr>
          <w:rFonts w:ascii="Cambria"/>
          <w:sz w:val="24"/>
          <w:szCs w:val="24"/>
        </w:rPr>
        <w:t xml:space="preserve">      </w:t>
      </w:r>
      <w:r w:rsidR="00803D28">
        <w:rPr>
          <w:rFonts w:ascii="Cambria"/>
          <w:sz w:val="24"/>
          <w:szCs w:val="24"/>
        </w:rPr>
        <w:t>9</w:t>
      </w:r>
      <w:r w:rsidR="009F6921">
        <w:rPr>
          <w:rFonts w:ascii="Cambria"/>
          <w:sz w:val="24"/>
          <w:szCs w:val="24"/>
        </w:rPr>
        <w:t>.</w:t>
      </w:r>
      <w:r w:rsidR="009F6921">
        <w:rPr>
          <w:rFonts w:ascii="Cambria"/>
          <w:sz w:val="24"/>
          <w:szCs w:val="24"/>
        </w:rPr>
        <w:tab/>
      </w:r>
      <w:r w:rsidR="00D60B46">
        <w:rPr>
          <w:rFonts w:ascii="Cambria"/>
          <w:sz w:val="24"/>
          <w:szCs w:val="24"/>
        </w:rPr>
        <w:t>Closed Session: (If needed)</w:t>
      </w:r>
    </w:p>
    <w:p w14:paraId="32596D51" w14:textId="355CDC21" w:rsidR="00421223" w:rsidRPr="00421223" w:rsidRDefault="00D60B46" w:rsidP="00421223">
      <w:pPr>
        <w:pStyle w:val="Body"/>
        <w:tabs>
          <w:tab w:val="left" w:pos="720"/>
        </w:tabs>
        <w:spacing w:after="166" w:line="240" w:lineRule="auto"/>
        <w:rPr>
          <w:rFonts w:ascii="Cambria"/>
          <w:sz w:val="24"/>
          <w:szCs w:val="24"/>
        </w:rPr>
      </w:pPr>
      <w:r>
        <w:rPr>
          <w:rFonts w:ascii="Cambria"/>
          <w:sz w:val="24"/>
          <w:szCs w:val="24"/>
        </w:rPr>
        <w:t>Discussing an individual</w:t>
      </w:r>
      <w:r>
        <w:rPr>
          <w:rFonts w:hAnsi="Cambria"/>
          <w:sz w:val="24"/>
          <w:szCs w:val="24"/>
        </w:rPr>
        <w:t>’</w:t>
      </w:r>
      <w:r>
        <w:rPr>
          <w:rFonts w:ascii="Cambria"/>
          <w:sz w:val="24"/>
          <w:szCs w:val="24"/>
        </w:rPr>
        <w:t>s character, professional competence, or physical or mental health; Strategy sessions to discuss collective bargaining, pending or reasonably imminent litigation, or the purchase, exchange lease or sale of real property.</w:t>
      </w:r>
    </w:p>
    <w:p w14:paraId="4BD53724" w14:textId="4DB14096" w:rsidR="00646915" w:rsidRDefault="00646915" w:rsidP="00FB5B66">
      <w:pPr>
        <w:pStyle w:val="BodyA"/>
        <w:rPr>
          <w:rFonts w:ascii="Cambria"/>
          <w:b/>
          <w:bCs/>
        </w:rPr>
      </w:pPr>
    </w:p>
    <w:p w14:paraId="361BD73D" w14:textId="4A186372" w:rsidR="00646915" w:rsidRDefault="00646915" w:rsidP="00FB5B66">
      <w:pPr>
        <w:pStyle w:val="BodyA"/>
        <w:rPr>
          <w:rFonts w:ascii="Cambria"/>
          <w:b/>
          <w:bCs/>
        </w:rPr>
      </w:pPr>
    </w:p>
    <w:p w14:paraId="24ABEAC0" w14:textId="77777777" w:rsidR="00803D28" w:rsidRDefault="00803D28" w:rsidP="00FB5B66">
      <w:pPr>
        <w:pStyle w:val="BodyA"/>
        <w:rPr>
          <w:rFonts w:ascii="Cambria"/>
          <w:b/>
          <w:bCs/>
        </w:rPr>
      </w:pPr>
    </w:p>
    <w:p w14:paraId="68535C58" w14:textId="77777777" w:rsidR="00053393" w:rsidRDefault="00053393" w:rsidP="00FB5B66">
      <w:pPr>
        <w:pStyle w:val="BodyA"/>
        <w:rPr>
          <w:rFonts w:ascii="Cambria"/>
          <w:b/>
          <w:bCs/>
        </w:rPr>
      </w:pPr>
    </w:p>
    <w:p w14:paraId="75D23D5B" w14:textId="77777777" w:rsidR="00CE0D06" w:rsidRDefault="00CE0D06" w:rsidP="00CE0D06">
      <w:pPr>
        <w:pStyle w:val="BodyA"/>
        <w:jc w:val="center"/>
        <w:rPr>
          <w:rFonts w:ascii="Cambria" w:eastAsia="Cambria" w:hAnsi="Cambria" w:cs="Cambria"/>
          <w:b/>
          <w:bCs/>
        </w:rPr>
      </w:pPr>
      <w:r>
        <w:rPr>
          <w:rFonts w:ascii="Cambria"/>
          <w:b/>
          <w:bCs/>
        </w:rPr>
        <w:lastRenderedPageBreak/>
        <w:t>MINUTES OF THE CEBAIA GOVERNING BOARD</w:t>
      </w:r>
    </w:p>
    <w:p w14:paraId="09122D9A" w14:textId="6B121132" w:rsidR="009C74AB" w:rsidRPr="00A30F71" w:rsidRDefault="00CE0D06" w:rsidP="009C74AB">
      <w:pPr>
        <w:pStyle w:val="Body"/>
        <w:tabs>
          <w:tab w:val="left" w:pos="720"/>
        </w:tabs>
        <w:spacing w:after="166" w:line="240" w:lineRule="auto"/>
        <w:jc w:val="center"/>
        <w:rPr>
          <w:rFonts w:ascii="Cambria"/>
          <w:b/>
          <w:bCs/>
          <w:sz w:val="24"/>
          <w:szCs w:val="24"/>
        </w:rPr>
      </w:pPr>
      <w:r>
        <w:rPr>
          <w:rFonts w:ascii="Cambria"/>
          <w:b/>
          <w:bCs/>
        </w:rPr>
        <w:t>Held</w:t>
      </w:r>
      <w:r w:rsidR="009C74AB">
        <w:rPr>
          <w:rFonts w:ascii="Cambria"/>
          <w:b/>
          <w:bCs/>
        </w:rPr>
        <w:t xml:space="preserve"> </w:t>
      </w:r>
      <w:r w:rsidR="009C74AB">
        <w:rPr>
          <w:rFonts w:ascii="Cambria"/>
          <w:b/>
          <w:bCs/>
          <w:sz w:val="24"/>
          <w:szCs w:val="24"/>
        </w:rPr>
        <w:t xml:space="preserve">Monday, </w:t>
      </w:r>
      <w:r w:rsidR="00053393">
        <w:rPr>
          <w:rFonts w:ascii="Cambria"/>
          <w:b/>
          <w:bCs/>
          <w:sz w:val="24"/>
          <w:szCs w:val="24"/>
        </w:rPr>
        <w:t xml:space="preserve">June </w:t>
      </w:r>
      <w:r w:rsidR="00B60B4E">
        <w:rPr>
          <w:rFonts w:ascii="Cambria"/>
          <w:b/>
          <w:bCs/>
          <w:sz w:val="24"/>
          <w:szCs w:val="24"/>
        </w:rPr>
        <w:t>1</w:t>
      </w:r>
      <w:r w:rsidR="00053393">
        <w:rPr>
          <w:rFonts w:ascii="Cambria"/>
          <w:b/>
          <w:bCs/>
          <w:sz w:val="24"/>
          <w:szCs w:val="24"/>
        </w:rPr>
        <w:t>4</w:t>
      </w:r>
      <w:r w:rsidR="00893617">
        <w:rPr>
          <w:rFonts w:ascii="Cambria"/>
          <w:b/>
          <w:bCs/>
          <w:sz w:val="24"/>
          <w:szCs w:val="24"/>
        </w:rPr>
        <w:t>, 202</w:t>
      </w:r>
      <w:r w:rsidR="00B60B4E">
        <w:rPr>
          <w:rFonts w:ascii="Cambria"/>
          <w:b/>
          <w:bCs/>
          <w:sz w:val="24"/>
          <w:szCs w:val="24"/>
        </w:rPr>
        <w:t>1</w:t>
      </w:r>
      <w:r w:rsidR="009C74AB">
        <w:rPr>
          <w:rFonts w:hAnsi="Cambria"/>
          <w:b/>
          <w:bCs/>
          <w:sz w:val="24"/>
          <w:szCs w:val="24"/>
        </w:rPr>
        <w:t>–</w:t>
      </w:r>
      <w:r w:rsidR="009C74AB">
        <w:rPr>
          <w:rFonts w:hAnsi="Cambria"/>
          <w:b/>
          <w:bCs/>
          <w:sz w:val="24"/>
          <w:szCs w:val="24"/>
        </w:rPr>
        <w:t xml:space="preserve"> </w:t>
      </w:r>
      <w:r w:rsidR="009C74AB">
        <w:rPr>
          <w:rFonts w:ascii="Cambria"/>
          <w:b/>
          <w:bCs/>
          <w:sz w:val="24"/>
          <w:szCs w:val="24"/>
        </w:rPr>
        <w:t>3:00 PM</w:t>
      </w:r>
    </w:p>
    <w:p w14:paraId="2178F5E3" w14:textId="2CB3CED3" w:rsidR="00CE0D06" w:rsidRDefault="00CE0D06" w:rsidP="00CE0D06">
      <w:pPr>
        <w:pStyle w:val="BodyA"/>
        <w:jc w:val="center"/>
        <w:rPr>
          <w:rFonts w:ascii="Cambria" w:eastAsia="Cambria" w:hAnsi="Cambria" w:cs="Cambria"/>
        </w:rPr>
      </w:pPr>
      <w:r>
        <w:rPr>
          <w:rFonts w:ascii="Cambria"/>
          <w:b/>
          <w:bCs/>
        </w:rPr>
        <w:t>76 North Main Street Kanab, Utah 84741</w:t>
      </w:r>
    </w:p>
    <w:p w14:paraId="387DD7BD" w14:textId="77777777" w:rsidR="00CE0D06" w:rsidRDefault="00CE0D06" w:rsidP="00CE0D06">
      <w:pPr>
        <w:pStyle w:val="BodyA"/>
        <w:rPr>
          <w:rFonts w:ascii="Cambria" w:eastAsia="Cambria" w:hAnsi="Cambria" w:cs="Cambria"/>
        </w:rPr>
      </w:pPr>
      <w:r>
        <w:rPr>
          <w:rFonts w:ascii="Cambria"/>
        </w:rPr>
        <w:t>1. Attending:</w:t>
      </w:r>
    </w:p>
    <w:p w14:paraId="4ECA3212" w14:textId="3667D2C7" w:rsidR="00CE0D06" w:rsidRPr="00481FDF" w:rsidRDefault="00CE0D06" w:rsidP="00CE0D06">
      <w:pPr>
        <w:pStyle w:val="BodyA"/>
        <w:rPr>
          <w:rFonts w:ascii="Cambria" w:eastAsia="Cambria" w:hAnsi="Cambria" w:cs="Cambria"/>
        </w:rPr>
      </w:pPr>
      <w:r>
        <w:rPr>
          <w:rFonts w:ascii="Cambria"/>
        </w:rPr>
        <w:t>Executive Committee M</w:t>
      </w:r>
      <w:r w:rsidR="00630DF6">
        <w:rPr>
          <w:rFonts w:ascii="Cambria"/>
        </w:rPr>
        <w:t xml:space="preserve">embers: Matt Brown, </w:t>
      </w:r>
      <w:r w:rsidR="00481FDF">
        <w:rPr>
          <w:rFonts w:ascii="Cambria"/>
        </w:rPr>
        <w:t xml:space="preserve">Scott Leavitt, </w:t>
      </w:r>
      <w:r w:rsidR="00630DF6">
        <w:rPr>
          <w:rFonts w:ascii="Cambria"/>
        </w:rPr>
        <w:t>Jeff Yates</w:t>
      </w:r>
      <w:r w:rsidR="009C74AB">
        <w:rPr>
          <w:rFonts w:ascii="Cambria"/>
        </w:rPr>
        <w:t>,</w:t>
      </w:r>
      <w:r w:rsidR="00B60B4E">
        <w:rPr>
          <w:rFonts w:ascii="Cambria"/>
        </w:rPr>
        <w:t xml:space="preserve"> </w:t>
      </w:r>
      <w:r w:rsidR="00481FDF">
        <w:rPr>
          <w:rFonts w:ascii="Cambria"/>
        </w:rPr>
        <w:t xml:space="preserve">Colette Cox, </w:t>
      </w:r>
      <w:r>
        <w:rPr>
          <w:rFonts w:ascii="Cambria"/>
        </w:rPr>
        <w:t>and Brent Chamberlain.</w:t>
      </w:r>
    </w:p>
    <w:p w14:paraId="3DEFB029" w14:textId="11149155" w:rsidR="00CE0D06" w:rsidRPr="00CA6C0B" w:rsidRDefault="00CE0D06" w:rsidP="00CE0D06">
      <w:pPr>
        <w:pStyle w:val="BodyA"/>
        <w:rPr>
          <w:rFonts w:ascii="Cambria" w:eastAsia="Cambria" w:hAnsi="Cambria" w:cs="Cambria"/>
        </w:rPr>
      </w:pPr>
      <w:r>
        <w:rPr>
          <w:rFonts w:ascii="Cambria"/>
        </w:rPr>
        <w:t>Othe</w:t>
      </w:r>
      <w:r w:rsidR="00DC69C6">
        <w:rPr>
          <w:rFonts w:ascii="Cambria"/>
        </w:rPr>
        <w:t>rs in Attendance: Kelly Sto</w:t>
      </w:r>
      <w:r w:rsidR="00DC69C6" w:rsidRPr="00CA6C0B">
        <w:rPr>
          <w:rFonts w:ascii="Cambria"/>
        </w:rPr>
        <w:t xml:space="preserve">well, </w:t>
      </w:r>
      <w:proofErr w:type="spellStart"/>
      <w:r w:rsidR="00053393">
        <w:rPr>
          <w:rFonts w:ascii="Cambria"/>
        </w:rPr>
        <w:t>Derrin</w:t>
      </w:r>
      <w:proofErr w:type="spellEnd"/>
      <w:r w:rsidR="00053393">
        <w:rPr>
          <w:rFonts w:ascii="Cambria"/>
        </w:rPr>
        <w:t xml:space="preserve"> Owens</w:t>
      </w:r>
    </w:p>
    <w:p w14:paraId="2F45E3A5" w14:textId="77777777" w:rsidR="00CE0D06" w:rsidRPr="00CA6C0B" w:rsidRDefault="00CE0D06" w:rsidP="00CE0D06">
      <w:pPr>
        <w:pStyle w:val="BodyA"/>
        <w:rPr>
          <w:rFonts w:ascii="Cambria" w:eastAsia="Cambria" w:hAnsi="Cambria" w:cs="Cambria"/>
        </w:rPr>
      </w:pPr>
      <w:r w:rsidRPr="00CA6C0B">
        <w:rPr>
          <w:rFonts w:ascii="Cambria"/>
        </w:rPr>
        <w:t>Presiding: Matt Brown</w:t>
      </w:r>
      <w:r w:rsidRPr="00CA6C0B">
        <w:rPr>
          <w:rFonts w:ascii="Cambria"/>
        </w:rPr>
        <w:tab/>
      </w:r>
      <w:r w:rsidRPr="00CA6C0B">
        <w:rPr>
          <w:rFonts w:ascii="Cambria"/>
        </w:rPr>
        <w:tab/>
      </w:r>
      <w:r w:rsidRPr="00CA6C0B">
        <w:rPr>
          <w:rFonts w:ascii="Cambria"/>
        </w:rPr>
        <w:tab/>
        <w:t>Minutes: Kelly Stowell</w:t>
      </w:r>
    </w:p>
    <w:p w14:paraId="273B071C" w14:textId="77777777" w:rsidR="00CE0D06" w:rsidRPr="00CA6C0B" w:rsidRDefault="00CE0D06" w:rsidP="00CE0D06">
      <w:pPr>
        <w:pStyle w:val="BodyA"/>
        <w:rPr>
          <w:rFonts w:ascii="Cambria" w:eastAsia="Cambria" w:hAnsi="Cambria" w:cs="Cambria"/>
        </w:rPr>
      </w:pPr>
      <w:r w:rsidRPr="00CA6C0B">
        <w:rPr>
          <w:rFonts w:ascii="Cambria"/>
        </w:rPr>
        <w:t>2. Reports and Minutes:</w:t>
      </w:r>
    </w:p>
    <w:p w14:paraId="1E8C92AB" w14:textId="390E96D1" w:rsidR="00CE0D06" w:rsidRPr="00CA6C0B" w:rsidRDefault="00CE0D06" w:rsidP="009C74AB">
      <w:pPr>
        <w:pStyle w:val="Body"/>
        <w:tabs>
          <w:tab w:val="left" w:pos="720"/>
        </w:tabs>
        <w:spacing w:after="166" w:line="240" w:lineRule="auto"/>
        <w:rPr>
          <w:rFonts w:ascii="Cambria"/>
          <w:b/>
          <w:bCs/>
          <w:sz w:val="24"/>
          <w:szCs w:val="24"/>
        </w:rPr>
      </w:pPr>
      <w:r w:rsidRPr="00CA6C0B">
        <w:rPr>
          <w:rFonts w:ascii="Cambria"/>
          <w:sz w:val="24"/>
          <w:szCs w:val="24"/>
        </w:rPr>
        <w:t xml:space="preserve">The </w:t>
      </w:r>
      <w:r w:rsidR="009C74AB" w:rsidRPr="00CA6C0B">
        <w:rPr>
          <w:rFonts w:ascii="Cambria"/>
          <w:bCs/>
          <w:sz w:val="24"/>
          <w:szCs w:val="24"/>
        </w:rPr>
        <w:t>Monday,</w:t>
      </w:r>
      <w:r w:rsidR="00036892">
        <w:rPr>
          <w:rFonts w:ascii="Cambria"/>
          <w:bCs/>
          <w:sz w:val="24"/>
          <w:szCs w:val="24"/>
        </w:rPr>
        <w:t xml:space="preserve"> </w:t>
      </w:r>
      <w:r w:rsidR="00053393">
        <w:rPr>
          <w:rFonts w:ascii="Cambria"/>
          <w:bCs/>
          <w:sz w:val="24"/>
          <w:szCs w:val="24"/>
        </w:rPr>
        <w:t xml:space="preserve">June </w:t>
      </w:r>
      <w:r w:rsidR="00B60B4E">
        <w:rPr>
          <w:rFonts w:ascii="Cambria"/>
          <w:bCs/>
          <w:sz w:val="24"/>
          <w:szCs w:val="24"/>
        </w:rPr>
        <w:t>1</w:t>
      </w:r>
      <w:r w:rsidR="00053393">
        <w:rPr>
          <w:rFonts w:ascii="Cambria"/>
          <w:bCs/>
          <w:sz w:val="24"/>
          <w:szCs w:val="24"/>
        </w:rPr>
        <w:t>4</w:t>
      </w:r>
      <w:r w:rsidR="00B60B4E">
        <w:rPr>
          <w:rFonts w:ascii="Cambria"/>
          <w:bCs/>
          <w:sz w:val="24"/>
          <w:szCs w:val="24"/>
        </w:rPr>
        <w:t xml:space="preserve">, </w:t>
      </w:r>
      <w:proofErr w:type="gramStart"/>
      <w:r w:rsidR="00B60B4E">
        <w:rPr>
          <w:rFonts w:ascii="Cambria"/>
          <w:bCs/>
          <w:sz w:val="24"/>
          <w:szCs w:val="24"/>
        </w:rPr>
        <w:t>2021</w:t>
      </w:r>
      <w:proofErr w:type="gramEnd"/>
      <w:r w:rsidR="00036892">
        <w:rPr>
          <w:rFonts w:ascii="Cambria"/>
          <w:bCs/>
          <w:sz w:val="24"/>
          <w:szCs w:val="24"/>
        </w:rPr>
        <w:t xml:space="preserve"> </w:t>
      </w:r>
      <w:r w:rsidR="00605162" w:rsidRPr="00CA6C0B">
        <w:rPr>
          <w:rFonts w:ascii="Cambria"/>
          <w:bCs/>
          <w:sz w:val="24"/>
          <w:szCs w:val="24"/>
        </w:rPr>
        <w:t xml:space="preserve">CEBAIA </w:t>
      </w:r>
      <w:r w:rsidRPr="00CA6C0B">
        <w:rPr>
          <w:rFonts w:ascii="Cambria"/>
          <w:sz w:val="24"/>
          <w:szCs w:val="24"/>
        </w:rPr>
        <w:t>board meeting was called to order by</w:t>
      </w:r>
      <w:r w:rsidR="00605162" w:rsidRPr="00CA6C0B">
        <w:rPr>
          <w:rFonts w:ascii="Cambria"/>
          <w:sz w:val="24"/>
          <w:szCs w:val="24"/>
        </w:rPr>
        <w:t xml:space="preserve"> CEBAIA Board Chair Matt Brown</w:t>
      </w:r>
      <w:r w:rsidR="00036892">
        <w:rPr>
          <w:rFonts w:ascii="Cambria"/>
          <w:sz w:val="24"/>
          <w:szCs w:val="24"/>
        </w:rPr>
        <w:t>,</w:t>
      </w:r>
      <w:r w:rsidR="009C74AB" w:rsidRPr="00CA6C0B">
        <w:rPr>
          <w:rFonts w:ascii="Cambria"/>
          <w:sz w:val="24"/>
          <w:szCs w:val="24"/>
        </w:rPr>
        <w:t xml:space="preserve"> at </w:t>
      </w:r>
      <w:r w:rsidR="00036892">
        <w:rPr>
          <w:rFonts w:ascii="Cambria"/>
          <w:sz w:val="24"/>
          <w:szCs w:val="24"/>
        </w:rPr>
        <w:t xml:space="preserve">approximately </w:t>
      </w:r>
      <w:r w:rsidR="009C74AB" w:rsidRPr="00CA6C0B">
        <w:rPr>
          <w:rFonts w:ascii="Cambria"/>
          <w:sz w:val="24"/>
          <w:szCs w:val="24"/>
        </w:rPr>
        <w:t>3:</w:t>
      </w:r>
      <w:r w:rsidR="00053393">
        <w:rPr>
          <w:rFonts w:ascii="Cambria"/>
          <w:sz w:val="24"/>
          <w:szCs w:val="24"/>
        </w:rPr>
        <w:t>15</w:t>
      </w:r>
      <w:r w:rsidR="009C74AB" w:rsidRPr="00CA6C0B">
        <w:rPr>
          <w:rFonts w:ascii="Cambria"/>
          <w:sz w:val="24"/>
          <w:szCs w:val="24"/>
        </w:rPr>
        <w:t xml:space="preserve"> pm</w:t>
      </w:r>
      <w:r w:rsidRPr="00CA6C0B">
        <w:rPr>
          <w:rFonts w:ascii="Cambria"/>
          <w:sz w:val="24"/>
          <w:szCs w:val="24"/>
        </w:rPr>
        <w:t xml:space="preserve">. The agenda items </w:t>
      </w:r>
      <w:r w:rsidR="00605162" w:rsidRPr="00CA6C0B">
        <w:rPr>
          <w:rFonts w:ascii="Cambria"/>
          <w:sz w:val="24"/>
          <w:szCs w:val="24"/>
        </w:rPr>
        <w:t xml:space="preserve">under consideration </w:t>
      </w:r>
      <w:r w:rsidRPr="00CA6C0B">
        <w:rPr>
          <w:rFonts w:ascii="Cambria"/>
          <w:sz w:val="24"/>
          <w:szCs w:val="24"/>
        </w:rPr>
        <w:t>included:</w:t>
      </w:r>
    </w:p>
    <w:p w14:paraId="11E36744" w14:textId="1D87B8FB" w:rsidR="00CE0D06" w:rsidRPr="00CA6C0B" w:rsidRDefault="00CE0D06" w:rsidP="00CE0D06">
      <w:pPr>
        <w:pStyle w:val="Body"/>
        <w:tabs>
          <w:tab w:val="left" w:pos="720"/>
        </w:tabs>
        <w:spacing w:after="166" w:line="240" w:lineRule="auto"/>
        <w:contextualSpacing/>
        <w:rPr>
          <w:rFonts w:ascii="Cambria"/>
          <w:sz w:val="24"/>
          <w:szCs w:val="24"/>
        </w:rPr>
      </w:pPr>
      <w:r w:rsidRPr="00CA6C0B">
        <w:rPr>
          <w:rFonts w:ascii="Cambria"/>
          <w:sz w:val="24"/>
          <w:szCs w:val="24"/>
        </w:rPr>
        <w:t xml:space="preserve"> </w:t>
      </w:r>
      <w:r w:rsidRPr="00CA6C0B">
        <w:rPr>
          <w:rFonts w:ascii="Cambria"/>
          <w:sz w:val="24"/>
          <w:szCs w:val="24"/>
        </w:rPr>
        <w:tab/>
        <w:t xml:space="preserve">Approve Minutes from the </w:t>
      </w:r>
      <w:r w:rsidR="00053393">
        <w:rPr>
          <w:rFonts w:ascii="Cambria"/>
          <w:bCs/>
          <w:sz w:val="24"/>
          <w:szCs w:val="24"/>
        </w:rPr>
        <w:t>March 15</w:t>
      </w:r>
      <w:r w:rsidR="00036892">
        <w:rPr>
          <w:rFonts w:ascii="Cambria"/>
          <w:bCs/>
          <w:sz w:val="24"/>
          <w:szCs w:val="24"/>
        </w:rPr>
        <w:t xml:space="preserve">, </w:t>
      </w:r>
      <w:proofErr w:type="gramStart"/>
      <w:r w:rsidR="00036892">
        <w:rPr>
          <w:rFonts w:ascii="Cambria"/>
          <w:bCs/>
          <w:sz w:val="24"/>
          <w:szCs w:val="24"/>
        </w:rPr>
        <w:t>202</w:t>
      </w:r>
      <w:r w:rsidR="00053393">
        <w:rPr>
          <w:rFonts w:ascii="Cambria"/>
          <w:bCs/>
          <w:sz w:val="24"/>
          <w:szCs w:val="24"/>
        </w:rPr>
        <w:t>1</w:t>
      </w:r>
      <w:proofErr w:type="gramEnd"/>
      <w:r w:rsidR="00036892">
        <w:rPr>
          <w:rFonts w:ascii="Cambria"/>
          <w:bCs/>
          <w:sz w:val="24"/>
          <w:szCs w:val="24"/>
        </w:rPr>
        <w:t xml:space="preserve"> </w:t>
      </w:r>
      <w:r w:rsidRPr="00CA6C0B">
        <w:rPr>
          <w:rFonts w:ascii="Cambria"/>
          <w:sz w:val="24"/>
          <w:szCs w:val="24"/>
        </w:rPr>
        <w:t>CEBAIA Board Meeting:</w:t>
      </w:r>
    </w:p>
    <w:p w14:paraId="5BFD5792" w14:textId="1A793FE3" w:rsidR="00CE0D06" w:rsidRPr="00CA6C0B" w:rsidRDefault="00CE0D06" w:rsidP="00CE0D06">
      <w:pPr>
        <w:pStyle w:val="Body"/>
        <w:spacing w:line="240" w:lineRule="auto"/>
        <w:contextualSpacing/>
        <w:rPr>
          <w:rFonts w:ascii="Cambria"/>
          <w:sz w:val="24"/>
          <w:szCs w:val="24"/>
        </w:rPr>
      </w:pPr>
      <w:r w:rsidRPr="00CA6C0B">
        <w:rPr>
          <w:rFonts w:ascii="Cambria"/>
          <w:sz w:val="24"/>
          <w:szCs w:val="24"/>
        </w:rPr>
        <w:tab/>
        <w:t>Presentation and Approval CEBAIA Finance and Budget Report:</w:t>
      </w:r>
    </w:p>
    <w:p w14:paraId="5A7E48FC" w14:textId="77777777" w:rsidR="006D7FF3" w:rsidRDefault="00CE0D06" w:rsidP="00CE0D06">
      <w:pPr>
        <w:pStyle w:val="Body"/>
        <w:spacing w:line="240" w:lineRule="auto"/>
        <w:contextualSpacing/>
        <w:rPr>
          <w:rFonts w:ascii="Cambria"/>
          <w:sz w:val="24"/>
          <w:szCs w:val="24"/>
        </w:rPr>
      </w:pPr>
      <w:r w:rsidRPr="00CA6C0B">
        <w:rPr>
          <w:rFonts w:ascii="Cambria"/>
          <w:sz w:val="24"/>
          <w:szCs w:val="24"/>
        </w:rPr>
        <w:tab/>
      </w:r>
      <w:r w:rsidR="006D7FF3">
        <w:rPr>
          <w:rFonts w:ascii="Cambria"/>
          <w:sz w:val="24"/>
          <w:szCs w:val="24"/>
        </w:rPr>
        <w:t>Updates from Dixie State University</w:t>
      </w:r>
    </w:p>
    <w:p w14:paraId="7FD63BBD" w14:textId="77777777" w:rsidR="006D7FF3" w:rsidRDefault="006D7FF3" w:rsidP="006D7FF3">
      <w:pPr>
        <w:pStyle w:val="Body"/>
        <w:spacing w:line="240" w:lineRule="auto"/>
        <w:ind w:firstLine="720"/>
        <w:contextualSpacing/>
        <w:rPr>
          <w:rFonts w:ascii="Cambria"/>
          <w:sz w:val="24"/>
          <w:szCs w:val="24"/>
        </w:rPr>
      </w:pPr>
      <w:r>
        <w:rPr>
          <w:rFonts w:ascii="Cambria"/>
          <w:sz w:val="24"/>
          <w:szCs w:val="24"/>
        </w:rPr>
        <w:t>Updates from Southwest Technical College</w:t>
      </w:r>
    </w:p>
    <w:p w14:paraId="3905501D" w14:textId="26A1E9BE" w:rsidR="00CE0D06" w:rsidRDefault="006D7FF3" w:rsidP="006D7FF3">
      <w:pPr>
        <w:pStyle w:val="Body"/>
        <w:spacing w:line="240" w:lineRule="auto"/>
        <w:ind w:firstLine="720"/>
        <w:contextualSpacing/>
        <w:rPr>
          <w:rFonts w:ascii="Cambria"/>
          <w:sz w:val="24"/>
          <w:szCs w:val="24"/>
        </w:rPr>
      </w:pPr>
      <w:r>
        <w:rPr>
          <w:rFonts w:ascii="Cambria"/>
          <w:sz w:val="24"/>
          <w:szCs w:val="24"/>
        </w:rPr>
        <w:t xml:space="preserve">Trails and </w:t>
      </w:r>
      <w:r w:rsidR="00CE0D06" w:rsidRPr="00CA6C0B">
        <w:rPr>
          <w:rFonts w:ascii="Cambria"/>
          <w:sz w:val="24"/>
          <w:szCs w:val="24"/>
        </w:rPr>
        <w:t>Infrastructure</w:t>
      </w:r>
    </w:p>
    <w:p w14:paraId="696B7AFF" w14:textId="5B5A8850" w:rsidR="00036892" w:rsidRPr="00CA6C0B" w:rsidRDefault="00036892" w:rsidP="00036892">
      <w:pPr>
        <w:pStyle w:val="Body"/>
        <w:spacing w:line="240" w:lineRule="auto"/>
        <w:ind w:firstLine="720"/>
        <w:contextualSpacing/>
        <w:rPr>
          <w:rFonts w:ascii="Cambria"/>
          <w:sz w:val="24"/>
          <w:szCs w:val="24"/>
        </w:rPr>
      </w:pPr>
      <w:r>
        <w:rPr>
          <w:rFonts w:ascii="Cambria"/>
          <w:sz w:val="24"/>
          <w:szCs w:val="24"/>
        </w:rPr>
        <w:t>Film Commission</w:t>
      </w:r>
    </w:p>
    <w:p w14:paraId="61561244" w14:textId="3248021F" w:rsidR="00CE0D06" w:rsidRPr="00CA6C0B" w:rsidRDefault="00CE0D06" w:rsidP="00CA6C0B">
      <w:pPr>
        <w:pStyle w:val="Body"/>
        <w:spacing w:line="240" w:lineRule="auto"/>
        <w:contextualSpacing/>
        <w:rPr>
          <w:rFonts w:ascii="Cambria"/>
          <w:sz w:val="24"/>
          <w:szCs w:val="24"/>
        </w:rPr>
      </w:pPr>
      <w:r w:rsidRPr="00CA6C0B">
        <w:rPr>
          <w:rFonts w:ascii="Cambria"/>
          <w:sz w:val="24"/>
          <w:szCs w:val="24"/>
        </w:rPr>
        <w:tab/>
        <w:t>CEBA Exec</w:t>
      </w:r>
      <w:r w:rsidR="00042733">
        <w:rPr>
          <w:rFonts w:ascii="Cambria"/>
          <w:sz w:val="24"/>
          <w:szCs w:val="24"/>
        </w:rPr>
        <w:t>utive Director Report</w:t>
      </w:r>
    </w:p>
    <w:p w14:paraId="3E079F08" w14:textId="77777777" w:rsidR="00CE0D06" w:rsidRPr="00CA6C0B" w:rsidRDefault="00CE0D06" w:rsidP="00CE0D06">
      <w:pPr>
        <w:pStyle w:val="Body"/>
        <w:tabs>
          <w:tab w:val="left" w:pos="720"/>
        </w:tabs>
        <w:spacing w:after="166" w:line="240" w:lineRule="auto"/>
        <w:contextualSpacing/>
        <w:rPr>
          <w:rFonts w:ascii="Cambria"/>
          <w:sz w:val="24"/>
          <w:szCs w:val="24"/>
        </w:rPr>
      </w:pPr>
    </w:p>
    <w:p w14:paraId="5579204D" w14:textId="19ADAA38" w:rsidR="00BD2C59" w:rsidRPr="00CA6C0B" w:rsidRDefault="006D7FF3" w:rsidP="00BD2C59">
      <w:pPr>
        <w:pStyle w:val="Body"/>
        <w:tabs>
          <w:tab w:val="left" w:pos="720"/>
        </w:tabs>
        <w:spacing w:after="166" w:line="240" w:lineRule="auto"/>
        <w:rPr>
          <w:rFonts w:ascii="Cambria"/>
          <w:sz w:val="24"/>
          <w:szCs w:val="24"/>
        </w:rPr>
      </w:pPr>
      <w:r>
        <w:rPr>
          <w:rFonts w:ascii="Cambria"/>
          <w:sz w:val="24"/>
          <w:szCs w:val="24"/>
        </w:rPr>
        <w:t xml:space="preserve">A </w:t>
      </w:r>
      <w:r w:rsidR="00CE0D06" w:rsidRPr="00CA6C0B">
        <w:rPr>
          <w:rFonts w:ascii="Cambria"/>
          <w:sz w:val="24"/>
          <w:szCs w:val="24"/>
        </w:rPr>
        <w:t xml:space="preserve">review of minutes </w:t>
      </w:r>
      <w:r>
        <w:rPr>
          <w:rFonts w:ascii="Cambria"/>
          <w:sz w:val="24"/>
          <w:szCs w:val="24"/>
        </w:rPr>
        <w:t xml:space="preserve">was the first agenda item considered </w:t>
      </w:r>
      <w:r w:rsidR="00CE0D06" w:rsidRPr="00CA6C0B">
        <w:rPr>
          <w:rFonts w:ascii="Cambria"/>
          <w:sz w:val="24"/>
          <w:szCs w:val="24"/>
        </w:rPr>
        <w:t xml:space="preserve">by the members of the CEBAIA Board </w:t>
      </w:r>
      <w:r w:rsidR="00605162" w:rsidRPr="00CA6C0B">
        <w:rPr>
          <w:rFonts w:ascii="Cambria"/>
          <w:sz w:val="24"/>
          <w:szCs w:val="24"/>
        </w:rPr>
        <w:t xml:space="preserve">from </w:t>
      </w:r>
      <w:r w:rsidR="00CE0D06" w:rsidRPr="00CA6C0B">
        <w:rPr>
          <w:rFonts w:ascii="Cambria"/>
          <w:sz w:val="24"/>
          <w:szCs w:val="24"/>
        </w:rPr>
        <w:t xml:space="preserve">the </w:t>
      </w:r>
      <w:r w:rsidR="00481FDF">
        <w:rPr>
          <w:rFonts w:ascii="Cambria"/>
          <w:sz w:val="24"/>
          <w:szCs w:val="24"/>
        </w:rPr>
        <w:t xml:space="preserve">previous board meeting held </w:t>
      </w:r>
      <w:r w:rsidR="00053393">
        <w:rPr>
          <w:rFonts w:ascii="Cambria"/>
          <w:sz w:val="24"/>
          <w:szCs w:val="24"/>
        </w:rPr>
        <w:t>March 15</w:t>
      </w:r>
      <w:r w:rsidR="00036892">
        <w:rPr>
          <w:rFonts w:ascii="Cambria"/>
          <w:sz w:val="24"/>
          <w:szCs w:val="24"/>
        </w:rPr>
        <w:t>, 202</w:t>
      </w:r>
      <w:r w:rsidR="00053393">
        <w:rPr>
          <w:rFonts w:ascii="Cambria"/>
          <w:sz w:val="24"/>
          <w:szCs w:val="24"/>
        </w:rPr>
        <w:t>1</w:t>
      </w:r>
      <w:r w:rsidR="00CE0D06" w:rsidRPr="00CA6C0B">
        <w:rPr>
          <w:rFonts w:ascii="Cambria"/>
          <w:sz w:val="24"/>
          <w:szCs w:val="24"/>
        </w:rPr>
        <w:t xml:space="preserve">. The CEBAIA Board approved the minutes unanimously after </w:t>
      </w:r>
      <w:r w:rsidR="00630DF6">
        <w:rPr>
          <w:rFonts w:ascii="Cambria"/>
          <w:sz w:val="24"/>
          <w:szCs w:val="24"/>
        </w:rPr>
        <w:t xml:space="preserve">review and </w:t>
      </w:r>
      <w:r w:rsidR="00CE0D06" w:rsidRPr="00CA6C0B">
        <w:rPr>
          <w:rFonts w:ascii="Cambria"/>
          <w:sz w:val="24"/>
          <w:szCs w:val="24"/>
        </w:rPr>
        <w:t xml:space="preserve">discussion. </w:t>
      </w:r>
    </w:p>
    <w:p w14:paraId="2026F7B3" w14:textId="2214B614" w:rsidR="00CE732E" w:rsidRDefault="00BD2C59"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The CEBAIA Financial Report was reviewed and discussed by the board</w:t>
      </w:r>
      <w:r w:rsidR="006D7FF3">
        <w:rPr>
          <w:rFonts w:asciiTheme="minorHAnsi" w:hAnsiTheme="minorHAnsi"/>
          <w:sz w:val="24"/>
          <w:szCs w:val="24"/>
        </w:rPr>
        <w:t xml:space="preserve"> for Q-</w:t>
      </w:r>
      <w:r w:rsidR="00053393">
        <w:rPr>
          <w:rFonts w:asciiTheme="minorHAnsi" w:hAnsiTheme="minorHAnsi"/>
          <w:sz w:val="24"/>
          <w:szCs w:val="24"/>
        </w:rPr>
        <w:t>2</w:t>
      </w:r>
      <w:r w:rsidR="006D7FF3">
        <w:rPr>
          <w:rFonts w:asciiTheme="minorHAnsi" w:hAnsiTheme="minorHAnsi"/>
          <w:sz w:val="24"/>
          <w:szCs w:val="24"/>
        </w:rPr>
        <w:t xml:space="preserve"> of 2021</w:t>
      </w:r>
      <w:r w:rsidRPr="00CE732E">
        <w:rPr>
          <w:rFonts w:asciiTheme="minorHAnsi" w:hAnsiTheme="minorHAnsi"/>
          <w:sz w:val="24"/>
          <w:szCs w:val="24"/>
        </w:rPr>
        <w:t xml:space="preserve"> </w:t>
      </w:r>
      <w:r w:rsidR="006D7FF3">
        <w:rPr>
          <w:rFonts w:asciiTheme="minorHAnsi" w:hAnsiTheme="minorHAnsi"/>
          <w:sz w:val="24"/>
          <w:szCs w:val="24"/>
        </w:rPr>
        <w:t xml:space="preserve">covering the dates from </w:t>
      </w:r>
      <w:r w:rsidR="00053393">
        <w:rPr>
          <w:rFonts w:asciiTheme="minorHAnsi" w:hAnsiTheme="minorHAnsi"/>
          <w:sz w:val="24"/>
          <w:szCs w:val="24"/>
        </w:rPr>
        <w:t xml:space="preserve">April </w:t>
      </w:r>
      <w:r w:rsidR="006D7FF3">
        <w:rPr>
          <w:rFonts w:asciiTheme="minorHAnsi" w:hAnsiTheme="minorHAnsi"/>
          <w:sz w:val="24"/>
          <w:szCs w:val="24"/>
        </w:rPr>
        <w:t xml:space="preserve">1, </w:t>
      </w:r>
      <w:proofErr w:type="gramStart"/>
      <w:r w:rsidR="006D7FF3">
        <w:rPr>
          <w:rFonts w:asciiTheme="minorHAnsi" w:hAnsiTheme="minorHAnsi"/>
          <w:sz w:val="24"/>
          <w:szCs w:val="24"/>
        </w:rPr>
        <w:t>2021</w:t>
      </w:r>
      <w:proofErr w:type="gramEnd"/>
      <w:r w:rsidR="006D7FF3">
        <w:rPr>
          <w:rFonts w:asciiTheme="minorHAnsi" w:hAnsiTheme="minorHAnsi"/>
          <w:sz w:val="24"/>
          <w:szCs w:val="24"/>
        </w:rPr>
        <w:t xml:space="preserve"> to </w:t>
      </w:r>
      <w:r w:rsidR="00053393">
        <w:rPr>
          <w:rFonts w:asciiTheme="minorHAnsi" w:hAnsiTheme="minorHAnsi"/>
          <w:sz w:val="24"/>
          <w:szCs w:val="24"/>
        </w:rPr>
        <w:t xml:space="preserve">June </w:t>
      </w:r>
      <w:r w:rsidR="006D7FF3">
        <w:rPr>
          <w:rFonts w:asciiTheme="minorHAnsi" w:hAnsiTheme="minorHAnsi"/>
          <w:sz w:val="24"/>
          <w:szCs w:val="24"/>
        </w:rPr>
        <w:t>1</w:t>
      </w:r>
      <w:r w:rsidR="00053393">
        <w:rPr>
          <w:rFonts w:asciiTheme="minorHAnsi" w:hAnsiTheme="minorHAnsi"/>
          <w:sz w:val="24"/>
          <w:szCs w:val="24"/>
        </w:rPr>
        <w:t>4</w:t>
      </w:r>
      <w:r w:rsidR="006D7FF3">
        <w:rPr>
          <w:rFonts w:asciiTheme="minorHAnsi" w:hAnsiTheme="minorHAnsi"/>
          <w:sz w:val="24"/>
          <w:szCs w:val="24"/>
        </w:rPr>
        <w:t>, 2021</w:t>
      </w:r>
      <w:r w:rsidRPr="00CE732E">
        <w:rPr>
          <w:rFonts w:asciiTheme="minorHAnsi" w:hAnsiTheme="minorHAnsi"/>
          <w:sz w:val="24"/>
          <w:szCs w:val="24"/>
        </w:rPr>
        <w:t xml:space="preserve">. </w:t>
      </w:r>
      <w:r w:rsidR="00CE0D06" w:rsidRPr="00CE732E">
        <w:rPr>
          <w:rFonts w:asciiTheme="minorHAnsi" w:hAnsiTheme="minorHAnsi"/>
          <w:sz w:val="24"/>
          <w:szCs w:val="24"/>
        </w:rPr>
        <w:t xml:space="preserve">Revenue, expenses, budget reports, quick books reports, and other financial information </w:t>
      </w:r>
      <w:r w:rsidR="006D7FF3">
        <w:rPr>
          <w:rFonts w:asciiTheme="minorHAnsi" w:hAnsiTheme="minorHAnsi"/>
          <w:sz w:val="24"/>
          <w:szCs w:val="24"/>
        </w:rPr>
        <w:t xml:space="preserve">was reviewed and discussed by </w:t>
      </w:r>
      <w:r w:rsidR="00605162" w:rsidRPr="00CE732E">
        <w:rPr>
          <w:rFonts w:asciiTheme="minorHAnsi" w:hAnsiTheme="minorHAnsi"/>
          <w:sz w:val="24"/>
          <w:szCs w:val="24"/>
        </w:rPr>
        <w:t>board members</w:t>
      </w:r>
      <w:r w:rsidRPr="00CE732E">
        <w:rPr>
          <w:rFonts w:asciiTheme="minorHAnsi" w:hAnsiTheme="minorHAnsi"/>
          <w:sz w:val="24"/>
          <w:szCs w:val="24"/>
        </w:rPr>
        <w:t xml:space="preserve">. </w:t>
      </w:r>
      <w:r w:rsidR="006038C6" w:rsidRPr="00CE732E">
        <w:rPr>
          <w:rFonts w:asciiTheme="minorHAnsi" w:hAnsiTheme="minorHAnsi"/>
          <w:sz w:val="24"/>
          <w:szCs w:val="24"/>
        </w:rPr>
        <w:t xml:space="preserve">At the beginning of </w:t>
      </w:r>
      <w:proofErr w:type="gramStart"/>
      <w:r w:rsidR="00053393">
        <w:rPr>
          <w:rFonts w:asciiTheme="minorHAnsi" w:hAnsiTheme="minorHAnsi"/>
          <w:sz w:val="24"/>
          <w:szCs w:val="24"/>
        </w:rPr>
        <w:t>June</w:t>
      </w:r>
      <w:r w:rsidR="006D7FF3">
        <w:rPr>
          <w:rFonts w:asciiTheme="minorHAnsi" w:hAnsiTheme="minorHAnsi"/>
          <w:sz w:val="24"/>
          <w:szCs w:val="24"/>
        </w:rPr>
        <w:t>,</w:t>
      </w:r>
      <w:proofErr w:type="gramEnd"/>
      <w:r w:rsidR="006D7FF3">
        <w:rPr>
          <w:rFonts w:asciiTheme="minorHAnsi" w:hAnsiTheme="minorHAnsi"/>
          <w:sz w:val="24"/>
          <w:szCs w:val="24"/>
        </w:rPr>
        <w:t xml:space="preserve"> 2021 </w:t>
      </w:r>
      <w:r w:rsidR="00CE0D06" w:rsidRPr="00CE732E">
        <w:rPr>
          <w:rFonts w:asciiTheme="minorHAnsi" w:hAnsiTheme="minorHAnsi"/>
          <w:sz w:val="24"/>
          <w:szCs w:val="24"/>
        </w:rPr>
        <w:t xml:space="preserve">there </w:t>
      </w:r>
      <w:r w:rsidRPr="00CE732E">
        <w:rPr>
          <w:rFonts w:asciiTheme="minorHAnsi" w:hAnsiTheme="minorHAnsi"/>
          <w:sz w:val="24"/>
          <w:szCs w:val="24"/>
        </w:rPr>
        <w:t>was $</w:t>
      </w:r>
      <w:r w:rsidR="004C167F">
        <w:rPr>
          <w:rFonts w:asciiTheme="minorHAnsi" w:hAnsiTheme="minorHAnsi"/>
          <w:sz w:val="24"/>
          <w:szCs w:val="24"/>
        </w:rPr>
        <w:t xml:space="preserve">180,937.03 </w:t>
      </w:r>
      <w:r w:rsidR="00CE0D06" w:rsidRPr="00CE732E">
        <w:rPr>
          <w:rFonts w:asciiTheme="minorHAnsi" w:hAnsiTheme="minorHAnsi"/>
          <w:sz w:val="24"/>
          <w:szCs w:val="24"/>
        </w:rPr>
        <w:t xml:space="preserve">in the State Bank of Southern Utah CEBAIA bank account. </w:t>
      </w:r>
      <w:r w:rsidR="00481FDF" w:rsidRPr="00CE732E">
        <w:rPr>
          <w:rFonts w:asciiTheme="minorHAnsi" w:hAnsiTheme="minorHAnsi"/>
          <w:sz w:val="24"/>
          <w:szCs w:val="24"/>
        </w:rPr>
        <w:t>C</w:t>
      </w:r>
      <w:r w:rsidR="00CE0D06" w:rsidRPr="00CE732E">
        <w:rPr>
          <w:rFonts w:asciiTheme="minorHAnsi" w:hAnsiTheme="minorHAnsi"/>
          <w:sz w:val="24"/>
          <w:szCs w:val="24"/>
        </w:rPr>
        <w:t xml:space="preserve">opies of budgets for the Film Commission and CEBA </w:t>
      </w:r>
      <w:r w:rsidR="00042733" w:rsidRPr="00CE732E">
        <w:rPr>
          <w:rFonts w:asciiTheme="minorHAnsi" w:hAnsiTheme="minorHAnsi"/>
          <w:sz w:val="24"/>
          <w:szCs w:val="24"/>
        </w:rPr>
        <w:t xml:space="preserve">as well as </w:t>
      </w:r>
      <w:r w:rsidR="00CE0D06" w:rsidRPr="00CE732E">
        <w:rPr>
          <w:rFonts w:asciiTheme="minorHAnsi" w:hAnsiTheme="minorHAnsi"/>
          <w:sz w:val="24"/>
          <w:szCs w:val="24"/>
        </w:rPr>
        <w:t>accounting of revenues and expenditures</w:t>
      </w:r>
      <w:r w:rsidR="00481FDF" w:rsidRPr="00CE732E">
        <w:rPr>
          <w:rFonts w:asciiTheme="minorHAnsi" w:hAnsiTheme="minorHAnsi"/>
          <w:sz w:val="24"/>
          <w:szCs w:val="24"/>
        </w:rPr>
        <w:t xml:space="preserve"> were provided to the CEBA Board members</w:t>
      </w:r>
      <w:r w:rsidR="00CE0D06" w:rsidRPr="00CE732E">
        <w:rPr>
          <w:rFonts w:asciiTheme="minorHAnsi" w:hAnsiTheme="minorHAnsi"/>
          <w:sz w:val="24"/>
          <w:szCs w:val="24"/>
        </w:rPr>
        <w:t xml:space="preserve">. </w:t>
      </w:r>
      <w:r w:rsidR="00E43AD5">
        <w:rPr>
          <w:rFonts w:asciiTheme="minorHAnsi" w:hAnsiTheme="minorHAnsi"/>
          <w:sz w:val="24"/>
          <w:szCs w:val="24"/>
        </w:rPr>
        <w:t xml:space="preserve">Director </w:t>
      </w:r>
      <w:r w:rsidR="006D7FF3">
        <w:rPr>
          <w:rFonts w:asciiTheme="minorHAnsi" w:hAnsiTheme="minorHAnsi"/>
          <w:sz w:val="24"/>
          <w:szCs w:val="24"/>
        </w:rPr>
        <w:t>CEBAI</w:t>
      </w:r>
      <w:r w:rsidR="00E43AD5">
        <w:rPr>
          <w:rFonts w:asciiTheme="minorHAnsi" w:hAnsiTheme="minorHAnsi"/>
          <w:sz w:val="24"/>
          <w:szCs w:val="24"/>
        </w:rPr>
        <w:t>A is in good financial health and r</w:t>
      </w:r>
      <w:r w:rsidR="006D7FF3">
        <w:rPr>
          <w:rFonts w:asciiTheme="minorHAnsi" w:hAnsiTheme="minorHAnsi"/>
          <w:sz w:val="24"/>
          <w:szCs w:val="24"/>
        </w:rPr>
        <w:t xml:space="preserve">eports to the state are </w:t>
      </w:r>
      <w:r w:rsidR="00E43AD5">
        <w:rPr>
          <w:rFonts w:asciiTheme="minorHAnsi" w:hAnsiTheme="minorHAnsi"/>
          <w:sz w:val="24"/>
          <w:szCs w:val="24"/>
        </w:rPr>
        <w:t>due before June 31, 2021</w:t>
      </w:r>
      <w:r w:rsidR="006D7FF3">
        <w:rPr>
          <w:rFonts w:asciiTheme="minorHAnsi" w:hAnsiTheme="minorHAnsi"/>
          <w:sz w:val="24"/>
          <w:szCs w:val="24"/>
        </w:rPr>
        <w:t xml:space="preserve">. </w:t>
      </w:r>
      <w:r w:rsidR="004C167F">
        <w:rPr>
          <w:rFonts w:asciiTheme="minorHAnsi" w:hAnsiTheme="minorHAnsi"/>
          <w:sz w:val="24"/>
          <w:szCs w:val="24"/>
        </w:rPr>
        <w:t xml:space="preserve">Reports and audits have been completed except for the Fraud Risk Assessment, which needed to be evaluated with board members. CEBA director Kelly Stowell reviewed the Fraud Risk Assessment with board members and there were no deficiencies. The evaluation will be uploaded to the State of Utah Auditors Office to complete reporting. </w:t>
      </w:r>
      <w:r w:rsidRPr="00CE732E">
        <w:rPr>
          <w:rFonts w:asciiTheme="minorHAnsi" w:hAnsiTheme="minorHAnsi"/>
          <w:sz w:val="24"/>
          <w:szCs w:val="24"/>
        </w:rPr>
        <w:t>After review</w:t>
      </w:r>
      <w:r w:rsidR="004C167F">
        <w:rPr>
          <w:rFonts w:asciiTheme="minorHAnsi" w:hAnsiTheme="minorHAnsi"/>
          <w:sz w:val="24"/>
          <w:szCs w:val="24"/>
        </w:rPr>
        <w:t xml:space="preserve">ing the </w:t>
      </w:r>
      <w:proofErr w:type="gramStart"/>
      <w:r w:rsidR="004C167F">
        <w:rPr>
          <w:rFonts w:asciiTheme="minorHAnsi" w:hAnsiTheme="minorHAnsi"/>
          <w:sz w:val="24"/>
          <w:szCs w:val="24"/>
        </w:rPr>
        <w:t>finances</w:t>
      </w:r>
      <w:proofErr w:type="gramEnd"/>
      <w:r w:rsidRPr="00CE732E">
        <w:rPr>
          <w:rFonts w:asciiTheme="minorHAnsi" w:hAnsiTheme="minorHAnsi"/>
          <w:sz w:val="24"/>
          <w:szCs w:val="24"/>
        </w:rPr>
        <w:t xml:space="preserve"> the CEBA Board approved the finance report</w:t>
      </w:r>
      <w:r w:rsidR="006D7FF3">
        <w:rPr>
          <w:rFonts w:asciiTheme="minorHAnsi" w:hAnsiTheme="minorHAnsi"/>
          <w:sz w:val="24"/>
          <w:szCs w:val="24"/>
        </w:rPr>
        <w:t xml:space="preserve"> for CEBA Q-</w:t>
      </w:r>
      <w:r w:rsidR="004C167F">
        <w:rPr>
          <w:rFonts w:asciiTheme="minorHAnsi" w:hAnsiTheme="minorHAnsi"/>
          <w:sz w:val="24"/>
          <w:szCs w:val="24"/>
        </w:rPr>
        <w:t>2</w:t>
      </w:r>
      <w:r w:rsidR="006D7FF3">
        <w:rPr>
          <w:rFonts w:asciiTheme="minorHAnsi" w:hAnsiTheme="minorHAnsi"/>
          <w:sz w:val="24"/>
          <w:szCs w:val="24"/>
        </w:rPr>
        <w:t xml:space="preserve"> 2021</w:t>
      </w:r>
      <w:r w:rsidRPr="00CE732E">
        <w:rPr>
          <w:rFonts w:asciiTheme="minorHAnsi" w:hAnsiTheme="minorHAnsi"/>
          <w:sz w:val="24"/>
          <w:szCs w:val="24"/>
        </w:rPr>
        <w:t>.</w:t>
      </w:r>
      <w:r w:rsidR="00481FDF" w:rsidRPr="00CE732E">
        <w:rPr>
          <w:rFonts w:asciiTheme="minorHAnsi" w:hAnsiTheme="minorHAnsi"/>
          <w:sz w:val="24"/>
          <w:szCs w:val="24"/>
        </w:rPr>
        <w:t xml:space="preserve"> </w:t>
      </w:r>
    </w:p>
    <w:p w14:paraId="7A925A84" w14:textId="2A781E41" w:rsidR="00AE6D30" w:rsidRDefault="00384F58" w:rsidP="00CE732E">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lastRenderedPageBreak/>
        <w:t>An update was given by</w:t>
      </w:r>
      <w:r w:rsidR="00587020">
        <w:rPr>
          <w:rFonts w:asciiTheme="minorHAnsi" w:hAnsiTheme="minorHAnsi"/>
          <w:sz w:val="24"/>
          <w:szCs w:val="24"/>
        </w:rPr>
        <w:t xml:space="preserve"> Colette Cox,</w:t>
      </w:r>
      <w:r>
        <w:rPr>
          <w:rFonts w:asciiTheme="minorHAnsi" w:hAnsiTheme="minorHAnsi"/>
          <w:sz w:val="24"/>
          <w:szCs w:val="24"/>
        </w:rPr>
        <w:t xml:space="preserve"> </w:t>
      </w:r>
      <w:r w:rsidR="00587020">
        <w:rPr>
          <w:rFonts w:asciiTheme="minorHAnsi" w:hAnsiTheme="minorHAnsi"/>
          <w:sz w:val="24"/>
          <w:szCs w:val="24"/>
        </w:rPr>
        <w:t xml:space="preserve">from </w:t>
      </w:r>
      <w:r>
        <w:rPr>
          <w:rFonts w:asciiTheme="minorHAnsi" w:hAnsiTheme="minorHAnsi"/>
          <w:sz w:val="24"/>
          <w:szCs w:val="24"/>
        </w:rPr>
        <w:t xml:space="preserve">Dixie State </w:t>
      </w:r>
      <w:r w:rsidR="004C167F">
        <w:rPr>
          <w:rFonts w:asciiTheme="minorHAnsi" w:hAnsiTheme="minorHAnsi"/>
          <w:sz w:val="24"/>
          <w:szCs w:val="24"/>
        </w:rPr>
        <w:t xml:space="preserve">University, </w:t>
      </w:r>
      <w:r w:rsidR="00587020">
        <w:rPr>
          <w:rFonts w:asciiTheme="minorHAnsi" w:hAnsiTheme="minorHAnsi"/>
          <w:sz w:val="24"/>
          <w:szCs w:val="24"/>
        </w:rPr>
        <w:t xml:space="preserve">and it was mentioned the university </w:t>
      </w:r>
      <w:r w:rsidR="004C167F">
        <w:rPr>
          <w:rFonts w:asciiTheme="minorHAnsi" w:hAnsiTheme="minorHAnsi"/>
          <w:sz w:val="24"/>
          <w:szCs w:val="24"/>
        </w:rPr>
        <w:t>is changing its name to the Utah Polytechnical State College</w:t>
      </w:r>
      <w:r w:rsidR="00587020">
        <w:rPr>
          <w:rFonts w:asciiTheme="minorHAnsi" w:hAnsiTheme="minorHAnsi"/>
          <w:sz w:val="24"/>
          <w:szCs w:val="24"/>
        </w:rPr>
        <w:t>. The Science Technology Education and Math (STEM)</w:t>
      </w:r>
      <w:r w:rsidR="00094A63">
        <w:rPr>
          <w:rFonts w:asciiTheme="minorHAnsi" w:hAnsiTheme="minorHAnsi"/>
          <w:sz w:val="24"/>
          <w:szCs w:val="24"/>
        </w:rPr>
        <w:t xml:space="preserve"> series program is being ran in </w:t>
      </w:r>
      <w:proofErr w:type="spellStart"/>
      <w:r w:rsidR="00094A63">
        <w:rPr>
          <w:rFonts w:asciiTheme="minorHAnsi" w:hAnsiTheme="minorHAnsi"/>
          <w:sz w:val="24"/>
          <w:szCs w:val="24"/>
        </w:rPr>
        <w:t>Hildale</w:t>
      </w:r>
      <w:proofErr w:type="spellEnd"/>
      <w:r w:rsidR="00094A63">
        <w:rPr>
          <w:rFonts w:asciiTheme="minorHAnsi" w:hAnsiTheme="minorHAnsi"/>
          <w:sz w:val="24"/>
          <w:szCs w:val="24"/>
        </w:rPr>
        <w:t xml:space="preserve"> and St George and the program will happen in Kanab as well. The </w:t>
      </w:r>
      <w:r>
        <w:rPr>
          <w:rFonts w:asciiTheme="minorHAnsi" w:hAnsiTheme="minorHAnsi"/>
          <w:sz w:val="24"/>
          <w:szCs w:val="24"/>
        </w:rPr>
        <w:t>Business Resource Center Innovation Plaza</w:t>
      </w:r>
      <w:r w:rsidR="00094A63">
        <w:rPr>
          <w:rFonts w:asciiTheme="minorHAnsi" w:hAnsiTheme="minorHAnsi"/>
          <w:sz w:val="24"/>
          <w:szCs w:val="24"/>
        </w:rPr>
        <w:t xml:space="preserve"> offers support for entrepreneurs. The business pitch competition is happening and will be conducted at the One Utah Summit being held in Cedar City, in October of 2021 and they hope to have teams from all over rural Utah competing in the best business idea event. </w:t>
      </w:r>
      <w:proofErr w:type="gramStart"/>
      <w:r w:rsidR="00094A63">
        <w:rPr>
          <w:rFonts w:asciiTheme="minorHAnsi" w:hAnsiTheme="minorHAnsi"/>
          <w:sz w:val="24"/>
          <w:szCs w:val="24"/>
        </w:rPr>
        <w:t>Child care</w:t>
      </w:r>
      <w:proofErr w:type="gramEnd"/>
      <w:r w:rsidR="00094A63">
        <w:rPr>
          <w:rFonts w:asciiTheme="minorHAnsi" w:hAnsiTheme="minorHAnsi"/>
          <w:sz w:val="24"/>
          <w:szCs w:val="24"/>
        </w:rPr>
        <w:t xml:space="preserve"> is an issue in Kane County and many working moms are unable to obtain child care services so the moms can work. Support for opening home based </w:t>
      </w:r>
      <w:proofErr w:type="gramStart"/>
      <w:r w:rsidR="00094A63">
        <w:rPr>
          <w:rFonts w:asciiTheme="minorHAnsi" w:hAnsiTheme="minorHAnsi"/>
          <w:sz w:val="24"/>
          <w:szCs w:val="24"/>
        </w:rPr>
        <w:t>child care</w:t>
      </w:r>
      <w:proofErr w:type="gramEnd"/>
      <w:r w:rsidR="00094A63">
        <w:rPr>
          <w:rFonts w:asciiTheme="minorHAnsi" w:hAnsiTheme="minorHAnsi"/>
          <w:sz w:val="24"/>
          <w:szCs w:val="24"/>
        </w:rPr>
        <w:t xml:space="preserve"> businesses is going to be provided by the BRC. Employers are having trouble finding employees in Kane County and everyone across the state is experiencing the same thing. Finding housing is also an issue. Kane County has pulled back on marketing and promoting the county to visitors because </w:t>
      </w:r>
      <w:r w:rsidR="00E62438">
        <w:rPr>
          <w:rFonts w:asciiTheme="minorHAnsi" w:hAnsiTheme="minorHAnsi"/>
          <w:sz w:val="24"/>
          <w:szCs w:val="24"/>
        </w:rPr>
        <w:t>businesses</w:t>
      </w:r>
      <w:r w:rsidR="00094A63">
        <w:rPr>
          <w:rFonts w:asciiTheme="minorHAnsi" w:hAnsiTheme="minorHAnsi"/>
          <w:sz w:val="24"/>
          <w:szCs w:val="24"/>
        </w:rPr>
        <w:t xml:space="preserve"> </w:t>
      </w:r>
      <w:r w:rsidR="00E62438">
        <w:rPr>
          <w:rFonts w:asciiTheme="minorHAnsi" w:hAnsiTheme="minorHAnsi"/>
          <w:sz w:val="24"/>
          <w:szCs w:val="24"/>
        </w:rPr>
        <w:t xml:space="preserve">are being </w:t>
      </w:r>
      <w:r w:rsidR="00094A63">
        <w:rPr>
          <w:rFonts w:asciiTheme="minorHAnsi" w:hAnsiTheme="minorHAnsi"/>
          <w:sz w:val="24"/>
          <w:szCs w:val="24"/>
        </w:rPr>
        <w:t>overrun</w:t>
      </w:r>
      <w:r w:rsidR="00E62438">
        <w:rPr>
          <w:rFonts w:asciiTheme="minorHAnsi" w:hAnsiTheme="minorHAnsi"/>
          <w:sz w:val="24"/>
          <w:szCs w:val="24"/>
        </w:rPr>
        <w:t xml:space="preserve"> with visitors</w:t>
      </w:r>
      <w:r w:rsidR="00094A63">
        <w:rPr>
          <w:rFonts w:asciiTheme="minorHAnsi" w:hAnsiTheme="minorHAnsi"/>
          <w:sz w:val="24"/>
          <w:szCs w:val="24"/>
        </w:rPr>
        <w:t xml:space="preserve">. Local restaurants are closing down several times per week because they can’t find enough help and are trying to avoid burning their employees out. </w:t>
      </w:r>
      <w:r w:rsidR="00E62438">
        <w:rPr>
          <w:rFonts w:asciiTheme="minorHAnsi" w:hAnsiTheme="minorHAnsi"/>
          <w:sz w:val="24"/>
          <w:szCs w:val="24"/>
        </w:rPr>
        <w:t xml:space="preserve">Senator </w:t>
      </w:r>
      <w:proofErr w:type="spellStart"/>
      <w:r w:rsidR="00E62438">
        <w:rPr>
          <w:rFonts w:asciiTheme="minorHAnsi" w:hAnsiTheme="minorHAnsi"/>
          <w:sz w:val="24"/>
          <w:szCs w:val="24"/>
        </w:rPr>
        <w:t>Derrin</w:t>
      </w:r>
      <w:proofErr w:type="spellEnd"/>
      <w:r w:rsidR="00E62438">
        <w:rPr>
          <w:rFonts w:asciiTheme="minorHAnsi" w:hAnsiTheme="minorHAnsi"/>
          <w:sz w:val="24"/>
          <w:szCs w:val="24"/>
        </w:rPr>
        <w:t xml:space="preserve"> Owens was welcomed to the CEBA Board meeting who is in Kanab, for other meetings. General economic development items were discussed impacting Kane County. </w:t>
      </w:r>
      <w:r w:rsidR="00094A63">
        <w:rPr>
          <w:rFonts w:asciiTheme="minorHAnsi" w:hAnsiTheme="minorHAnsi"/>
          <w:sz w:val="24"/>
          <w:szCs w:val="24"/>
        </w:rPr>
        <w:t xml:space="preserve">There are search and rescue problems because so many visitors are having problems and need to be rescued. Senator Owens reported </w:t>
      </w:r>
      <w:r w:rsidR="00377AE6">
        <w:rPr>
          <w:rFonts w:asciiTheme="minorHAnsi" w:hAnsiTheme="minorHAnsi"/>
          <w:sz w:val="24"/>
          <w:szCs w:val="24"/>
        </w:rPr>
        <w:t xml:space="preserve">he ran legislation which created </w:t>
      </w:r>
      <w:r w:rsidR="00094A63">
        <w:rPr>
          <w:rFonts w:asciiTheme="minorHAnsi" w:hAnsiTheme="minorHAnsi"/>
          <w:sz w:val="24"/>
          <w:szCs w:val="24"/>
        </w:rPr>
        <w:t xml:space="preserve">a program offered by the state </w:t>
      </w:r>
      <w:r w:rsidR="00377AE6">
        <w:rPr>
          <w:rFonts w:asciiTheme="minorHAnsi" w:hAnsiTheme="minorHAnsi"/>
          <w:sz w:val="24"/>
          <w:szCs w:val="24"/>
        </w:rPr>
        <w:t>to help emergency medical services in an amount of $130,000.</w:t>
      </w:r>
    </w:p>
    <w:p w14:paraId="44815A78" w14:textId="5D2D67DF" w:rsidR="00F11600" w:rsidRDefault="00B66F62" w:rsidP="00CE732E">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 xml:space="preserve">It was reported by Scott Leavitt and the Southwest Technical College, </w:t>
      </w:r>
      <w:r w:rsidR="00377AE6">
        <w:rPr>
          <w:rFonts w:asciiTheme="minorHAnsi" w:hAnsiTheme="minorHAnsi"/>
          <w:sz w:val="24"/>
          <w:szCs w:val="24"/>
        </w:rPr>
        <w:t xml:space="preserve">classes are being offered to the local community including </w:t>
      </w:r>
      <w:r w:rsidR="00F11600">
        <w:rPr>
          <w:rFonts w:asciiTheme="minorHAnsi" w:hAnsiTheme="minorHAnsi"/>
          <w:sz w:val="24"/>
          <w:szCs w:val="24"/>
        </w:rPr>
        <w:t>QuickBooks, Google Drive,</w:t>
      </w:r>
      <w:r w:rsidR="00377AE6">
        <w:rPr>
          <w:rFonts w:asciiTheme="minorHAnsi" w:hAnsiTheme="minorHAnsi"/>
          <w:sz w:val="24"/>
          <w:szCs w:val="24"/>
        </w:rPr>
        <w:t xml:space="preserve"> and other business support classes </w:t>
      </w:r>
      <w:r>
        <w:rPr>
          <w:rFonts w:asciiTheme="minorHAnsi" w:hAnsiTheme="minorHAnsi"/>
          <w:sz w:val="24"/>
          <w:szCs w:val="24"/>
        </w:rPr>
        <w:t xml:space="preserve">in Kanab. </w:t>
      </w:r>
      <w:r w:rsidR="00F11600">
        <w:rPr>
          <w:rFonts w:asciiTheme="minorHAnsi" w:hAnsiTheme="minorHAnsi"/>
          <w:sz w:val="24"/>
          <w:szCs w:val="24"/>
        </w:rPr>
        <w:t xml:space="preserve">The rural county grant program was briefly discussed. Raising Kane was </w:t>
      </w:r>
      <w:proofErr w:type="gramStart"/>
      <w:r w:rsidR="00F11600">
        <w:rPr>
          <w:rFonts w:asciiTheme="minorHAnsi" w:hAnsiTheme="minorHAnsi"/>
          <w:sz w:val="24"/>
          <w:szCs w:val="24"/>
        </w:rPr>
        <w:t>discussed</w:t>
      </w:r>
      <w:proofErr w:type="gramEnd"/>
      <w:r w:rsidR="00F11600">
        <w:rPr>
          <w:rFonts w:asciiTheme="minorHAnsi" w:hAnsiTheme="minorHAnsi"/>
          <w:sz w:val="24"/>
          <w:szCs w:val="24"/>
        </w:rPr>
        <w:t xml:space="preserve"> and it was decided the event should be held in January, 2021. Planning for the event needs to start soon to develop a great program early and start marketing soon.</w:t>
      </w:r>
      <w:r w:rsidR="00E62438">
        <w:rPr>
          <w:rFonts w:asciiTheme="minorHAnsi" w:hAnsiTheme="minorHAnsi"/>
          <w:sz w:val="24"/>
          <w:szCs w:val="24"/>
        </w:rPr>
        <w:t xml:space="preserve"> The 2022 Raising Kane is planned for the 2</w:t>
      </w:r>
      <w:r w:rsidR="00E62438" w:rsidRPr="00E62438">
        <w:rPr>
          <w:rFonts w:asciiTheme="minorHAnsi" w:hAnsiTheme="minorHAnsi"/>
          <w:sz w:val="24"/>
          <w:szCs w:val="24"/>
          <w:vertAlign w:val="superscript"/>
        </w:rPr>
        <w:t>nd</w:t>
      </w:r>
      <w:r w:rsidR="00E62438">
        <w:rPr>
          <w:rFonts w:asciiTheme="minorHAnsi" w:hAnsiTheme="minorHAnsi"/>
          <w:sz w:val="24"/>
          <w:szCs w:val="24"/>
        </w:rPr>
        <w:t xml:space="preserve"> Friday in January, the day after What’s Up, Down South, being held in St George. What’s Up, Down South is happy to help promote Raising Kane. </w:t>
      </w:r>
    </w:p>
    <w:p w14:paraId="34DD2497" w14:textId="77777777" w:rsidR="00CE0D06" w:rsidRPr="00417DF8" w:rsidRDefault="00CE0D06" w:rsidP="00CE0D06">
      <w:pPr>
        <w:pStyle w:val="Body"/>
        <w:tabs>
          <w:tab w:val="left" w:pos="720"/>
        </w:tabs>
        <w:spacing w:after="166" w:line="240" w:lineRule="auto"/>
        <w:rPr>
          <w:rFonts w:asciiTheme="minorHAnsi" w:eastAsia="Cambria" w:hAnsiTheme="minorHAnsi" w:cs="Cambria"/>
          <w:b/>
          <w:bCs/>
          <w:sz w:val="24"/>
          <w:szCs w:val="24"/>
        </w:rPr>
      </w:pPr>
      <w:r w:rsidRPr="00417DF8">
        <w:rPr>
          <w:rFonts w:asciiTheme="minorHAnsi" w:hAnsiTheme="minorHAnsi"/>
          <w:b/>
          <w:bCs/>
          <w:sz w:val="24"/>
          <w:szCs w:val="24"/>
        </w:rPr>
        <w:t>Action Items:</w:t>
      </w:r>
    </w:p>
    <w:p w14:paraId="22D18F72" w14:textId="5050345A" w:rsidR="00CE0D06" w:rsidRPr="00417DF8" w:rsidRDefault="00CE0D06" w:rsidP="00CE0D06">
      <w:pPr>
        <w:pStyle w:val="Body"/>
        <w:tabs>
          <w:tab w:val="left" w:pos="720"/>
        </w:tabs>
        <w:spacing w:after="166" w:line="240" w:lineRule="auto"/>
        <w:rPr>
          <w:rFonts w:asciiTheme="minorHAnsi" w:eastAsia="Cambria" w:hAnsiTheme="minorHAnsi" w:cs="Cambria"/>
          <w:sz w:val="24"/>
          <w:szCs w:val="24"/>
        </w:rPr>
      </w:pPr>
      <w:r w:rsidRPr="00417DF8">
        <w:rPr>
          <w:rFonts w:asciiTheme="minorHAnsi" w:hAnsiTheme="minorHAnsi"/>
          <w:sz w:val="24"/>
          <w:szCs w:val="24"/>
        </w:rPr>
        <w:t xml:space="preserve">A motion was made by </w:t>
      </w:r>
      <w:r w:rsidR="00F11600">
        <w:rPr>
          <w:rFonts w:asciiTheme="minorHAnsi" w:hAnsiTheme="minorHAnsi"/>
          <w:sz w:val="24"/>
          <w:szCs w:val="24"/>
        </w:rPr>
        <w:t>Jeff</w:t>
      </w:r>
      <w:r w:rsidR="00E62438">
        <w:rPr>
          <w:rFonts w:asciiTheme="minorHAnsi" w:hAnsiTheme="minorHAnsi"/>
          <w:sz w:val="24"/>
          <w:szCs w:val="24"/>
        </w:rPr>
        <w:t xml:space="preserve"> Yates</w:t>
      </w:r>
      <w:r w:rsidR="00E43AD5">
        <w:rPr>
          <w:rFonts w:asciiTheme="minorHAnsi" w:hAnsiTheme="minorHAnsi"/>
          <w:sz w:val="24"/>
          <w:szCs w:val="24"/>
        </w:rPr>
        <w:t xml:space="preserve">, </w:t>
      </w:r>
      <w:r w:rsidRPr="00417DF8">
        <w:rPr>
          <w:rFonts w:asciiTheme="minorHAnsi" w:hAnsiTheme="minorHAnsi"/>
          <w:sz w:val="24"/>
          <w:szCs w:val="24"/>
        </w:rPr>
        <w:t xml:space="preserve">to approve the minutes from the </w:t>
      </w:r>
      <w:r>
        <w:rPr>
          <w:rFonts w:asciiTheme="minorHAnsi" w:hAnsiTheme="minorHAnsi"/>
          <w:sz w:val="24"/>
          <w:szCs w:val="24"/>
        </w:rPr>
        <w:t xml:space="preserve">previous </w:t>
      </w:r>
      <w:r w:rsidR="00E85315">
        <w:rPr>
          <w:rFonts w:asciiTheme="minorHAnsi" w:hAnsiTheme="minorHAnsi"/>
          <w:sz w:val="24"/>
          <w:szCs w:val="24"/>
        </w:rPr>
        <w:t xml:space="preserve">CEBAIA Board Meeting </w:t>
      </w:r>
      <w:r>
        <w:rPr>
          <w:rFonts w:asciiTheme="minorHAnsi" w:hAnsiTheme="minorHAnsi"/>
          <w:sz w:val="24"/>
          <w:szCs w:val="24"/>
        </w:rPr>
        <w:t xml:space="preserve">held </w:t>
      </w:r>
      <w:r w:rsidR="00E85315">
        <w:rPr>
          <w:rFonts w:asciiTheme="minorHAnsi" w:hAnsiTheme="minorHAnsi"/>
          <w:sz w:val="24"/>
          <w:szCs w:val="24"/>
        </w:rPr>
        <w:t xml:space="preserve">on </w:t>
      </w:r>
      <w:r w:rsidR="00F11600">
        <w:rPr>
          <w:rFonts w:asciiTheme="minorHAnsi" w:hAnsiTheme="minorHAnsi"/>
          <w:sz w:val="24"/>
          <w:szCs w:val="24"/>
        </w:rPr>
        <w:t>March 15</w:t>
      </w:r>
      <w:r w:rsidR="0010451C">
        <w:rPr>
          <w:rFonts w:asciiTheme="minorHAnsi" w:hAnsiTheme="minorHAnsi"/>
          <w:sz w:val="24"/>
          <w:szCs w:val="24"/>
        </w:rPr>
        <w:t>, 202</w:t>
      </w:r>
      <w:r w:rsidR="00F11600">
        <w:rPr>
          <w:rFonts w:asciiTheme="minorHAnsi" w:hAnsiTheme="minorHAnsi"/>
          <w:sz w:val="24"/>
          <w:szCs w:val="24"/>
        </w:rPr>
        <w:t>1</w:t>
      </w:r>
      <w:r w:rsidRPr="00417DF8">
        <w:rPr>
          <w:rFonts w:asciiTheme="minorHAnsi" w:hAnsiTheme="minorHAnsi"/>
          <w:sz w:val="24"/>
          <w:szCs w:val="24"/>
        </w:rPr>
        <w:t xml:space="preserve">. </w:t>
      </w:r>
      <w:r w:rsidR="005E1E92">
        <w:rPr>
          <w:rFonts w:asciiTheme="minorHAnsi" w:hAnsiTheme="minorHAnsi"/>
          <w:sz w:val="24"/>
          <w:szCs w:val="24"/>
        </w:rPr>
        <w:t xml:space="preserve">Scott Leavitt </w:t>
      </w:r>
      <w:r w:rsidRPr="00417DF8">
        <w:rPr>
          <w:rFonts w:asciiTheme="minorHAnsi" w:hAnsiTheme="minorHAnsi"/>
          <w:sz w:val="24"/>
          <w:szCs w:val="24"/>
        </w:rPr>
        <w:t>second</w:t>
      </w:r>
      <w:r w:rsidR="00042733">
        <w:rPr>
          <w:rFonts w:asciiTheme="minorHAnsi" w:hAnsiTheme="minorHAnsi"/>
          <w:sz w:val="24"/>
          <w:szCs w:val="24"/>
        </w:rPr>
        <w:t>ed</w:t>
      </w:r>
      <w:r w:rsidRPr="00417DF8">
        <w:rPr>
          <w:rFonts w:asciiTheme="minorHAnsi" w:hAnsiTheme="minorHAnsi"/>
          <w:sz w:val="24"/>
          <w:szCs w:val="24"/>
        </w:rPr>
        <w:t xml:space="preserve"> the motion and the motion </w:t>
      </w:r>
      <w:r>
        <w:rPr>
          <w:rFonts w:asciiTheme="minorHAnsi" w:hAnsiTheme="minorHAnsi"/>
          <w:sz w:val="24"/>
          <w:szCs w:val="24"/>
        </w:rPr>
        <w:t>passed with no dissenting votes</w:t>
      </w:r>
      <w:r w:rsidRPr="00417DF8">
        <w:rPr>
          <w:rFonts w:asciiTheme="minorHAnsi" w:hAnsiTheme="minorHAnsi"/>
          <w:sz w:val="24"/>
          <w:szCs w:val="24"/>
        </w:rPr>
        <w:t>.</w:t>
      </w:r>
    </w:p>
    <w:p w14:paraId="59FE6301" w14:textId="2B60BE47" w:rsidR="0010451C" w:rsidRDefault="00CE0D06" w:rsidP="0010451C">
      <w:pPr>
        <w:pStyle w:val="Body"/>
        <w:tabs>
          <w:tab w:val="left" w:pos="720"/>
        </w:tabs>
        <w:spacing w:after="166" w:line="240" w:lineRule="auto"/>
        <w:rPr>
          <w:rFonts w:ascii="Cambria"/>
          <w:sz w:val="24"/>
          <w:szCs w:val="24"/>
        </w:rPr>
      </w:pPr>
      <w:r>
        <w:rPr>
          <w:rFonts w:ascii="Cambria"/>
          <w:sz w:val="24"/>
          <w:szCs w:val="24"/>
        </w:rPr>
        <w:t xml:space="preserve">A motion was made by </w:t>
      </w:r>
      <w:r w:rsidR="00E85315">
        <w:rPr>
          <w:rFonts w:ascii="Cambria"/>
          <w:sz w:val="24"/>
          <w:szCs w:val="24"/>
        </w:rPr>
        <w:t xml:space="preserve">Jeff Yates </w:t>
      </w:r>
      <w:r>
        <w:rPr>
          <w:rFonts w:ascii="Cambria"/>
          <w:sz w:val="24"/>
          <w:szCs w:val="24"/>
        </w:rPr>
        <w:t xml:space="preserve">to approve the </w:t>
      </w:r>
      <w:r w:rsidR="00F11600">
        <w:rPr>
          <w:rFonts w:ascii="Cambria"/>
          <w:sz w:val="24"/>
          <w:szCs w:val="24"/>
        </w:rPr>
        <w:t xml:space="preserve">June </w:t>
      </w:r>
      <w:r w:rsidR="005E1E92">
        <w:rPr>
          <w:rFonts w:ascii="Cambria"/>
          <w:sz w:val="24"/>
          <w:szCs w:val="24"/>
        </w:rPr>
        <w:t>1</w:t>
      </w:r>
      <w:r w:rsidR="00F11600">
        <w:rPr>
          <w:rFonts w:ascii="Cambria"/>
          <w:sz w:val="24"/>
          <w:szCs w:val="24"/>
        </w:rPr>
        <w:t>4</w:t>
      </w:r>
      <w:r w:rsidR="005E1E92">
        <w:rPr>
          <w:rFonts w:ascii="Cambria"/>
          <w:sz w:val="24"/>
          <w:szCs w:val="24"/>
        </w:rPr>
        <w:t xml:space="preserve">, </w:t>
      </w:r>
      <w:proofErr w:type="gramStart"/>
      <w:r w:rsidR="005E1E92">
        <w:rPr>
          <w:rFonts w:ascii="Cambria"/>
          <w:sz w:val="24"/>
          <w:szCs w:val="24"/>
        </w:rPr>
        <w:t>202</w:t>
      </w:r>
      <w:r w:rsidR="00F11600">
        <w:rPr>
          <w:rFonts w:ascii="Cambria"/>
          <w:sz w:val="24"/>
          <w:szCs w:val="24"/>
        </w:rPr>
        <w:t>1</w:t>
      </w:r>
      <w:proofErr w:type="gramEnd"/>
      <w:r w:rsidR="005E1E92">
        <w:rPr>
          <w:rFonts w:ascii="Cambria"/>
          <w:sz w:val="24"/>
          <w:szCs w:val="24"/>
        </w:rPr>
        <w:t xml:space="preserve"> </w:t>
      </w:r>
      <w:r w:rsidR="007714C5">
        <w:rPr>
          <w:rFonts w:ascii="Cambria"/>
          <w:sz w:val="24"/>
          <w:szCs w:val="24"/>
        </w:rPr>
        <w:t>CEBAIA F</w:t>
      </w:r>
      <w:r>
        <w:rPr>
          <w:rFonts w:ascii="Cambria"/>
          <w:sz w:val="24"/>
          <w:szCs w:val="24"/>
        </w:rPr>
        <w:t>inanc</w:t>
      </w:r>
      <w:r w:rsidR="007714C5">
        <w:rPr>
          <w:rFonts w:ascii="Cambria"/>
          <w:sz w:val="24"/>
          <w:szCs w:val="24"/>
        </w:rPr>
        <w:t>ial R</w:t>
      </w:r>
      <w:r>
        <w:rPr>
          <w:rFonts w:ascii="Cambria"/>
          <w:sz w:val="24"/>
          <w:szCs w:val="24"/>
        </w:rPr>
        <w:t xml:space="preserve">eport. </w:t>
      </w:r>
      <w:r w:rsidR="00F11600">
        <w:rPr>
          <w:rFonts w:ascii="Cambria"/>
          <w:sz w:val="24"/>
          <w:szCs w:val="24"/>
        </w:rPr>
        <w:t xml:space="preserve">Colette Cox </w:t>
      </w:r>
      <w:r>
        <w:rPr>
          <w:rFonts w:ascii="Cambria"/>
          <w:sz w:val="24"/>
          <w:szCs w:val="24"/>
        </w:rPr>
        <w:t>seconded the motion and the motion passed unanimously.</w:t>
      </w:r>
    </w:p>
    <w:p w14:paraId="012264DD" w14:textId="458FE1AB" w:rsidR="00812C98" w:rsidRPr="00981404" w:rsidRDefault="00CE0D06" w:rsidP="00981404">
      <w:pPr>
        <w:pStyle w:val="Body"/>
        <w:tabs>
          <w:tab w:val="left" w:pos="720"/>
        </w:tabs>
        <w:spacing w:after="166" w:line="240" w:lineRule="auto"/>
        <w:rPr>
          <w:rFonts w:ascii="Cambria"/>
          <w:sz w:val="24"/>
          <w:szCs w:val="24"/>
        </w:rPr>
      </w:pPr>
      <w:r>
        <w:rPr>
          <w:rFonts w:ascii="Cambria"/>
          <w:sz w:val="24"/>
          <w:szCs w:val="24"/>
        </w:rPr>
        <w:t xml:space="preserve">A motion was made to adjourn the meeting by </w:t>
      </w:r>
      <w:r w:rsidR="0010451C">
        <w:rPr>
          <w:rFonts w:ascii="Cambria"/>
          <w:sz w:val="24"/>
          <w:szCs w:val="24"/>
        </w:rPr>
        <w:t>Jeff Yates</w:t>
      </w:r>
      <w:r w:rsidR="00E62438">
        <w:rPr>
          <w:rFonts w:ascii="Cambria"/>
          <w:sz w:val="24"/>
          <w:szCs w:val="24"/>
        </w:rPr>
        <w:t>,</w:t>
      </w:r>
      <w:r w:rsidR="0010451C">
        <w:rPr>
          <w:rFonts w:ascii="Cambria"/>
          <w:sz w:val="24"/>
          <w:szCs w:val="24"/>
        </w:rPr>
        <w:t xml:space="preserve"> </w:t>
      </w:r>
      <w:r>
        <w:rPr>
          <w:rFonts w:ascii="Cambria"/>
          <w:sz w:val="24"/>
          <w:szCs w:val="24"/>
        </w:rPr>
        <w:t xml:space="preserve">and </w:t>
      </w:r>
      <w:r w:rsidR="005E1E92">
        <w:rPr>
          <w:rFonts w:ascii="Cambria"/>
          <w:sz w:val="24"/>
          <w:szCs w:val="24"/>
        </w:rPr>
        <w:t xml:space="preserve">Scott Leavitt </w:t>
      </w:r>
      <w:r w:rsidR="00042733">
        <w:rPr>
          <w:rFonts w:ascii="Cambria"/>
          <w:sz w:val="24"/>
          <w:szCs w:val="24"/>
        </w:rPr>
        <w:t xml:space="preserve">seconded the </w:t>
      </w:r>
      <w:proofErr w:type="gramStart"/>
      <w:r w:rsidR="00042733">
        <w:rPr>
          <w:rFonts w:ascii="Cambria"/>
          <w:sz w:val="24"/>
          <w:szCs w:val="24"/>
        </w:rPr>
        <w:t>motion</w:t>
      </w:r>
      <w:proofErr w:type="gramEnd"/>
      <w:r w:rsidR="00042733">
        <w:rPr>
          <w:rFonts w:ascii="Cambria"/>
          <w:sz w:val="24"/>
          <w:szCs w:val="24"/>
        </w:rPr>
        <w:t xml:space="preserve"> and </w:t>
      </w:r>
      <w:r>
        <w:rPr>
          <w:rFonts w:ascii="Cambria"/>
          <w:sz w:val="24"/>
          <w:szCs w:val="24"/>
        </w:rPr>
        <w:t>the meeting was adjourned</w:t>
      </w:r>
      <w:r w:rsidR="00042733">
        <w:rPr>
          <w:rFonts w:ascii="Cambria"/>
          <w:sz w:val="24"/>
          <w:szCs w:val="24"/>
        </w:rPr>
        <w:t xml:space="preserve"> after the motion passed unanimously</w:t>
      </w:r>
      <w:r>
        <w:rPr>
          <w:rFonts w:ascii="Cambria"/>
          <w:sz w:val="24"/>
          <w:szCs w:val="24"/>
        </w:rPr>
        <w:t>.</w:t>
      </w:r>
    </w:p>
    <w:sectPr w:rsidR="00812C98" w:rsidRPr="00981404">
      <w:headerReference w:type="even" r:id="rId7"/>
      <w:headerReference w:type="default" r:id="rId8"/>
      <w:footerReference w:type="even"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16EE" w14:textId="77777777" w:rsidR="00B3037C" w:rsidRDefault="00B3037C">
      <w:r>
        <w:separator/>
      </w:r>
    </w:p>
  </w:endnote>
  <w:endnote w:type="continuationSeparator" w:id="0">
    <w:p w14:paraId="66376C55" w14:textId="77777777" w:rsidR="00B3037C" w:rsidRDefault="00B3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C016" w14:textId="77777777" w:rsidR="00E43AD5" w:rsidRDefault="00E43AD5">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FC8A" w14:textId="77777777" w:rsidR="00E43AD5" w:rsidRDefault="00E43AD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CC3DF" w14:textId="77777777" w:rsidR="00B3037C" w:rsidRDefault="00B3037C">
      <w:r>
        <w:separator/>
      </w:r>
    </w:p>
  </w:footnote>
  <w:footnote w:type="continuationSeparator" w:id="0">
    <w:p w14:paraId="22FCA301" w14:textId="77777777" w:rsidR="00B3037C" w:rsidRDefault="00B30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92D" w14:textId="77777777" w:rsidR="00E43AD5" w:rsidRDefault="00E43AD5">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B7D9" w14:textId="77777777" w:rsidR="00E43AD5" w:rsidRDefault="00E43AD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03CC"/>
    <w:multiLevelType w:val="hybridMultilevel"/>
    <w:tmpl w:val="A65EF836"/>
    <w:lvl w:ilvl="0" w:tplc="81C61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1689D"/>
    <w:multiLevelType w:val="hybridMultilevel"/>
    <w:tmpl w:val="52FC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0C7CC4"/>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6"/>
    <w:rsid w:val="00020CBC"/>
    <w:rsid w:val="00027D57"/>
    <w:rsid w:val="00036892"/>
    <w:rsid w:val="00036B3A"/>
    <w:rsid w:val="00042733"/>
    <w:rsid w:val="00053393"/>
    <w:rsid w:val="00094A63"/>
    <w:rsid w:val="000A25B9"/>
    <w:rsid w:val="000B70DA"/>
    <w:rsid w:val="0010351E"/>
    <w:rsid w:val="0010451C"/>
    <w:rsid w:val="00162DEA"/>
    <w:rsid w:val="00173846"/>
    <w:rsid w:val="001A7A33"/>
    <w:rsid w:val="001E0BAF"/>
    <w:rsid w:val="00213E62"/>
    <w:rsid w:val="00356D2F"/>
    <w:rsid w:val="00377AE6"/>
    <w:rsid w:val="00384F58"/>
    <w:rsid w:val="003E75C6"/>
    <w:rsid w:val="00405700"/>
    <w:rsid w:val="00421223"/>
    <w:rsid w:val="004335E4"/>
    <w:rsid w:val="00481FDF"/>
    <w:rsid w:val="00491DC2"/>
    <w:rsid w:val="004B7A02"/>
    <w:rsid w:val="004C167F"/>
    <w:rsid w:val="00587020"/>
    <w:rsid w:val="005E1E92"/>
    <w:rsid w:val="006038C6"/>
    <w:rsid w:val="00605162"/>
    <w:rsid w:val="00630DF6"/>
    <w:rsid w:val="00646915"/>
    <w:rsid w:val="0066611D"/>
    <w:rsid w:val="00686032"/>
    <w:rsid w:val="006D7FF3"/>
    <w:rsid w:val="006E110F"/>
    <w:rsid w:val="00765A09"/>
    <w:rsid w:val="007714C5"/>
    <w:rsid w:val="00790808"/>
    <w:rsid w:val="00791ABA"/>
    <w:rsid w:val="007D1031"/>
    <w:rsid w:val="008016F2"/>
    <w:rsid w:val="00803D28"/>
    <w:rsid w:val="00812C98"/>
    <w:rsid w:val="00893617"/>
    <w:rsid w:val="008C3D52"/>
    <w:rsid w:val="008D4B8D"/>
    <w:rsid w:val="008D4FA2"/>
    <w:rsid w:val="009205EF"/>
    <w:rsid w:val="00926ED9"/>
    <w:rsid w:val="009612D0"/>
    <w:rsid w:val="00981404"/>
    <w:rsid w:val="009C74AB"/>
    <w:rsid w:val="009F6921"/>
    <w:rsid w:val="00AC1A61"/>
    <w:rsid w:val="00AE6D30"/>
    <w:rsid w:val="00B229A1"/>
    <w:rsid w:val="00B3037C"/>
    <w:rsid w:val="00B4599D"/>
    <w:rsid w:val="00B60B4E"/>
    <w:rsid w:val="00B66F62"/>
    <w:rsid w:val="00B70CF2"/>
    <w:rsid w:val="00BC59F0"/>
    <w:rsid w:val="00BD2C59"/>
    <w:rsid w:val="00C4050C"/>
    <w:rsid w:val="00C40B6E"/>
    <w:rsid w:val="00C44A0F"/>
    <w:rsid w:val="00C872E0"/>
    <w:rsid w:val="00CA2F09"/>
    <w:rsid w:val="00CA6C0B"/>
    <w:rsid w:val="00CB325C"/>
    <w:rsid w:val="00CD274E"/>
    <w:rsid w:val="00CE0D06"/>
    <w:rsid w:val="00CE732E"/>
    <w:rsid w:val="00CF6B8F"/>
    <w:rsid w:val="00D44483"/>
    <w:rsid w:val="00D460AC"/>
    <w:rsid w:val="00D54B4A"/>
    <w:rsid w:val="00D60B46"/>
    <w:rsid w:val="00D81BEA"/>
    <w:rsid w:val="00D93BDA"/>
    <w:rsid w:val="00DC69C6"/>
    <w:rsid w:val="00DC6B74"/>
    <w:rsid w:val="00DE3A4B"/>
    <w:rsid w:val="00E43AD5"/>
    <w:rsid w:val="00E52034"/>
    <w:rsid w:val="00E62438"/>
    <w:rsid w:val="00E7620F"/>
    <w:rsid w:val="00E85315"/>
    <w:rsid w:val="00EE6F42"/>
    <w:rsid w:val="00EE7B11"/>
    <w:rsid w:val="00F11600"/>
    <w:rsid w:val="00F8215B"/>
    <w:rsid w:val="00FA2595"/>
    <w:rsid w:val="00FB5B66"/>
    <w:rsid w:val="00FD27D7"/>
    <w:rsid w:val="00FD2F6B"/>
    <w:rsid w:val="00FD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68215"/>
  <w14:defaultImageDpi w14:val="300"/>
  <w15:docId w15:val="{22B730FF-C680-C34A-81C2-1D3243AD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4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CEBA</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2021-03-15T19:06:00Z</cp:lastPrinted>
  <dcterms:created xsi:type="dcterms:W3CDTF">2021-09-17T21:48:00Z</dcterms:created>
  <dcterms:modified xsi:type="dcterms:W3CDTF">2021-09-17T21:48:00Z</dcterms:modified>
</cp:coreProperties>
</file>