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Comfortaa" w:cs="Comfortaa" w:eastAsia="Comfortaa" w:hAnsi="Comfortaa"/>
          <w:sz w:val="36"/>
          <w:szCs w:val="36"/>
        </w:rPr>
      </w:pPr>
      <w:r w:rsidDel="00000000" w:rsidR="00000000" w:rsidRPr="00000000">
        <w:rPr>
          <w:rFonts w:ascii="Comfortaa" w:cs="Comfortaa" w:eastAsia="Comfortaa" w:hAnsi="Comfortaa"/>
          <w:sz w:val="36"/>
          <w:szCs w:val="36"/>
          <w:rtl w:val="0"/>
        </w:rPr>
        <w:t xml:space="preserve">Clawson Town Council</w:t>
      </w:r>
    </w:p>
    <w:p w:rsidR="00000000" w:rsidDel="00000000" w:rsidP="00000000" w:rsidRDefault="00000000" w:rsidRPr="00000000" w14:paraId="00000002">
      <w:pPr>
        <w:pageBreakBefore w:val="0"/>
        <w:jc w:val="center"/>
        <w:rPr>
          <w:rFonts w:ascii="Comfortaa" w:cs="Comfortaa" w:eastAsia="Comfortaa" w:hAnsi="Comfortaa"/>
          <w:sz w:val="36"/>
          <w:szCs w:val="36"/>
        </w:rPr>
      </w:pPr>
      <w:r w:rsidDel="00000000" w:rsidR="00000000" w:rsidRPr="00000000">
        <w:rPr>
          <w:rFonts w:ascii="Comfortaa" w:cs="Comfortaa" w:eastAsia="Comfortaa" w:hAnsi="Comfortaa"/>
          <w:sz w:val="36"/>
          <w:szCs w:val="36"/>
          <w:rtl w:val="0"/>
        </w:rPr>
        <w:t xml:space="preserve">MEETING MINUTES</w:t>
      </w:r>
    </w:p>
    <w:p w:rsidR="00000000" w:rsidDel="00000000" w:rsidP="00000000" w:rsidRDefault="00000000" w:rsidRPr="00000000" w14:paraId="00000003">
      <w:pPr>
        <w:pageBreakBefore w:val="0"/>
        <w:jc w:val="center"/>
        <w:rPr>
          <w:rFonts w:ascii="Comfortaa" w:cs="Comfortaa" w:eastAsia="Comfortaa" w:hAnsi="Comfortaa"/>
          <w:sz w:val="36"/>
          <w:szCs w:val="36"/>
        </w:rPr>
      </w:pPr>
      <w:r w:rsidDel="00000000" w:rsidR="00000000" w:rsidRPr="00000000">
        <w:rPr>
          <w:rFonts w:ascii="Comfortaa" w:cs="Comfortaa" w:eastAsia="Comfortaa" w:hAnsi="Comfortaa"/>
          <w:sz w:val="36"/>
          <w:szCs w:val="36"/>
          <w:rtl w:val="0"/>
        </w:rPr>
        <w:t xml:space="preserve">July 08, 2020 6:00pm</w:t>
      </w:r>
    </w:p>
    <w:p w:rsidR="00000000" w:rsidDel="00000000" w:rsidP="00000000" w:rsidRDefault="00000000" w:rsidRPr="00000000" w14:paraId="00000004">
      <w:pPr>
        <w:pageBreakBefore w:val="0"/>
        <w:jc w:val="center"/>
        <w:rPr>
          <w:rFonts w:ascii="Comfortaa" w:cs="Comfortaa" w:eastAsia="Comfortaa" w:hAnsi="Comfortaa"/>
          <w:sz w:val="36"/>
          <w:szCs w:val="36"/>
        </w:rPr>
      </w:pPr>
      <w:r w:rsidDel="00000000" w:rsidR="00000000" w:rsidRPr="00000000">
        <w:rPr>
          <w:rtl w:val="0"/>
        </w:rPr>
      </w:r>
    </w:p>
    <w:p w:rsidR="00000000" w:rsidDel="00000000" w:rsidP="00000000" w:rsidRDefault="00000000" w:rsidRPr="00000000" w14:paraId="00000005">
      <w:pPr>
        <w:pageBreakBefore w:val="0"/>
        <w:jc w:val="center"/>
        <w:rPr>
          <w:rFonts w:ascii="Comfortaa" w:cs="Comfortaa" w:eastAsia="Comfortaa" w:hAnsi="Comfortaa"/>
          <w:sz w:val="36"/>
          <w:szCs w:val="36"/>
        </w:rPr>
      </w:pPr>
      <w:r w:rsidDel="00000000" w:rsidR="00000000" w:rsidRPr="00000000">
        <w:rPr>
          <w:rtl w:val="0"/>
        </w:rPr>
      </w:r>
    </w:p>
    <w:p w:rsidR="00000000" w:rsidDel="00000000" w:rsidP="00000000" w:rsidRDefault="00000000" w:rsidRPr="00000000" w14:paraId="00000006">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07">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IN ATTENDANCE: Mayor Price, Casey Reid,  Jerry Price, Julie Weber and citizens from town. </w:t>
      </w:r>
    </w:p>
    <w:p w:rsidR="00000000" w:rsidDel="00000000" w:rsidP="00000000" w:rsidRDefault="00000000" w:rsidRPr="00000000" w14:paraId="00000008">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09">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0A">
      <w:pPr>
        <w:pageBreakBefore w:val="0"/>
        <w:rPr>
          <w:rFonts w:ascii="Comfortaa" w:cs="Comfortaa" w:eastAsia="Comfortaa" w:hAnsi="Comfortaa"/>
          <w:b w:val="1"/>
        </w:rPr>
      </w:pPr>
      <w:r w:rsidDel="00000000" w:rsidR="00000000" w:rsidRPr="00000000">
        <w:rPr>
          <w:rFonts w:ascii="Comfortaa" w:cs="Comfortaa" w:eastAsia="Comfortaa" w:hAnsi="Comfortaa"/>
          <w:b w:val="1"/>
          <w:rtl w:val="0"/>
        </w:rPr>
        <w:t xml:space="preserve">AGENDA</w:t>
      </w:r>
    </w:p>
    <w:p w:rsidR="00000000" w:rsidDel="00000000" w:rsidP="00000000" w:rsidRDefault="00000000" w:rsidRPr="00000000" w14:paraId="0000000B">
      <w:pPr>
        <w:pageBreakBefore w:val="0"/>
        <w:spacing w:line="480" w:lineRule="auto"/>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0C">
      <w:pPr>
        <w:pageBreakBefore w:val="0"/>
        <w:spacing w:line="240" w:lineRule="auto"/>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0D">
      <w:pPr>
        <w:pageBreakBefore w:val="0"/>
        <w:numPr>
          <w:ilvl w:val="0"/>
          <w:numId w:val="1"/>
        </w:numPr>
        <w:spacing w:line="480" w:lineRule="auto"/>
        <w:ind w:left="720" w:hanging="360"/>
        <w:rPr>
          <w:rFonts w:ascii="Comfortaa" w:cs="Comfortaa" w:eastAsia="Comfortaa" w:hAnsi="Comfortaa"/>
          <w:b w:val="1"/>
        </w:rPr>
      </w:pPr>
      <w:r w:rsidDel="00000000" w:rsidR="00000000" w:rsidRPr="00000000">
        <w:rPr>
          <w:rFonts w:ascii="Comfortaa" w:cs="Comfortaa" w:eastAsia="Comfortaa" w:hAnsi="Comfortaa"/>
          <w:b w:val="1"/>
          <w:rtl w:val="0"/>
        </w:rPr>
        <w:t xml:space="preserve">Approval of  May 2021 Meeting Minutes. </w:t>
      </w:r>
    </w:p>
    <w:p w:rsidR="00000000" w:rsidDel="00000000" w:rsidP="00000000" w:rsidRDefault="00000000" w:rsidRPr="00000000" w14:paraId="0000000E">
      <w:pPr>
        <w:pageBreakBefore w:val="0"/>
        <w:spacing w:line="48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Motion to approve minutes made by Jerry. Second Casey. Approved. </w:t>
      </w:r>
    </w:p>
    <w:p w:rsidR="00000000" w:rsidDel="00000000" w:rsidP="00000000" w:rsidRDefault="00000000" w:rsidRPr="00000000" w14:paraId="0000000F">
      <w:pPr>
        <w:pageBreakBefore w:val="0"/>
        <w:numPr>
          <w:ilvl w:val="0"/>
          <w:numId w:val="1"/>
        </w:numPr>
        <w:spacing w:line="480" w:lineRule="auto"/>
        <w:ind w:left="720" w:hanging="360"/>
        <w:rPr>
          <w:rFonts w:ascii="Comfortaa" w:cs="Comfortaa" w:eastAsia="Comfortaa" w:hAnsi="Comfortaa"/>
          <w:b w:val="1"/>
        </w:rPr>
      </w:pPr>
      <w:r w:rsidDel="00000000" w:rsidR="00000000" w:rsidRPr="00000000">
        <w:rPr>
          <w:rFonts w:ascii="Comfortaa" w:cs="Comfortaa" w:eastAsia="Comfortaa" w:hAnsi="Comfortaa"/>
          <w:b w:val="1"/>
          <w:rtl w:val="0"/>
        </w:rPr>
        <w:t xml:space="preserve">Discussion regarding 2021 projects. </w:t>
      </w:r>
    </w:p>
    <w:p w:rsidR="00000000" w:rsidDel="00000000" w:rsidP="00000000" w:rsidRDefault="00000000" w:rsidRPr="00000000" w14:paraId="00000010">
      <w:pPr>
        <w:pageBreakBefore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Mayor Price stated that there is progress being made in the town on projects. He has not heard what the plan is on power poles near Casey Reid's house as they do the curb and gutters. Concrete is being replaced at Town Hall. Gary will talk to CVSSD and SSD1 about paving the road north of town to the Rock Canyon road area. </w:t>
      </w:r>
    </w:p>
    <w:p w:rsidR="00000000" w:rsidDel="00000000" w:rsidP="00000000" w:rsidRDefault="00000000" w:rsidRPr="00000000" w14:paraId="00000011">
      <w:pPr>
        <w:pageBreakBefore w:val="0"/>
        <w:spacing w:line="240"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12">
      <w:pPr>
        <w:pageBreakBefore w:val="0"/>
        <w:numPr>
          <w:ilvl w:val="0"/>
          <w:numId w:val="1"/>
        </w:numPr>
        <w:spacing w:line="480" w:lineRule="auto"/>
        <w:ind w:left="720" w:hanging="360"/>
        <w:rPr>
          <w:rFonts w:ascii="Comfortaa" w:cs="Comfortaa" w:eastAsia="Comfortaa" w:hAnsi="Comfortaa"/>
          <w:b w:val="1"/>
        </w:rPr>
      </w:pPr>
      <w:r w:rsidDel="00000000" w:rsidR="00000000" w:rsidRPr="00000000">
        <w:rPr>
          <w:rFonts w:ascii="Comfortaa" w:cs="Comfortaa" w:eastAsia="Comfortaa" w:hAnsi="Comfortaa"/>
          <w:b w:val="1"/>
          <w:rtl w:val="0"/>
        </w:rPr>
        <w:t xml:space="preserve">Treasurer’s Report.</w:t>
      </w:r>
    </w:p>
    <w:p w:rsidR="00000000" w:rsidDel="00000000" w:rsidP="00000000" w:rsidRDefault="00000000" w:rsidRPr="00000000" w14:paraId="00000013">
      <w:pPr>
        <w:pageBreakBefore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Julie stated that we are on track according to our 2021 budget. We have regular bills to pay this month. We did purchase some extra tools and things for the yard, basketball hoop and things outside. We almost have two years worth of payments in Town Hall savings. We are getting closer to being prepared to go to CIB and asking for funds for the cemetery or other projects we need. We have had a couple of cemetery plot sales the last couple of months. Sandra Justice would like to clarify her cemetery plot and John’s so that when she has the headstone made it is correct. Gary and Julie will work on clarifying this. Town will boost local stock show kids, they will split a check of $200 between the Clawson kids which should give about $30 boost to each kid. </w:t>
      </w:r>
    </w:p>
    <w:p w:rsidR="00000000" w:rsidDel="00000000" w:rsidP="00000000" w:rsidRDefault="00000000" w:rsidRPr="00000000" w14:paraId="00000014">
      <w:pPr>
        <w:pageBreakBefore w:val="0"/>
        <w:spacing w:line="240"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15">
      <w:pPr>
        <w:pageBreakBefore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Motion to send $200 to SEUJLS to boost stock show kids from Clawson made by Casey, second by Jerry. Approved. </w:t>
      </w:r>
    </w:p>
    <w:p w:rsidR="00000000" w:rsidDel="00000000" w:rsidP="00000000" w:rsidRDefault="00000000" w:rsidRPr="00000000" w14:paraId="00000016">
      <w:pPr>
        <w:pageBreakBefore w:val="0"/>
        <w:spacing w:line="240"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17">
      <w:pPr>
        <w:pageBreakBefore w:val="0"/>
        <w:numPr>
          <w:ilvl w:val="0"/>
          <w:numId w:val="1"/>
        </w:numPr>
        <w:spacing w:line="480" w:lineRule="auto"/>
        <w:ind w:left="720" w:hanging="360"/>
        <w:rPr>
          <w:rFonts w:ascii="Comfortaa" w:cs="Comfortaa" w:eastAsia="Comfortaa" w:hAnsi="Comfortaa"/>
          <w:b w:val="1"/>
        </w:rPr>
      </w:pPr>
      <w:r w:rsidDel="00000000" w:rsidR="00000000" w:rsidRPr="00000000">
        <w:rPr>
          <w:rFonts w:ascii="Comfortaa" w:cs="Comfortaa" w:eastAsia="Comfortaa" w:hAnsi="Comfortaa"/>
          <w:b w:val="1"/>
          <w:rtl w:val="0"/>
        </w:rPr>
        <w:t xml:space="preserve">Discussion and approval of any bills to be paid. </w:t>
      </w:r>
    </w:p>
    <w:p w:rsidR="00000000" w:rsidDel="00000000" w:rsidP="00000000" w:rsidRDefault="00000000" w:rsidRPr="00000000" w14:paraId="00000018">
      <w:pPr>
        <w:pageBreakBefore w:val="0"/>
        <w:spacing w:line="48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Motion to pay bills made by Jerry, second by Casey. Approved.</w:t>
      </w:r>
    </w:p>
    <w:p w:rsidR="00000000" w:rsidDel="00000000" w:rsidP="00000000" w:rsidRDefault="00000000" w:rsidRPr="00000000" w14:paraId="00000019">
      <w:pPr>
        <w:pageBreakBefore w:val="0"/>
        <w:spacing w:line="240"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1A">
      <w:pPr>
        <w:pageBreakBefore w:val="0"/>
        <w:numPr>
          <w:ilvl w:val="0"/>
          <w:numId w:val="1"/>
        </w:numPr>
        <w:spacing w:line="480" w:lineRule="auto"/>
        <w:ind w:left="720" w:hanging="360"/>
        <w:rPr>
          <w:rFonts w:ascii="Comfortaa" w:cs="Comfortaa" w:eastAsia="Comfortaa" w:hAnsi="Comfortaa"/>
          <w:b w:val="1"/>
        </w:rPr>
      </w:pPr>
      <w:r w:rsidDel="00000000" w:rsidR="00000000" w:rsidRPr="00000000">
        <w:rPr>
          <w:rFonts w:ascii="Comfortaa" w:cs="Comfortaa" w:eastAsia="Comfortaa" w:hAnsi="Comfortaa"/>
          <w:b w:val="1"/>
          <w:rtl w:val="0"/>
        </w:rPr>
        <w:t xml:space="preserve">Guest Business.</w:t>
      </w:r>
    </w:p>
    <w:p w:rsidR="00000000" w:rsidDel="00000000" w:rsidP="00000000" w:rsidRDefault="00000000" w:rsidRPr="00000000" w14:paraId="0000001B">
      <w:pPr>
        <w:pageBreakBefore w:val="0"/>
        <w:spacing w:line="48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None.</w:t>
      </w:r>
    </w:p>
    <w:p w:rsidR="00000000" w:rsidDel="00000000" w:rsidP="00000000" w:rsidRDefault="00000000" w:rsidRPr="00000000" w14:paraId="0000001C">
      <w:pPr>
        <w:pageBreakBefore w:val="0"/>
        <w:numPr>
          <w:ilvl w:val="0"/>
          <w:numId w:val="1"/>
        </w:numPr>
        <w:spacing w:line="480" w:lineRule="auto"/>
        <w:ind w:left="720" w:hanging="360"/>
        <w:rPr>
          <w:rFonts w:ascii="Comfortaa" w:cs="Comfortaa" w:eastAsia="Comfortaa" w:hAnsi="Comfortaa"/>
          <w:b w:val="1"/>
        </w:rPr>
      </w:pPr>
      <w:r w:rsidDel="00000000" w:rsidR="00000000" w:rsidRPr="00000000">
        <w:rPr>
          <w:rFonts w:ascii="Comfortaa" w:cs="Comfortaa" w:eastAsia="Comfortaa" w:hAnsi="Comfortaa"/>
          <w:b w:val="1"/>
          <w:rtl w:val="0"/>
        </w:rPr>
        <w:t xml:space="preserve">Mayor and Council Member reports.</w:t>
      </w:r>
    </w:p>
    <w:p w:rsidR="00000000" w:rsidDel="00000000" w:rsidP="00000000" w:rsidRDefault="00000000" w:rsidRPr="00000000" w14:paraId="0000001D">
      <w:pPr>
        <w:pageBreakBefore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Casey said we need to buy a new timer for the front sprinkler system. We can order them on Amazon. Casey is only watering town hall twice per week, in the evenings when it is cool. </w:t>
      </w:r>
    </w:p>
    <w:p w:rsidR="00000000" w:rsidDel="00000000" w:rsidP="00000000" w:rsidRDefault="00000000" w:rsidRPr="00000000" w14:paraId="0000001E">
      <w:pPr>
        <w:pageBreakBefore w:val="0"/>
        <w:spacing w:line="240"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1F">
      <w:pPr>
        <w:pageBreakBefore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Julie has had complaints about how much water can be used on secondary systems, mostly pertaining to farmers watering fields. The secondary system is not metered, and this can all be a touchy subject. </w:t>
      </w:r>
    </w:p>
    <w:p w:rsidR="00000000" w:rsidDel="00000000" w:rsidP="00000000" w:rsidRDefault="00000000" w:rsidRPr="00000000" w14:paraId="00000020">
      <w:pPr>
        <w:pageBreakBefore w:val="0"/>
        <w:spacing w:line="240"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21">
      <w:pPr>
        <w:pageBreakBefore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Jerry is going to see about getting hydraulic snow plow stuff for our tractor. He will also hook up the mower and mow some weeds around the edges of the streets in town. He will get the A/C recharged in the tractor within the next week or so. </w:t>
      </w:r>
    </w:p>
    <w:p w:rsidR="00000000" w:rsidDel="00000000" w:rsidP="00000000" w:rsidRDefault="00000000" w:rsidRPr="00000000" w14:paraId="00000022">
      <w:pPr>
        <w:pageBreakBefore w:val="0"/>
        <w:spacing w:line="240"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23">
      <w:pPr>
        <w:pageBreakBefore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Gary states the post office is still an ongoing thing. We are still  approved for a new site, but they have around 50 other buildings they are constructing this year so we are just one more on the list.  </w:t>
      </w:r>
    </w:p>
    <w:p w:rsidR="00000000" w:rsidDel="00000000" w:rsidP="00000000" w:rsidRDefault="00000000" w:rsidRPr="00000000" w14:paraId="00000024">
      <w:pPr>
        <w:pageBreakBefore w:val="0"/>
        <w:spacing w:line="240"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25">
      <w:pPr>
        <w:pageBreakBefore w:val="0"/>
        <w:spacing w:line="240"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26">
      <w:pPr>
        <w:numPr>
          <w:ilvl w:val="0"/>
          <w:numId w:val="1"/>
        </w:numPr>
        <w:spacing w:line="480" w:lineRule="auto"/>
        <w:ind w:left="720" w:hanging="360"/>
        <w:rPr>
          <w:rFonts w:ascii="Comfortaa" w:cs="Comfortaa" w:eastAsia="Comfortaa" w:hAnsi="Comfortaa"/>
          <w:b w:val="1"/>
        </w:rPr>
      </w:pPr>
      <w:r w:rsidDel="00000000" w:rsidR="00000000" w:rsidRPr="00000000">
        <w:rPr>
          <w:rFonts w:ascii="Comfortaa" w:cs="Comfortaa" w:eastAsia="Comfortaa" w:hAnsi="Comfortaa"/>
          <w:b w:val="1"/>
          <w:rtl w:val="0"/>
        </w:rPr>
        <w:t xml:space="preserve">Adjourn.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