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92472A" w14:textId="77777777" w:rsidR="005614FB" w:rsidRPr="00A031D9" w:rsidRDefault="005614FB" w:rsidP="00EF5687">
      <w:pPr>
        <w:pStyle w:val="Title"/>
        <w:rPr>
          <w:rFonts w:asciiTheme="majorHAnsi" w:hAnsiTheme="majorHAnsi"/>
          <w:sz w:val="28"/>
        </w:rPr>
      </w:pPr>
      <w:r w:rsidRPr="00A031D9">
        <w:rPr>
          <w:rFonts w:asciiTheme="majorHAnsi" w:hAnsiTheme="majorHAnsi"/>
          <w:sz w:val="28"/>
        </w:rPr>
        <w:t>HYDE PARK CITY</w:t>
      </w:r>
    </w:p>
    <w:p w14:paraId="3CC0F09F" w14:textId="676DF95F" w:rsidR="007B08F9" w:rsidRDefault="005614FB" w:rsidP="007B08F9">
      <w:pPr>
        <w:jc w:val="center"/>
        <w:rPr>
          <w:rFonts w:asciiTheme="majorHAnsi" w:hAnsiTheme="majorHAnsi" w:cstheme="minorHAnsi"/>
          <w:b/>
          <w:bCs/>
          <w:sz w:val="28"/>
        </w:rPr>
      </w:pPr>
      <w:r w:rsidRPr="00BB6AE9">
        <w:rPr>
          <w:rFonts w:asciiTheme="majorHAnsi" w:hAnsiTheme="majorHAnsi" w:cstheme="minorHAnsi"/>
          <w:b/>
          <w:bCs/>
          <w:sz w:val="28"/>
        </w:rPr>
        <w:t>PLANNING COMMISSION</w:t>
      </w:r>
      <w:r w:rsidR="007B08F9">
        <w:rPr>
          <w:rFonts w:asciiTheme="majorHAnsi" w:hAnsiTheme="majorHAnsi" w:cstheme="minorHAnsi"/>
          <w:b/>
          <w:bCs/>
          <w:sz w:val="28"/>
        </w:rPr>
        <w:t xml:space="preserve"> MEETING</w:t>
      </w:r>
    </w:p>
    <w:p w14:paraId="50DBDFD9" w14:textId="5FD92F95" w:rsidR="005614FB" w:rsidRPr="00BB6AE9" w:rsidRDefault="004841C7" w:rsidP="00634E3C">
      <w:pPr>
        <w:jc w:val="center"/>
        <w:rPr>
          <w:rFonts w:asciiTheme="majorHAnsi" w:hAnsiTheme="majorHAnsi" w:cstheme="minorHAnsi"/>
          <w:b/>
          <w:bCs/>
          <w:sz w:val="28"/>
        </w:rPr>
      </w:pPr>
      <w:r>
        <w:rPr>
          <w:rFonts w:asciiTheme="majorHAnsi" w:hAnsiTheme="majorHAnsi" w:cstheme="minorHAnsi"/>
          <w:b/>
          <w:bCs/>
          <w:sz w:val="28"/>
        </w:rPr>
        <w:t>September 1</w:t>
      </w:r>
      <w:r w:rsidR="002041C2">
        <w:rPr>
          <w:rFonts w:asciiTheme="majorHAnsi" w:hAnsiTheme="majorHAnsi" w:cstheme="minorHAnsi"/>
          <w:b/>
          <w:bCs/>
          <w:sz w:val="28"/>
        </w:rPr>
        <w:t>, 2021</w:t>
      </w:r>
    </w:p>
    <w:p w14:paraId="1E276ABD" w14:textId="77777777" w:rsidR="006F7FC8" w:rsidRPr="0020300E" w:rsidRDefault="006F7FC8" w:rsidP="00634E3C">
      <w:pPr>
        <w:jc w:val="center"/>
        <w:rPr>
          <w:rFonts w:asciiTheme="majorHAnsi" w:hAnsiTheme="majorHAnsi" w:cstheme="minorHAnsi"/>
          <w:b/>
          <w:bCs/>
        </w:rPr>
      </w:pPr>
      <w:r w:rsidRPr="00BB6AE9">
        <w:rPr>
          <w:rFonts w:asciiTheme="majorHAnsi" w:hAnsiTheme="majorHAnsi" w:cstheme="minorHAnsi"/>
          <w:b/>
          <w:bCs/>
          <w:sz w:val="28"/>
        </w:rPr>
        <w:t>Minutes</w:t>
      </w:r>
    </w:p>
    <w:p w14:paraId="6936A581" w14:textId="77777777" w:rsidR="00F667A2" w:rsidRPr="0020300E" w:rsidRDefault="00F667A2" w:rsidP="00634E3C">
      <w:pPr>
        <w:rPr>
          <w:rFonts w:asciiTheme="minorHAnsi" w:hAnsiTheme="minorHAnsi" w:cstheme="minorHAnsi"/>
          <w:b/>
          <w:bCs/>
        </w:rPr>
      </w:pPr>
    </w:p>
    <w:p w14:paraId="707845B0" w14:textId="7D6BE5BC" w:rsidR="005614FB" w:rsidRPr="001C58F1" w:rsidRDefault="00095352" w:rsidP="007C58AE">
      <w:pPr>
        <w:rPr>
          <w:rFonts w:asciiTheme="minorHAnsi" w:hAnsiTheme="minorHAnsi" w:cstheme="minorHAnsi"/>
          <w:sz w:val="22"/>
          <w:szCs w:val="22"/>
        </w:rPr>
      </w:pPr>
      <w:r w:rsidRPr="001C58F1">
        <w:rPr>
          <w:rFonts w:asciiTheme="minorHAnsi" w:hAnsiTheme="minorHAnsi" w:cstheme="minorHAnsi"/>
          <w:sz w:val="22"/>
          <w:szCs w:val="22"/>
        </w:rPr>
        <w:t>P</w:t>
      </w:r>
      <w:r w:rsidR="0065055D">
        <w:rPr>
          <w:rFonts w:asciiTheme="minorHAnsi" w:hAnsiTheme="minorHAnsi" w:cstheme="minorHAnsi"/>
          <w:sz w:val="22"/>
          <w:szCs w:val="22"/>
        </w:rPr>
        <w:t>C</w:t>
      </w:r>
      <w:r w:rsidRPr="001C58F1">
        <w:rPr>
          <w:rFonts w:asciiTheme="minorHAnsi" w:hAnsiTheme="minorHAnsi" w:cstheme="minorHAnsi"/>
          <w:sz w:val="22"/>
          <w:szCs w:val="22"/>
        </w:rPr>
        <w:t xml:space="preserve"> </w:t>
      </w:r>
      <w:r w:rsidR="00F7473C" w:rsidRPr="001C58F1">
        <w:rPr>
          <w:rFonts w:asciiTheme="minorHAnsi" w:hAnsiTheme="minorHAnsi" w:cstheme="minorHAnsi"/>
          <w:sz w:val="22"/>
          <w:szCs w:val="22"/>
        </w:rPr>
        <w:t>M</w:t>
      </w:r>
      <w:r w:rsidR="005614FB" w:rsidRPr="001C58F1">
        <w:rPr>
          <w:rFonts w:asciiTheme="minorHAnsi" w:hAnsiTheme="minorHAnsi" w:cstheme="minorHAnsi"/>
          <w:sz w:val="22"/>
          <w:szCs w:val="22"/>
        </w:rPr>
        <w:t>eeting began</w:t>
      </w:r>
      <w:r w:rsidR="006A61F4" w:rsidRPr="001C58F1">
        <w:rPr>
          <w:rFonts w:asciiTheme="minorHAnsi" w:hAnsiTheme="minorHAnsi" w:cstheme="minorHAnsi"/>
          <w:sz w:val="22"/>
          <w:szCs w:val="22"/>
        </w:rPr>
        <w:t xml:space="preserve"> </w:t>
      </w:r>
      <w:r w:rsidR="004825B3">
        <w:rPr>
          <w:rFonts w:asciiTheme="minorHAnsi" w:hAnsiTheme="minorHAnsi" w:cstheme="minorHAnsi"/>
          <w:sz w:val="22"/>
          <w:szCs w:val="22"/>
        </w:rPr>
        <w:t xml:space="preserve">at </w:t>
      </w:r>
      <w:r w:rsidR="0023635C" w:rsidRPr="001C58F1">
        <w:rPr>
          <w:rFonts w:asciiTheme="minorHAnsi" w:hAnsiTheme="minorHAnsi" w:cstheme="minorHAnsi"/>
          <w:sz w:val="22"/>
          <w:szCs w:val="22"/>
        </w:rPr>
        <w:t>7:</w:t>
      </w:r>
      <w:r w:rsidR="000D5A39">
        <w:rPr>
          <w:rFonts w:asciiTheme="minorHAnsi" w:hAnsiTheme="minorHAnsi" w:cstheme="minorHAnsi"/>
          <w:sz w:val="22"/>
          <w:szCs w:val="22"/>
        </w:rPr>
        <w:t>0</w:t>
      </w:r>
      <w:r w:rsidR="009E6FB8">
        <w:rPr>
          <w:rFonts w:asciiTheme="minorHAnsi" w:hAnsiTheme="minorHAnsi" w:cstheme="minorHAnsi"/>
          <w:sz w:val="22"/>
          <w:szCs w:val="22"/>
        </w:rPr>
        <w:t>0</w:t>
      </w:r>
      <w:r w:rsidR="00F731FF" w:rsidRPr="001C58F1">
        <w:rPr>
          <w:rFonts w:asciiTheme="minorHAnsi" w:hAnsiTheme="minorHAnsi" w:cstheme="minorHAnsi"/>
          <w:sz w:val="22"/>
          <w:szCs w:val="22"/>
        </w:rPr>
        <w:t xml:space="preserve"> </w:t>
      </w:r>
      <w:r w:rsidR="00FF6A70" w:rsidRPr="001C58F1">
        <w:rPr>
          <w:rFonts w:asciiTheme="minorHAnsi" w:hAnsiTheme="minorHAnsi" w:cstheme="minorHAnsi"/>
          <w:sz w:val="22"/>
          <w:szCs w:val="22"/>
        </w:rPr>
        <w:t>pm</w:t>
      </w:r>
      <w:r w:rsidR="00F7473C" w:rsidRPr="001C58F1">
        <w:rPr>
          <w:rFonts w:asciiTheme="minorHAnsi" w:hAnsiTheme="minorHAnsi" w:cstheme="minorHAnsi"/>
          <w:sz w:val="22"/>
          <w:szCs w:val="22"/>
        </w:rPr>
        <w:t>,</w:t>
      </w:r>
      <w:r w:rsidR="005614FB" w:rsidRPr="001C58F1">
        <w:rPr>
          <w:rFonts w:asciiTheme="minorHAnsi" w:hAnsiTheme="minorHAnsi" w:cstheme="minorHAnsi"/>
          <w:sz w:val="22"/>
          <w:szCs w:val="22"/>
        </w:rPr>
        <w:t xml:space="preserve"> </w:t>
      </w:r>
      <w:r w:rsidR="00EF2C64" w:rsidRPr="001C58F1">
        <w:rPr>
          <w:rFonts w:asciiTheme="minorHAnsi" w:hAnsiTheme="minorHAnsi" w:cstheme="minorHAnsi"/>
          <w:sz w:val="22"/>
          <w:szCs w:val="22"/>
        </w:rPr>
        <w:t xml:space="preserve">and was </w:t>
      </w:r>
      <w:r w:rsidR="005614FB" w:rsidRPr="001C58F1">
        <w:rPr>
          <w:rFonts w:asciiTheme="minorHAnsi" w:hAnsiTheme="minorHAnsi" w:cstheme="minorHAnsi"/>
          <w:sz w:val="22"/>
          <w:szCs w:val="22"/>
        </w:rPr>
        <w:t>conducted by</w:t>
      </w:r>
      <w:r w:rsidR="00270C98" w:rsidRPr="001C58F1">
        <w:rPr>
          <w:rFonts w:asciiTheme="minorHAnsi" w:hAnsiTheme="minorHAnsi" w:cstheme="minorHAnsi"/>
          <w:sz w:val="22"/>
          <w:szCs w:val="22"/>
        </w:rPr>
        <w:t xml:space="preserve"> </w:t>
      </w:r>
      <w:r w:rsidR="000D5A39">
        <w:rPr>
          <w:rFonts w:asciiTheme="minorHAnsi" w:hAnsiTheme="minorHAnsi" w:cstheme="minorHAnsi"/>
          <w:sz w:val="22"/>
          <w:szCs w:val="22"/>
        </w:rPr>
        <w:t>Chairperson Tiffany Atkinson</w:t>
      </w:r>
      <w:r w:rsidR="0056492D" w:rsidRPr="001C58F1">
        <w:rPr>
          <w:rFonts w:asciiTheme="minorHAnsi" w:hAnsiTheme="minorHAnsi" w:cstheme="minorHAnsi"/>
          <w:sz w:val="22"/>
          <w:szCs w:val="22"/>
        </w:rPr>
        <w:t>.</w:t>
      </w:r>
      <w:r w:rsidR="007E1846" w:rsidRPr="001C58F1">
        <w:rPr>
          <w:rFonts w:asciiTheme="minorHAnsi" w:hAnsiTheme="minorHAnsi" w:cstheme="minorHAnsi"/>
          <w:sz w:val="22"/>
          <w:szCs w:val="22"/>
        </w:rPr>
        <w:t xml:space="preserve"> </w:t>
      </w:r>
    </w:p>
    <w:p w14:paraId="51166C7E" w14:textId="77777777" w:rsidR="005614FB" w:rsidRPr="001C58F1" w:rsidRDefault="005614FB" w:rsidP="007C58AE">
      <w:pPr>
        <w:pStyle w:val="Heading1"/>
        <w:rPr>
          <w:rFonts w:asciiTheme="minorHAnsi" w:hAnsiTheme="minorHAnsi" w:cstheme="minorHAnsi"/>
          <w:sz w:val="22"/>
          <w:szCs w:val="22"/>
        </w:rPr>
      </w:pPr>
    </w:p>
    <w:p w14:paraId="644D0BD7" w14:textId="77777777" w:rsidR="005614FB" w:rsidRDefault="005614FB" w:rsidP="007C58AE">
      <w:pPr>
        <w:pStyle w:val="Heading1"/>
        <w:rPr>
          <w:rFonts w:asciiTheme="minorHAnsi" w:hAnsiTheme="minorHAnsi" w:cstheme="minorHAnsi"/>
          <w:sz w:val="22"/>
          <w:szCs w:val="22"/>
        </w:rPr>
      </w:pPr>
      <w:r w:rsidRPr="001C58F1">
        <w:rPr>
          <w:rFonts w:asciiTheme="minorHAnsi" w:hAnsiTheme="minorHAnsi" w:cstheme="minorHAnsi"/>
          <w:sz w:val="22"/>
          <w:szCs w:val="22"/>
        </w:rPr>
        <w:t>MEMBERS PRESENT</w:t>
      </w:r>
    </w:p>
    <w:p w14:paraId="06788EA0" w14:textId="4A0A2766" w:rsidR="002C6BD0" w:rsidRDefault="000D5A39" w:rsidP="004A00A4">
      <w:pPr>
        <w:rPr>
          <w:rFonts w:asciiTheme="minorHAnsi" w:hAnsiTheme="minorHAnsi" w:cstheme="minorHAnsi"/>
          <w:sz w:val="22"/>
          <w:szCs w:val="22"/>
        </w:rPr>
      </w:pPr>
      <w:r>
        <w:rPr>
          <w:rFonts w:asciiTheme="minorHAnsi" w:hAnsiTheme="minorHAnsi" w:cstheme="minorHAnsi"/>
          <w:sz w:val="22"/>
          <w:szCs w:val="22"/>
        </w:rPr>
        <w:t>Chairperson Tiffany Atkinson</w:t>
      </w:r>
      <w:r w:rsidR="002F0BF1">
        <w:rPr>
          <w:rFonts w:asciiTheme="minorHAnsi" w:hAnsiTheme="minorHAnsi" w:cstheme="minorHAnsi"/>
          <w:sz w:val="22"/>
          <w:szCs w:val="22"/>
        </w:rPr>
        <w:t xml:space="preserve">, </w:t>
      </w:r>
      <w:r w:rsidR="00EA4C47">
        <w:rPr>
          <w:rFonts w:asciiTheme="minorHAnsi" w:hAnsiTheme="minorHAnsi" w:cstheme="minorHAnsi"/>
          <w:sz w:val="22"/>
          <w:szCs w:val="22"/>
        </w:rPr>
        <w:t xml:space="preserve">Trent Hagman </w:t>
      </w:r>
      <w:r w:rsidR="0056492D" w:rsidRPr="001C58F1">
        <w:rPr>
          <w:rFonts w:asciiTheme="minorHAnsi" w:hAnsiTheme="minorHAnsi" w:cstheme="minorHAnsi"/>
          <w:sz w:val="22"/>
          <w:szCs w:val="22"/>
        </w:rPr>
        <w:t>and</w:t>
      </w:r>
      <w:r w:rsidR="00A91852" w:rsidRPr="001C58F1">
        <w:rPr>
          <w:rFonts w:asciiTheme="minorHAnsi" w:hAnsiTheme="minorHAnsi" w:cstheme="minorHAnsi"/>
          <w:sz w:val="22"/>
          <w:szCs w:val="22"/>
        </w:rPr>
        <w:t xml:space="preserve"> </w:t>
      </w:r>
      <w:r w:rsidR="00C60A13">
        <w:rPr>
          <w:rFonts w:asciiTheme="minorHAnsi" w:hAnsiTheme="minorHAnsi" w:cstheme="minorHAnsi"/>
          <w:sz w:val="22"/>
          <w:szCs w:val="22"/>
        </w:rPr>
        <w:t>Derek Grange</w:t>
      </w:r>
      <w:r w:rsidR="00BB7098">
        <w:rPr>
          <w:rFonts w:asciiTheme="minorHAnsi" w:hAnsiTheme="minorHAnsi" w:cstheme="minorHAnsi"/>
          <w:sz w:val="22"/>
          <w:szCs w:val="22"/>
        </w:rPr>
        <w:t xml:space="preserve"> </w:t>
      </w:r>
    </w:p>
    <w:p w14:paraId="5FE6B303" w14:textId="77777777" w:rsidR="004A00A4" w:rsidRPr="001C58F1" w:rsidRDefault="004A00A4" w:rsidP="004A00A4">
      <w:pPr>
        <w:rPr>
          <w:rFonts w:asciiTheme="minorHAnsi" w:hAnsiTheme="minorHAnsi" w:cstheme="minorHAnsi"/>
          <w:sz w:val="22"/>
          <w:szCs w:val="22"/>
        </w:rPr>
      </w:pPr>
    </w:p>
    <w:p w14:paraId="5A04507D" w14:textId="77777777" w:rsidR="00891F36" w:rsidRPr="001C58F1" w:rsidRDefault="00891F36" w:rsidP="007C58AE">
      <w:pPr>
        <w:rPr>
          <w:rFonts w:asciiTheme="minorHAnsi" w:hAnsiTheme="minorHAnsi"/>
          <w:b/>
          <w:sz w:val="22"/>
          <w:szCs w:val="22"/>
        </w:rPr>
      </w:pPr>
      <w:r w:rsidRPr="001C58F1">
        <w:rPr>
          <w:rFonts w:asciiTheme="minorHAnsi" w:hAnsiTheme="minorHAnsi"/>
          <w:b/>
          <w:sz w:val="22"/>
          <w:szCs w:val="22"/>
        </w:rPr>
        <w:t>OTHERS</w:t>
      </w:r>
      <w:r w:rsidR="009F6A06" w:rsidRPr="001C58F1">
        <w:rPr>
          <w:rFonts w:asciiTheme="minorHAnsi" w:hAnsiTheme="minorHAnsi"/>
          <w:b/>
          <w:sz w:val="22"/>
          <w:szCs w:val="22"/>
        </w:rPr>
        <w:t xml:space="preserve"> PRESENT</w:t>
      </w:r>
    </w:p>
    <w:p w14:paraId="3921F1E7" w14:textId="5560D329" w:rsidR="0053367A" w:rsidRDefault="001D3A3B" w:rsidP="007C58AE">
      <w:pPr>
        <w:rPr>
          <w:rFonts w:asciiTheme="minorHAnsi" w:hAnsiTheme="minorHAnsi"/>
          <w:sz w:val="22"/>
          <w:szCs w:val="22"/>
        </w:rPr>
      </w:pPr>
      <w:r>
        <w:rPr>
          <w:rFonts w:asciiTheme="minorHAnsi" w:hAnsiTheme="minorHAnsi"/>
          <w:sz w:val="22"/>
          <w:szCs w:val="22"/>
        </w:rPr>
        <w:t xml:space="preserve">Mayor Wheeler, </w:t>
      </w:r>
      <w:r w:rsidR="00B60808">
        <w:rPr>
          <w:rFonts w:asciiTheme="minorHAnsi" w:hAnsiTheme="minorHAnsi"/>
          <w:sz w:val="22"/>
          <w:szCs w:val="22"/>
        </w:rPr>
        <w:t xml:space="preserve">Councilmember </w:t>
      </w:r>
      <w:r w:rsidR="00991296">
        <w:rPr>
          <w:rFonts w:asciiTheme="minorHAnsi" w:hAnsiTheme="minorHAnsi"/>
          <w:sz w:val="22"/>
          <w:szCs w:val="22"/>
        </w:rPr>
        <w:t>Cox</w:t>
      </w:r>
      <w:r w:rsidR="00B60808">
        <w:rPr>
          <w:rFonts w:asciiTheme="minorHAnsi" w:hAnsiTheme="minorHAnsi"/>
          <w:sz w:val="22"/>
          <w:szCs w:val="22"/>
        </w:rPr>
        <w:t xml:space="preserve">, </w:t>
      </w:r>
      <w:r w:rsidR="00D02907">
        <w:rPr>
          <w:rFonts w:asciiTheme="minorHAnsi" w:hAnsiTheme="minorHAnsi"/>
          <w:sz w:val="22"/>
          <w:szCs w:val="22"/>
        </w:rPr>
        <w:t xml:space="preserve">PC </w:t>
      </w:r>
      <w:r w:rsidR="000D5A39">
        <w:rPr>
          <w:rFonts w:asciiTheme="minorHAnsi" w:hAnsiTheme="minorHAnsi"/>
          <w:sz w:val="22"/>
          <w:szCs w:val="22"/>
        </w:rPr>
        <w:t>Secretary Melinda Lee</w:t>
      </w:r>
      <w:r w:rsidR="00991296">
        <w:rPr>
          <w:rFonts w:asciiTheme="minorHAnsi" w:hAnsiTheme="minorHAnsi"/>
          <w:sz w:val="22"/>
          <w:szCs w:val="22"/>
        </w:rPr>
        <w:t xml:space="preserve">, </w:t>
      </w:r>
      <w:r w:rsidR="00FD6119">
        <w:rPr>
          <w:rFonts w:asciiTheme="minorHAnsi" w:hAnsiTheme="minorHAnsi"/>
          <w:sz w:val="22"/>
          <w:szCs w:val="22"/>
        </w:rPr>
        <w:t xml:space="preserve">Andy </w:t>
      </w:r>
      <w:proofErr w:type="spellStart"/>
      <w:r w:rsidR="00FD6119">
        <w:rPr>
          <w:rFonts w:asciiTheme="minorHAnsi" w:hAnsiTheme="minorHAnsi"/>
          <w:sz w:val="22"/>
          <w:szCs w:val="22"/>
        </w:rPr>
        <w:t>Checketts</w:t>
      </w:r>
      <w:proofErr w:type="spellEnd"/>
      <w:r w:rsidR="00991296">
        <w:rPr>
          <w:rFonts w:asciiTheme="minorHAnsi" w:hAnsiTheme="minorHAnsi"/>
          <w:sz w:val="22"/>
          <w:szCs w:val="22"/>
        </w:rPr>
        <w:t>, Kevin Flint</w:t>
      </w:r>
      <w:r w:rsidR="00FD6119">
        <w:rPr>
          <w:rFonts w:asciiTheme="minorHAnsi" w:hAnsiTheme="minorHAnsi"/>
          <w:sz w:val="22"/>
          <w:szCs w:val="22"/>
        </w:rPr>
        <w:t>,</w:t>
      </w:r>
      <w:r w:rsidR="009B50C5">
        <w:rPr>
          <w:rFonts w:asciiTheme="minorHAnsi" w:hAnsiTheme="minorHAnsi"/>
          <w:sz w:val="22"/>
          <w:szCs w:val="22"/>
        </w:rPr>
        <w:t xml:space="preserve"> Ryan Lindsey, </w:t>
      </w:r>
      <w:r w:rsidR="00991296">
        <w:rPr>
          <w:rFonts w:asciiTheme="minorHAnsi" w:hAnsiTheme="minorHAnsi"/>
          <w:sz w:val="22"/>
          <w:szCs w:val="22"/>
        </w:rPr>
        <w:t xml:space="preserve">Cory </w:t>
      </w:r>
      <w:proofErr w:type="spellStart"/>
      <w:r w:rsidR="00991296">
        <w:rPr>
          <w:rFonts w:asciiTheme="minorHAnsi" w:hAnsiTheme="minorHAnsi"/>
          <w:sz w:val="22"/>
          <w:szCs w:val="22"/>
        </w:rPr>
        <w:t>Goettsche</w:t>
      </w:r>
      <w:proofErr w:type="spellEnd"/>
      <w:r w:rsidR="009B50C5">
        <w:rPr>
          <w:rFonts w:asciiTheme="minorHAnsi" w:hAnsiTheme="minorHAnsi"/>
          <w:sz w:val="22"/>
          <w:szCs w:val="22"/>
        </w:rPr>
        <w:t xml:space="preserve"> and Nolan Krebs</w:t>
      </w:r>
    </w:p>
    <w:p w14:paraId="7E21ECF7" w14:textId="77777777" w:rsidR="002A23A2" w:rsidRPr="001C58F1" w:rsidRDefault="002A23A2" w:rsidP="007C58AE">
      <w:pPr>
        <w:rPr>
          <w:rFonts w:asciiTheme="minorHAnsi" w:hAnsiTheme="minorHAnsi"/>
          <w:sz w:val="22"/>
          <w:szCs w:val="22"/>
        </w:rPr>
      </w:pPr>
    </w:p>
    <w:p w14:paraId="1446C090" w14:textId="16F781CD" w:rsidR="002E2137" w:rsidRPr="001C58F1" w:rsidRDefault="002E2137" w:rsidP="007C58AE">
      <w:pPr>
        <w:rPr>
          <w:rFonts w:asciiTheme="minorHAnsi" w:hAnsiTheme="minorHAnsi" w:cs="Calibri"/>
          <w:bCs/>
          <w:sz w:val="22"/>
          <w:szCs w:val="22"/>
        </w:rPr>
      </w:pPr>
      <w:r w:rsidRPr="001C58F1">
        <w:rPr>
          <w:rFonts w:asciiTheme="minorHAnsi" w:hAnsiTheme="minorHAnsi" w:cs="Calibri"/>
          <w:b/>
          <w:bCs/>
          <w:sz w:val="22"/>
          <w:szCs w:val="22"/>
        </w:rPr>
        <w:t>THOUGHT</w:t>
      </w:r>
      <w:r w:rsidR="00E6158D">
        <w:rPr>
          <w:rFonts w:asciiTheme="minorHAnsi" w:hAnsiTheme="minorHAnsi" w:cs="Calibri"/>
          <w:b/>
          <w:bCs/>
          <w:sz w:val="22"/>
          <w:szCs w:val="22"/>
        </w:rPr>
        <w:t>/</w:t>
      </w:r>
      <w:r w:rsidR="00123D25">
        <w:rPr>
          <w:rFonts w:asciiTheme="minorHAnsi" w:hAnsiTheme="minorHAnsi" w:cs="Calibri"/>
          <w:b/>
          <w:bCs/>
          <w:sz w:val="22"/>
          <w:szCs w:val="22"/>
        </w:rPr>
        <w:t>PRAYER</w:t>
      </w:r>
      <w:r w:rsidRPr="001C58F1">
        <w:rPr>
          <w:rFonts w:asciiTheme="minorHAnsi" w:hAnsiTheme="minorHAnsi" w:cs="Calibri"/>
          <w:b/>
          <w:bCs/>
          <w:sz w:val="22"/>
          <w:szCs w:val="22"/>
        </w:rPr>
        <w:t xml:space="preserve"> </w:t>
      </w:r>
      <w:r w:rsidRPr="00FD6119">
        <w:rPr>
          <w:rFonts w:asciiTheme="minorHAnsi" w:hAnsiTheme="minorHAnsi" w:cs="Calibri"/>
          <w:bCs/>
          <w:sz w:val="22"/>
          <w:szCs w:val="22"/>
        </w:rPr>
        <w:t xml:space="preserve">– </w:t>
      </w:r>
      <w:r w:rsidR="00FD6119" w:rsidRPr="00FD6119">
        <w:rPr>
          <w:rFonts w:asciiTheme="minorHAnsi" w:hAnsiTheme="minorHAnsi" w:cs="Calibri"/>
          <w:bCs/>
          <w:sz w:val="22"/>
          <w:szCs w:val="22"/>
        </w:rPr>
        <w:t>Trent Hagman</w:t>
      </w:r>
    </w:p>
    <w:p w14:paraId="795608C2" w14:textId="2211D034" w:rsidR="002E2137" w:rsidRPr="001C58F1" w:rsidRDefault="002E2137" w:rsidP="007C58AE">
      <w:pPr>
        <w:rPr>
          <w:rFonts w:asciiTheme="minorHAnsi" w:hAnsiTheme="minorHAnsi" w:cs="Calibri"/>
          <w:b/>
          <w:bCs/>
          <w:sz w:val="22"/>
          <w:szCs w:val="22"/>
        </w:rPr>
      </w:pPr>
      <w:r w:rsidRPr="001C58F1">
        <w:rPr>
          <w:rFonts w:asciiTheme="minorHAnsi" w:hAnsiTheme="minorHAnsi" w:cs="Calibri"/>
          <w:b/>
          <w:bCs/>
          <w:sz w:val="22"/>
          <w:szCs w:val="22"/>
        </w:rPr>
        <w:t xml:space="preserve">PLEDGE OF ALLEGIANCE </w:t>
      </w:r>
      <w:r w:rsidRPr="003D40A8">
        <w:rPr>
          <w:rFonts w:asciiTheme="minorHAnsi" w:hAnsiTheme="minorHAnsi" w:cs="Calibri"/>
          <w:bCs/>
          <w:sz w:val="22"/>
          <w:szCs w:val="22"/>
        </w:rPr>
        <w:t>–</w:t>
      </w:r>
      <w:r w:rsidR="00FD5F4B" w:rsidRPr="003D40A8">
        <w:rPr>
          <w:rFonts w:asciiTheme="minorHAnsi" w:hAnsiTheme="minorHAnsi" w:cs="Calibri"/>
          <w:bCs/>
          <w:sz w:val="22"/>
          <w:szCs w:val="22"/>
        </w:rPr>
        <w:t xml:space="preserve"> </w:t>
      </w:r>
      <w:r w:rsidR="00AE079F">
        <w:rPr>
          <w:rFonts w:asciiTheme="minorHAnsi" w:hAnsiTheme="minorHAnsi" w:cstheme="minorHAnsi"/>
          <w:bCs/>
          <w:sz w:val="22"/>
          <w:szCs w:val="22"/>
        </w:rPr>
        <w:t>Derek Grange</w:t>
      </w:r>
    </w:p>
    <w:p w14:paraId="749B005F" w14:textId="77777777" w:rsidR="002E2137" w:rsidRPr="001C58F1" w:rsidRDefault="002E2137" w:rsidP="007C58AE">
      <w:pPr>
        <w:rPr>
          <w:rFonts w:asciiTheme="minorHAnsi" w:hAnsiTheme="minorHAnsi" w:cs="Calibri"/>
          <w:b/>
          <w:bCs/>
          <w:sz w:val="22"/>
          <w:szCs w:val="22"/>
        </w:rPr>
      </w:pPr>
    </w:p>
    <w:p w14:paraId="796A2D20" w14:textId="17F74255" w:rsidR="002E2137" w:rsidRPr="001C58F1" w:rsidRDefault="002E2137" w:rsidP="007C58AE">
      <w:pPr>
        <w:rPr>
          <w:rFonts w:asciiTheme="minorHAnsi" w:hAnsiTheme="minorHAnsi" w:cs="Calibri"/>
          <w:b/>
          <w:bCs/>
          <w:sz w:val="22"/>
          <w:szCs w:val="22"/>
        </w:rPr>
      </w:pPr>
      <w:r w:rsidRPr="001C58F1">
        <w:rPr>
          <w:rFonts w:asciiTheme="minorHAnsi" w:hAnsiTheme="minorHAnsi" w:cs="Calibri"/>
          <w:b/>
          <w:bCs/>
          <w:sz w:val="22"/>
          <w:szCs w:val="22"/>
        </w:rPr>
        <w:t xml:space="preserve">APPROVAL OF </w:t>
      </w:r>
      <w:r w:rsidR="00626D82" w:rsidRPr="001C58F1">
        <w:rPr>
          <w:rFonts w:asciiTheme="minorHAnsi" w:hAnsiTheme="minorHAnsi" w:cs="Calibri"/>
          <w:b/>
          <w:bCs/>
          <w:sz w:val="22"/>
          <w:szCs w:val="22"/>
        </w:rPr>
        <w:t>MINUTES –</w:t>
      </w:r>
      <w:r w:rsidRPr="001C58F1">
        <w:rPr>
          <w:rFonts w:asciiTheme="minorHAnsi" w:hAnsiTheme="minorHAnsi" w:cs="Calibri"/>
          <w:b/>
          <w:bCs/>
          <w:sz w:val="22"/>
          <w:szCs w:val="22"/>
        </w:rPr>
        <w:t xml:space="preserve"> </w:t>
      </w:r>
      <w:r w:rsidR="00A85EBC">
        <w:rPr>
          <w:rFonts w:asciiTheme="minorHAnsi" w:hAnsiTheme="minorHAnsi" w:cs="Calibri"/>
          <w:b/>
          <w:bCs/>
          <w:sz w:val="22"/>
          <w:szCs w:val="22"/>
        </w:rPr>
        <w:t xml:space="preserve">August </w:t>
      </w:r>
      <w:r w:rsidR="00AE079F">
        <w:rPr>
          <w:rFonts w:asciiTheme="minorHAnsi" w:hAnsiTheme="minorHAnsi" w:cs="Calibri"/>
          <w:b/>
          <w:bCs/>
          <w:sz w:val="22"/>
          <w:szCs w:val="22"/>
        </w:rPr>
        <w:t>18</w:t>
      </w:r>
      <w:r w:rsidR="00C45803">
        <w:rPr>
          <w:rFonts w:asciiTheme="minorHAnsi" w:hAnsiTheme="minorHAnsi" w:cs="Calibri"/>
          <w:b/>
          <w:bCs/>
          <w:sz w:val="22"/>
          <w:szCs w:val="22"/>
        </w:rPr>
        <w:t>, 2021</w:t>
      </w:r>
    </w:p>
    <w:p w14:paraId="1A3BA69B" w14:textId="209C918B" w:rsidR="003541DC" w:rsidRPr="00A46F55" w:rsidRDefault="004F3491" w:rsidP="007C58AE">
      <w:pPr>
        <w:rPr>
          <w:rFonts w:asciiTheme="minorHAnsi" w:hAnsiTheme="minorHAnsi" w:cstheme="minorHAnsi"/>
          <w:sz w:val="22"/>
          <w:szCs w:val="22"/>
        </w:rPr>
      </w:pPr>
      <w:r>
        <w:rPr>
          <w:rFonts w:asciiTheme="minorHAnsi" w:hAnsiTheme="minorHAnsi" w:cs="Calibri"/>
          <w:bCs/>
          <w:sz w:val="22"/>
          <w:szCs w:val="22"/>
          <w:u w:val="single"/>
        </w:rPr>
        <w:t xml:space="preserve">Derek Grange </w:t>
      </w:r>
      <w:r w:rsidR="002E2137" w:rsidRPr="00E137F4">
        <w:rPr>
          <w:rFonts w:asciiTheme="minorHAnsi" w:hAnsiTheme="minorHAnsi" w:cs="Calibri"/>
          <w:bCs/>
          <w:sz w:val="22"/>
          <w:szCs w:val="22"/>
          <w:u w:val="single"/>
        </w:rPr>
        <w:t>made a motion</w:t>
      </w:r>
      <w:r w:rsidR="002E2137" w:rsidRPr="001C58F1">
        <w:rPr>
          <w:rFonts w:asciiTheme="minorHAnsi" w:hAnsiTheme="minorHAnsi" w:cs="Calibri"/>
          <w:bCs/>
          <w:sz w:val="22"/>
          <w:szCs w:val="22"/>
        </w:rPr>
        <w:t xml:space="preserve"> to a</w:t>
      </w:r>
      <w:r w:rsidR="006A0B38">
        <w:rPr>
          <w:rFonts w:asciiTheme="minorHAnsi" w:hAnsiTheme="minorHAnsi" w:cs="Calibri"/>
          <w:bCs/>
          <w:sz w:val="22"/>
          <w:szCs w:val="22"/>
        </w:rPr>
        <w:t>pprove</w:t>
      </w:r>
      <w:r w:rsidR="002E2137" w:rsidRPr="001C58F1">
        <w:rPr>
          <w:rFonts w:asciiTheme="minorHAnsi" w:hAnsiTheme="minorHAnsi" w:cs="Calibri"/>
          <w:bCs/>
          <w:sz w:val="22"/>
          <w:szCs w:val="22"/>
        </w:rPr>
        <w:t xml:space="preserve"> the Minutes </w:t>
      </w:r>
      <w:r w:rsidR="00343842">
        <w:rPr>
          <w:rFonts w:asciiTheme="minorHAnsi" w:hAnsiTheme="minorHAnsi" w:cs="Calibri"/>
          <w:bCs/>
          <w:sz w:val="22"/>
          <w:szCs w:val="22"/>
        </w:rPr>
        <w:t xml:space="preserve">as </w:t>
      </w:r>
      <w:r w:rsidR="00AB1E4C">
        <w:rPr>
          <w:rFonts w:asciiTheme="minorHAnsi" w:hAnsiTheme="minorHAnsi" w:cs="Calibri"/>
          <w:bCs/>
          <w:sz w:val="22"/>
          <w:szCs w:val="22"/>
        </w:rPr>
        <w:t>presente</w:t>
      </w:r>
      <w:r w:rsidR="004825B3">
        <w:rPr>
          <w:rFonts w:asciiTheme="minorHAnsi" w:hAnsiTheme="minorHAnsi" w:cs="Calibri"/>
          <w:bCs/>
          <w:sz w:val="22"/>
          <w:szCs w:val="22"/>
        </w:rPr>
        <w:t>d</w:t>
      </w:r>
      <w:r w:rsidR="00664503">
        <w:rPr>
          <w:rFonts w:asciiTheme="minorHAnsi" w:hAnsiTheme="minorHAnsi" w:cs="Calibri"/>
          <w:bCs/>
          <w:sz w:val="22"/>
          <w:szCs w:val="22"/>
        </w:rPr>
        <w:t xml:space="preserve"> </w:t>
      </w:r>
      <w:r w:rsidR="002E2137" w:rsidRPr="001C58F1">
        <w:rPr>
          <w:rFonts w:asciiTheme="minorHAnsi" w:hAnsiTheme="minorHAnsi" w:cs="Calibri"/>
          <w:bCs/>
          <w:sz w:val="22"/>
          <w:szCs w:val="22"/>
        </w:rPr>
        <w:t xml:space="preserve">from the Planning Commission </w:t>
      </w:r>
      <w:r w:rsidR="008A5504" w:rsidRPr="001C58F1">
        <w:rPr>
          <w:rFonts w:asciiTheme="minorHAnsi" w:hAnsiTheme="minorHAnsi" w:cs="Calibri"/>
          <w:bCs/>
          <w:sz w:val="22"/>
          <w:szCs w:val="22"/>
        </w:rPr>
        <w:t>M</w:t>
      </w:r>
      <w:r w:rsidR="002E2137" w:rsidRPr="001C58F1">
        <w:rPr>
          <w:rFonts w:asciiTheme="minorHAnsi" w:hAnsiTheme="minorHAnsi" w:cs="Calibri"/>
          <w:bCs/>
          <w:sz w:val="22"/>
          <w:szCs w:val="22"/>
        </w:rPr>
        <w:t>eeting held</w:t>
      </w:r>
      <w:r w:rsidR="00C60A13">
        <w:rPr>
          <w:rFonts w:asciiTheme="minorHAnsi" w:hAnsiTheme="minorHAnsi" w:cs="Calibri"/>
          <w:bCs/>
          <w:sz w:val="22"/>
          <w:szCs w:val="22"/>
        </w:rPr>
        <w:t xml:space="preserve"> </w:t>
      </w:r>
      <w:r w:rsidR="00A85EBC">
        <w:rPr>
          <w:rFonts w:asciiTheme="minorHAnsi" w:hAnsiTheme="minorHAnsi" w:cs="Calibri"/>
          <w:bCs/>
          <w:sz w:val="22"/>
          <w:szCs w:val="22"/>
        </w:rPr>
        <w:t xml:space="preserve">August </w:t>
      </w:r>
      <w:r w:rsidR="00F73A19">
        <w:rPr>
          <w:rFonts w:asciiTheme="minorHAnsi" w:hAnsiTheme="minorHAnsi" w:cs="Calibri"/>
          <w:bCs/>
          <w:sz w:val="22"/>
          <w:szCs w:val="22"/>
        </w:rPr>
        <w:t>18</w:t>
      </w:r>
      <w:r w:rsidR="00C45803">
        <w:rPr>
          <w:rFonts w:asciiTheme="minorHAnsi" w:hAnsiTheme="minorHAnsi" w:cs="Calibri"/>
          <w:bCs/>
          <w:sz w:val="22"/>
          <w:szCs w:val="22"/>
        </w:rPr>
        <w:t>, 2021</w:t>
      </w:r>
      <w:r w:rsidR="002E2137" w:rsidRPr="001C58F1">
        <w:rPr>
          <w:rFonts w:asciiTheme="minorHAnsi" w:hAnsiTheme="minorHAnsi" w:cs="Calibri"/>
          <w:bCs/>
          <w:sz w:val="22"/>
          <w:szCs w:val="22"/>
        </w:rPr>
        <w:t xml:space="preserve">. </w:t>
      </w:r>
      <w:bookmarkStart w:id="0" w:name="_Hlk47547675"/>
      <w:r w:rsidR="00AB1E4C">
        <w:rPr>
          <w:rFonts w:asciiTheme="minorHAnsi" w:hAnsiTheme="minorHAnsi" w:cs="Calibri"/>
          <w:bCs/>
          <w:sz w:val="22"/>
          <w:szCs w:val="22"/>
          <w:u w:val="single"/>
        </w:rPr>
        <w:t>Trent Hagman</w:t>
      </w:r>
      <w:r w:rsidR="007E0FE5">
        <w:rPr>
          <w:rFonts w:asciiTheme="minorHAnsi" w:hAnsiTheme="minorHAnsi" w:cs="Calibri"/>
          <w:bCs/>
          <w:sz w:val="22"/>
          <w:szCs w:val="22"/>
          <w:u w:val="single"/>
        </w:rPr>
        <w:t xml:space="preserve"> </w:t>
      </w:r>
      <w:bookmarkStart w:id="1" w:name="_Hlk71138434"/>
      <w:r w:rsidR="00D257DD" w:rsidRPr="00AB1E4C">
        <w:rPr>
          <w:rFonts w:asciiTheme="minorHAnsi" w:hAnsiTheme="minorHAnsi" w:cs="Calibri"/>
          <w:bCs/>
          <w:sz w:val="22"/>
          <w:szCs w:val="22"/>
          <w:u w:val="single"/>
        </w:rPr>
        <w:t>s</w:t>
      </w:r>
      <w:r w:rsidR="002E2137" w:rsidRPr="00AB1E4C">
        <w:rPr>
          <w:rFonts w:asciiTheme="minorHAnsi" w:hAnsiTheme="minorHAnsi" w:cs="Calibri"/>
          <w:bCs/>
          <w:sz w:val="22"/>
          <w:szCs w:val="22"/>
          <w:u w:val="single"/>
        </w:rPr>
        <w:t>econded the motion</w:t>
      </w:r>
      <w:r w:rsidR="002E2137" w:rsidRPr="001C58F1">
        <w:rPr>
          <w:rFonts w:asciiTheme="minorHAnsi" w:hAnsiTheme="minorHAnsi" w:cs="Calibri"/>
          <w:bCs/>
          <w:sz w:val="22"/>
          <w:szCs w:val="22"/>
        </w:rPr>
        <w:t>.</w:t>
      </w:r>
      <w:bookmarkStart w:id="2" w:name="_Hlk44523802"/>
      <w:r w:rsidR="00432D23" w:rsidRPr="001C58F1">
        <w:rPr>
          <w:rFonts w:asciiTheme="minorHAnsi" w:hAnsiTheme="minorHAnsi" w:cstheme="minorHAnsi"/>
          <w:sz w:val="22"/>
          <w:szCs w:val="22"/>
        </w:rPr>
        <w:t xml:space="preserve"> </w:t>
      </w:r>
      <w:bookmarkStart w:id="3" w:name="_Hlk65693368"/>
      <w:r w:rsidR="003A2E8E">
        <w:rPr>
          <w:rFonts w:asciiTheme="minorHAnsi" w:hAnsiTheme="minorHAnsi" w:cstheme="minorHAnsi"/>
          <w:sz w:val="22"/>
          <w:szCs w:val="22"/>
        </w:rPr>
        <w:t xml:space="preserve">Motion carried </w:t>
      </w:r>
      <w:r w:rsidR="00AE079F">
        <w:rPr>
          <w:rFonts w:asciiTheme="minorHAnsi" w:hAnsiTheme="minorHAnsi" w:cstheme="minorHAnsi"/>
          <w:sz w:val="22"/>
          <w:szCs w:val="22"/>
        </w:rPr>
        <w:t>3</w:t>
      </w:r>
      <w:r w:rsidR="003A2E8E">
        <w:rPr>
          <w:rFonts w:asciiTheme="minorHAnsi" w:hAnsiTheme="minorHAnsi" w:cstheme="minorHAnsi"/>
          <w:sz w:val="22"/>
          <w:szCs w:val="22"/>
        </w:rPr>
        <w:t>/0.</w:t>
      </w:r>
      <w:r w:rsidR="005A073F">
        <w:rPr>
          <w:rFonts w:asciiTheme="minorHAnsi" w:hAnsiTheme="minorHAnsi" w:cstheme="minorHAnsi"/>
          <w:sz w:val="22"/>
          <w:szCs w:val="22"/>
        </w:rPr>
        <w:t xml:space="preserve"> </w:t>
      </w:r>
    </w:p>
    <w:bookmarkEnd w:id="0"/>
    <w:bookmarkEnd w:id="2"/>
    <w:bookmarkEnd w:id="3"/>
    <w:bookmarkEnd w:id="1"/>
    <w:p w14:paraId="662006F1" w14:textId="77777777" w:rsidR="00C90508" w:rsidRDefault="00C90508" w:rsidP="007C58AE">
      <w:pPr>
        <w:rPr>
          <w:rFonts w:asciiTheme="minorHAnsi" w:hAnsiTheme="minorHAnsi" w:cs="Calibri"/>
          <w:bCs/>
          <w:sz w:val="22"/>
          <w:szCs w:val="22"/>
        </w:rPr>
      </w:pPr>
    </w:p>
    <w:p w14:paraId="13CC82D7" w14:textId="77777777" w:rsidR="002E2137" w:rsidRPr="001C58F1" w:rsidRDefault="002E2137" w:rsidP="007C58AE">
      <w:pPr>
        <w:rPr>
          <w:rFonts w:asciiTheme="minorHAnsi" w:hAnsiTheme="minorHAnsi" w:cs="Calibri"/>
          <w:b/>
          <w:bCs/>
          <w:sz w:val="22"/>
          <w:szCs w:val="22"/>
        </w:rPr>
      </w:pPr>
      <w:r w:rsidRPr="001C58F1">
        <w:rPr>
          <w:rFonts w:asciiTheme="minorHAnsi" w:hAnsiTheme="minorHAnsi" w:cs="Calibri"/>
          <w:b/>
          <w:bCs/>
          <w:sz w:val="22"/>
          <w:szCs w:val="22"/>
        </w:rPr>
        <w:t>BUILDING PERMITS ISSUED</w:t>
      </w:r>
    </w:p>
    <w:p w14:paraId="6F55C7C0" w14:textId="77777777" w:rsidR="009511CC" w:rsidRDefault="009511CC" w:rsidP="007C58AE">
      <w:pPr>
        <w:rPr>
          <w:rFonts w:ascii="Calibri" w:hAnsi="Calibri" w:cs="Arial"/>
          <w:color w:val="222222"/>
          <w:sz w:val="22"/>
          <w:szCs w:val="22"/>
          <w:shd w:val="clear" w:color="auto" w:fill="FFFFFF"/>
        </w:rPr>
        <w:sectPr w:rsidR="009511CC" w:rsidSect="001760DA">
          <w:headerReference w:type="even" r:id="rId9"/>
          <w:headerReference w:type="default" r:id="rId10"/>
          <w:headerReference w:type="first" r:id="rId11"/>
          <w:footerReference w:type="first" r:id="rId12"/>
          <w:type w:val="continuous"/>
          <w:pgSz w:w="12240" w:h="15840" w:code="1"/>
          <w:pgMar w:top="1152" w:right="1440" w:bottom="1152" w:left="1440" w:header="720" w:footer="720" w:gutter="0"/>
          <w:cols w:space="720"/>
          <w:titlePg/>
          <w:docGrid w:linePitch="360"/>
        </w:sectPr>
      </w:pPr>
    </w:p>
    <w:p w14:paraId="150C4F7C" w14:textId="19DA5620" w:rsidR="00A85EBC" w:rsidRDefault="00AE079F" w:rsidP="00A85EBC">
      <w:pPr>
        <w:rPr>
          <w:rFonts w:asciiTheme="minorHAnsi" w:hAnsiTheme="minorHAnsi" w:cstheme="minorHAnsi"/>
          <w:sz w:val="22"/>
          <w:szCs w:val="22"/>
        </w:rPr>
      </w:pPr>
      <w:r>
        <w:rPr>
          <w:rFonts w:asciiTheme="minorHAnsi" w:hAnsiTheme="minorHAnsi" w:cstheme="minorHAnsi"/>
          <w:sz w:val="22"/>
          <w:szCs w:val="22"/>
        </w:rPr>
        <w:lastRenderedPageBreak/>
        <w:t>(</w:t>
      </w:r>
      <w:proofErr w:type="gramStart"/>
      <w:r>
        <w:rPr>
          <w:rFonts w:asciiTheme="minorHAnsi" w:hAnsiTheme="minorHAnsi" w:cstheme="minorHAnsi"/>
          <w:sz w:val="22"/>
          <w:szCs w:val="22"/>
        </w:rPr>
        <w:t>next</w:t>
      </w:r>
      <w:proofErr w:type="gramEnd"/>
      <w:r>
        <w:rPr>
          <w:rFonts w:asciiTheme="minorHAnsi" w:hAnsiTheme="minorHAnsi" w:cstheme="minorHAnsi"/>
          <w:sz w:val="22"/>
          <w:szCs w:val="22"/>
        </w:rPr>
        <w:t xml:space="preserve"> meeting)</w:t>
      </w:r>
    </w:p>
    <w:p w14:paraId="6826DB12" w14:textId="77777777" w:rsidR="00AE079F" w:rsidRDefault="00AE079F" w:rsidP="00A85EBC">
      <w:pPr>
        <w:rPr>
          <w:rFonts w:asciiTheme="minorHAnsi" w:hAnsiTheme="minorHAnsi" w:cstheme="minorHAnsi"/>
          <w:b/>
          <w:sz w:val="22"/>
          <w:szCs w:val="22"/>
        </w:rPr>
      </w:pPr>
    </w:p>
    <w:p w14:paraId="3FDAE1AE" w14:textId="77777777" w:rsidR="006A0B38" w:rsidRDefault="002C3A80" w:rsidP="002C3A80">
      <w:pPr>
        <w:keepNext/>
        <w:outlineLvl w:val="1"/>
        <w:rPr>
          <w:rFonts w:asciiTheme="minorHAnsi" w:hAnsiTheme="minorHAnsi" w:cstheme="minorHAnsi"/>
          <w:b/>
          <w:bCs/>
          <w:sz w:val="22"/>
          <w:szCs w:val="22"/>
        </w:rPr>
      </w:pPr>
      <w:r w:rsidRPr="002C3A80">
        <w:rPr>
          <w:rFonts w:asciiTheme="minorHAnsi" w:hAnsiTheme="minorHAnsi" w:cstheme="minorHAnsi"/>
          <w:b/>
          <w:bCs/>
          <w:sz w:val="22"/>
          <w:szCs w:val="22"/>
        </w:rPr>
        <w:t xml:space="preserve">CITY COUNCIL MEETING REPORT </w:t>
      </w:r>
    </w:p>
    <w:p w14:paraId="292B8D58" w14:textId="5E568E37" w:rsidR="002C3A80" w:rsidRDefault="004F3491" w:rsidP="002C3A80">
      <w:pPr>
        <w:keepNext/>
        <w:outlineLvl w:val="1"/>
        <w:rPr>
          <w:rFonts w:asciiTheme="minorHAnsi" w:eastAsiaTheme="minorHAnsi" w:hAnsiTheme="minorHAnsi" w:cstheme="minorHAnsi"/>
          <w:bCs/>
          <w:sz w:val="22"/>
          <w:szCs w:val="22"/>
        </w:rPr>
      </w:pPr>
      <w:r>
        <w:rPr>
          <w:rFonts w:asciiTheme="minorHAnsi" w:hAnsiTheme="minorHAnsi" w:cstheme="minorHAnsi"/>
          <w:bCs/>
          <w:sz w:val="22"/>
          <w:szCs w:val="22"/>
        </w:rPr>
        <w:t>Councilmember</w:t>
      </w:r>
      <w:r w:rsidR="008E2757">
        <w:rPr>
          <w:rFonts w:asciiTheme="minorHAnsi" w:hAnsiTheme="minorHAnsi" w:cstheme="minorHAnsi"/>
          <w:bCs/>
          <w:sz w:val="22"/>
          <w:szCs w:val="22"/>
        </w:rPr>
        <w:t xml:space="preserve"> Cox </w:t>
      </w:r>
      <w:r w:rsidR="006A0B38">
        <w:rPr>
          <w:rFonts w:asciiTheme="minorHAnsi" w:hAnsiTheme="minorHAnsi" w:cstheme="minorHAnsi"/>
          <w:b/>
          <w:bCs/>
          <w:sz w:val="22"/>
          <w:szCs w:val="22"/>
        </w:rPr>
        <w:t>r</w:t>
      </w:r>
      <w:r w:rsidR="002C3A80" w:rsidRPr="002C3A80">
        <w:rPr>
          <w:rFonts w:asciiTheme="minorHAnsi" w:hAnsiTheme="minorHAnsi" w:cstheme="minorHAnsi"/>
          <w:bCs/>
          <w:sz w:val="22"/>
          <w:szCs w:val="22"/>
        </w:rPr>
        <w:t>eport</w:t>
      </w:r>
      <w:r w:rsidR="006A0B38">
        <w:rPr>
          <w:rFonts w:asciiTheme="minorHAnsi" w:hAnsiTheme="minorHAnsi" w:cstheme="minorHAnsi"/>
          <w:bCs/>
          <w:sz w:val="22"/>
          <w:szCs w:val="22"/>
        </w:rPr>
        <w:t>ed</w:t>
      </w:r>
      <w:r w:rsidR="002C3A80" w:rsidRPr="002C3A80">
        <w:rPr>
          <w:rFonts w:asciiTheme="minorHAnsi" w:hAnsiTheme="minorHAnsi" w:cstheme="minorHAnsi"/>
          <w:bCs/>
          <w:sz w:val="22"/>
          <w:szCs w:val="22"/>
        </w:rPr>
        <w:t xml:space="preserve"> on </w:t>
      </w:r>
      <w:r w:rsidR="001734D6">
        <w:rPr>
          <w:rFonts w:asciiTheme="minorHAnsi" w:eastAsiaTheme="minorHAnsi" w:hAnsiTheme="minorHAnsi" w:cstheme="minorHAnsi"/>
          <w:bCs/>
          <w:sz w:val="22"/>
          <w:szCs w:val="22"/>
        </w:rPr>
        <w:t>C</w:t>
      </w:r>
      <w:r w:rsidR="00654C68">
        <w:rPr>
          <w:rFonts w:asciiTheme="minorHAnsi" w:eastAsiaTheme="minorHAnsi" w:hAnsiTheme="minorHAnsi" w:cstheme="minorHAnsi"/>
          <w:bCs/>
          <w:sz w:val="22"/>
          <w:szCs w:val="22"/>
        </w:rPr>
        <w:t xml:space="preserve">ity Council Meeting held </w:t>
      </w:r>
      <w:r w:rsidR="00A85EBC">
        <w:rPr>
          <w:rFonts w:asciiTheme="minorHAnsi" w:eastAsiaTheme="minorHAnsi" w:hAnsiTheme="minorHAnsi" w:cstheme="minorHAnsi"/>
          <w:bCs/>
          <w:sz w:val="22"/>
          <w:szCs w:val="22"/>
        </w:rPr>
        <w:t xml:space="preserve">August </w:t>
      </w:r>
      <w:r w:rsidR="00AE079F">
        <w:rPr>
          <w:rFonts w:asciiTheme="minorHAnsi" w:eastAsiaTheme="minorHAnsi" w:hAnsiTheme="minorHAnsi" w:cstheme="minorHAnsi"/>
          <w:bCs/>
          <w:sz w:val="22"/>
          <w:szCs w:val="22"/>
        </w:rPr>
        <w:t>25</w:t>
      </w:r>
      <w:r w:rsidR="002C3A80" w:rsidRPr="002C3A80">
        <w:rPr>
          <w:rFonts w:asciiTheme="minorHAnsi" w:eastAsiaTheme="minorHAnsi" w:hAnsiTheme="minorHAnsi" w:cstheme="minorHAnsi"/>
          <w:bCs/>
          <w:sz w:val="22"/>
          <w:szCs w:val="22"/>
        </w:rPr>
        <w:t>, 2021.</w:t>
      </w:r>
    </w:p>
    <w:p w14:paraId="126FFD95" w14:textId="43790702" w:rsidR="00A85EBC" w:rsidRDefault="00AB1E4C" w:rsidP="00AE079F">
      <w:pPr>
        <w:pStyle w:val="ListParagraph"/>
        <w:keepNext/>
        <w:numPr>
          <w:ilvl w:val="0"/>
          <w:numId w:val="11"/>
        </w:numPr>
        <w:outlineLvl w:val="1"/>
        <w:rPr>
          <w:rFonts w:asciiTheme="minorHAnsi" w:hAnsiTheme="minorHAnsi" w:cstheme="minorHAnsi"/>
          <w:sz w:val="22"/>
          <w:szCs w:val="22"/>
        </w:rPr>
      </w:pPr>
      <w:r>
        <w:rPr>
          <w:rFonts w:asciiTheme="minorHAnsi" w:hAnsiTheme="minorHAnsi" w:cstheme="minorHAnsi"/>
          <w:sz w:val="22"/>
          <w:szCs w:val="22"/>
        </w:rPr>
        <w:t xml:space="preserve">Mayor Wheeler discussed selling of lots out for bid. Also discussed property owned at Park Meadow Subdivision. </w:t>
      </w:r>
    </w:p>
    <w:p w14:paraId="1A04C151" w14:textId="3354EAE0" w:rsidR="00AB1E4C" w:rsidRDefault="00AB1E4C" w:rsidP="00AE079F">
      <w:pPr>
        <w:pStyle w:val="ListParagraph"/>
        <w:keepNext/>
        <w:numPr>
          <w:ilvl w:val="0"/>
          <w:numId w:val="11"/>
        </w:numPr>
        <w:outlineLvl w:val="1"/>
        <w:rPr>
          <w:rFonts w:asciiTheme="minorHAnsi" w:hAnsiTheme="minorHAnsi" w:cstheme="minorHAnsi"/>
          <w:sz w:val="22"/>
          <w:szCs w:val="22"/>
        </w:rPr>
      </w:pPr>
      <w:r>
        <w:rPr>
          <w:rFonts w:asciiTheme="minorHAnsi" w:hAnsiTheme="minorHAnsi" w:cstheme="minorHAnsi"/>
          <w:sz w:val="22"/>
          <w:szCs w:val="22"/>
        </w:rPr>
        <w:t>Received input on and approved new tax rate.</w:t>
      </w:r>
    </w:p>
    <w:p w14:paraId="12CBE676" w14:textId="7A5FCE84" w:rsidR="00AB1E4C" w:rsidRDefault="00AB1E4C" w:rsidP="00AE079F">
      <w:pPr>
        <w:pStyle w:val="ListParagraph"/>
        <w:keepNext/>
        <w:numPr>
          <w:ilvl w:val="0"/>
          <w:numId w:val="11"/>
        </w:numPr>
        <w:outlineLvl w:val="1"/>
        <w:rPr>
          <w:rFonts w:asciiTheme="minorHAnsi" w:hAnsiTheme="minorHAnsi" w:cstheme="minorHAnsi"/>
          <w:sz w:val="22"/>
          <w:szCs w:val="22"/>
        </w:rPr>
      </w:pPr>
      <w:r>
        <w:rPr>
          <w:rFonts w:asciiTheme="minorHAnsi" w:hAnsiTheme="minorHAnsi" w:cstheme="minorHAnsi"/>
          <w:sz w:val="22"/>
          <w:szCs w:val="22"/>
        </w:rPr>
        <w:t>Approved fiscal year 2021-2022 budget.</w:t>
      </w:r>
    </w:p>
    <w:p w14:paraId="488284AE" w14:textId="0A76DD73" w:rsidR="00AB1E4C" w:rsidRDefault="00AB1E4C" w:rsidP="00AE079F">
      <w:pPr>
        <w:pStyle w:val="ListParagraph"/>
        <w:keepNext/>
        <w:numPr>
          <w:ilvl w:val="0"/>
          <w:numId w:val="11"/>
        </w:numPr>
        <w:outlineLvl w:val="1"/>
        <w:rPr>
          <w:rFonts w:asciiTheme="minorHAnsi" w:hAnsiTheme="minorHAnsi" w:cstheme="minorHAnsi"/>
          <w:sz w:val="22"/>
          <w:szCs w:val="22"/>
        </w:rPr>
      </w:pPr>
      <w:r>
        <w:rPr>
          <w:rFonts w:asciiTheme="minorHAnsi" w:hAnsiTheme="minorHAnsi" w:cstheme="minorHAnsi"/>
          <w:sz w:val="22"/>
          <w:szCs w:val="22"/>
        </w:rPr>
        <w:t>Amended budget to cover increased wages for NPPD, contingent on North Logan City doing likewise.</w:t>
      </w:r>
    </w:p>
    <w:p w14:paraId="132990C8" w14:textId="24074983" w:rsidR="00AE079F" w:rsidRPr="00F73A19" w:rsidRDefault="00AB1E4C" w:rsidP="00A85EBC">
      <w:pPr>
        <w:pStyle w:val="ListParagraph"/>
        <w:keepNext/>
        <w:numPr>
          <w:ilvl w:val="0"/>
          <w:numId w:val="11"/>
        </w:numPr>
        <w:outlineLvl w:val="1"/>
        <w:rPr>
          <w:rFonts w:asciiTheme="minorHAnsi" w:hAnsiTheme="minorHAnsi" w:cstheme="minorHAnsi"/>
          <w:b/>
          <w:sz w:val="22"/>
          <w:szCs w:val="22"/>
        </w:rPr>
      </w:pPr>
      <w:r w:rsidRPr="00F73A19">
        <w:rPr>
          <w:rFonts w:asciiTheme="minorHAnsi" w:hAnsiTheme="minorHAnsi" w:cstheme="minorHAnsi"/>
          <w:sz w:val="22"/>
          <w:szCs w:val="22"/>
        </w:rPr>
        <w:t xml:space="preserve">Discussed ADU ordinance and sent back to PC for further clarification. </w:t>
      </w:r>
    </w:p>
    <w:p w14:paraId="469BE228" w14:textId="77777777" w:rsidR="00F73A19" w:rsidRPr="00F73A19" w:rsidRDefault="00F73A19" w:rsidP="00F73A19">
      <w:pPr>
        <w:pStyle w:val="ListParagraph"/>
        <w:keepNext/>
        <w:outlineLvl w:val="1"/>
        <w:rPr>
          <w:rFonts w:asciiTheme="minorHAnsi" w:hAnsiTheme="minorHAnsi" w:cstheme="minorHAnsi"/>
          <w:b/>
          <w:sz w:val="22"/>
          <w:szCs w:val="22"/>
        </w:rPr>
      </w:pPr>
    </w:p>
    <w:p w14:paraId="19A1B3AD" w14:textId="77777777" w:rsidR="00AE079F" w:rsidRDefault="00AE079F" w:rsidP="00AE079F">
      <w:pPr>
        <w:rPr>
          <w:rFonts w:asciiTheme="minorHAnsi" w:hAnsiTheme="minorHAnsi" w:cstheme="minorHAnsi"/>
          <w:sz w:val="22"/>
          <w:szCs w:val="22"/>
        </w:rPr>
      </w:pPr>
      <w:r>
        <w:rPr>
          <w:rFonts w:asciiTheme="minorHAnsi" w:hAnsiTheme="minorHAnsi" w:cstheme="minorHAnsi"/>
          <w:b/>
          <w:sz w:val="22"/>
          <w:szCs w:val="22"/>
        </w:rPr>
        <w:t>CONSIDER CEDAR BLUFF SUBDIVISION FINAL PLAT</w:t>
      </w:r>
      <w:r>
        <w:rPr>
          <w:rFonts w:asciiTheme="minorHAnsi" w:hAnsiTheme="minorHAnsi" w:cstheme="minorHAnsi"/>
          <w:sz w:val="22"/>
          <w:szCs w:val="22"/>
        </w:rPr>
        <w:t xml:space="preserve"> (Administrative)</w:t>
      </w:r>
    </w:p>
    <w:p w14:paraId="261EEFDB" w14:textId="3E67E511" w:rsidR="00797788" w:rsidRDefault="00AE079F" w:rsidP="00AE079F">
      <w:pPr>
        <w:rPr>
          <w:rFonts w:asciiTheme="minorHAnsi" w:eastAsiaTheme="minorHAnsi" w:hAnsiTheme="minorHAnsi" w:cstheme="minorHAnsi"/>
          <w:sz w:val="22"/>
          <w:szCs w:val="22"/>
        </w:rPr>
      </w:pPr>
      <w:r>
        <w:rPr>
          <w:rFonts w:asciiTheme="minorHAnsi" w:hAnsiTheme="minorHAnsi" w:cstheme="minorHAnsi"/>
          <w:sz w:val="22"/>
          <w:szCs w:val="22"/>
        </w:rPr>
        <w:t xml:space="preserve">Six Alphas submitted the Final Plat of Cedar Bluff Subdivision for 6 lots on 25 acres in a residential zone at 100 N 900 E. </w:t>
      </w:r>
      <w:r w:rsidR="00811A7F">
        <w:rPr>
          <w:rFonts w:asciiTheme="minorHAnsi" w:eastAsiaTheme="minorHAnsi" w:hAnsiTheme="minorHAnsi" w:cstheme="minorHAnsi"/>
          <w:sz w:val="22"/>
          <w:szCs w:val="22"/>
        </w:rPr>
        <w:t xml:space="preserve">Melinda noted a new Final Plat was put into box.com 5 minutes before the meeting began. She also noted the revised </w:t>
      </w:r>
      <w:r w:rsidR="00797788">
        <w:rPr>
          <w:rFonts w:asciiTheme="minorHAnsi" w:eastAsiaTheme="minorHAnsi" w:hAnsiTheme="minorHAnsi" w:cstheme="minorHAnsi"/>
          <w:sz w:val="22"/>
          <w:szCs w:val="22"/>
        </w:rPr>
        <w:t>Construction Drawings</w:t>
      </w:r>
      <w:r w:rsidR="00811A7F">
        <w:rPr>
          <w:rFonts w:asciiTheme="minorHAnsi" w:eastAsiaTheme="minorHAnsi" w:hAnsiTheme="minorHAnsi" w:cstheme="minorHAnsi"/>
          <w:sz w:val="22"/>
          <w:szCs w:val="22"/>
        </w:rPr>
        <w:t xml:space="preserve"> came in yesterday. The City Engineer has not yet reviewed them. </w:t>
      </w:r>
    </w:p>
    <w:p w14:paraId="55F79610" w14:textId="77777777" w:rsidR="00797788" w:rsidRDefault="00797788" w:rsidP="00AE079F">
      <w:pPr>
        <w:rPr>
          <w:rFonts w:asciiTheme="minorHAnsi" w:eastAsiaTheme="minorHAnsi" w:hAnsiTheme="minorHAnsi" w:cstheme="minorHAnsi"/>
          <w:sz w:val="22"/>
          <w:szCs w:val="22"/>
        </w:rPr>
      </w:pPr>
    </w:p>
    <w:p w14:paraId="2025BA07" w14:textId="4AFA35EE" w:rsidR="00811A7F" w:rsidRDefault="00797788" w:rsidP="00AE079F">
      <w:pPr>
        <w:rPr>
          <w:rFonts w:asciiTheme="minorHAnsi" w:eastAsiaTheme="minorHAnsi" w:hAnsiTheme="minorHAnsi" w:cstheme="minorHAnsi"/>
          <w:sz w:val="22"/>
          <w:szCs w:val="22"/>
        </w:rPr>
      </w:pPr>
      <w:r>
        <w:rPr>
          <w:rFonts w:asciiTheme="minorHAnsi" w:eastAsiaTheme="minorHAnsi" w:hAnsiTheme="minorHAnsi" w:cstheme="minorHAnsi"/>
          <w:sz w:val="22"/>
          <w:szCs w:val="22"/>
        </w:rPr>
        <w:t xml:space="preserve">Regarding storm water, </w:t>
      </w:r>
      <w:r w:rsidR="00811A7F">
        <w:rPr>
          <w:rFonts w:asciiTheme="minorHAnsi" w:eastAsiaTheme="minorHAnsi" w:hAnsiTheme="minorHAnsi" w:cstheme="minorHAnsi"/>
          <w:sz w:val="22"/>
          <w:szCs w:val="22"/>
        </w:rPr>
        <w:t xml:space="preserve">Derek asked about </w:t>
      </w:r>
      <w:r>
        <w:rPr>
          <w:rFonts w:asciiTheme="minorHAnsi" w:eastAsiaTheme="minorHAnsi" w:hAnsiTheme="minorHAnsi" w:cstheme="minorHAnsi"/>
          <w:sz w:val="22"/>
          <w:szCs w:val="22"/>
        </w:rPr>
        <w:t xml:space="preserve">possible </w:t>
      </w:r>
      <w:r w:rsidR="00811A7F">
        <w:rPr>
          <w:rFonts w:asciiTheme="minorHAnsi" w:eastAsiaTheme="minorHAnsi" w:hAnsiTheme="minorHAnsi" w:cstheme="minorHAnsi"/>
          <w:sz w:val="22"/>
          <w:szCs w:val="22"/>
        </w:rPr>
        <w:t>overflow. Cory said yes, there are really good Plan B and Plan C</w:t>
      </w:r>
      <w:r>
        <w:rPr>
          <w:rFonts w:asciiTheme="minorHAnsi" w:eastAsiaTheme="minorHAnsi" w:hAnsiTheme="minorHAnsi" w:cstheme="minorHAnsi"/>
          <w:sz w:val="22"/>
          <w:szCs w:val="22"/>
        </w:rPr>
        <w:t xml:space="preserve"> allowances</w:t>
      </w:r>
      <w:r w:rsidR="00811A7F">
        <w:rPr>
          <w:rFonts w:asciiTheme="minorHAnsi" w:eastAsiaTheme="minorHAnsi" w:hAnsiTheme="minorHAnsi" w:cstheme="minorHAnsi"/>
          <w:sz w:val="22"/>
          <w:szCs w:val="22"/>
        </w:rPr>
        <w:t>. He also noted the ‘burrito-style’ retention was Mayor Wheeler’s idea. Derek also asked about a fire turnaround on 900 E. Cory related the Fire Department said since there are no homes to access behind 160 N, they do not need access. Derek noted</w:t>
      </w:r>
      <w:r w:rsidR="00A739D4">
        <w:rPr>
          <w:rFonts w:asciiTheme="minorHAnsi" w:eastAsiaTheme="minorHAnsi" w:hAnsiTheme="minorHAnsi" w:cstheme="minorHAnsi"/>
          <w:sz w:val="22"/>
          <w:szCs w:val="22"/>
        </w:rPr>
        <w:t xml:space="preserve"> there will be no snow removal on 900 E until improved and further developed. Mayor Wheeler suggested adding a fire turnaround for fire </w:t>
      </w:r>
      <w:r>
        <w:rPr>
          <w:rFonts w:asciiTheme="minorHAnsi" w:eastAsiaTheme="minorHAnsi" w:hAnsiTheme="minorHAnsi" w:cstheme="minorHAnsi"/>
          <w:sz w:val="22"/>
          <w:szCs w:val="22"/>
        </w:rPr>
        <w:t xml:space="preserve">access </w:t>
      </w:r>
      <w:r w:rsidR="00A739D4">
        <w:rPr>
          <w:rFonts w:asciiTheme="minorHAnsi" w:eastAsiaTheme="minorHAnsi" w:hAnsiTheme="minorHAnsi" w:cstheme="minorHAnsi"/>
          <w:sz w:val="22"/>
          <w:szCs w:val="22"/>
        </w:rPr>
        <w:t>and snow removal on 900 E.</w:t>
      </w:r>
      <w:r>
        <w:rPr>
          <w:rFonts w:asciiTheme="minorHAnsi" w:eastAsiaTheme="minorHAnsi" w:hAnsiTheme="minorHAnsi" w:cstheme="minorHAnsi"/>
          <w:sz w:val="22"/>
          <w:szCs w:val="22"/>
        </w:rPr>
        <w:t xml:space="preserve"> Developers felt the two corner homes would face 900 E.</w:t>
      </w:r>
    </w:p>
    <w:p w14:paraId="631D4B1B" w14:textId="77777777" w:rsidR="00A739D4" w:rsidRDefault="00A739D4" w:rsidP="00AE079F">
      <w:pPr>
        <w:rPr>
          <w:rFonts w:asciiTheme="minorHAnsi" w:eastAsiaTheme="minorHAnsi" w:hAnsiTheme="minorHAnsi" w:cstheme="minorHAnsi"/>
          <w:sz w:val="22"/>
          <w:szCs w:val="22"/>
        </w:rPr>
      </w:pPr>
    </w:p>
    <w:p w14:paraId="75D730EF" w14:textId="53D35666" w:rsidR="00A739D4" w:rsidRDefault="00A739D4" w:rsidP="00AE079F">
      <w:pPr>
        <w:rPr>
          <w:rFonts w:asciiTheme="minorHAnsi" w:eastAsiaTheme="minorHAnsi" w:hAnsiTheme="minorHAnsi" w:cstheme="minorHAnsi"/>
          <w:sz w:val="22"/>
          <w:szCs w:val="22"/>
        </w:rPr>
      </w:pPr>
      <w:r>
        <w:rPr>
          <w:rFonts w:asciiTheme="minorHAnsi" w:eastAsiaTheme="minorHAnsi" w:hAnsiTheme="minorHAnsi" w:cstheme="minorHAnsi"/>
          <w:sz w:val="22"/>
          <w:szCs w:val="22"/>
        </w:rPr>
        <w:lastRenderedPageBreak/>
        <w:t>Tiffany feels comfortable passing this along, contingent on the City Engineer’s approval of storm water and all other engineering comments from the last submission. Derek seconded the motion. Motion carrie</w:t>
      </w:r>
      <w:r w:rsidR="00797788">
        <w:rPr>
          <w:rFonts w:asciiTheme="minorHAnsi" w:eastAsiaTheme="minorHAnsi" w:hAnsiTheme="minorHAnsi" w:cstheme="minorHAnsi"/>
          <w:sz w:val="22"/>
          <w:szCs w:val="22"/>
        </w:rPr>
        <w:t>d</w:t>
      </w:r>
      <w:r>
        <w:rPr>
          <w:rFonts w:asciiTheme="minorHAnsi" w:eastAsiaTheme="minorHAnsi" w:hAnsiTheme="minorHAnsi" w:cstheme="minorHAnsi"/>
          <w:sz w:val="22"/>
          <w:szCs w:val="22"/>
        </w:rPr>
        <w:t xml:space="preserve"> 3/0.</w:t>
      </w:r>
    </w:p>
    <w:p w14:paraId="151605CF" w14:textId="77777777" w:rsidR="00811A7F" w:rsidRPr="00A01690" w:rsidRDefault="00811A7F" w:rsidP="00AE079F">
      <w:pPr>
        <w:rPr>
          <w:rFonts w:asciiTheme="minorHAnsi" w:eastAsiaTheme="minorHAnsi" w:hAnsiTheme="minorHAnsi" w:cstheme="minorHAnsi"/>
          <w:sz w:val="22"/>
          <w:szCs w:val="22"/>
        </w:rPr>
      </w:pPr>
    </w:p>
    <w:p w14:paraId="3F63AAFD" w14:textId="127D686D" w:rsidR="00AE079F" w:rsidRDefault="00AE079F" w:rsidP="00AE079F">
      <w:pPr>
        <w:rPr>
          <w:rFonts w:asciiTheme="minorHAnsi" w:hAnsiTheme="minorHAnsi" w:cstheme="minorHAnsi"/>
          <w:sz w:val="22"/>
          <w:szCs w:val="22"/>
        </w:rPr>
      </w:pPr>
      <w:r>
        <w:rPr>
          <w:rFonts w:asciiTheme="minorHAnsi" w:hAnsiTheme="minorHAnsi" w:cstheme="minorHAnsi"/>
          <w:b/>
          <w:sz w:val="22"/>
          <w:szCs w:val="22"/>
        </w:rPr>
        <w:t>CONSIDER UPDATES TO THE ANIMAL ORDINANCE REGARDING DANGEROUS ANIMALS</w:t>
      </w:r>
      <w:r>
        <w:rPr>
          <w:rFonts w:asciiTheme="minorHAnsi" w:hAnsiTheme="minorHAnsi" w:cstheme="minorHAnsi"/>
          <w:sz w:val="22"/>
          <w:szCs w:val="22"/>
        </w:rPr>
        <w:t xml:space="preserve"> (</w:t>
      </w:r>
      <w:r w:rsidR="0095094E">
        <w:rPr>
          <w:rFonts w:asciiTheme="minorHAnsi" w:hAnsiTheme="minorHAnsi" w:cstheme="minorHAnsi"/>
          <w:sz w:val="22"/>
          <w:szCs w:val="22"/>
        </w:rPr>
        <w:t>Legislative</w:t>
      </w:r>
      <w:r>
        <w:rPr>
          <w:rFonts w:asciiTheme="minorHAnsi" w:hAnsiTheme="minorHAnsi" w:cstheme="minorHAnsi"/>
          <w:sz w:val="22"/>
          <w:szCs w:val="22"/>
        </w:rPr>
        <w:t>)</w:t>
      </w:r>
    </w:p>
    <w:p w14:paraId="6DA37C3B" w14:textId="77777777" w:rsidR="00AE079F" w:rsidRDefault="00AE079F" w:rsidP="00AE079F">
      <w:pPr>
        <w:rPr>
          <w:rFonts w:asciiTheme="minorHAnsi" w:hAnsiTheme="minorHAnsi" w:cstheme="minorHAnsi"/>
          <w:sz w:val="22"/>
          <w:szCs w:val="22"/>
        </w:rPr>
      </w:pPr>
      <w:r>
        <w:rPr>
          <w:rFonts w:asciiTheme="minorHAnsi" w:hAnsiTheme="minorHAnsi" w:cstheme="minorHAnsi"/>
          <w:sz w:val="22"/>
          <w:szCs w:val="22"/>
        </w:rPr>
        <w:t>NPPD Animal Control Officer Krebs noted gaps in our ordinance regarding dangerous animals. He proposes changes and additions to Hyde Park City code.</w:t>
      </w:r>
    </w:p>
    <w:p w14:paraId="33E1D8D9" w14:textId="77777777" w:rsidR="00AE079F" w:rsidRDefault="00AE079F" w:rsidP="00AE079F">
      <w:pPr>
        <w:rPr>
          <w:rFonts w:asciiTheme="minorHAnsi" w:hAnsiTheme="minorHAnsi" w:cstheme="minorHAnsi"/>
          <w:sz w:val="22"/>
          <w:szCs w:val="22"/>
        </w:rPr>
      </w:pPr>
    </w:p>
    <w:p w14:paraId="65F226BC" w14:textId="77777777" w:rsidR="003B50FE" w:rsidRDefault="00F264E6" w:rsidP="00AE079F">
      <w:pPr>
        <w:rPr>
          <w:rFonts w:asciiTheme="minorHAnsi" w:hAnsiTheme="minorHAnsi" w:cstheme="minorHAnsi"/>
          <w:sz w:val="22"/>
          <w:szCs w:val="22"/>
        </w:rPr>
      </w:pPr>
      <w:r>
        <w:rPr>
          <w:rFonts w:asciiTheme="minorHAnsi" w:hAnsiTheme="minorHAnsi" w:cstheme="minorHAnsi"/>
          <w:sz w:val="22"/>
          <w:szCs w:val="22"/>
        </w:rPr>
        <w:t xml:space="preserve">Commissioners wanted to define “dangerous”. Officer Krebs noted the State defines that the officer makes that judgment. He said if he sees the animal doing something dangerous, he judges. It must be witnessed. </w:t>
      </w:r>
      <w:r w:rsidR="003B50FE">
        <w:rPr>
          <w:rFonts w:asciiTheme="minorHAnsi" w:hAnsiTheme="minorHAnsi" w:cstheme="minorHAnsi"/>
          <w:sz w:val="22"/>
          <w:szCs w:val="22"/>
        </w:rPr>
        <w:t>It is considered dangerous o</w:t>
      </w:r>
      <w:r>
        <w:rPr>
          <w:rFonts w:asciiTheme="minorHAnsi" w:hAnsiTheme="minorHAnsi" w:cstheme="minorHAnsi"/>
          <w:sz w:val="22"/>
          <w:szCs w:val="22"/>
        </w:rPr>
        <w:t xml:space="preserve">nly if it bites or kills. </w:t>
      </w:r>
      <w:r w:rsidR="003B50FE">
        <w:rPr>
          <w:rFonts w:asciiTheme="minorHAnsi" w:hAnsiTheme="minorHAnsi" w:cstheme="minorHAnsi"/>
          <w:sz w:val="22"/>
          <w:szCs w:val="22"/>
        </w:rPr>
        <w:t>It is n</w:t>
      </w:r>
      <w:r>
        <w:rPr>
          <w:rFonts w:asciiTheme="minorHAnsi" w:hAnsiTheme="minorHAnsi" w:cstheme="minorHAnsi"/>
          <w:sz w:val="22"/>
          <w:szCs w:val="22"/>
        </w:rPr>
        <w:t xml:space="preserve">ot based on hearsay or accusation. Derek wondered about adding “reasonable suspicion”. Nolan shared examples. The behavior must be seen or have evidence. Tiffany asked about a dog killing a chicken. Nolan said he does not consider that a dangerous animal. Trent believes it must be showing aggression. Tiffany read the definition of “dangerous animal” in our ordinance. </w:t>
      </w:r>
      <w:r w:rsidR="00CB1FB5">
        <w:rPr>
          <w:rFonts w:asciiTheme="minorHAnsi" w:hAnsiTheme="minorHAnsi" w:cstheme="minorHAnsi"/>
          <w:sz w:val="22"/>
          <w:szCs w:val="22"/>
        </w:rPr>
        <w:t xml:space="preserve">Derek, hearing the definition, now likes the changes. Nolan noticed </w:t>
      </w:r>
      <w:r w:rsidR="003B50FE">
        <w:rPr>
          <w:rFonts w:asciiTheme="minorHAnsi" w:hAnsiTheme="minorHAnsi" w:cstheme="minorHAnsi"/>
          <w:sz w:val="22"/>
          <w:szCs w:val="22"/>
        </w:rPr>
        <w:t>the proposed changes are</w:t>
      </w:r>
      <w:r w:rsidR="00CB1FB5">
        <w:rPr>
          <w:rFonts w:asciiTheme="minorHAnsi" w:hAnsiTheme="minorHAnsi" w:cstheme="minorHAnsi"/>
          <w:sz w:val="22"/>
          <w:szCs w:val="22"/>
        </w:rPr>
        <w:t xml:space="preserve"> copied directly from Logan City’s ordinance. Nolan related the recent incident that spurred this proposed amendment. </w:t>
      </w:r>
    </w:p>
    <w:p w14:paraId="3FCAFDAF" w14:textId="77777777" w:rsidR="003B50FE" w:rsidRDefault="003B50FE" w:rsidP="00AE079F">
      <w:pPr>
        <w:rPr>
          <w:rFonts w:asciiTheme="minorHAnsi" w:hAnsiTheme="minorHAnsi" w:cstheme="minorHAnsi"/>
          <w:sz w:val="22"/>
          <w:szCs w:val="22"/>
        </w:rPr>
      </w:pPr>
    </w:p>
    <w:p w14:paraId="005006A0" w14:textId="3B39E7D6" w:rsidR="00CB1FB5" w:rsidRDefault="00CB1FB5" w:rsidP="00AE079F">
      <w:pPr>
        <w:rPr>
          <w:rFonts w:asciiTheme="minorHAnsi" w:hAnsiTheme="minorHAnsi" w:cstheme="minorHAnsi"/>
          <w:sz w:val="22"/>
          <w:szCs w:val="22"/>
        </w:rPr>
      </w:pPr>
      <w:r>
        <w:rPr>
          <w:rFonts w:asciiTheme="minorHAnsi" w:hAnsiTheme="minorHAnsi" w:cstheme="minorHAnsi"/>
          <w:sz w:val="22"/>
          <w:szCs w:val="22"/>
        </w:rPr>
        <w:t>Another problem is we do not really have a good place to take dogs that have been removed from their homes. He called the Humane Society the “</w:t>
      </w:r>
      <w:r w:rsidRPr="00CB1FB5">
        <w:rPr>
          <w:rFonts w:asciiTheme="minorHAnsi" w:hAnsiTheme="minorHAnsi" w:cstheme="minorHAnsi"/>
          <w:sz w:val="22"/>
          <w:szCs w:val="22"/>
          <w:u w:val="single"/>
        </w:rPr>
        <w:t>In</w:t>
      </w:r>
      <w:r>
        <w:rPr>
          <w:rFonts w:asciiTheme="minorHAnsi" w:hAnsiTheme="minorHAnsi" w:cstheme="minorHAnsi"/>
          <w:sz w:val="22"/>
          <w:szCs w:val="22"/>
        </w:rPr>
        <w:t>humane Society”.</w:t>
      </w:r>
      <w:r w:rsidR="003B50FE">
        <w:rPr>
          <w:rFonts w:asciiTheme="minorHAnsi" w:hAnsiTheme="minorHAnsi" w:cstheme="minorHAnsi"/>
          <w:sz w:val="22"/>
          <w:szCs w:val="22"/>
        </w:rPr>
        <w:t xml:space="preserve"> </w:t>
      </w:r>
      <w:r>
        <w:rPr>
          <w:rFonts w:asciiTheme="minorHAnsi" w:hAnsiTheme="minorHAnsi" w:cstheme="minorHAnsi"/>
          <w:sz w:val="22"/>
          <w:szCs w:val="22"/>
        </w:rPr>
        <w:t>Councilmember Cox noted the training Officer Krebs has with animals and care. He agrees with Nolan ab</w:t>
      </w:r>
      <w:r w:rsidR="003B50FE">
        <w:rPr>
          <w:rFonts w:asciiTheme="minorHAnsi" w:hAnsiTheme="minorHAnsi" w:cstheme="minorHAnsi"/>
          <w:sz w:val="22"/>
          <w:szCs w:val="22"/>
        </w:rPr>
        <w:t xml:space="preserve">out the Humane Society. We </w:t>
      </w:r>
      <w:r>
        <w:rPr>
          <w:rFonts w:asciiTheme="minorHAnsi" w:hAnsiTheme="minorHAnsi" w:cstheme="minorHAnsi"/>
          <w:sz w:val="22"/>
          <w:szCs w:val="22"/>
        </w:rPr>
        <w:t xml:space="preserve">budget $11,000/year for this kind of expense. Nolan is trained to make differentiation. The City should NOT be paying for a resident’s animal. Derek said in Logan any officer can take an animal but the Animal Control Officer always follows up on all impounds. Nolan said that is the correct way, including barking dogs. </w:t>
      </w:r>
    </w:p>
    <w:p w14:paraId="0F15B98E" w14:textId="77777777" w:rsidR="00CB1FB5" w:rsidRDefault="00CB1FB5" w:rsidP="00AE079F">
      <w:pPr>
        <w:rPr>
          <w:rFonts w:asciiTheme="minorHAnsi" w:hAnsiTheme="minorHAnsi" w:cstheme="minorHAnsi"/>
          <w:sz w:val="22"/>
          <w:szCs w:val="22"/>
        </w:rPr>
      </w:pPr>
    </w:p>
    <w:p w14:paraId="68CE58AF" w14:textId="5CA8EF5A" w:rsidR="00CB1FB5" w:rsidRDefault="00CB1FB5" w:rsidP="00AE079F">
      <w:pPr>
        <w:rPr>
          <w:rFonts w:asciiTheme="minorHAnsi" w:hAnsiTheme="minorHAnsi" w:cstheme="minorHAnsi"/>
          <w:sz w:val="22"/>
          <w:szCs w:val="22"/>
        </w:rPr>
      </w:pPr>
      <w:r>
        <w:rPr>
          <w:rFonts w:asciiTheme="minorHAnsi" w:hAnsiTheme="minorHAnsi" w:cstheme="minorHAnsi"/>
          <w:sz w:val="22"/>
          <w:szCs w:val="22"/>
        </w:rPr>
        <w:t xml:space="preserve">Nolan confirmed he </w:t>
      </w:r>
      <w:r>
        <w:rPr>
          <w:rFonts w:asciiTheme="minorHAnsi" w:hAnsiTheme="minorHAnsi" w:cstheme="minorHAnsi"/>
          <w:i/>
          <w:sz w:val="22"/>
          <w:szCs w:val="22"/>
        </w:rPr>
        <w:t>has</w:t>
      </w:r>
      <w:r>
        <w:rPr>
          <w:rFonts w:asciiTheme="minorHAnsi" w:hAnsiTheme="minorHAnsi" w:cstheme="minorHAnsi"/>
          <w:sz w:val="22"/>
          <w:szCs w:val="22"/>
        </w:rPr>
        <w:t xml:space="preserve"> been trained about dealing with animals, </w:t>
      </w:r>
      <w:r w:rsidR="00EF1CFA">
        <w:rPr>
          <w:rFonts w:asciiTheme="minorHAnsi" w:hAnsiTheme="minorHAnsi" w:cstheme="minorHAnsi"/>
          <w:sz w:val="22"/>
          <w:szCs w:val="22"/>
        </w:rPr>
        <w:t xml:space="preserve">and specifically dangerous animals. </w:t>
      </w:r>
      <w:r>
        <w:rPr>
          <w:rFonts w:asciiTheme="minorHAnsi" w:hAnsiTheme="minorHAnsi" w:cstheme="minorHAnsi"/>
          <w:sz w:val="22"/>
          <w:szCs w:val="22"/>
        </w:rPr>
        <w:t>H</w:t>
      </w:r>
      <w:r w:rsidR="00B8516F">
        <w:rPr>
          <w:rFonts w:asciiTheme="minorHAnsi" w:hAnsiTheme="minorHAnsi" w:cstheme="minorHAnsi"/>
          <w:sz w:val="22"/>
          <w:szCs w:val="22"/>
        </w:rPr>
        <w:t xml:space="preserve">e shared an example of a normally friendly dog who </w:t>
      </w:r>
      <w:r w:rsidR="00EF1CFA">
        <w:rPr>
          <w:rFonts w:asciiTheme="minorHAnsi" w:hAnsiTheme="minorHAnsi" w:cstheme="minorHAnsi"/>
          <w:sz w:val="22"/>
          <w:szCs w:val="22"/>
        </w:rPr>
        <w:t>“</w:t>
      </w:r>
      <w:r w:rsidR="00B8516F">
        <w:rPr>
          <w:rFonts w:asciiTheme="minorHAnsi" w:hAnsiTheme="minorHAnsi" w:cstheme="minorHAnsi"/>
          <w:sz w:val="22"/>
          <w:szCs w:val="22"/>
        </w:rPr>
        <w:t>took off the face</w:t>
      </w:r>
      <w:r w:rsidR="00EF1CFA">
        <w:rPr>
          <w:rFonts w:asciiTheme="minorHAnsi" w:hAnsiTheme="minorHAnsi" w:cstheme="minorHAnsi"/>
          <w:sz w:val="22"/>
          <w:szCs w:val="22"/>
        </w:rPr>
        <w:t>”</w:t>
      </w:r>
      <w:r w:rsidR="00B8516F">
        <w:rPr>
          <w:rFonts w:asciiTheme="minorHAnsi" w:hAnsiTheme="minorHAnsi" w:cstheme="minorHAnsi"/>
          <w:sz w:val="22"/>
          <w:szCs w:val="22"/>
        </w:rPr>
        <w:t xml:space="preserve"> of a nurse walking by one day. That dog was not put down. Should it be? He acknowledged all dogs bite. The Animal Control Officer should be able to determine if the dog should be locked up. </w:t>
      </w:r>
      <w:r w:rsidR="00747FC6">
        <w:rPr>
          <w:rFonts w:asciiTheme="minorHAnsi" w:hAnsiTheme="minorHAnsi" w:cstheme="minorHAnsi"/>
          <w:sz w:val="22"/>
          <w:szCs w:val="22"/>
        </w:rPr>
        <w:t xml:space="preserve">He has and follows police procedures on every case. There is always a second check. </w:t>
      </w:r>
      <w:r w:rsidR="00914053">
        <w:rPr>
          <w:rFonts w:asciiTheme="minorHAnsi" w:hAnsiTheme="minorHAnsi" w:cstheme="minorHAnsi"/>
          <w:sz w:val="22"/>
          <w:szCs w:val="22"/>
        </w:rPr>
        <w:t>In the future Nolan will likely take animals to Smithfield instead of the Humane Society.</w:t>
      </w:r>
    </w:p>
    <w:p w14:paraId="46F780BB" w14:textId="77777777" w:rsidR="00914053" w:rsidRDefault="00914053" w:rsidP="00AE079F">
      <w:pPr>
        <w:rPr>
          <w:rFonts w:asciiTheme="minorHAnsi" w:hAnsiTheme="minorHAnsi" w:cstheme="minorHAnsi"/>
          <w:sz w:val="22"/>
          <w:szCs w:val="22"/>
        </w:rPr>
      </w:pPr>
    </w:p>
    <w:p w14:paraId="20125669" w14:textId="57F342B6" w:rsidR="00914053" w:rsidRDefault="00914053" w:rsidP="00AE079F">
      <w:pPr>
        <w:rPr>
          <w:rFonts w:asciiTheme="minorHAnsi" w:hAnsiTheme="minorHAnsi" w:cstheme="minorHAnsi"/>
          <w:sz w:val="22"/>
          <w:szCs w:val="22"/>
        </w:rPr>
      </w:pPr>
      <w:r>
        <w:rPr>
          <w:rFonts w:asciiTheme="minorHAnsi" w:hAnsiTheme="minorHAnsi" w:cstheme="minorHAnsi"/>
          <w:sz w:val="22"/>
          <w:szCs w:val="22"/>
        </w:rPr>
        <w:t xml:space="preserve">This change gives </w:t>
      </w:r>
      <w:r w:rsidR="00EF1CFA">
        <w:rPr>
          <w:rFonts w:asciiTheme="minorHAnsi" w:hAnsiTheme="minorHAnsi" w:cstheme="minorHAnsi"/>
          <w:sz w:val="22"/>
          <w:szCs w:val="22"/>
        </w:rPr>
        <w:t xml:space="preserve">him </w:t>
      </w:r>
      <w:r>
        <w:rPr>
          <w:rFonts w:asciiTheme="minorHAnsi" w:hAnsiTheme="minorHAnsi" w:cstheme="minorHAnsi"/>
          <w:sz w:val="22"/>
          <w:szCs w:val="22"/>
        </w:rPr>
        <w:t xml:space="preserve">authority to take and keep a dangerous dog. </w:t>
      </w:r>
    </w:p>
    <w:p w14:paraId="19ABCEDA" w14:textId="77777777" w:rsidR="00747FC6" w:rsidRDefault="00747FC6" w:rsidP="00AE079F">
      <w:pPr>
        <w:rPr>
          <w:rFonts w:asciiTheme="minorHAnsi" w:hAnsiTheme="minorHAnsi" w:cstheme="minorHAnsi"/>
          <w:sz w:val="22"/>
          <w:szCs w:val="22"/>
        </w:rPr>
      </w:pPr>
    </w:p>
    <w:p w14:paraId="6B64B00E" w14:textId="1FBAB187" w:rsidR="00747FC6" w:rsidRPr="00CB1FB5" w:rsidRDefault="00747FC6" w:rsidP="00AE079F">
      <w:pPr>
        <w:rPr>
          <w:rFonts w:asciiTheme="minorHAnsi" w:hAnsiTheme="minorHAnsi" w:cstheme="minorHAnsi"/>
          <w:sz w:val="22"/>
          <w:szCs w:val="22"/>
        </w:rPr>
      </w:pPr>
      <w:r>
        <w:rPr>
          <w:rFonts w:asciiTheme="minorHAnsi" w:hAnsiTheme="minorHAnsi" w:cstheme="minorHAnsi"/>
          <w:sz w:val="22"/>
          <w:szCs w:val="22"/>
        </w:rPr>
        <w:t xml:space="preserve">Derek likes it and made a motion to </w:t>
      </w:r>
      <w:r w:rsidR="00EF1CFA">
        <w:rPr>
          <w:rFonts w:asciiTheme="minorHAnsi" w:hAnsiTheme="minorHAnsi" w:cstheme="minorHAnsi"/>
          <w:sz w:val="22"/>
          <w:szCs w:val="22"/>
        </w:rPr>
        <w:t>recommend</w:t>
      </w:r>
      <w:r>
        <w:rPr>
          <w:rFonts w:asciiTheme="minorHAnsi" w:hAnsiTheme="minorHAnsi" w:cstheme="minorHAnsi"/>
          <w:sz w:val="22"/>
          <w:szCs w:val="22"/>
        </w:rPr>
        <w:t xml:space="preserve"> the additions. </w:t>
      </w:r>
      <w:r w:rsidR="00914053">
        <w:rPr>
          <w:rFonts w:asciiTheme="minorHAnsi" w:hAnsiTheme="minorHAnsi" w:cstheme="minorHAnsi"/>
          <w:sz w:val="22"/>
          <w:szCs w:val="22"/>
        </w:rPr>
        <w:t>Trent seconded the motion. Motion carrie</w:t>
      </w:r>
      <w:r w:rsidR="00EF1CFA">
        <w:rPr>
          <w:rFonts w:asciiTheme="minorHAnsi" w:hAnsiTheme="minorHAnsi" w:cstheme="minorHAnsi"/>
          <w:sz w:val="22"/>
          <w:szCs w:val="22"/>
        </w:rPr>
        <w:t>d</w:t>
      </w:r>
      <w:r w:rsidR="00914053">
        <w:rPr>
          <w:rFonts w:asciiTheme="minorHAnsi" w:hAnsiTheme="minorHAnsi" w:cstheme="minorHAnsi"/>
          <w:sz w:val="22"/>
          <w:szCs w:val="22"/>
        </w:rPr>
        <w:t xml:space="preserve"> 3/0. This proposal now go</w:t>
      </w:r>
      <w:r w:rsidR="00EF1CFA">
        <w:rPr>
          <w:rFonts w:asciiTheme="minorHAnsi" w:hAnsiTheme="minorHAnsi" w:cstheme="minorHAnsi"/>
          <w:sz w:val="22"/>
          <w:szCs w:val="22"/>
        </w:rPr>
        <w:t>es</w:t>
      </w:r>
      <w:r w:rsidR="00914053">
        <w:rPr>
          <w:rFonts w:asciiTheme="minorHAnsi" w:hAnsiTheme="minorHAnsi" w:cstheme="minorHAnsi"/>
          <w:sz w:val="22"/>
          <w:szCs w:val="22"/>
        </w:rPr>
        <w:t xml:space="preserve"> to City Council for approval.</w:t>
      </w:r>
    </w:p>
    <w:p w14:paraId="0F05C421" w14:textId="77777777" w:rsidR="00F264E6" w:rsidRDefault="00F264E6" w:rsidP="00AE079F">
      <w:pPr>
        <w:rPr>
          <w:rFonts w:asciiTheme="minorHAnsi" w:hAnsiTheme="minorHAnsi" w:cstheme="minorHAnsi"/>
          <w:sz w:val="22"/>
          <w:szCs w:val="22"/>
        </w:rPr>
      </w:pPr>
    </w:p>
    <w:p w14:paraId="7736F4B9" w14:textId="23A4C3E4" w:rsidR="00E201F1" w:rsidRDefault="00E201F1" w:rsidP="00E201F1">
      <w:pPr>
        <w:rPr>
          <w:rFonts w:asciiTheme="minorHAnsi" w:hAnsiTheme="minorHAnsi" w:cstheme="minorHAnsi"/>
          <w:sz w:val="22"/>
          <w:szCs w:val="22"/>
        </w:rPr>
      </w:pPr>
      <w:r>
        <w:rPr>
          <w:rFonts w:asciiTheme="minorHAnsi" w:hAnsiTheme="minorHAnsi" w:cstheme="minorHAnsi"/>
          <w:b/>
          <w:sz w:val="22"/>
          <w:szCs w:val="22"/>
        </w:rPr>
        <w:t>CONSIDER ADDITIONAL CHANGES TO THE ADU ORDINANCE</w:t>
      </w:r>
      <w:r>
        <w:rPr>
          <w:rFonts w:asciiTheme="minorHAnsi" w:hAnsiTheme="minorHAnsi" w:cstheme="minorHAnsi"/>
          <w:sz w:val="22"/>
          <w:szCs w:val="22"/>
        </w:rPr>
        <w:t xml:space="preserve"> (</w:t>
      </w:r>
      <w:r w:rsidR="0095094E">
        <w:rPr>
          <w:rFonts w:asciiTheme="minorHAnsi" w:hAnsiTheme="minorHAnsi" w:cstheme="minorHAnsi"/>
          <w:sz w:val="22"/>
          <w:szCs w:val="22"/>
        </w:rPr>
        <w:t>Legisla</w:t>
      </w:r>
      <w:r>
        <w:rPr>
          <w:rFonts w:asciiTheme="minorHAnsi" w:hAnsiTheme="minorHAnsi" w:cstheme="minorHAnsi"/>
          <w:sz w:val="22"/>
          <w:szCs w:val="22"/>
        </w:rPr>
        <w:t>tive)</w:t>
      </w:r>
    </w:p>
    <w:p w14:paraId="527B0A77" w14:textId="77777777" w:rsidR="00AF1DDA" w:rsidRDefault="00AF1DDA" w:rsidP="00E201F1">
      <w:pPr>
        <w:rPr>
          <w:rFonts w:asciiTheme="minorHAnsi" w:hAnsiTheme="minorHAnsi" w:cstheme="minorHAnsi"/>
          <w:sz w:val="22"/>
          <w:szCs w:val="22"/>
        </w:rPr>
      </w:pPr>
      <w:r>
        <w:rPr>
          <w:rFonts w:asciiTheme="minorHAnsi" w:hAnsiTheme="minorHAnsi" w:cstheme="minorHAnsi"/>
          <w:sz w:val="22"/>
          <w:szCs w:val="22"/>
        </w:rPr>
        <w:t>Commissioners r</w:t>
      </w:r>
      <w:r w:rsidR="00E201F1">
        <w:rPr>
          <w:rFonts w:asciiTheme="minorHAnsi" w:hAnsiTheme="minorHAnsi" w:cstheme="minorHAnsi"/>
          <w:sz w:val="22"/>
          <w:szCs w:val="22"/>
        </w:rPr>
        <w:t>eview</w:t>
      </w:r>
      <w:r>
        <w:rPr>
          <w:rFonts w:asciiTheme="minorHAnsi" w:hAnsiTheme="minorHAnsi" w:cstheme="minorHAnsi"/>
          <w:sz w:val="22"/>
          <w:szCs w:val="22"/>
        </w:rPr>
        <w:t>ed</w:t>
      </w:r>
      <w:r w:rsidR="00E201F1">
        <w:rPr>
          <w:rFonts w:asciiTheme="minorHAnsi" w:hAnsiTheme="minorHAnsi" w:cstheme="minorHAnsi"/>
          <w:sz w:val="22"/>
          <w:szCs w:val="22"/>
        </w:rPr>
        <w:t xml:space="preserve"> changes recently submitted to City Council. </w:t>
      </w:r>
    </w:p>
    <w:p w14:paraId="721BA4F3" w14:textId="77777777" w:rsidR="00AF1DDA" w:rsidRDefault="00AF1DDA" w:rsidP="00E201F1">
      <w:pPr>
        <w:rPr>
          <w:rFonts w:asciiTheme="minorHAnsi" w:hAnsiTheme="minorHAnsi" w:cstheme="minorHAnsi"/>
          <w:sz w:val="22"/>
          <w:szCs w:val="22"/>
        </w:rPr>
      </w:pPr>
      <w:r>
        <w:rPr>
          <w:rFonts w:asciiTheme="minorHAnsi" w:hAnsiTheme="minorHAnsi" w:cstheme="minorHAnsi"/>
          <w:sz w:val="22"/>
          <w:szCs w:val="22"/>
        </w:rPr>
        <w:t>Goals:</w:t>
      </w:r>
    </w:p>
    <w:p w14:paraId="7A1EE6D6" w14:textId="769FD5BD" w:rsidR="00AF1DDA" w:rsidRDefault="00AF1DDA" w:rsidP="00AF1DDA">
      <w:pPr>
        <w:pStyle w:val="ListParagraph"/>
        <w:numPr>
          <w:ilvl w:val="0"/>
          <w:numId w:val="14"/>
        </w:numPr>
        <w:rPr>
          <w:rFonts w:asciiTheme="minorHAnsi" w:hAnsiTheme="minorHAnsi" w:cstheme="minorHAnsi"/>
          <w:sz w:val="22"/>
          <w:szCs w:val="22"/>
        </w:rPr>
      </w:pPr>
      <w:r>
        <w:rPr>
          <w:rFonts w:asciiTheme="minorHAnsi" w:hAnsiTheme="minorHAnsi" w:cstheme="minorHAnsi"/>
          <w:sz w:val="22"/>
          <w:szCs w:val="22"/>
        </w:rPr>
        <w:t>Define families or remove “families”.</w:t>
      </w:r>
    </w:p>
    <w:p w14:paraId="765B1545" w14:textId="0E8A9C6E" w:rsidR="00AF1DDA" w:rsidRDefault="00E201F1" w:rsidP="00AF1DDA">
      <w:pPr>
        <w:pStyle w:val="ListParagraph"/>
        <w:numPr>
          <w:ilvl w:val="0"/>
          <w:numId w:val="14"/>
        </w:numPr>
        <w:rPr>
          <w:rFonts w:asciiTheme="minorHAnsi" w:hAnsiTheme="minorHAnsi" w:cstheme="minorHAnsi"/>
          <w:sz w:val="22"/>
          <w:szCs w:val="22"/>
        </w:rPr>
      </w:pPr>
      <w:r w:rsidRPr="00AF1DDA">
        <w:rPr>
          <w:rFonts w:asciiTheme="minorHAnsi" w:hAnsiTheme="minorHAnsi" w:cstheme="minorHAnsi"/>
          <w:sz w:val="22"/>
          <w:szCs w:val="22"/>
        </w:rPr>
        <w:t xml:space="preserve">Add penalties for noncompliance, </w:t>
      </w:r>
      <w:r w:rsidR="00AF1DDA">
        <w:rPr>
          <w:rFonts w:asciiTheme="minorHAnsi" w:hAnsiTheme="minorHAnsi" w:cstheme="minorHAnsi"/>
          <w:sz w:val="22"/>
          <w:szCs w:val="22"/>
        </w:rPr>
        <w:t>either of the CUP, or for those not obtaining a CUP.</w:t>
      </w:r>
    </w:p>
    <w:p w14:paraId="328CDBC5" w14:textId="2A021846" w:rsidR="00AF1DDA" w:rsidRDefault="00AF1DDA" w:rsidP="00AF1DDA">
      <w:pPr>
        <w:pStyle w:val="ListParagraph"/>
        <w:numPr>
          <w:ilvl w:val="0"/>
          <w:numId w:val="14"/>
        </w:numPr>
        <w:rPr>
          <w:rFonts w:asciiTheme="minorHAnsi" w:hAnsiTheme="minorHAnsi" w:cstheme="minorHAnsi"/>
          <w:sz w:val="22"/>
          <w:szCs w:val="22"/>
        </w:rPr>
      </w:pPr>
      <w:r>
        <w:rPr>
          <w:rFonts w:asciiTheme="minorHAnsi" w:hAnsiTheme="minorHAnsi" w:cstheme="minorHAnsi"/>
          <w:sz w:val="22"/>
          <w:szCs w:val="22"/>
        </w:rPr>
        <w:t>R</w:t>
      </w:r>
      <w:r w:rsidR="00E201F1" w:rsidRPr="00AF1DDA">
        <w:rPr>
          <w:rFonts w:asciiTheme="minorHAnsi" w:hAnsiTheme="minorHAnsi" w:cstheme="minorHAnsi"/>
          <w:sz w:val="22"/>
          <w:szCs w:val="22"/>
        </w:rPr>
        <w:t xml:space="preserve">evisit maximum area as well as building height and other </w:t>
      </w:r>
      <w:r>
        <w:rPr>
          <w:rFonts w:asciiTheme="minorHAnsi" w:hAnsiTheme="minorHAnsi" w:cstheme="minorHAnsi"/>
          <w:sz w:val="22"/>
          <w:szCs w:val="22"/>
        </w:rPr>
        <w:t>size parameter</w:t>
      </w:r>
      <w:r w:rsidR="00E201F1" w:rsidRPr="00AF1DDA">
        <w:rPr>
          <w:rFonts w:asciiTheme="minorHAnsi" w:hAnsiTheme="minorHAnsi" w:cstheme="minorHAnsi"/>
          <w:sz w:val="22"/>
          <w:szCs w:val="22"/>
        </w:rPr>
        <w:t xml:space="preserve">s. </w:t>
      </w:r>
    </w:p>
    <w:p w14:paraId="2D69F532" w14:textId="623D401A" w:rsidR="00AF1DDA" w:rsidRDefault="00AF1DDA" w:rsidP="00AF1DDA">
      <w:pPr>
        <w:pStyle w:val="ListParagraph"/>
        <w:numPr>
          <w:ilvl w:val="0"/>
          <w:numId w:val="14"/>
        </w:numPr>
        <w:rPr>
          <w:rFonts w:asciiTheme="minorHAnsi" w:hAnsiTheme="minorHAnsi" w:cstheme="minorHAnsi"/>
          <w:sz w:val="22"/>
          <w:szCs w:val="22"/>
        </w:rPr>
      </w:pPr>
      <w:r>
        <w:rPr>
          <w:rFonts w:asciiTheme="minorHAnsi" w:hAnsiTheme="minorHAnsi" w:cstheme="minorHAnsi"/>
          <w:sz w:val="22"/>
          <w:szCs w:val="22"/>
        </w:rPr>
        <w:t>Decide appropriate setbacks – same as home, or same as accessory building?</w:t>
      </w:r>
    </w:p>
    <w:p w14:paraId="12574AC1" w14:textId="1486A34C" w:rsidR="00E201F1" w:rsidRPr="00AF1DDA" w:rsidRDefault="00AF1DDA" w:rsidP="00AF1DDA">
      <w:pPr>
        <w:pStyle w:val="ListParagraph"/>
        <w:numPr>
          <w:ilvl w:val="0"/>
          <w:numId w:val="14"/>
        </w:numPr>
        <w:rPr>
          <w:rFonts w:asciiTheme="minorHAnsi" w:hAnsiTheme="minorHAnsi" w:cstheme="minorHAnsi"/>
          <w:sz w:val="22"/>
          <w:szCs w:val="22"/>
        </w:rPr>
      </w:pPr>
      <w:r>
        <w:rPr>
          <w:rFonts w:asciiTheme="minorHAnsi" w:hAnsiTheme="minorHAnsi" w:cstheme="minorHAnsi"/>
          <w:sz w:val="22"/>
          <w:szCs w:val="22"/>
        </w:rPr>
        <w:t>F</w:t>
      </w:r>
      <w:r w:rsidR="00E201F1" w:rsidRPr="00AF1DDA">
        <w:rPr>
          <w:rFonts w:asciiTheme="minorHAnsi" w:hAnsiTheme="minorHAnsi" w:cstheme="minorHAnsi"/>
          <w:sz w:val="22"/>
          <w:szCs w:val="22"/>
        </w:rPr>
        <w:t>orward propos</w:t>
      </w:r>
      <w:r>
        <w:rPr>
          <w:rFonts w:asciiTheme="minorHAnsi" w:hAnsiTheme="minorHAnsi" w:cstheme="minorHAnsi"/>
          <w:sz w:val="22"/>
          <w:szCs w:val="22"/>
        </w:rPr>
        <w:t>ed amendments</w:t>
      </w:r>
      <w:r w:rsidR="00E201F1" w:rsidRPr="00AF1DDA">
        <w:rPr>
          <w:rFonts w:asciiTheme="minorHAnsi" w:hAnsiTheme="minorHAnsi" w:cstheme="minorHAnsi"/>
          <w:sz w:val="22"/>
          <w:szCs w:val="22"/>
        </w:rPr>
        <w:t xml:space="preserve"> to City Council.</w:t>
      </w:r>
    </w:p>
    <w:p w14:paraId="39DB972B" w14:textId="77777777" w:rsidR="00E201F1" w:rsidRDefault="00E201F1" w:rsidP="00E201F1">
      <w:pPr>
        <w:rPr>
          <w:rFonts w:asciiTheme="minorHAnsi" w:hAnsiTheme="minorHAnsi" w:cstheme="minorHAnsi"/>
          <w:sz w:val="22"/>
          <w:szCs w:val="22"/>
        </w:rPr>
      </w:pPr>
    </w:p>
    <w:p w14:paraId="38432A48" w14:textId="77777777" w:rsidR="00E201F1" w:rsidRDefault="00E201F1" w:rsidP="00E201F1">
      <w:pPr>
        <w:rPr>
          <w:rFonts w:asciiTheme="minorHAnsi" w:hAnsiTheme="minorHAnsi" w:cstheme="minorHAnsi"/>
          <w:sz w:val="22"/>
          <w:szCs w:val="22"/>
        </w:rPr>
      </w:pPr>
      <w:r>
        <w:rPr>
          <w:rFonts w:asciiTheme="minorHAnsi" w:hAnsiTheme="minorHAnsi" w:cstheme="minorHAnsi"/>
          <w:sz w:val="22"/>
          <w:szCs w:val="22"/>
        </w:rPr>
        <w:t>Mark (not present) added edits to box.com.</w:t>
      </w:r>
    </w:p>
    <w:p w14:paraId="03B9E7F3" w14:textId="77777777" w:rsidR="00E201F1" w:rsidRDefault="00E201F1" w:rsidP="00E201F1">
      <w:pPr>
        <w:rPr>
          <w:rFonts w:asciiTheme="minorHAnsi" w:hAnsiTheme="minorHAnsi" w:cstheme="minorHAnsi"/>
          <w:sz w:val="22"/>
          <w:szCs w:val="22"/>
        </w:rPr>
      </w:pPr>
    </w:p>
    <w:p w14:paraId="0E03F5F3" w14:textId="3484EC5F" w:rsidR="00E201F1" w:rsidRDefault="00AF1DDA" w:rsidP="00E201F1">
      <w:pPr>
        <w:rPr>
          <w:rFonts w:asciiTheme="minorHAnsi" w:hAnsiTheme="minorHAnsi" w:cstheme="minorHAnsi"/>
          <w:sz w:val="22"/>
          <w:szCs w:val="22"/>
        </w:rPr>
      </w:pPr>
      <w:r>
        <w:rPr>
          <w:rFonts w:asciiTheme="minorHAnsi" w:hAnsiTheme="minorHAnsi" w:cstheme="minorHAnsi"/>
          <w:sz w:val="22"/>
          <w:szCs w:val="22"/>
        </w:rPr>
        <w:lastRenderedPageBreak/>
        <w:t>Commissioners do</w:t>
      </w:r>
      <w:r w:rsidR="00E201F1">
        <w:rPr>
          <w:rFonts w:asciiTheme="minorHAnsi" w:hAnsiTheme="minorHAnsi" w:cstheme="minorHAnsi"/>
          <w:sz w:val="22"/>
          <w:szCs w:val="22"/>
        </w:rPr>
        <w:t xml:space="preserve"> not want to include the first highlighted section about “family”. They prefer limiting to “2 persons per bedroom plus one”. Derek noted wise landlords will restrict it further to protect their property.</w:t>
      </w:r>
    </w:p>
    <w:p w14:paraId="6A6CD08D" w14:textId="77777777" w:rsidR="00AF1DDA" w:rsidRDefault="00AF1DDA" w:rsidP="00E201F1">
      <w:pPr>
        <w:rPr>
          <w:rFonts w:asciiTheme="minorHAnsi" w:hAnsiTheme="minorHAnsi" w:cstheme="minorHAnsi"/>
          <w:sz w:val="22"/>
          <w:szCs w:val="22"/>
        </w:rPr>
      </w:pPr>
    </w:p>
    <w:p w14:paraId="48FF263F" w14:textId="7578FF87" w:rsidR="00E201F1" w:rsidRDefault="00AF1DDA" w:rsidP="00E201F1">
      <w:pPr>
        <w:rPr>
          <w:rFonts w:asciiTheme="minorHAnsi" w:hAnsiTheme="minorHAnsi" w:cstheme="minorHAnsi"/>
          <w:sz w:val="22"/>
          <w:szCs w:val="22"/>
        </w:rPr>
      </w:pPr>
      <w:r>
        <w:rPr>
          <w:rFonts w:asciiTheme="minorHAnsi" w:hAnsiTheme="minorHAnsi" w:cstheme="minorHAnsi"/>
          <w:sz w:val="22"/>
          <w:szCs w:val="22"/>
        </w:rPr>
        <w:t xml:space="preserve">Note: </w:t>
      </w:r>
      <w:r w:rsidR="002C3391">
        <w:rPr>
          <w:rFonts w:asciiTheme="minorHAnsi" w:hAnsiTheme="minorHAnsi" w:cstheme="minorHAnsi"/>
          <w:sz w:val="22"/>
          <w:szCs w:val="22"/>
        </w:rPr>
        <w:t xml:space="preserve">This </w:t>
      </w:r>
      <w:r w:rsidR="00E201F1">
        <w:rPr>
          <w:rFonts w:asciiTheme="minorHAnsi" w:hAnsiTheme="minorHAnsi" w:cstheme="minorHAnsi"/>
          <w:sz w:val="22"/>
          <w:szCs w:val="22"/>
        </w:rPr>
        <w:t xml:space="preserve">discussion began before the animal discussion, paused, </w:t>
      </w:r>
      <w:proofErr w:type="gramStart"/>
      <w:r w:rsidR="00E201F1">
        <w:rPr>
          <w:rFonts w:asciiTheme="minorHAnsi" w:hAnsiTheme="minorHAnsi" w:cstheme="minorHAnsi"/>
          <w:sz w:val="22"/>
          <w:szCs w:val="22"/>
        </w:rPr>
        <w:t>then</w:t>
      </w:r>
      <w:proofErr w:type="gramEnd"/>
      <w:r w:rsidR="00E201F1">
        <w:rPr>
          <w:rFonts w:asciiTheme="minorHAnsi" w:hAnsiTheme="minorHAnsi" w:cstheme="minorHAnsi"/>
          <w:sz w:val="22"/>
          <w:szCs w:val="22"/>
        </w:rPr>
        <w:t xml:space="preserve"> returned</w:t>
      </w:r>
      <w:r w:rsidR="002C3391">
        <w:rPr>
          <w:rFonts w:asciiTheme="minorHAnsi" w:hAnsiTheme="minorHAnsi" w:cstheme="minorHAnsi"/>
          <w:sz w:val="22"/>
          <w:szCs w:val="22"/>
        </w:rPr>
        <w:t xml:space="preserve"> after the animal discussion.</w:t>
      </w:r>
    </w:p>
    <w:p w14:paraId="2407B293" w14:textId="77777777" w:rsidR="00E201F1" w:rsidRDefault="00E201F1" w:rsidP="00E201F1">
      <w:pPr>
        <w:rPr>
          <w:rFonts w:asciiTheme="minorHAnsi" w:hAnsiTheme="minorHAnsi" w:cstheme="minorHAnsi"/>
          <w:sz w:val="22"/>
          <w:szCs w:val="22"/>
        </w:rPr>
      </w:pPr>
    </w:p>
    <w:p w14:paraId="2F8088D8" w14:textId="77777777" w:rsidR="00370A26" w:rsidRPr="004D3C99" w:rsidRDefault="00370A26" w:rsidP="00370A26">
      <w:pPr>
        <w:rPr>
          <w:rFonts w:asciiTheme="minorHAnsi" w:hAnsiTheme="minorHAnsi" w:cstheme="minorHAnsi"/>
          <w:sz w:val="22"/>
          <w:szCs w:val="22"/>
        </w:rPr>
      </w:pPr>
      <w:r>
        <w:rPr>
          <w:rFonts w:asciiTheme="minorHAnsi" w:hAnsiTheme="minorHAnsi" w:cstheme="minorHAnsi"/>
          <w:sz w:val="22"/>
          <w:szCs w:val="22"/>
        </w:rPr>
        <w:t>Councilmember Cox struggles to see why the City needs to allow detached ADUs at all. This is not how to allow multi-family housing. Trent does not see a difference between basement units and detached units. Tiffany said this is how the City can regulate them. Trent noted this all came about because we wanted more affordable housing in Hyde Park.</w:t>
      </w:r>
    </w:p>
    <w:p w14:paraId="710E9CEF" w14:textId="77777777" w:rsidR="00370A26" w:rsidRDefault="00370A26" w:rsidP="00370A26">
      <w:pPr>
        <w:rPr>
          <w:rFonts w:asciiTheme="minorHAnsi" w:hAnsiTheme="minorHAnsi" w:cstheme="minorHAnsi"/>
          <w:sz w:val="22"/>
          <w:szCs w:val="22"/>
        </w:rPr>
      </w:pPr>
      <w:r>
        <w:rPr>
          <w:rFonts w:asciiTheme="minorHAnsi" w:hAnsiTheme="minorHAnsi" w:cstheme="minorHAnsi"/>
          <w:sz w:val="22"/>
          <w:szCs w:val="22"/>
        </w:rPr>
        <w:t xml:space="preserve"> </w:t>
      </w:r>
    </w:p>
    <w:p w14:paraId="58A76E31" w14:textId="34F1B6DC" w:rsidR="00370A26" w:rsidRDefault="00370A26" w:rsidP="00370A26">
      <w:pPr>
        <w:rPr>
          <w:rFonts w:asciiTheme="minorHAnsi" w:hAnsiTheme="minorHAnsi" w:cstheme="minorHAnsi"/>
          <w:sz w:val="22"/>
          <w:szCs w:val="22"/>
        </w:rPr>
      </w:pPr>
      <w:r>
        <w:rPr>
          <w:rFonts w:asciiTheme="minorHAnsi" w:hAnsiTheme="minorHAnsi" w:cstheme="minorHAnsi"/>
          <w:sz w:val="22"/>
          <w:szCs w:val="22"/>
        </w:rPr>
        <w:t xml:space="preserve">Mayor wanted to address lot size. Consider other possibilities. The 1,000 square foot maximum means if </w:t>
      </w:r>
      <w:r w:rsidR="00AF1DDA">
        <w:rPr>
          <w:rFonts w:asciiTheme="minorHAnsi" w:hAnsiTheme="minorHAnsi" w:cstheme="minorHAnsi"/>
          <w:sz w:val="22"/>
          <w:szCs w:val="22"/>
        </w:rPr>
        <w:t xml:space="preserve">it is a </w:t>
      </w:r>
      <w:r>
        <w:rPr>
          <w:rFonts w:asciiTheme="minorHAnsi" w:hAnsiTheme="minorHAnsi" w:cstheme="minorHAnsi"/>
          <w:sz w:val="22"/>
          <w:szCs w:val="22"/>
        </w:rPr>
        <w:t>2-story</w:t>
      </w:r>
      <w:r w:rsidR="00AF1DDA">
        <w:rPr>
          <w:rFonts w:asciiTheme="minorHAnsi" w:hAnsiTheme="minorHAnsi" w:cstheme="minorHAnsi"/>
          <w:sz w:val="22"/>
          <w:szCs w:val="22"/>
        </w:rPr>
        <w:t xml:space="preserve"> home</w:t>
      </w:r>
      <w:r>
        <w:rPr>
          <w:rFonts w:asciiTheme="minorHAnsi" w:hAnsiTheme="minorHAnsi" w:cstheme="minorHAnsi"/>
          <w:sz w:val="22"/>
          <w:szCs w:val="22"/>
        </w:rPr>
        <w:t xml:space="preserve">, it can only be 500 square feet/floor. Perhaps we should regulate ‘footprint’ instead of living space. </w:t>
      </w:r>
    </w:p>
    <w:p w14:paraId="2A3B20E6" w14:textId="77777777" w:rsidR="00370A26" w:rsidRDefault="00370A26" w:rsidP="00370A26">
      <w:pPr>
        <w:rPr>
          <w:rFonts w:asciiTheme="minorHAnsi" w:hAnsiTheme="minorHAnsi" w:cstheme="minorHAnsi"/>
          <w:b/>
          <w:sz w:val="22"/>
          <w:szCs w:val="22"/>
        </w:rPr>
      </w:pPr>
    </w:p>
    <w:p w14:paraId="0B011DF2" w14:textId="01DBE8B7" w:rsidR="00CC6178" w:rsidRPr="00CC6178" w:rsidRDefault="00CC6178" w:rsidP="00CC6178">
      <w:pPr>
        <w:rPr>
          <w:rFonts w:asciiTheme="minorHAnsi" w:hAnsiTheme="minorHAnsi" w:cstheme="minorHAnsi"/>
          <w:sz w:val="22"/>
          <w:szCs w:val="22"/>
        </w:rPr>
      </w:pPr>
      <w:r>
        <w:rPr>
          <w:rFonts w:asciiTheme="minorHAnsi" w:hAnsiTheme="minorHAnsi" w:cstheme="minorHAnsi"/>
          <w:sz w:val="22"/>
          <w:szCs w:val="22"/>
          <w:u w:val="single"/>
        </w:rPr>
        <w:t>Changes from Mark’s edited copy:</w:t>
      </w:r>
    </w:p>
    <w:p w14:paraId="565A87F2" w14:textId="40B9C35E" w:rsidR="00E201F1" w:rsidRDefault="002E3977" w:rsidP="00E201F1">
      <w:pPr>
        <w:pStyle w:val="ListParagraph"/>
        <w:numPr>
          <w:ilvl w:val="0"/>
          <w:numId w:val="12"/>
        </w:numPr>
        <w:ind w:left="360"/>
        <w:rPr>
          <w:rFonts w:asciiTheme="minorHAnsi" w:hAnsiTheme="minorHAnsi" w:cstheme="minorHAnsi"/>
          <w:sz w:val="22"/>
          <w:szCs w:val="22"/>
        </w:rPr>
      </w:pPr>
      <w:r>
        <w:rPr>
          <w:rFonts w:asciiTheme="minorHAnsi" w:hAnsiTheme="minorHAnsi" w:cstheme="minorHAnsi"/>
          <w:sz w:val="22"/>
          <w:szCs w:val="22"/>
        </w:rPr>
        <w:t>Simplify the purpose from “</w:t>
      </w:r>
      <w:proofErr w:type="gramStart"/>
      <w:r>
        <w:rPr>
          <w:rFonts w:asciiTheme="minorHAnsi" w:hAnsiTheme="minorHAnsi" w:cstheme="minorHAnsi"/>
          <w:sz w:val="22"/>
          <w:szCs w:val="22"/>
        </w:rPr>
        <w:t>..starter</w:t>
      </w:r>
      <w:proofErr w:type="gramEnd"/>
      <w:r>
        <w:rPr>
          <w:rFonts w:asciiTheme="minorHAnsi" w:hAnsiTheme="minorHAnsi" w:cstheme="minorHAnsi"/>
          <w:sz w:val="22"/>
          <w:szCs w:val="22"/>
        </w:rPr>
        <w:t xml:space="preserve"> </w:t>
      </w:r>
      <w:proofErr w:type="spellStart"/>
      <w:r>
        <w:rPr>
          <w:rFonts w:asciiTheme="minorHAnsi" w:hAnsiTheme="minorHAnsi" w:cstheme="minorHAnsi"/>
          <w:sz w:val="22"/>
          <w:szCs w:val="22"/>
        </w:rPr>
        <w:t>dweling</w:t>
      </w:r>
      <w:proofErr w:type="spellEnd"/>
      <w:r>
        <w:rPr>
          <w:rFonts w:asciiTheme="minorHAnsi" w:hAnsiTheme="minorHAnsi" w:cstheme="minorHAnsi"/>
          <w:sz w:val="22"/>
          <w:szCs w:val="22"/>
        </w:rPr>
        <w:t>..</w:t>
      </w:r>
      <w:proofErr w:type="gramStart"/>
      <w:r>
        <w:rPr>
          <w:rFonts w:asciiTheme="minorHAnsi" w:hAnsiTheme="minorHAnsi" w:cstheme="minorHAnsi"/>
          <w:sz w:val="22"/>
          <w:szCs w:val="22"/>
        </w:rPr>
        <w:t>elderly</w:t>
      </w:r>
      <w:proofErr w:type="gramEnd"/>
      <w:r>
        <w:rPr>
          <w:rFonts w:asciiTheme="minorHAnsi" w:hAnsiTheme="minorHAnsi" w:cstheme="minorHAnsi"/>
          <w:sz w:val="22"/>
          <w:szCs w:val="22"/>
        </w:rPr>
        <w:t xml:space="preserve"> couples..” to</w:t>
      </w:r>
      <w:r w:rsidR="00E201F1" w:rsidRPr="00E201F1">
        <w:rPr>
          <w:rFonts w:asciiTheme="minorHAnsi" w:hAnsiTheme="minorHAnsi" w:cstheme="minorHAnsi"/>
          <w:sz w:val="22"/>
          <w:szCs w:val="22"/>
        </w:rPr>
        <w:t xml:space="preserve"> “to provide housing”</w:t>
      </w:r>
      <w:r>
        <w:rPr>
          <w:rFonts w:asciiTheme="minorHAnsi" w:hAnsiTheme="minorHAnsi" w:cstheme="minorHAnsi"/>
          <w:sz w:val="22"/>
          <w:szCs w:val="22"/>
        </w:rPr>
        <w:t>.</w:t>
      </w:r>
    </w:p>
    <w:p w14:paraId="52CFAFE6" w14:textId="65AE7BF2" w:rsidR="00E201F1" w:rsidRDefault="00E201F1" w:rsidP="00E201F1">
      <w:pPr>
        <w:pStyle w:val="ListParagraph"/>
        <w:numPr>
          <w:ilvl w:val="0"/>
          <w:numId w:val="12"/>
        </w:numPr>
        <w:ind w:left="360"/>
        <w:rPr>
          <w:rFonts w:asciiTheme="minorHAnsi" w:hAnsiTheme="minorHAnsi" w:cstheme="minorHAnsi"/>
          <w:sz w:val="22"/>
          <w:szCs w:val="22"/>
        </w:rPr>
      </w:pPr>
      <w:r>
        <w:rPr>
          <w:rFonts w:asciiTheme="minorHAnsi" w:hAnsiTheme="minorHAnsi" w:cstheme="minorHAnsi"/>
          <w:sz w:val="22"/>
          <w:szCs w:val="22"/>
        </w:rPr>
        <w:t>Limit occupancy to 2 persons</w:t>
      </w:r>
      <w:r w:rsidR="002E3977">
        <w:rPr>
          <w:rFonts w:asciiTheme="minorHAnsi" w:hAnsiTheme="minorHAnsi" w:cstheme="minorHAnsi"/>
          <w:sz w:val="22"/>
          <w:szCs w:val="22"/>
        </w:rPr>
        <w:t xml:space="preserve"> per </w:t>
      </w:r>
      <w:r>
        <w:rPr>
          <w:rFonts w:asciiTheme="minorHAnsi" w:hAnsiTheme="minorHAnsi" w:cstheme="minorHAnsi"/>
          <w:sz w:val="22"/>
          <w:szCs w:val="22"/>
        </w:rPr>
        <w:t>bedroom plus one person (Derek struggles to allow 5 college students)</w:t>
      </w:r>
    </w:p>
    <w:p w14:paraId="5F4AEA15" w14:textId="0E6FB916" w:rsidR="00E201F1" w:rsidRDefault="004D3C99" w:rsidP="00E201F1">
      <w:pPr>
        <w:pStyle w:val="ListParagraph"/>
        <w:numPr>
          <w:ilvl w:val="0"/>
          <w:numId w:val="12"/>
        </w:numPr>
        <w:ind w:left="360"/>
        <w:rPr>
          <w:rFonts w:asciiTheme="minorHAnsi" w:hAnsiTheme="minorHAnsi" w:cstheme="minorHAnsi"/>
          <w:sz w:val="22"/>
          <w:szCs w:val="22"/>
        </w:rPr>
      </w:pPr>
      <w:r>
        <w:rPr>
          <w:rFonts w:asciiTheme="minorHAnsi" w:hAnsiTheme="minorHAnsi" w:cstheme="minorHAnsi"/>
          <w:sz w:val="22"/>
          <w:szCs w:val="22"/>
        </w:rPr>
        <w:t xml:space="preserve">All (new or existing) units need to be </w:t>
      </w:r>
      <w:r w:rsidR="00B47051">
        <w:rPr>
          <w:rFonts w:asciiTheme="minorHAnsi" w:hAnsiTheme="minorHAnsi" w:cstheme="minorHAnsi"/>
          <w:sz w:val="22"/>
          <w:szCs w:val="22"/>
        </w:rPr>
        <w:t>licens</w:t>
      </w:r>
      <w:bookmarkStart w:id="4" w:name="_GoBack"/>
      <w:bookmarkEnd w:id="4"/>
      <w:r>
        <w:rPr>
          <w:rFonts w:asciiTheme="minorHAnsi" w:hAnsiTheme="minorHAnsi" w:cstheme="minorHAnsi"/>
          <w:sz w:val="22"/>
          <w:szCs w:val="22"/>
        </w:rPr>
        <w:t>ed.</w:t>
      </w:r>
    </w:p>
    <w:p w14:paraId="00DAD4D0" w14:textId="1EFECCF4" w:rsidR="004D3C99" w:rsidRDefault="002E3977" w:rsidP="00E201F1">
      <w:pPr>
        <w:pStyle w:val="ListParagraph"/>
        <w:numPr>
          <w:ilvl w:val="0"/>
          <w:numId w:val="12"/>
        </w:numPr>
        <w:ind w:left="360"/>
        <w:rPr>
          <w:rFonts w:asciiTheme="minorHAnsi" w:hAnsiTheme="minorHAnsi" w:cstheme="minorHAnsi"/>
          <w:sz w:val="22"/>
          <w:szCs w:val="22"/>
        </w:rPr>
      </w:pPr>
      <w:r>
        <w:rPr>
          <w:rFonts w:asciiTheme="minorHAnsi" w:hAnsiTheme="minorHAnsi" w:cstheme="minorHAnsi"/>
          <w:sz w:val="22"/>
          <w:szCs w:val="22"/>
        </w:rPr>
        <w:t>Under Internal ADUs, c</w:t>
      </w:r>
      <w:r w:rsidR="004D3C99">
        <w:rPr>
          <w:rFonts w:asciiTheme="minorHAnsi" w:hAnsiTheme="minorHAnsi" w:cstheme="minorHAnsi"/>
          <w:sz w:val="22"/>
          <w:szCs w:val="22"/>
        </w:rPr>
        <w:t xml:space="preserve">hange 2a. </w:t>
      </w:r>
      <w:r>
        <w:rPr>
          <w:rFonts w:asciiTheme="minorHAnsi" w:hAnsiTheme="minorHAnsi" w:cstheme="minorHAnsi"/>
          <w:sz w:val="22"/>
          <w:szCs w:val="22"/>
        </w:rPr>
        <w:t xml:space="preserve">may be </w:t>
      </w:r>
      <w:r w:rsidR="004D3C99">
        <w:rPr>
          <w:rFonts w:asciiTheme="minorHAnsi" w:hAnsiTheme="minorHAnsi" w:cstheme="minorHAnsi"/>
          <w:sz w:val="22"/>
          <w:szCs w:val="22"/>
        </w:rPr>
        <w:t>“attached to” to “part of”</w:t>
      </w:r>
    </w:p>
    <w:p w14:paraId="5C61DAE1" w14:textId="4D57063F" w:rsidR="00CC6178" w:rsidRDefault="00CC6178" w:rsidP="00E201F1">
      <w:pPr>
        <w:pStyle w:val="ListParagraph"/>
        <w:numPr>
          <w:ilvl w:val="0"/>
          <w:numId w:val="12"/>
        </w:numPr>
        <w:ind w:left="360"/>
        <w:rPr>
          <w:rFonts w:asciiTheme="minorHAnsi" w:hAnsiTheme="minorHAnsi" w:cstheme="minorHAnsi"/>
          <w:sz w:val="22"/>
          <w:szCs w:val="22"/>
        </w:rPr>
      </w:pPr>
      <w:r>
        <w:rPr>
          <w:rFonts w:asciiTheme="minorHAnsi" w:hAnsiTheme="minorHAnsi" w:cstheme="minorHAnsi"/>
          <w:sz w:val="22"/>
          <w:szCs w:val="22"/>
        </w:rPr>
        <w:t>Under DADUs, change all “ADU” to “DADU”</w:t>
      </w:r>
    </w:p>
    <w:p w14:paraId="1E978039" w14:textId="7B8D9FB1" w:rsidR="00CC6178" w:rsidRDefault="002E3977" w:rsidP="00E201F1">
      <w:pPr>
        <w:pStyle w:val="ListParagraph"/>
        <w:numPr>
          <w:ilvl w:val="0"/>
          <w:numId w:val="12"/>
        </w:numPr>
        <w:ind w:left="360"/>
        <w:rPr>
          <w:rFonts w:asciiTheme="minorHAnsi" w:hAnsiTheme="minorHAnsi" w:cstheme="minorHAnsi"/>
          <w:sz w:val="22"/>
          <w:szCs w:val="22"/>
        </w:rPr>
      </w:pPr>
      <w:r>
        <w:rPr>
          <w:rFonts w:asciiTheme="minorHAnsi" w:hAnsiTheme="minorHAnsi" w:cstheme="minorHAnsi"/>
          <w:sz w:val="22"/>
          <w:szCs w:val="22"/>
        </w:rPr>
        <w:t>Limit DADUs to maximum</w:t>
      </w:r>
      <w:r w:rsidR="00CC6178">
        <w:rPr>
          <w:rFonts w:asciiTheme="minorHAnsi" w:hAnsiTheme="minorHAnsi" w:cstheme="minorHAnsi"/>
          <w:sz w:val="22"/>
          <w:szCs w:val="22"/>
        </w:rPr>
        <w:t xml:space="preserve"> 2 stories. Ground floor and upstairs</w:t>
      </w:r>
      <w:r>
        <w:rPr>
          <w:rFonts w:asciiTheme="minorHAnsi" w:hAnsiTheme="minorHAnsi" w:cstheme="minorHAnsi"/>
          <w:sz w:val="22"/>
          <w:szCs w:val="22"/>
        </w:rPr>
        <w:t>,</w:t>
      </w:r>
      <w:r w:rsidR="00CC6178">
        <w:rPr>
          <w:rFonts w:asciiTheme="minorHAnsi" w:hAnsiTheme="minorHAnsi" w:cstheme="minorHAnsi"/>
          <w:sz w:val="22"/>
          <w:szCs w:val="22"/>
        </w:rPr>
        <w:t xml:space="preserve"> or ground floor and basement.</w:t>
      </w:r>
    </w:p>
    <w:p w14:paraId="06A4D574" w14:textId="033446A9" w:rsidR="00CC6178" w:rsidRDefault="00B55752" w:rsidP="00E201F1">
      <w:pPr>
        <w:pStyle w:val="ListParagraph"/>
        <w:numPr>
          <w:ilvl w:val="0"/>
          <w:numId w:val="12"/>
        </w:numPr>
        <w:ind w:left="360"/>
        <w:rPr>
          <w:rFonts w:asciiTheme="minorHAnsi" w:hAnsiTheme="minorHAnsi" w:cstheme="minorHAnsi"/>
          <w:sz w:val="22"/>
          <w:szCs w:val="22"/>
        </w:rPr>
      </w:pPr>
      <w:r>
        <w:rPr>
          <w:rFonts w:asciiTheme="minorHAnsi" w:hAnsiTheme="minorHAnsi" w:cstheme="minorHAnsi"/>
          <w:sz w:val="22"/>
          <w:szCs w:val="22"/>
        </w:rPr>
        <w:t>Considered i</w:t>
      </w:r>
      <w:r w:rsidR="00CC6178">
        <w:rPr>
          <w:rFonts w:asciiTheme="minorHAnsi" w:hAnsiTheme="minorHAnsi" w:cstheme="minorHAnsi"/>
          <w:sz w:val="22"/>
          <w:szCs w:val="22"/>
        </w:rPr>
        <w:t>f stand-alone, limit 1,000 square foot footprint</w:t>
      </w:r>
      <w:r>
        <w:rPr>
          <w:rFonts w:asciiTheme="minorHAnsi" w:hAnsiTheme="minorHAnsi" w:cstheme="minorHAnsi"/>
          <w:sz w:val="22"/>
          <w:szCs w:val="22"/>
        </w:rPr>
        <w:t xml:space="preserve"> (plus garage)</w:t>
      </w:r>
      <w:r w:rsidR="00CC6178">
        <w:rPr>
          <w:rFonts w:asciiTheme="minorHAnsi" w:hAnsiTheme="minorHAnsi" w:cstheme="minorHAnsi"/>
          <w:sz w:val="22"/>
          <w:szCs w:val="22"/>
        </w:rPr>
        <w:t>. If part of shop, limit 1,000 square foot livable space.</w:t>
      </w:r>
      <w:r>
        <w:rPr>
          <w:rFonts w:asciiTheme="minorHAnsi" w:hAnsiTheme="minorHAnsi" w:cstheme="minorHAnsi"/>
          <w:sz w:val="22"/>
          <w:szCs w:val="22"/>
        </w:rPr>
        <w:t xml:space="preserve"> Chose to keep 1,000 square foot “livable space” </w:t>
      </w:r>
      <w:r w:rsidR="002E3977">
        <w:rPr>
          <w:rFonts w:asciiTheme="minorHAnsi" w:hAnsiTheme="minorHAnsi" w:cstheme="minorHAnsi"/>
          <w:sz w:val="22"/>
          <w:szCs w:val="22"/>
        </w:rPr>
        <w:t xml:space="preserve">as the </w:t>
      </w:r>
      <w:r>
        <w:rPr>
          <w:rFonts w:asciiTheme="minorHAnsi" w:hAnsiTheme="minorHAnsi" w:cstheme="minorHAnsi"/>
          <w:sz w:val="22"/>
          <w:szCs w:val="22"/>
        </w:rPr>
        <w:t>maximum.</w:t>
      </w:r>
    </w:p>
    <w:p w14:paraId="07877087" w14:textId="77777777" w:rsidR="002E3977" w:rsidRDefault="00063FA5" w:rsidP="00E201F1">
      <w:pPr>
        <w:pStyle w:val="ListParagraph"/>
        <w:numPr>
          <w:ilvl w:val="0"/>
          <w:numId w:val="12"/>
        </w:numPr>
        <w:ind w:left="360"/>
        <w:rPr>
          <w:rFonts w:asciiTheme="minorHAnsi" w:hAnsiTheme="minorHAnsi" w:cstheme="minorHAnsi"/>
          <w:sz w:val="22"/>
          <w:szCs w:val="22"/>
        </w:rPr>
      </w:pPr>
      <w:r>
        <w:rPr>
          <w:rFonts w:asciiTheme="minorHAnsi" w:hAnsiTheme="minorHAnsi" w:cstheme="minorHAnsi"/>
          <w:sz w:val="22"/>
          <w:szCs w:val="22"/>
        </w:rPr>
        <w:t xml:space="preserve">Setbacks: 10’ adequate. Cannot be same as home or few could do. </w:t>
      </w:r>
    </w:p>
    <w:p w14:paraId="7E6B390B" w14:textId="77777777" w:rsidR="002E3977" w:rsidRDefault="002E3977" w:rsidP="002E3977">
      <w:pPr>
        <w:rPr>
          <w:rFonts w:asciiTheme="minorHAnsi" w:hAnsiTheme="minorHAnsi" w:cstheme="minorHAnsi"/>
          <w:sz w:val="22"/>
          <w:szCs w:val="22"/>
        </w:rPr>
      </w:pPr>
    </w:p>
    <w:p w14:paraId="20116281" w14:textId="71F4A82F" w:rsidR="00B55752" w:rsidRPr="002E3977" w:rsidRDefault="00063FA5" w:rsidP="002E3977">
      <w:pPr>
        <w:rPr>
          <w:rFonts w:asciiTheme="minorHAnsi" w:hAnsiTheme="minorHAnsi" w:cstheme="minorHAnsi"/>
          <w:sz w:val="22"/>
          <w:szCs w:val="22"/>
        </w:rPr>
      </w:pPr>
      <w:r w:rsidRPr="002E3977">
        <w:rPr>
          <w:rFonts w:asciiTheme="minorHAnsi" w:hAnsiTheme="minorHAnsi" w:cstheme="minorHAnsi"/>
          <w:sz w:val="22"/>
          <w:szCs w:val="22"/>
        </w:rPr>
        <w:t>Mayor Cox sees it as everyone can do an IADU. Why offer DADUs to everyone? Everything is complaint driven. Mayor recommends if 2-story, must abide by home setbacks.</w:t>
      </w:r>
    </w:p>
    <w:p w14:paraId="4CE0B81E" w14:textId="77777777" w:rsidR="004D3C99" w:rsidRDefault="004D3C99" w:rsidP="004D3C99">
      <w:pPr>
        <w:rPr>
          <w:rFonts w:asciiTheme="minorHAnsi" w:hAnsiTheme="minorHAnsi" w:cstheme="minorHAnsi"/>
          <w:sz w:val="22"/>
          <w:szCs w:val="22"/>
        </w:rPr>
      </w:pPr>
    </w:p>
    <w:p w14:paraId="796B538C" w14:textId="72786084" w:rsidR="00E201F1" w:rsidRDefault="00E201F1" w:rsidP="00E201F1">
      <w:pPr>
        <w:rPr>
          <w:rFonts w:asciiTheme="minorHAnsi" w:hAnsiTheme="minorHAnsi" w:cstheme="minorHAnsi"/>
          <w:sz w:val="22"/>
          <w:szCs w:val="22"/>
        </w:rPr>
      </w:pPr>
      <w:r>
        <w:rPr>
          <w:rFonts w:asciiTheme="minorHAnsi" w:hAnsiTheme="minorHAnsi" w:cstheme="minorHAnsi"/>
          <w:sz w:val="22"/>
          <w:szCs w:val="22"/>
        </w:rPr>
        <w:t>HB82</w:t>
      </w:r>
      <w:r w:rsidR="002E3977">
        <w:rPr>
          <w:rFonts w:asciiTheme="minorHAnsi" w:hAnsiTheme="minorHAnsi" w:cstheme="minorHAnsi"/>
          <w:sz w:val="22"/>
          <w:szCs w:val="22"/>
        </w:rPr>
        <w:t xml:space="preserve"> limitations</w:t>
      </w:r>
      <w:r>
        <w:rPr>
          <w:rFonts w:asciiTheme="minorHAnsi" w:hAnsiTheme="minorHAnsi" w:cstheme="minorHAnsi"/>
          <w:sz w:val="22"/>
          <w:szCs w:val="22"/>
        </w:rPr>
        <w:t>:</w:t>
      </w:r>
    </w:p>
    <w:p w14:paraId="727C7205" w14:textId="25711B65" w:rsidR="00E201F1" w:rsidRDefault="00E201F1" w:rsidP="00E201F1">
      <w:pPr>
        <w:pStyle w:val="ListParagraph"/>
        <w:numPr>
          <w:ilvl w:val="0"/>
          <w:numId w:val="13"/>
        </w:numPr>
        <w:rPr>
          <w:rFonts w:asciiTheme="minorHAnsi" w:hAnsiTheme="minorHAnsi" w:cstheme="minorHAnsi"/>
          <w:sz w:val="22"/>
          <w:szCs w:val="22"/>
        </w:rPr>
      </w:pPr>
      <w:r w:rsidRPr="00E201F1">
        <w:rPr>
          <w:rFonts w:asciiTheme="minorHAnsi" w:hAnsiTheme="minorHAnsi" w:cstheme="minorHAnsi"/>
          <w:sz w:val="22"/>
          <w:szCs w:val="22"/>
        </w:rPr>
        <w:t>HOAs could restrict DADUs but not IADUs</w:t>
      </w:r>
    </w:p>
    <w:p w14:paraId="00EF645B" w14:textId="735C8320" w:rsidR="00E201F1" w:rsidRDefault="00E201F1" w:rsidP="00E201F1">
      <w:pPr>
        <w:pStyle w:val="ListParagraph"/>
        <w:numPr>
          <w:ilvl w:val="0"/>
          <w:numId w:val="13"/>
        </w:numPr>
        <w:rPr>
          <w:rFonts w:asciiTheme="minorHAnsi" w:hAnsiTheme="minorHAnsi" w:cstheme="minorHAnsi"/>
          <w:sz w:val="22"/>
          <w:szCs w:val="22"/>
        </w:rPr>
      </w:pPr>
      <w:r>
        <w:rPr>
          <w:rFonts w:asciiTheme="minorHAnsi" w:hAnsiTheme="minorHAnsi" w:cstheme="minorHAnsi"/>
          <w:sz w:val="22"/>
          <w:szCs w:val="22"/>
        </w:rPr>
        <w:t>Cannot limit college students</w:t>
      </w:r>
    </w:p>
    <w:p w14:paraId="324CDFA0" w14:textId="5D0C04D7" w:rsidR="001A354B" w:rsidRDefault="001A354B" w:rsidP="00E201F1">
      <w:pPr>
        <w:pStyle w:val="ListParagraph"/>
        <w:numPr>
          <w:ilvl w:val="0"/>
          <w:numId w:val="13"/>
        </w:numPr>
        <w:rPr>
          <w:rFonts w:asciiTheme="minorHAnsi" w:hAnsiTheme="minorHAnsi" w:cstheme="minorHAnsi"/>
          <w:sz w:val="22"/>
          <w:szCs w:val="22"/>
        </w:rPr>
      </w:pPr>
      <w:r>
        <w:rPr>
          <w:rFonts w:asciiTheme="minorHAnsi" w:hAnsiTheme="minorHAnsi" w:cstheme="minorHAnsi"/>
          <w:sz w:val="22"/>
          <w:szCs w:val="22"/>
        </w:rPr>
        <w:t>Can only require one additional parking space</w:t>
      </w:r>
    </w:p>
    <w:p w14:paraId="0AE06193" w14:textId="77777777" w:rsidR="001A354B" w:rsidRDefault="001A354B" w:rsidP="00E6436E">
      <w:pPr>
        <w:pStyle w:val="ListParagraph"/>
        <w:ind w:left="360"/>
        <w:rPr>
          <w:rFonts w:asciiTheme="minorHAnsi" w:hAnsiTheme="minorHAnsi" w:cstheme="minorHAnsi"/>
          <w:sz w:val="22"/>
          <w:szCs w:val="22"/>
        </w:rPr>
      </w:pPr>
    </w:p>
    <w:p w14:paraId="33222A88" w14:textId="72BBF938" w:rsidR="0095094E" w:rsidRDefault="0095094E" w:rsidP="00AE079F">
      <w:pPr>
        <w:rPr>
          <w:rFonts w:asciiTheme="minorHAnsi" w:hAnsiTheme="minorHAnsi" w:cstheme="minorHAnsi"/>
          <w:b/>
          <w:sz w:val="22"/>
          <w:szCs w:val="22"/>
        </w:rPr>
      </w:pPr>
      <w:r>
        <w:rPr>
          <w:rFonts w:asciiTheme="minorHAnsi" w:hAnsiTheme="minorHAnsi" w:cstheme="minorHAnsi"/>
          <w:b/>
          <w:sz w:val="22"/>
          <w:szCs w:val="22"/>
        </w:rPr>
        <w:t>Continued:</w:t>
      </w:r>
    </w:p>
    <w:p w14:paraId="41E5A4B6" w14:textId="34D95D58" w:rsidR="0095094E" w:rsidRDefault="0095094E" w:rsidP="0095094E">
      <w:pPr>
        <w:ind w:left="720"/>
        <w:rPr>
          <w:rFonts w:asciiTheme="minorHAnsi" w:hAnsiTheme="minorHAnsi" w:cstheme="minorHAnsi"/>
          <w:sz w:val="22"/>
          <w:szCs w:val="22"/>
        </w:rPr>
      </w:pPr>
      <w:r>
        <w:rPr>
          <w:rFonts w:asciiTheme="minorHAnsi" w:hAnsiTheme="minorHAnsi" w:cstheme="minorHAnsi"/>
          <w:b/>
          <w:sz w:val="22"/>
          <w:szCs w:val="22"/>
        </w:rPr>
        <w:t>CONSIDER ADDITIONAL CHANGES TO THE ADU ORDINANCE</w:t>
      </w:r>
      <w:r>
        <w:rPr>
          <w:rFonts w:asciiTheme="minorHAnsi" w:hAnsiTheme="minorHAnsi" w:cstheme="minorHAnsi"/>
          <w:sz w:val="22"/>
          <w:szCs w:val="22"/>
        </w:rPr>
        <w:t xml:space="preserve"> (Legislative)</w:t>
      </w:r>
    </w:p>
    <w:p w14:paraId="7A48C895" w14:textId="77777777" w:rsidR="00AE079F" w:rsidRDefault="00AE079F" w:rsidP="0095094E">
      <w:pPr>
        <w:ind w:left="720"/>
        <w:rPr>
          <w:rFonts w:asciiTheme="minorHAnsi" w:hAnsiTheme="minorHAnsi" w:cstheme="minorHAnsi"/>
          <w:sz w:val="22"/>
          <w:szCs w:val="22"/>
        </w:rPr>
      </w:pPr>
      <w:r>
        <w:rPr>
          <w:rFonts w:asciiTheme="minorHAnsi" w:hAnsiTheme="minorHAnsi" w:cstheme="minorHAnsi"/>
          <w:b/>
          <w:sz w:val="22"/>
          <w:szCs w:val="22"/>
        </w:rPr>
        <w:t>CONSIDER UPDATES TO THE MASTER ROAD PLAN</w:t>
      </w:r>
      <w:r>
        <w:rPr>
          <w:rFonts w:asciiTheme="minorHAnsi" w:hAnsiTheme="minorHAnsi" w:cstheme="minorHAnsi"/>
          <w:sz w:val="22"/>
          <w:szCs w:val="22"/>
        </w:rPr>
        <w:t xml:space="preserve"> (Legislative)</w:t>
      </w:r>
    </w:p>
    <w:p w14:paraId="350EA695" w14:textId="77777777" w:rsidR="00AE079F" w:rsidRDefault="00AE079F" w:rsidP="0095094E">
      <w:pPr>
        <w:ind w:left="720"/>
        <w:rPr>
          <w:rFonts w:asciiTheme="minorHAnsi" w:hAnsiTheme="minorHAnsi" w:cstheme="minorHAnsi"/>
          <w:sz w:val="22"/>
          <w:szCs w:val="22"/>
        </w:rPr>
      </w:pPr>
      <w:r>
        <w:rPr>
          <w:rFonts w:asciiTheme="minorHAnsi" w:hAnsiTheme="minorHAnsi" w:cstheme="minorHAnsi"/>
          <w:b/>
          <w:sz w:val="22"/>
          <w:szCs w:val="22"/>
        </w:rPr>
        <w:t>CONSIDER SUBDIVISION TRAILS DENSITY OPTION</w:t>
      </w:r>
      <w:r>
        <w:rPr>
          <w:rFonts w:asciiTheme="minorHAnsi" w:hAnsiTheme="minorHAnsi" w:cstheme="minorHAnsi"/>
          <w:sz w:val="22"/>
          <w:szCs w:val="22"/>
        </w:rPr>
        <w:t xml:space="preserve"> (Legislative)</w:t>
      </w:r>
    </w:p>
    <w:p w14:paraId="0CBC50BF" w14:textId="77777777" w:rsidR="00AE079F" w:rsidRDefault="00AE079F" w:rsidP="0095094E">
      <w:pPr>
        <w:ind w:left="720"/>
        <w:rPr>
          <w:rFonts w:asciiTheme="minorHAnsi" w:hAnsiTheme="minorHAnsi" w:cstheme="minorHAnsi"/>
          <w:sz w:val="22"/>
          <w:szCs w:val="22"/>
        </w:rPr>
      </w:pPr>
      <w:r>
        <w:rPr>
          <w:rFonts w:asciiTheme="minorHAnsi" w:hAnsiTheme="minorHAnsi" w:cstheme="minorHAnsi"/>
          <w:b/>
          <w:sz w:val="22"/>
          <w:szCs w:val="22"/>
        </w:rPr>
        <w:t xml:space="preserve">CONSIDER SHORT-TERM RENTAL REGULATIONS </w:t>
      </w:r>
      <w:r>
        <w:rPr>
          <w:rFonts w:asciiTheme="minorHAnsi" w:hAnsiTheme="minorHAnsi" w:cstheme="minorHAnsi"/>
          <w:sz w:val="22"/>
          <w:szCs w:val="22"/>
        </w:rPr>
        <w:t>(Legislative)</w:t>
      </w:r>
    </w:p>
    <w:p w14:paraId="3B3BC0B8" w14:textId="77777777" w:rsidR="00280DC2" w:rsidRPr="00860958" w:rsidRDefault="00280DC2" w:rsidP="004860CB">
      <w:pPr>
        <w:rPr>
          <w:rFonts w:asciiTheme="minorHAnsi" w:hAnsiTheme="minorHAnsi" w:cstheme="minorHAnsi"/>
          <w:sz w:val="22"/>
          <w:szCs w:val="22"/>
        </w:rPr>
      </w:pPr>
    </w:p>
    <w:p w14:paraId="096A2CF2" w14:textId="76AAADF8" w:rsidR="00407147" w:rsidRDefault="00407147" w:rsidP="004860CB">
      <w:pPr>
        <w:rPr>
          <w:rFonts w:asciiTheme="minorHAnsi" w:hAnsiTheme="minorHAnsi" w:cstheme="minorHAnsi"/>
          <w:b/>
          <w:sz w:val="22"/>
          <w:szCs w:val="22"/>
        </w:rPr>
      </w:pPr>
      <w:r>
        <w:rPr>
          <w:rFonts w:asciiTheme="minorHAnsi" w:hAnsiTheme="minorHAnsi" w:cstheme="minorHAnsi"/>
          <w:b/>
          <w:sz w:val="22"/>
          <w:szCs w:val="22"/>
        </w:rPr>
        <w:t xml:space="preserve">Meeting adjourned at </w:t>
      </w:r>
      <w:r w:rsidR="0061106E">
        <w:rPr>
          <w:rFonts w:asciiTheme="minorHAnsi" w:hAnsiTheme="minorHAnsi" w:cstheme="minorHAnsi"/>
          <w:b/>
          <w:sz w:val="22"/>
          <w:szCs w:val="22"/>
        </w:rPr>
        <w:t>9</w:t>
      </w:r>
      <w:r w:rsidR="002B1E94">
        <w:rPr>
          <w:rFonts w:asciiTheme="minorHAnsi" w:hAnsiTheme="minorHAnsi" w:cstheme="minorHAnsi"/>
          <w:b/>
          <w:sz w:val="22"/>
          <w:szCs w:val="22"/>
        </w:rPr>
        <w:t>:</w:t>
      </w:r>
      <w:r w:rsidR="0061106E">
        <w:rPr>
          <w:rFonts w:asciiTheme="minorHAnsi" w:hAnsiTheme="minorHAnsi" w:cstheme="minorHAnsi"/>
          <w:b/>
          <w:sz w:val="22"/>
          <w:szCs w:val="22"/>
        </w:rPr>
        <w:t>0</w:t>
      </w:r>
      <w:r w:rsidR="0033403A">
        <w:rPr>
          <w:rFonts w:asciiTheme="minorHAnsi" w:hAnsiTheme="minorHAnsi" w:cstheme="minorHAnsi"/>
          <w:b/>
          <w:sz w:val="22"/>
          <w:szCs w:val="22"/>
        </w:rPr>
        <w:t>0</w:t>
      </w:r>
      <w:r>
        <w:rPr>
          <w:rFonts w:asciiTheme="minorHAnsi" w:hAnsiTheme="minorHAnsi" w:cstheme="minorHAnsi"/>
          <w:b/>
          <w:sz w:val="22"/>
          <w:szCs w:val="22"/>
        </w:rPr>
        <w:t xml:space="preserve"> PM</w:t>
      </w:r>
    </w:p>
    <w:p w14:paraId="4DA870D4" w14:textId="77777777" w:rsidR="00C01B86" w:rsidRDefault="00C01B86" w:rsidP="00C01B86">
      <w:pPr>
        <w:rPr>
          <w:rFonts w:asciiTheme="minorHAnsi" w:hAnsiTheme="minorHAnsi" w:cstheme="minorHAnsi"/>
          <w:b/>
          <w:sz w:val="22"/>
          <w:szCs w:val="22"/>
        </w:rPr>
      </w:pPr>
    </w:p>
    <w:p w14:paraId="0FB7C524" w14:textId="77777777" w:rsidR="00C9330A" w:rsidRDefault="00C9330A" w:rsidP="004860CB">
      <w:pPr>
        <w:rPr>
          <w:rFonts w:asciiTheme="minorHAnsi" w:hAnsiTheme="minorHAnsi" w:cstheme="minorHAnsi"/>
          <w:b/>
          <w:sz w:val="22"/>
          <w:szCs w:val="22"/>
        </w:rPr>
      </w:pPr>
    </w:p>
    <w:p w14:paraId="284AC8F2" w14:textId="77777777" w:rsidR="00B37260" w:rsidRDefault="00407147" w:rsidP="007C58AE">
      <w:pPr>
        <w:rPr>
          <w:rFonts w:asciiTheme="minorHAnsi" w:hAnsiTheme="minorHAnsi" w:cstheme="minorHAnsi"/>
          <w:sz w:val="22"/>
          <w:szCs w:val="22"/>
        </w:rPr>
      </w:pPr>
      <w:r>
        <w:rPr>
          <w:rFonts w:asciiTheme="minorHAnsi" w:hAnsiTheme="minorHAnsi" w:cstheme="minorHAnsi"/>
          <w:b/>
          <w:sz w:val="22"/>
          <w:szCs w:val="22"/>
        </w:rPr>
        <w:t>_______________________________</w:t>
      </w:r>
    </w:p>
    <w:p w14:paraId="60C8B95F" w14:textId="77777777" w:rsidR="001760DA" w:rsidRDefault="00B37260" w:rsidP="007C58AE">
      <w:pPr>
        <w:rPr>
          <w:rFonts w:asciiTheme="minorHAnsi" w:hAnsiTheme="minorHAnsi" w:cstheme="minorHAnsi"/>
          <w:sz w:val="22"/>
          <w:szCs w:val="22"/>
        </w:rPr>
      </w:pPr>
      <w:r>
        <w:rPr>
          <w:rFonts w:asciiTheme="minorHAnsi" w:hAnsiTheme="minorHAnsi" w:cstheme="minorHAnsi"/>
          <w:sz w:val="22"/>
          <w:szCs w:val="22"/>
        </w:rPr>
        <w:t>Melinda Lee</w:t>
      </w:r>
      <w:r w:rsidR="006A5D44">
        <w:rPr>
          <w:rFonts w:asciiTheme="minorHAnsi" w:hAnsiTheme="minorHAnsi" w:cstheme="minorHAnsi"/>
          <w:sz w:val="22"/>
          <w:szCs w:val="22"/>
        </w:rPr>
        <w:t>, Secretary</w:t>
      </w:r>
    </w:p>
    <w:p w14:paraId="33CD058E" w14:textId="50FEE49C" w:rsidR="008B75B7" w:rsidRDefault="006A5D44" w:rsidP="007C58AE">
      <w:pPr>
        <w:rPr>
          <w:rFonts w:asciiTheme="minorHAnsi" w:hAnsiTheme="minorHAnsi" w:cstheme="minorHAnsi"/>
          <w:sz w:val="22"/>
          <w:szCs w:val="22"/>
        </w:rPr>
      </w:pPr>
      <w:r>
        <w:rPr>
          <w:rFonts w:asciiTheme="minorHAnsi" w:hAnsiTheme="minorHAnsi" w:cstheme="minorHAnsi"/>
          <w:sz w:val="22"/>
          <w:szCs w:val="22"/>
        </w:rPr>
        <w:t xml:space="preserve">Hyde Park </w:t>
      </w:r>
      <w:r w:rsidR="00B37260">
        <w:rPr>
          <w:rFonts w:asciiTheme="minorHAnsi" w:hAnsiTheme="minorHAnsi" w:cstheme="minorHAnsi"/>
          <w:sz w:val="22"/>
          <w:szCs w:val="22"/>
        </w:rPr>
        <w:t>Planning Commission</w:t>
      </w:r>
      <w:r w:rsidR="00407147" w:rsidRPr="001C58F1">
        <w:rPr>
          <w:rFonts w:asciiTheme="minorHAnsi" w:hAnsiTheme="minorHAnsi" w:cstheme="minorHAnsi"/>
          <w:sz w:val="22"/>
          <w:szCs w:val="22"/>
        </w:rPr>
        <w:tab/>
      </w:r>
    </w:p>
    <w:sectPr w:rsidR="008B75B7" w:rsidSect="001760DA">
      <w:headerReference w:type="even" r:id="rId13"/>
      <w:headerReference w:type="default" r:id="rId14"/>
      <w:footerReference w:type="default" r:id="rId15"/>
      <w:headerReference w:type="first" r:id="rId16"/>
      <w:footerReference w:type="first" r:id="rId17"/>
      <w:type w:val="continuous"/>
      <w:pgSz w:w="12240" w:h="15840"/>
      <w:pgMar w:top="1152" w:right="1440" w:bottom="1152"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47CB9A" w14:textId="77777777" w:rsidR="00134DAC" w:rsidRDefault="00134DAC" w:rsidP="006E49C9">
      <w:r>
        <w:separator/>
      </w:r>
    </w:p>
  </w:endnote>
  <w:endnote w:type="continuationSeparator" w:id="0">
    <w:p w14:paraId="15963DE9" w14:textId="77777777" w:rsidR="00134DAC" w:rsidRDefault="00134DAC"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3332082"/>
      <w:docPartObj>
        <w:docPartGallery w:val="Page Numbers (Bottom of Page)"/>
        <w:docPartUnique/>
      </w:docPartObj>
    </w:sdtPr>
    <w:sdtEndPr>
      <w:rPr>
        <w:noProof/>
      </w:rPr>
    </w:sdtEndPr>
    <w:sdtContent>
      <w:p w14:paraId="0C266AA9" w14:textId="183C90F9" w:rsidR="00134DAC" w:rsidRDefault="00134DAC">
        <w:pPr>
          <w:pStyle w:val="Footer"/>
          <w:jc w:val="center"/>
        </w:pPr>
        <w:r>
          <w:fldChar w:fldCharType="begin"/>
        </w:r>
        <w:r>
          <w:instrText xml:space="preserve"> PAGE   \* MERGEFORMAT </w:instrText>
        </w:r>
        <w:r>
          <w:fldChar w:fldCharType="separate"/>
        </w:r>
        <w:r w:rsidR="00B47051">
          <w:rPr>
            <w:noProof/>
          </w:rPr>
          <w:t>1</w:t>
        </w:r>
        <w:r>
          <w:rPr>
            <w:noProof/>
          </w:rPr>
          <w:fldChar w:fldCharType="end"/>
        </w:r>
      </w:p>
    </w:sdtContent>
  </w:sdt>
  <w:p w14:paraId="46783217" w14:textId="77777777" w:rsidR="00134DAC" w:rsidRDefault="00134DA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3469460"/>
      <w:docPartObj>
        <w:docPartGallery w:val="Page Numbers (Bottom of Page)"/>
        <w:docPartUnique/>
      </w:docPartObj>
    </w:sdtPr>
    <w:sdtEndPr>
      <w:rPr>
        <w:noProof/>
      </w:rPr>
    </w:sdtEndPr>
    <w:sdtContent>
      <w:p w14:paraId="1433CF74" w14:textId="7A689ECA" w:rsidR="00134DAC" w:rsidRDefault="00134DAC">
        <w:pPr>
          <w:pStyle w:val="Footer"/>
          <w:jc w:val="center"/>
        </w:pPr>
        <w:r>
          <w:fldChar w:fldCharType="begin"/>
        </w:r>
        <w:r>
          <w:instrText xml:space="preserve"> PAGE   \* MERGEFORMAT </w:instrText>
        </w:r>
        <w:r>
          <w:fldChar w:fldCharType="separate"/>
        </w:r>
        <w:r w:rsidR="00B47051">
          <w:rPr>
            <w:noProof/>
          </w:rPr>
          <w:t>3</w:t>
        </w:r>
        <w:r>
          <w:rPr>
            <w:noProof/>
          </w:rPr>
          <w:fldChar w:fldCharType="end"/>
        </w:r>
      </w:p>
    </w:sdtContent>
  </w:sdt>
  <w:p w14:paraId="7C38571E" w14:textId="77777777" w:rsidR="00134DAC" w:rsidRDefault="00134DAC"/>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7115550"/>
      <w:docPartObj>
        <w:docPartGallery w:val="Page Numbers (Bottom of Page)"/>
        <w:docPartUnique/>
      </w:docPartObj>
    </w:sdtPr>
    <w:sdtEndPr>
      <w:rPr>
        <w:noProof/>
      </w:rPr>
    </w:sdtEndPr>
    <w:sdtContent>
      <w:p w14:paraId="05D4CD2C" w14:textId="77777777" w:rsidR="00134DAC" w:rsidRDefault="00134DA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CFD219" w14:textId="77777777" w:rsidR="00134DAC" w:rsidRDefault="00134DAC">
    <w:pPr>
      <w:pStyle w:val="Footer"/>
    </w:pPr>
  </w:p>
  <w:p w14:paraId="3389CF65" w14:textId="77777777" w:rsidR="00134DAC" w:rsidRDefault="00134DAC"/>
  <w:p w14:paraId="5ECEF4E6" w14:textId="77777777" w:rsidR="00134DAC" w:rsidRDefault="00134DA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111300" w14:textId="77777777" w:rsidR="00134DAC" w:rsidRDefault="00134DAC" w:rsidP="006E49C9">
      <w:r>
        <w:separator/>
      </w:r>
    </w:p>
  </w:footnote>
  <w:footnote w:type="continuationSeparator" w:id="0">
    <w:p w14:paraId="353FBE74" w14:textId="77777777" w:rsidR="00134DAC" w:rsidRDefault="00134DAC"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5064B6" w14:textId="42CC3DDE" w:rsidR="00134DAC" w:rsidRDefault="00B47051">
    <w:pPr>
      <w:pStyle w:val="Header"/>
    </w:pPr>
    <w:r>
      <w:rPr>
        <w:noProof/>
      </w:rPr>
      <w:pict w14:anchorId="0B20EA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6" o:spid="_x0000_s2150" type="#_x0000_t136" style="position:absolute;margin-left:0;margin-top:0;width:493.05pt;height:197.2pt;rotation:315;z-index:-25162444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134DAC">
      <w:rPr>
        <w:noProof/>
      </w:rPr>
      <mc:AlternateContent>
        <mc:Choice Requires="wps">
          <w:drawing>
            <wp:anchor distT="0" distB="0" distL="114300" distR="114300" simplePos="0" relativeHeight="251681792" behindDoc="1" locked="0" layoutInCell="0" allowOverlap="1" wp14:anchorId="71B5BA7F" wp14:editId="11674B9B">
              <wp:simplePos x="0" y="0"/>
              <wp:positionH relativeFrom="margin">
                <wp:align>center</wp:align>
              </wp:positionH>
              <wp:positionV relativeFrom="margin">
                <wp:align>center</wp:align>
              </wp:positionV>
              <wp:extent cx="6261735" cy="2504440"/>
              <wp:effectExtent l="0" t="1266825" r="0" b="1429385"/>
              <wp:wrapNone/>
              <wp:docPr id="4" name="WordArt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1101650" w14:textId="77777777" w:rsidR="00134DAC" w:rsidRDefault="00134DAC"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97" o:spid="_x0000_s1026" type="#_x0000_t202" style="position:absolute;margin-left:0;margin-top:0;width:493.05pt;height:197.2pt;rotation:-45;z-index:-25163468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jAJhwIAAP0EAAAOAAAAZHJzL2Uyb0RvYy54bWysVNuO0zAQfUfiHyy/d3MhvSTadLUXyssC&#10;K23RPrux0xgSj7HdJhXi3xk72Ru8IEQfXHsyOXNmznHOL4auJUdhrARV0uQspkSoCrhU+5J+2W5m&#10;K0qsY4qzFpQo6UlYerF+++a814VIoYGWC0MQRNmi1yVtnNNFFNmqER2zZ6CFwoc1mI45PJp9xA3r&#10;Eb1rozSOF1EPhmsDlbAWozfjQ7oO+HUtKve5rq1wpC0pcnNhNWHd+TVan7Nib5huZDXRYP/AomNS&#10;YdEnqBvmGDkY+QdUJysDFmp3VkEXQV3LSoQesJsk/q2b+4ZpEXrB4Vj9NCb7/2CrT8c7QyQvaUaJ&#10;Yh1K9IATvTSO5Es/nV7bApPuNaa54QoGVDl0avUtVN8sUXDdMLUXl8ZA3wjGkV2CWFM49LA9aQQO&#10;0a0Y3HsuUYjEw0cv8Mdi1lfa9R+B4yvs4CBUG2rTEQP+tVUe+18I4wAJMkJlT09qYgFSYXCRLpLl&#10;uzklFT5L53GWZUHviBUezauljXUfBHTEb0pq0C4Blh1vrfPsnlN8OiJjfNqN8v7IkzSLr9J8tlms&#10;lrNsk81n+TJezeIkv8oXcZZnN5ufHjTJikZyLtStVOLRakn2d1JOph9NEsxG+pLm83Qe+FpoJd/I&#10;tvXcrNnvrltDjsx7fpzV2MurNAMHxTHOCi/a+2nvmGzHffSacRgGDuDxPwwiqOcFG6Vzw25ARC/p&#10;DvgJdezxZpXUfj8wI9ATh+4akBQaoTbQTUbzZ0/Da7AdHpjRkxwOy921jzcraOLz9nwyKuNfEahr&#10;8cJir2QeXDF2OiVP+o2oYTb6Eh21kUHcZ56TD/GOhfam74G/xC/PIev5q7X+BQAA//8DAFBLAwQU&#10;AAYACAAAACEAORQTvtwAAAAFAQAADwAAAGRycy9kb3ducmV2LnhtbEyPwW7CMBBE75X6D9Yi9VYc&#10;CkKQxkFVox44AlXPJl6SFHudxg4J/fpueymXlUYzmnmbbUZnxQW70HhSMJsmIJBKbxqqFLwf3h5X&#10;IELUZLT1hAquGGCT399lOjV+oB1e9rESXEIh1QrqGNtUylDW6HSY+haJvZPvnI4su0qaTg9c7qx8&#10;SpKldLohXqh1i681lud97xSY79O1nQ/DYbvdFf2XbYoCPz6VepiML88gIo7xPwy/+IwOOTMdfU8m&#10;CKuAH4l/l731ajkDcVQwXy8WIPNM3tLnPwAAAP//AwBQSwECLQAUAAYACAAAACEAtoM4kv4AAADh&#10;AQAAEwAAAAAAAAAAAAAAAAAAAAAAW0NvbnRlbnRfVHlwZXNdLnhtbFBLAQItABQABgAIAAAAIQA4&#10;/SH/1gAAAJQBAAALAAAAAAAAAAAAAAAAAC8BAABfcmVscy8ucmVsc1BLAQItABQABgAIAAAAIQDg&#10;9jAJhwIAAP0EAAAOAAAAAAAAAAAAAAAAAC4CAABkcnMvZTJvRG9jLnhtbFBLAQItABQABgAIAAAA&#10;IQA5FBO+3AAAAAUBAAAPAAAAAAAAAAAAAAAAAOEEAABkcnMvZG93bnJldi54bWxQSwUGAAAAAAQA&#10;BADzAAAA6gUAAAAA&#10;" o:allowincell="f" filled="f" stroked="f">
              <v:stroke joinstyle="round"/>
              <o:lock v:ext="edit" shapetype="t"/>
              <v:textbox style="mso-fit-shape-to-text:t">
                <w:txbxContent>
                  <w:p w14:paraId="21101650" w14:textId="77777777" w:rsidR="00134DAC" w:rsidRDefault="00134DAC"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00134DAC">
      <w:rPr>
        <w:noProof/>
      </w:rPr>
      <mc:AlternateContent>
        <mc:Choice Requires="wps">
          <w:drawing>
            <wp:anchor distT="0" distB="0" distL="114300" distR="114300" simplePos="0" relativeHeight="251677696" behindDoc="1" locked="0" layoutInCell="0" allowOverlap="1" wp14:anchorId="7576BDE6" wp14:editId="4C6C2A69">
              <wp:simplePos x="0" y="0"/>
              <wp:positionH relativeFrom="margin">
                <wp:align>center</wp:align>
              </wp:positionH>
              <wp:positionV relativeFrom="margin">
                <wp:align>center</wp:align>
              </wp:positionV>
              <wp:extent cx="6261735" cy="2504440"/>
              <wp:effectExtent l="0" t="1266825" r="0" b="1429385"/>
              <wp:wrapNone/>
              <wp:docPr id="8" name="WordArt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E519126" w14:textId="77777777" w:rsidR="00134DAC" w:rsidRDefault="00134DAC" w:rsidP="00AD1977">
                          <w:pPr>
                            <w:jc w:val="cente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WordArt 62" o:spid="_x0000_s1027" type="#_x0000_t202" style="position:absolute;margin-left:0;margin-top:0;width:493.05pt;height:197.2pt;rotation:-45;z-index:-25163878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XfiQIAAAQFAAAOAAAAZHJzL2Uyb0RvYy54bWysVMtu2zAQvBfoPxC8O3pUdiwhcpCXe0nb&#10;AHGRMy1SFluJy5K0JSPov3dJKa/2UhT1gSZXq9nZnaHOzoeuJQdhrARV0uQkpkSoCrhUu5J+3axn&#10;S0qsY4qzFpQo6VFYer56/+6s14VIoYGWC0MQRNmi1yVtnNNFFNmqER2zJ6CFwoc1mI45PJpdxA3r&#10;Eb1rozSOF1EPhmsDlbAWo9fjQ7oK+HUtKvelrq1wpC0pcnNhNWHd+jVanbFiZ5huZDXRYP/AomNS&#10;YdFnqGvmGNkb+QdUJysDFmp3UkEXQV3LSoQesJsk/q2b+4ZpEXrB4Vj9PCb7/2Crz4c7QyQvKQql&#10;WIcSPeBEL4wji9RPp9e2wKR7jWluuIQBVQ6dWn0L1XdLFFw1TO3EhTHQN4JxZJcg1hQOPWyOGoFD&#10;dCMGd8MlCpF4+OgV/ljM+krb/hNwfIXtHYRqQ206YsC/tsxj/wthHCBBRqjs8VlNLEAqDC7SRXL6&#10;YU5Jhc/SeZxlWdA7YoVH82ppY91HAR3xm5IatEuAZYdb6zy7lxSfjsgYn3ajvI95kmbxZZrP1ovl&#10;6SxbZ/NZfhovZ3GSX+aLOMuz6/VPD5pkRSM5F+pWKvFktST7Oykn048mCWYjfUnzeToPfC20kq9l&#10;23pu1uy2V60hB+Y9P85q7OVNmoG94hhnhRftZto7JttxH71lHIaBA3j6D4MI6nnBRuncsB2Cl4K0&#10;Xtkt8CPK2eMFK6n9sWdGoDX23RUgN/RDbaCb/ObPno2XYjM8MKMnVRxWvWufLliQxuft+ORXxr8h&#10;UNfivcWWyTyYY2x4Sp5kHFHDiPQFGmstg8YvPCc74lULXU6fBX+XX59D1svHa/ULAAD//wMAUEsD&#10;BBQABgAIAAAAIQA5FBO+3AAAAAUBAAAPAAAAZHJzL2Rvd25yZXYueG1sTI/BbsIwEETvlfoP1iL1&#10;VhwKQpDGQVWjHjgCVc8mXpIUe53GDgn9+m57KZeVRjOaeZttRmfFBbvQeFIwmyYgkEpvGqoUvB/e&#10;HlcgQtRktPWECq4YYJPf32U6NX6gHV72sRJcQiHVCuoY21TKUNbodJj6Fom9k++cjiy7SppOD1zu&#10;rHxKkqV0uiFeqHWLrzWW533vFJjv07WdD8Nhu90V/ZdtigI/PpV6mIwvzyAijvE/DL/4jA45Mx19&#10;TyYIq4AfiX+XvfVqOQNxVDBfLxYg80ze0uc/AAAA//8DAFBLAQItABQABgAIAAAAIQC2gziS/gAA&#10;AOEBAAATAAAAAAAAAAAAAAAAAAAAAABbQ29udGVudF9UeXBlc10ueG1sUEsBAi0AFAAGAAgAAAAh&#10;ADj9If/WAAAAlAEAAAsAAAAAAAAAAAAAAAAALwEAAF9yZWxzLy5yZWxzUEsBAi0AFAAGAAgAAAAh&#10;AP5ZRd+JAgAABAUAAA4AAAAAAAAAAAAAAAAALgIAAGRycy9lMm9Eb2MueG1sUEsBAi0AFAAGAAgA&#10;AAAhADkUE77cAAAABQEAAA8AAAAAAAAAAAAAAAAA4wQAAGRycy9kb3ducmV2LnhtbFBLBQYAAAAA&#10;BAAEAPMAAADsBQAAAAA=&#10;" o:allowincell="f" filled="f" stroked="f">
              <v:stroke joinstyle="round"/>
              <o:lock v:ext="edit" shapetype="t"/>
              <v:textbox style="mso-fit-shape-to-text:t">
                <w:txbxContent>
                  <w:p w14:paraId="6E519126" w14:textId="77777777" w:rsidR="00134DAC" w:rsidRDefault="00134DAC" w:rsidP="00AD1977">
                    <w:pPr>
                      <w:jc w:val="cente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84FB7E" w14:textId="1FF1C1C0" w:rsidR="00134DAC" w:rsidRPr="005419D0" w:rsidRDefault="00B47051">
    <w:pPr>
      <w:pStyle w:val="Header"/>
      <w:rPr>
        <w:b/>
      </w:rPr>
    </w:pPr>
    <w:r>
      <w:rPr>
        <w:noProof/>
      </w:rPr>
      <w:pict w14:anchorId="5D23EF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7" o:spid="_x0000_s2151" type="#_x0000_t136" style="position:absolute;margin-left:0;margin-top:0;width:493.05pt;height:197.2pt;rotation:315;z-index:-25162240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134DAC">
      <w:rPr>
        <w:noProof/>
      </w:rPr>
      <mc:AlternateContent>
        <mc:Choice Requires="wps">
          <w:drawing>
            <wp:anchor distT="0" distB="0" distL="114300" distR="114300" simplePos="0" relativeHeight="251683840" behindDoc="1" locked="0" layoutInCell="0" allowOverlap="1" wp14:anchorId="7CA63234" wp14:editId="7D50CDBD">
              <wp:simplePos x="0" y="0"/>
              <wp:positionH relativeFrom="margin">
                <wp:align>center</wp:align>
              </wp:positionH>
              <wp:positionV relativeFrom="margin">
                <wp:align>center</wp:align>
              </wp:positionV>
              <wp:extent cx="6261735" cy="2504440"/>
              <wp:effectExtent l="0" t="1266825" r="0" b="1429385"/>
              <wp:wrapNone/>
              <wp:docPr id="3" name="WordArt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9C11F08" w14:textId="77777777" w:rsidR="00134DAC" w:rsidRDefault="00134DAC"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98" o:spid="_x0000_s1028" type="#_x0000_t202" style="position:absolute;margin-left:0;margin-top:0;width:493.05pt;height:197.2pt;rotation:-45;z-index:-2516326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pahjAIAAAQFAAAOAAAAZHJzL2Uyb0RvYy54bWysVMtu2zAQvBfoPxC8O3pEdiwhchA7cS9p&#10;GyAucqZFymIrPkrSloyi/94lJTtJeymK+kCTq9Xs7M5Q1ze9aNGBGcuVLHFyEWPEZKUol7sSf9ms&#10;J3OMrCOSklZJVuIjs/hm8f7ddacLlqpGtZQZBCDSFp0uceOcLqLIVg0TxF4ozSQ8rJURxMHR7CJq&#10;SAfooo3SOJ5FnTJUG1UxayF6NzzEi4Bf16xyn+vaMofaEgM3F1YT1q1fo8U1KXaG6IZXIw3yDywE&#10;4RKKnqHuiCNob/gfUIJXRllVu4tKiUjVNa9Y6AG6SeLfunlqiGahFxiO1ecx2f8HW306PBrEaYkv&#10;MZJEgETPMNFb41A+99PptC0g6UlDmuuXqgeVQ6dWP6jqm0VSrRoid+zWGNU1jFBglwDWGA49bI4a&#10;gEN0w3p3TzkIkXj46BX+UMz6Stvuo6LwCtk7Far1tRHIKP/aPI/9L4RhgAgYgbLHs5pQAFUQnKWz&#10;5OpyilEFz9JpnGVZ0DsihUfzamlj3QemBPKbEhuwS4AlhwfrPLuXFJ8OyBAfd4O8P/IkzeJlmk/W&#10;s/nVJFtn00l+Fc8ncZIv81mc5dnd+qcHTbKi4ZQy+cAlO1ktyf5OytH0g0mC2VBX4nyaTgNfq1pO&#10;17xtPTdrdttVa9CBeM8Psxp6eZNm1F5SiJPCi3Y/7h3h7bCP3jIOw4ABnP7DIIJ6XrBBOtdv++Cl&#10;9OScraJHkLODC1Zi+31PDANr7MVKATfwQ22UGP3mz56Nl2LTPxOjR1UcVH1sTxcsSOPzdnT0K6Ff&#10;AUi0cG+hZTQN5hgaHpNHGQfUMCJ9C8Za86Cxd+DAc7QjXLXQ5fhZ8Hf59TlkvXy8Fr8AAAD//wMA&#10;UEsDBBQABgAIAAAAIQA5FBO+3AAAAAUBAAAPAAAAZHJzL2Rvd25yZXYueG1sTI/BbsIwEETvlfoP&#10;1iL1VhwKQpDGQVWjHjgCVc8mXpIUe53GDgn9+m57KZeVRjOaeZttRmfFBbvQeFIwmyYgkEpvGqoU&#10;vB/eHlcgQtRktPWECq4YYJPf32U6NX6gHV72sRJcQiHVCuoY21TKUNbodJj6Fom9k++cjiy7SppO&#10;D1zurHxKkqV0uiFeqHWLrzWW533vFJjv07WdD8Nhu90V/ZdtigI/PpV6mIwvzyAijvE/DL/4jA45&#10;Mx19TyYIq4AfiX+XvfVqOQNxVDBfLxYg80ze0uc/AAAA//8DAFBLAQItABQABgAIAAAAIQC2gziS&#10;/gAAAOEBAAATAAAAAAAAAAAAAAAAAAAAAABbQ29udGVudF9UeXBlc10ueG1sUEsBAi0AFAAGAAgA&#10;AAAhADj9If/WAAAAlAEAAAsAAAAAAAAAAAAAAAAALwEAAF9yZWxzLy5yZWxzUEsBAi0AFAAGAAgA&#10;AAAhADHOlqGMAgAABAUAAA4AAAAAAAAAAAAAAAAALgIAAGRycy9lMm9Eb2MueG1sUEsBAi0AFAAG&#10;AAgAAAAhADkUE77cAAAABQEAAA8AAAAAAAAAAAAAAAAA5gQAAGRycy9kb3ducmV2LnhtbFBLBQYA&#10;AAAABAAEAPMAAADvBQAAAAA=&#10;" o:allowincell="f" filled="f" stroked="f">
              <v:stroke joinstyle="round"/>
              <o:lock v:ext="edit" shapetype="t"/>
              <v:textbox style="mso-fit-shape-to-text:t">
                <w:txbxContent>
                  <w:p w14:paraId="69C11F08" w14:textId="77777777" w:rsidR="00134DAC" w:rsidRDefault="00134DAC"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r w:rsidR="00134DAC" w:rsidRPr="005419D0">
      <w:rPr>
        <w:b/>
      </w:rPr>
      <w:t>Planning Commission</w:t>
    </w:r>
  </w:p>
  <w:p w14:paraId="10DE3099" w14:textId="4849C12E" w:rsidR="00134DAC" w:rsidRPr="005419D0" w:rsidRDefault="00134DAC">
    <w:pPr>
      <w:pStyle w:val="Header"/>
      <w:rPr>
        <w:b/>
      </w:rPr>
    </w:pPr>
    <w:r w:rsidRPr="005419D0">
      <w:rPr>
        <w:b/>
      </w:rPr>
      <w:t>January 6, 2021</w:t>
    </w:r>
  </w:p>
  <w:p w14:paraId="0B89707E" w14:textId="395003DB" w:rsidR="00134DAC" w:rsidRDefault="00134DA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5C8FA0" w14:textId="4F3177AD" w:rsidR="00134DAC" w:rsidRDefault="00B47051">
    <w:pPr>
      <w:pStyle w:val="Header"/>
    </w:pPr>
    <w:r>
      <w:rPr>
        <w:noProof/>
      </w:rPr>
      <w:pict w14:anchorId="15E361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5" o:spid="_x0000_s2149" type="#_x0000_t136" style="position:absolute;margin-left:0;margin-top:0;width:493.05pt;height:197.2pt;rotation:315;z-index:-25162649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p w14:paraId="400A53EB" w14:textId="05F66164" w:rsidR="00134DAC" w:rsidRDefault="00134DA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78CA91" w14:textId="59AFDE11" w:rsidR="00134DAC" w:rsidRDefault="00B47051">
    <w:pPr>
      <w:pStyle w:val="Header"/>
    </w:pPr>
    <w:r>
      <w:rPr>
        <w:noProof/>
      </w:rPr>
      <w:pict w14:anchorId="65AAE0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9" o:spid="_x0000_s2153" type="#_x0000_t136" style="position:absolute;margin-left:0;margin-top:0;width:493.05pt;height:197.2pt;rotation:315;z-index:-25161830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134DAC">
      <w:rPr>
        <w:noProof/>
      </w:rPr>
      <mc:AlternateContent>
        <mc:Choice Requires="wps">
          <w:drawing>
            <wp:anchor distT="0" distB="0" distL="114300" distR="114300" simplePos="0" relativeHeight="251687936" behindDoc="1" locked="0" layoutInCell="0" allowOverlap="1" wp14:anchorId="69DD3DBA" wp14:editId="2A38A21C">
              <wp:simplePos x="0" y="0"/>
              <wp:positionH relativeFrom="margin">
                <wp:align>center</wp:align>
              </wp:positionH>
              <wp:positionV relativeFrom="margin">
                <wp:align>center</wp:align>
              </wp:positionV>
              <wp:extent cx="6261735" cy="2504440"/>
              <wp:effectExtent l="0" t="1266825" r="0" b="1429385"/>
              <wp:wrapNone/>
              <wp:docPr id="2" name="WordArt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57AB178" w14:textId="77777777" w:rsidR="00134DAC" w:rsidRDefault="00134DAC"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100" o:spid="_x0000_s1029" type="#_x0000_t202" style="position:absolute;margin-left:0;margin-top:0;width:493.05pt;height:197.2pt;rotation:-45;z-index:-2516285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Y99iwIAAAUFAAAOAAAAZHJzL2Uyb0RvYy54bWysVMtu2zAQvBfoPxC8O3pEdiwhcpCXe0nb&#10;AHGRMy1SFluJZEnaklH037tcKa/2UhTVgSKXq+HszlDnF0PXkoOwTmpV0uQkpkSoSnOpdiX9slnP&#10;lpQ4zxRnrVaipEfh6MXq/bvz3hQi1Y1uubAEQJQrelPSxntTRJGrGtExd6KNULBZa9sxD0u7i7hl&#10;PaB3bZTG8SLqteXG6ko4B9GbcZOuEL+uReU/17UTnrQlBW4eR4vjNozR6pwVO8tMI6uJBvsHFh2T&#10;Cg59hrphnpG9lX9AdbKy2unan1S6i3Rdy0pgDVBNEv9WzUPDjMBaoDnOPLfJ/T/Y6tPh3hLJS5pS&#10;olgHEj1CRy+tJ0mM7emNKyDrwUCeH670ADJjqc7c6eqbI0pfN0ztxKW1um8E40AvAbApjEVsjgaQ&#10;MboRg7/lEpRIQvejV/hBNVe4cNK2/6g5fML2XuNpQ207YnX4bJnH4cEwdJAAI5D2+CwnHEAqCC7S&#10;RXJ2Oqekgr10HmdZhhVFrAhoQS5jnf8gdEfCpKQW/IKw7HDnfGD3khLSARni02zU90eepFl8leaz&#10;9WJ5NsvW2XyWn8XLWZzkV/kizvLsZv0zgCZZ0UjOhbqTSjx5Lcn+TsvJ9aNL0G2kL2k+T+fI1+lW&#10;8rVs28DN2d32urXkwILpx16NtbxJs3qvOPo/iHY7zT2T7TiP3jLGZkADnt7YCFQvCDZK54ftgGY6&#10;DdIGMbeaH0HOHm5YSd33PbMCrLHvrjVwAz/UVneT4cI60A9SbIZHZs2kiodT79unG4bShLwdnwzL&#10;+FcA6lq4uFAymaM5xoKn5EnGERVbZC7BWGuJGr/wnOwIdw2rnP4L4TK/XmPWy99r9QsAAP//AwBQ&#10;SwMEFAAGAAgAAAAhADkUE77cAAAABQEAAA8AAABkcnMvZG93bnJldi54bWxMj8FuwjAQRO+V+g/W&#10;IvVWHApCkMZBVaMeOAJVzyZekhR7ncYOCf36bnspl5VGM5p5m21GZ8UFu9B4UjCbJiCQSm8aqhS8&#10;H94eVyBC1GS09YQKrhhgk9/fZTo1fqAdXvaxElxCIdUK6hjbVMpQ1uh0mPoWib2T75yOLLtKmk4P&#10;XO6sfEqSpXS6IV6odYuvNZbnfe8UmO/TtZ0Pw2G73RX9l22KAj8+lXqYjC/PICKO8T8Mv/iMDjkz&#10;HX1PJgirgB+Jf5e99Wo5A3FUMF8vFiDzTN7S5z8AAAD//wMAUEsBAi0AFAAGAAgAAAAhALaDOJL+&#10;AAAA4QEAABMAAAAAAAAAAAAAAAAAAAAAAFtDb250ZW50X1R5cGVzXS54bWxQSwECLQAUAAYACAAA&#10;ACEAOP0h/9YAAACUAQAACwAAAAAAAAAAAAAAAAAvAQAAX3JlbHMvLnJlbHNQSwECLQAUAAYACAAA&#10;ACEAy6mPfYsCAAAFBQAADgAAAAAAAAAAAAAAAAAuAgAAZHJzL2Uyb0RvYy54bWxQSwECLQAUAAYA&#10;CAAAACEAORQTvtwAAAAFAQAADwAAAAAAAAAAAAAAAADlBAAAZHJzL2Rvd25yZXYueG1sUEsFBgAA&#10;AAAEAAQA8wAAAO4FAAAAAA==&#10;" o:allowincell="f" filled="f" stroked="f">
              <v:stroke joinstyle="round"/>
              <o:lock v:ext="edit" shapetype="t"/>
              <v:textbox style="mso-fit-shape-to-text:t">
                <w:txbxContent>
                  <w:p w14:paraId="157AB178" w14:textId="77777777" w:rsidR="00134DAC" w:rsidRDefault="00134DAC"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p w14:paraId="045288D7" w14:textId="77777777" w:rsidR="00134DAC" w:rsidRDefault="00134DAC"/>
  <w:p w14:paraId="4EE32341" w14:textId="77777777" w:rsidR="00134DAC" w:rsidRDefault="00134DAC"/>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72ED4D" w14:textId="3B465801" w:rsidR="00134DAC" w:rsidRDefault="00B47051">
    <w:r>
      <w:rPr>
        <w:noProof/>
      </w:rPr>
      <w:pict w14:anchorId="472396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20" o:spid="_x0000_s2154" type="#_x0000_t136" style="position:absolute;margin-left:0;margin-top:0;width:493.05pt;height:197.2pt;rotation:315;z-index:-25161625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134DAC">
      <w:t>Planning Commission Meeting</w:t>
    </w:r>
  </w:p>
  <w:p w14:paraId="76A80B18" w14:textId="241711AF" w:rsidR="00134DAC" w:rsidRDefault="004F67B4">
    <w:r>
      <w:t xml:space="preserve">September </w:t>
    </w:r>
    <w:r w:rsidR="003E52DC">
      <w:t>1</w:t>
    </w:r>
    <w:r w:rsidR="00134DAC">
      <w:t>, 2021</w:t>
    </w:r>
  </w:p>
  <w:p w14:paraId="388FC921" w14:textId="77777777" w:rsidR="0013068E" w:rsidRDefault="0013068E"/>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0EC018" w14:textId="705A035F" w:rsidR="00134DAC" w:rsidRDefault="00B47051">
    <w:pPr>
      <w:pStyle w:val="Header"/>
    </w:pPr>
    <w:r>
      <w:rPr>
        <w:noProof/>
      </w:rPr>
      <w:pict w14:anchorId="3B7D09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8" o:spid="_x0000_s2152" type="#_x0000_t136" style="position:absolute;margin-left:0;margin-top:0;width:493.05pt;height:197.2pt;rotation:315;z-index:-2516203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134DAC">
      <w:rPr>
        <w:noProof/>
      </w:rPr>
      <mc:AlternateContent>
        <mc:Choice Requires="wps">
          <w:drawing>
            <wp:anchor distT="0" distB="0" distL="114300" distR="114300" simplePos="0" relativeHeight="251685888" behindDoc="1" locked="0" layoutInCell="0" allowOverlap="1" wp14:anchorId="10B68B0C" wp14:editId="412CD7A7">
              <wp:simplePos x="0" y="0"/>
              <wp:positionH relativeFrom="margin">
                <wp:align>center</wp:align>
              </wp:positionH>
              <wp:positionV relativeFrom="margin">
                <wp:align>center</wp:align>
              </wp:positionV>
              <wp:extent cx="6261735" cy="2504440"/>
              <wp:effectExtent l="0" t="1266825" r="0" b="1429385"/>
              <wp:wrapNone/>
              <wp:docPr id="1" name="WordArt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EE269D2" w14:textId="77777777" w:rsidR="00134DAC" w:rsidRDefault="00134DAC"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99" o:spid="_x0000_s1030" type="#_x0000_t202" style="position:absolute;margin-left:0;margin-top:0;width:493.05pt;height:197.2pt;rotation:-45;z-index:-2516305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dQdigIAAAQFAAAOAAAAZHJzL2Uyb0RvYy54bWysVE2P0zAQvSPxHyzfu/kg7TbRpqv9oFwW&#10;WGmL9uzGTmNIPMZ2m1SI/87YSfcDLgjRg2tPJm/ezHvOxeXQteQgjJWgSpqcxZQIVQGXalfSL5v1&#10;bEmJdUxx1oISJT0KSy9Xb99c9LoQKTTQcmEIgihb9LqkjXO6iCJbNaJj9gy0UPiwBtMxh0ezi7hh&#10;PaJ3bZTG8SLqwXBtoBLWYvR2fEhXAb+uReU+17UVjrQlRW4urCasW79GqwtW7AzTjawmGuwfWHRM&#10;Kiz6BHXLHCN7I/+A6mRlwELtziroIqhrWYnQA3aTxL9189AwLUIvOByrn8Zk/x9s9elwb4jkqB0l&#10;inUo0SNO9Mo4kud+Or22BSY9aExzwzUMPtN3avUdVN8sUXDTMLUTV8ZA3wjGkZ3HmsKhh81RI3CI&#10;bsTg3nOJQiQePnqBPxazvtK2/wgcX2F7B6HaUJuOGPCvLfPY/0IYB0iQESp7fFITC5AKg4t0kZy/&#10;m1NS4bN0HmdZFvSOWOHRfA/aWPdBQEf8pqQG7RJg2eHOOs/uOcWnIzLGp90o7488SbP4Os1n68Xy&#10;fJats/ksP4+XszjJr/NFnOXZ7fqnB02yopGcC3UnlThZLcn+TsrJ9KNJgtlIX9J8ns4DXwut5GvZ&#10;tp6bNbvtTWvIgXnPj7Mae3mVZmCvOMZZ4UV7P+0dk+24j14zDsPAAZz+wyCCel6wUTo3bIfgpezk&#10;nC3wI8rZ4wUrqf2+Z0agNfbdDSA39ENtoJv85s+ejZdiMzwyoydVHFa9b08XLEjj83Z88ivjXxGo&#10;a/HeYstkHswxNjwlTzKOqGFE+gqNtZZBY+/AkedkR7xqocvps+Dv8stzyHr+eK1+AQAA//8DAFBL&#10;AwQUAAYACAAAACEAORQTvtwAAAAFAQAADwAAAGRycy9kb3ducmV2LnhtbEyPwW7CMBBE75X6D9Yi&#10;9VYcCkKQxkFVox44AlXPJl6SFHudxg4J/fpueymXlUYzmnmbbUZnxQW70HhSMJsmIJBKbxqqFLwf&#10;3h5XIELUZLT1hAquGGCT399lOjV+oB1e9rESXEIh1QrqGNtUylDW6HSY+haJvZPvnI4su0qaTg9c&#10;7qx8SpKldLohXqh1i681lud97xSY79O1nQ/DYbvdFf2XbYoCPz6VepiML88gIo7xPwy/+IwOOTMd&#10;fU8mCKuAH4l/l731ajkDcVQwXy8WIPNM3tLnPwAAAP//AwBQSwECLQAUAAYACAAAACEAtoM4kv4A&#10;AADhAQAAEwAAAAAAAAAAAAAAAAAAAAAAW0NvbnRlbnRfVHlwZXNdLnhtbFBLAQItABQABgAIAAAA&#10;IQA4/SH/1gAAAJQBAAALAAAAAAAAAAAAAAAAAC8BAABfcmVscy8ucmVsc1BLAQItABQABgAIAAAA&#10;IQBOBdQdigIAAAQFAAAOAAAAAAAAAAAAAAAAAC4CAABkcnMvZTJvRG9jLnhtbFBLAQItABQABgAI&#10;AAAAIQA5FBO+3AAAAAUBAAAPAAAAAAAAAAAAAAAAAOQEAABkcnMvZG93bnJldi54bWxQSwUGAAAA&#10;AAQABADzAAAA7QUAAAAA&#10;" o:allowincell="f" filled="f" stroked="f">
              <v:stroke joinstyle="round"/>
              <o:lock v:ext="edit" shapetype="t"/>
              <v:textbox style="mso-fit-shape-to-text:t">
                <w:txbxContent>
                  <w:p w14:paraId="7EE269D2" w14:textId="77777777" w:rsidR="00134DAC" w:rsidRDefault="00134DAC"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p w14:paraId="57E79A84" w14:textId="77777777" w:rsidR="00134DAC" w:rsidRDefault="00134DAC"/>
  <w:p w14:paraId="4EE4EE25" w14:textId="77777777" w:rsidR="00134DAC" w:rsidRDefault="00134DA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2B4CC2"/>
    <w:multiLevelType w:val="hybridMultilevel"/>
    <w:tmpl w:val="0DAA7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4D118BC"/>
    <w:multiLevelType w:val="hybridMultilevel"/>
    <w:tmpl w:val="248A1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24E05FC"/>
    <w:multiLevelType w:val="hybridMultilevel"/>
    <w:tmpl w:val="976A47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99A7D8B"/>
    <w:multiLevelType w:val="hybridMultilevel"/>
    <w:tmpl w:val="305CB1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F10171D"/>
    <w:multiLevelType w:val="hybridMultilevel"/>
    <w:tmpl w:val="E0888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9296C4A"/>
    <w:multiLevelType w:val="hybridMultilevel"/>
    <w:tmpl w:val="98D4A3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4BDD14A4"/>
    <w:multiLevelType w:val="hybridMultilevel"/>
    <w:tmpl w:val="0E122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ECB1306"/>
    <w:multiLevelType w:val="hybridMultilevel"/>
    <w:tmpl w:val="DFB6FC1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4FB10B92"/>
    <w:multiLevelType w:val="hybridMultilevel"/>
    <w:tmpl w:val="42B0D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0F72CEF"/>
    <w:multiLevelType w:val="hybridMultilevel"/>
    <w:tmpl w:val="16CAA9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6F7C33A8"/>
    <w:multiLevelType w:val="hybridMultilevel"/>
    <w:tmpl w:val="F69080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4536701"/>
    <w:multiLevelType w:val="hybridMultilevel"/>
    <w:tmpl w:val="B658F0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BE84B5E"/>
    <w:multiLevelType w:val="hybridMultilevel"/>
    <w:tmpl w:val="2CB68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F332548"/>
    <w:multiLevelType w:val="hybridMultilevel"/>
    <w:tmpl w:val="FC6672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2"/>
  </w:num>
  <w:num w:numId="3">
    <w:abstractNumId w:val="0"/>
  </w:num>
  <w:num w:numId="4">
    <w:abstractNumId w:val="10"/>
  </w:num>
  <w:num w:numId="5">
    <w:abstractNumId w:val="11"/>
  </w:num>
  <w:num w:numId="6">
    <w:abstractNumId w:val="5"/>
  </w:num>
  <w:num w:numId="7">
    <w:abstractNumId w:val="1"/>
  </w:num>
  <w:num w:numId="8">
    <w:abstractNumId w:val="4"/>
  </w:num>
  <w:num w:numId="9">
    <w:abstractNumId w:val="12"/>
  </w:num>
  <w:num w:numId="10">
    <w:abstractNumId w:val="8"/>
  </w:num>
  <w:num w:numId="11">
    <w:abstractNumId w:val="3"/>
  </w:num>
  <w:num w:numId="12">
    <w:abstractNumId w:val="6"/>
  </w:num>
  <w:num w:numId="13">
    <w:abstractNumId w:val="13"/>
  </w:num>
  <w:num w:numId="14">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155"/>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76B"/>
    <w:rsid w:val="00004A03"/>
    <w:rsid w:val="00005F99"/>
    <w:rsid w:val="00010E9A"/>
    <w:rsid w:val="00011EFF"/>
    <w:rsid w:val="0001564C"/>
    <w:rsid w:val="000163A9"/>
    <w:rsid w:val="00021C30"/>
    <w:rsid w:val="00022B34"/>
    <w:rsid w:val="00023115"/>
    <w:rsid w:val="00023311"/>
    <w:rsid w:val="00023E3D"/>
    <w:rsid w:val="00024BB7"/>
    <w:rsid w:val="00024DD0"/>
    <w:rsid w:val="00024E85"/>
    <w:rsid w:val="00025E77"/>
    <w:rsid w:val="00025F92"/>
    <w:rsid w:val="0002668C"/>
    <w:rsid w:val="000278AD"/>
    <w:rsid w:val="00030E45"/>
    <w:rsid w:val="00030F7A"/>
    <w:rsid w:val="000319FD"/>
    <w:rsid w:val="000344F1"/>
    <w:rsid w:val="00035024"/>
    <w:rsid w:val="000358C3"/>
    <w:rsid w:val="00037F82"/>
    <w:rsid w:val="00040563"/>
    <w:rsid w:val="000420EC"/>
    <w:rsid w:val="00045EC5"/>
    <w:rsid w:val="00050105"/>
    <w:rsid w:val="00050D85"/>
    <w:rsid w:val="00050DCA"/>
    <w:rsid w:val="00051807"/>
    <w:rsid w:val="000524E0"/>
    <w:rsid w:val="000531CE"/>
    <w:rsid w:val="00053EBA"/>
    <w:rsid w:val="0005441D"/>
    <w:rsid w:val="00055372"/>
    <w:rsid w:val="0005542A"/>
    <w:rsid w:val="0005676F"/>
    <w:rsid w:val="00057063"/>
    <w:rsid w:val="00061B69"/>
    <w:rsid w:val="0006266A"/>
    <w:rsid w:val="000627B6"/>
    <w:rsid w:val="00063FA5"/>
    <w:rsid w:val="00064592"/>
    <w:rsid w:val="000666DA"/>
    <w:rsid w:val="00066A9F"/>
    <w:rsid w:val="0006704E"/>
    <w:rsid w:val="00067435"/>
    <w:rsid w:val="00067FD7"/>
    <w:rsid w:val="0007172B"/>
    <w:rsid w:val="0007179A"/>
    <w:rsid w:val="00071B2B"/>
    <w:rsid w:val="00071E73"/>
    <w:rsid w:val="000745C9"/>
    <w:rsid w:val="00074F6D"/>
    <w:rsid w:val="00076419"/>
    <w:rsid w:val="000773AB"/>
    <w:rsid w:val="00081623"/>
    <w:rsid w:val="000830BD"/>
    <w:rsid w:val="000836A7"/>
    <w:rsid w:val="00085E03"/>
    <w:rsid w:val="00091AFF"/>
    <w:rsid w:val="00091DED"/>
    <w:rsid w:val="000933A9"/>
    <w:rsid w:val="00093718"/>
    <w:rsid w:val="000952CA"/>
    <w:rsid w:val="00095352"/>
    <w:rsid w:val="0009555C"/>
    <w:rsid w:val="000A1E01"/>
    <w:rsid w:val="000A241A"/>
    <w:rsid w:val="000A2EFC"/>
    <w:rsid w:val="000A3A71"/>
    <w:rsid w:val="000A61C7"/>
    <w:rsid w:val="000A7640"/>
    <w:rsid w:val="000A7998"/>
    <w:rsid w:val="000B0145"/>
    <w:rsid w:val="000B06E7"/>
    <w:rsid w:val="000B0DBE"/>
    <w:rsid w:val="000B227A"/>
    <w:rsid w:val="000B2F6A"/>
    <w:rsid w:val="000B4464"/>
    <w:rsid w:val="000B4E54"/>
    <w:rsid w:val="000B54E5"/>
    <w:rsid w:val="000B6053"/>
    <w:rsid w:val="000B6432"/>
    <w:rsid w:val="000B78F2"/>
    <w:rsid w:val="000B7C13"/>
    <w:rsid w:val="000C051F"/>
    <w:rsid w:val="000C2C08"/>
    <w:rsid w:val="000C4FD9"/>
    <w:rsid w:val="000C5829"/>
    <w:rsid w:val="000C66F6"/>
    <w:rsid w:val="000C723A"/>
    <w:rsid w:val="000C7B0F"/>
    <w:rsid w:val="000D2492"/>
    <w:rsid w:val="000D2614"/>
    <w:rsid w:val="000D2DF4"/>
    <w:rsid w:val="000D52A8"/>
    <w:rsid w:val="000D5837"/>
    <w:rsid w:val="000D5A39"/>
    <w:rsid w:val="000D6EF6"/>
    <w:rsid w:val="000E0C70"/>
    <w:rsid w:val="000E10D2"/>
    <w:rsid w:val="000E160D"/>
    <w:rsid w:val="000E1C13"/>
    <w:rsid w:val="000E563B"/>
    <w:rsid w:val="000E590B"/>
    <w:rsid w:val="000E5DDC"/>
    <w:rsid w:val="000E6A0D"/>
    <w:rsid w:val="000E6C7B"/>
    <w:rsid w:val="000F0D94"/>
    <w:rsid w:val="000F182D"/>
    <w:rsid w:val="000F3B97"/>
    <w:rsid w:val="000F5464"/>
    <w:rsid w:val="000F5856"/>
    <w:rsid w:val="000F6A55"/>
    <w:rsid w:val="001005E9"/>
    <w:rsid w:val="0010075F"/>
    <w:rsid w:val="001023DE"/>
    <w:rsid w:val="00102D42"/>
    <w:rsid w:val="00104162"/>
    <w:rsid w:val="00104642"/>
    <w:rsid w:val="00104EA6"/>
    <w:rsid w:val="00104FDF"/>
    <w:rsid w:val="00105F26"/>
    <w:rsid w:val="00110F89"/>
    <w:rsid w:val="0011146B"/>
    <w:rsid w:val="00111B21"/>
    <w:rsid w:val="00112431"/>
    <w:rsid w:val="001129CA"/>
    <w:rsid w:val="00114A99"/>
    <w:rsid w:val="00115F71"/>
    <w:rsid w:val="001201DA"/>
    <w:rsid w:val="00120499"/>
    <w:rsid w:val="0012262F"/>
    <w:rsid w:val="00123D25"/>
    <w:rsid w:val="00124F4D"/>
    <w:rsid w:val="0012531B"/>
    <w:rsid w:val="00125A34"/>
    <w:rsid w:val="00125C22"/>
    <w:rsid w:val="00127403"/>
    <w:rsid w:val="0012761D"/>
    <w:rsid w:val="0013068E"/>
    <w:rsid w:val="001308DF"/>
    <w:rsid w:val="00130F9F"/>
    <w:rsid w:val="001313ED"/>
    <w:rsid w:val="00132933"/>
    <w:rsid w:val="00133B89"/>
    <w:rsid w:val="00133F91"/>
    <w:rsid w:val="001349E7"/>
    <w:rsid w:val="00134DAC"/>
    <w:rsid w:val="00135998"/>
    <w:rsid w:val="00136158"/>
    <w:rsid w:val="00136213"/>
    <w:rsid w:val="0013673E"/>
    <w:rsid w:val="00136FE2"/>
    <w:rsid w:val="00137823"/>
    <w:rsid w:val="00137CA9"/>
    <w:rsid w:val="00141241"/>
    <w:rsid w:val="001413AD"/>
    <w:rsid w:val="001418D4"/>
    <w:rsid w:val="001422BE"/>
    <w:rsid w:val="00143132"/>
    <w:rsid w:val="001433A4"/>
    <w:rsid w:val="00143915"/>
    <w:rsid w:val="00143FF7"/>
    <w:rsid w:val="001454E1"/>
    <w:rsid w:val="001459FE"/>
    <w:rsid w:val="00145A2F"/>
    <w:rsid w:val="00146C79"/>
    <w:rsid w:val="00147269"/>
    <w:rsid w:val="001502FA"/>
    <w:rsid w:val="0015112E"/>
    <w:rsid w:val="0015159E"/>
    <w:rsid w:val="00152A7F"/>
    <w:rsid w:val="00152C98"/>
    <w:rsid w:val="001568A4"/>
    <w:rsid w:val="001570AB"/>
    <w:rsid w:val="00157CF0"/>
    <w:rsid w:val="001603FA"/>
    <w:rsid w:val="00160B2A"/>
    <w:rsid w:val="001617E2"/>
    <w:rsid w:val="0016185B"/>
    <w:rsid w:val="00162734"/>
    <w:rsid w:val="00164858"/>
    <w:rsid w:val="001652BC"/>
    <w:rsid w:val="0016572D"/>
    <w:rsid w:val="00166534"/>
    <w:rsid w:val="00166870"/>
    <w:rsid w:val="00166C7F"/>
    <w:rsid w:val="00167036"/>
    <w:rsid w:val="00170438"/>
    <w:rsid w:val="00171EFD"/>
    <w:rsid w:val="001721AE"/>
    <w:rsid w:val="00172CC7"/>
    <w:rsid w:val="001734D6"/>
    <w:rsid w:val="00174C17"/>
    <w:rsid w:val="00174F47"/>
    <w:rsid w:val="0017563F"/>
    <w:rsid w:val="001760DA"/>
    <w:rsid w:val="0018099E"/>
    <w:rsid w:val="001818AC"/>
    <w:rsid w:val="00181AE6"/>
    <w:rsid w:val="001844B0"/>
    <w:rsid w:val="001848F1"/>
    <w:rsid w:val="001852B6"/>
    <w:rsid w:val="00191603"/>
    <w:rsid w:val="00192097"/>
    <w:rsid w:val="001949AC"/>
    <w:rsid w:val="00196C9F"/>
    <w:rsid w:val="001A354B"/>
    <w:rsid w:val="001A3773"/>
    <w:rsid w:val="001A5DFB"/>
    <w:rsid w:val="001A6A1B"/>
    <w:rsid w:val="001B060B"/>
    <w:rsid w:val="001B0C16"/>
    <w:rsid w:val="001B0D22"/>
    <w:rsid w:val="001B125C"/>
    <w:rsid w:val="001B281F"/>
    <w:rsid w:val="001B298A"/>
    <w:rsid w:val="001B2C25"/>
    <w:rsid w:val="001B2C5E"/>
    <w:rsid w:val="001B402A"/>
    <w:rsid w:val="001B4B4C"/>
    <w:rsid w:val="001B5411"/>
    <w:rsid w:val="001B56BE"/>
    <w:rsid w:val="001B671A"/>
    <w:rsid w:val="001B7004"/>
    <w:rsid w:val="001C08D3"/>
    <w:rsid w:val="001C25CD"/>
    <w:rsid w:val="001C27AC"/>
    <w:rsid w:val="001C58E5"/>
    <w:rsid w:val="001C58F1"/>
    <w:rsid w:val="001C705E"/>
    <w:rsid w:val="001D12BC"/>
    <w:rsid w:val="001D13EC"/>
    <w:rsid w:val="001D3A3B"/>
    <w:rsid w:val="001D45AB"/>
    <w:rsid w:val="001D4BCD"/>
    <w:rsid w:val="001D5203"/>
    <w:rsid w:val="001D7F8F"/>
    <w:rsid w:val="001E12AA"/>
    <w:rsid w:val="001E144C"/>
    <w:rsid w:val="001E2CE7"/>
    <w:rsid w:val="001E4BB0"/>
    <w:rsid w:val="001E5304"/>
    <w:rsid w:val="001E6250"/>
    <w:rsid w:val="001E6C41"/>
    <w:rsid w:val="001E7023"/>
    <w:rsid w:val="001E7CD6"/>
    <w:rsid w:val="001F010D"/>
    <w:rsid w:val="001F07E2"/>
    <w:rsid w:val="001F0E99"/>
    <w:rsid w:val="001F1978"/>
    <w:rsid w:val="001F255A"/>
    <w:rsid w:val="001F280E"/>
    <w:rsid w:val="001F2B5F"/>
    <w:rsid w:val="001F4794"/>
    <w:rsid w:val="001F5823"/>
    <w:rsid w:val="001F71FF"/>
    <w:rsid w:val="00200890"/>
    <w:rsid w:val="002022B1"/>
    <w:rsid w:val="0020300E"/>
    <w:rsid w:val="002041C2"/>
    <w:rsid w:val="00204C31"/>
    <w:rsid w:val="00207A31"/>
    <w:rsid w:val="00210BD2"/>
    <w:rsid w:val="00211A8C"/>
    <w:rsid w:val="00211D1C"/>
    <w:rsid w:val="002129F2"/>
    <w:rsid w:val="002148B6"/>
    <w:rsid w:val="0022074A"/>
    <w:rsid w:val="00220FBC"/>
    <w:rsid w:val="0022269D"/>
    <w:rsid w:val="00223A1A"/>
    <w:rsid w:val="00224BA0"/>
    <w:rsid w:val="00224DBD"/>
    <w:rsid w:val="0022550E"/>
    <w:rsid w:val="00226D79"/>
    <w:rsid w:val="002306CA"/>
    <w:rsid w:val="00231A99"/>
    <w:rsid w:val="00232AC2"/>
    <w:rsid w:val="002340D4"/>
    <w:rsid w:val="00235152"/>
    <w:rsid w:val="00236254"/>
    <w:rsid w:val="0023635C"/>
    <w:rsid w:val="00236524"/>
    <w:rsid w:val="00236902"/>
    <w:rsid w:val="0023770D"/>
    <w:rsid w:val="0024015B"/>
    <w:rsid w:val="002404CD"/>
    <w:rsid w:val="00240FDE"/>
    <w:rsid w:val="00241D53"/>
    <w:rsid w:val="00241DD3"/>
    <w:rsid w:val="00242BA8"/>
    <w:rsid w:val="00242EE6"/>
    <w:rsid w:val="002439D1"/>
    <w:rsid w:val="00244743"/>
    <w:rsid w:val="00246346"/>
    <w:rsid w:val="002463FF"/>
    <w:rsid w:val="002472CF"/>
    <w:rsid w:val="00247727"/>
    <w:rsid w:val="00247DA0"/>
    <w:rsid w:val="0025014B"/>
    <w:rsid w:val="002507F8"/>
    <w:rsid w:val="00252B26"/>
    <w:rsid w:val="002535B4"/>
    <w:rsid w:val="0025455B"/>
    <w:rsid w:val="0025487B"/>
    <w:rsid w:val="0025709C"/>
    <w:rsid w:val="00263550"/>
    <w:rsid w:val="00264212"/>
    <w:rsid w:val="00264555"/>
    <w:rsid w:val="00264CD4"/>
    <w:rsid w:val="00270C98"/>
    <w:rsid w:val="00271230"/>
    <w:rsid w:val="002722D1"/>
    <w:rsid w:val="00272C91"/>
    <w:rsid w:val="002731A9"/>
    <w:rsid w:val="002740FB"/>
    <w:rsid w:val="002750A8"/>
    <w:rsid w:val="0027644E"/>
    <w:rsid w:val="00276619"/>
    <w:rsid w:val="00276CDC"/>
    <w:rsid w:val="00277343"/>
    <w:rsid w:val="00277D52"/>
    <w:rsid w:val="00280DC2"/>
    <w:rsid w:val="002812E7"/>
    <w:rsid w:val="00281F86"/>
    <w:rsid w:val="00284AB6"/>
    <w:rsid w:val="00284C30"/>
    <w:rsid w:val="002853A4"/>
    <w:rsid w:val="00285790"/>
    <w:rsid w:val="002857F0"/>
    <w:rsid w:val="00285CE1"/>
    <w:rsid w:val="0028634C"/>
    <w:rsid w:val="00286931"/>
    <w:rsid w:val="0029020F"/>
    <w:rsid w:val="00290A0E"/>
    <w:rsid w:val="00290DAC"/>
    <w:rsid w:val="00293E35"/>
    <w:rsid w:val="00294324"/>
    <w:rsid w:val="00295A5F"/>
    <w:rsid w:val="002970A7"/>
    <w:rsid w:val="00297978"/>
    <w:rsid w:val="002A23A2"/>
    <w:rsid w:val="002A48B3"/>
    <w:rsid w:val="002A503E"/>
    <w:rsid w:val="002A5ACE"/>
    <w:rsid w:val="002B1481"/>
    <w:rsid w:val="002B1E94"/>
    <w:rsid w:val="002B205F"/>
    <w:rsid w:val="002B6363"/>
    <w:rsid w:val="002B6A13"/>
    <w:rsid w:val="002C054E"/>
    <w:rsid w:val="002C0D13"/>
    <w:rsid w:val="002C1ACA"/>
    <w:rsid w:val="002C2F3D"/>
    <w:rsid w:val="002C3391"/>
    <w:rsid w:val="002C3A80"/>
    <w:rsid w:val="002C3ADF"/>
    <w:rsid w:val="002C6BD0"/>
    <w:rsid w:val="002C7EE9"/>
    <w:rsid w:val="002D015D"/>
    <w:rsid w:val="002D0E39"/>
    <w:rsid w:val="002D20F7"/>
    <w:rsid w:val="002D2288"/>
    <w:rsid w:val="002D64F5"/>
    <w:rsid w:val="002D7084"/>
    <w:rsid w:val="002D789A"/>
    <w:rsid w:val="002D7A8C"/>
    <w:rsid w:val="002D7C9D"/>
    <w:rsid w:val="002D7E8B"/>
    <w:rsid w:val="002E0786"/>
    <w:rsid w:val="002E1B43"/>
    <w:rsid w:val="002E1C11"/>
    <w:rsid w:val="002E2137"/>
    <w:rsid w:val="002E2FF4"/>
    <w:rsid w:val="002E332F"/>
    <w:rsid w:val="002E3977"/>
    <w:rsid w:val="002E43ED"/>
    <w:rsid w:val="002F0BCB"/>
    <w:rsid w:val="002F0BF1"/>
    <w:rsid w:val="002F1889"/>
    <w:rsid w:val="002F25B7"/>
    <w:rsid w:val="002F6DDF"/>
    <w:rsid w:val="002F7594"/>
    <w:rsid w:val="002F7C69"/>
    <w:rsid w:val="0030203C"/>
    <w:rsid w:val="003022E8"/>
    <w:rsid w:val="00303515"/>
    <w:rsid w:val="003050E9"/>
    <w:rsid w:val="00305C6D"/>
    <w:rsid w:val="00311313"/>
    <w:rsid w:val="0031398D"/>
    <w:rsid w:val="00313CBF"/>
    <w:rsid w:val="003143BB"/>
    <w:rsid w:val="003149B4"/>
    <w:rsid w:val="0031545D"/>
    <w:rsid w:val="00320210"/>
    <w:rsid w:val="00320B9B"/>
    <w:rsid w:val="00320BB1"/>
    <w:rsid w:val="00321828"/>
    <w:rsid w:val="00321F7A"/>
    <w:rsid w:val="003233B8"/>
    <w:rsid w:val="00323774"/>
    <w:rsid w:val="00324F71"/>
    <w:rsid w:val="00327291"/>
    <w:rsid w:val="00327EC9"/>
    <w:rsid w:val="0033123D"/>
    <w:rsid w:val="003312AD"/>
    <w:rsid w:val="0033131A"/>
    <w:rsid w:val="00332088"/>
    <w:rsid w:val="0033358B"/>
    <w:rsid w:val="003335EF"/>
    <w:rsid w:val="0033403A"/>
    <w:rsid w:val="00337B2C"/>
    <w:rsid w:val="00340686"/>
    <w:rsid w:val="00341419"/>
    <w:rsid w:val="00341F61"/>
    <w:rsid w:val="0034359F"/>
    <w:rsid w:val="00343842"/>
    <w:rsid w:val="00344D6D"/>
    <w:rsid w:val="00345040"/>
    <w:rsid w:val="00346CAC"/>
    <w:rsid w:val="00347E68"/>
    <w:rsid w:val="003521E4"/>
    <w:rsid w:val="003524CA"/>
    <w:rsid w:val="00353A00"/>
    <w:rsid w:val="003541DC"/>
    <w:rsid w:val="003559B8"/>
    <w:rsid w:val="00355A12"/>
    <w:rsid w:val="00355A9A"/>
    <w:rsid w:val="0035683A"/>
    <w:rsid w:val="00356BFA"/>
    <w:rsid w:val="00356C53"/>
    <w:rsid w:val="00357425"/>
    <w:rsid w:val="00360C28"/>
    <w:rsid w:val="003617E3"/>
    <w:rsid w:val="00361807"/>
    <w:rsid w:val="00362146"/>
    <w:rsid w:val="00362412"/>
    <w:rsid w:val="00362D9B"/>
    <w:rsid w:val="00363F48"/>
    <w:rsid w:val="003640D6"/>
    <w:rsid w:val="00365E59"/>
    <w:rsid w:val="0036636F"/>
    <w:rsid w:val="00366AC7"/>
    <w:rsid w:val="00366DA9"/>
    <w:rsid w:val="003670DB"/>
    <w:rsid w:val="003674AE"/>
    <w:rsid w:val="00370A26"/>
    <w:rsid w:val="00370E6A"/>
    <w:rsid w:val="00372A9A"/>
    <w:rsid w:val="00372B7F"/>
    <w:rsid w:val="00373765"/>
    <w:rsid w:val="003752AC"/>
    <w:rsid w:val="003757BA"/>
    <w:rsid w:val="003765DB"/>
    <w:rsid w:val="00376FA7"/>
    <w:rsid w:val="00380F2D"/>
    <w:rsid w:val="0038197E"/>
    <w:rsid w:val="00382704"/>
    <w:rsid w:val="00383CEF"/>
    <w:rsid w:val="00384081"/>
    <w:rsid w:val="00386E18"/>
    <w:rsid w:val="00391345"/>
    <w:rsid w:val="00391895"/>
    <w:rsid w:val="00392C63"/>
    <w:rsid w:val="00395950"/>
    <w:rsid w:val="00396086"/>
    <w:rsid w:val="00396328"/>
    <w:rsid w:val="00396E8E"/>
    <w:rsid w:val="0039730F"/>
    <w:rsid w:val="00397FD0"/>
    <w:rsid w:val="003A0704"/>
    <w:rsid w:val="003A0D23"/>
    <w:rsid w:val="003A0E16"/>
    <w:rsid w:val="003A1D47"/>
    <w:rsid w:val="003A2189"/>
    <w:rsid w:val="003A2E8E"/>
    <w:rsid w:val="003A3CF1"/>
    <w:rsid w:val="003A53F8"/>
    <w:rsid w:val="003A6092"/>
    <w:rsid w:val="003A7419"/>
    <w:rsid w:val="003A74AA"/>
    <w:rsid w:val="003A7543"/>
    <w:rsid w:val="003A7875"/>
    <w:rsid w:val="003A7B4E"/>
    <w:rsid w:val="003B3029"/>
    <w:rsid w:val="003B498C"/>
    <w:rsid w:val="003B4AD3"/>
    <w:rsid w:val="003B50FE"/>
    <w:rsid w:val="003B5E48"/>
    <w:rsid w:val="003B6714"/>
    <w:rsid w:val="003C109B"/>
    <w:rsid w:val="003C622F"/>
    <w:rsid w:val="003C65CA"/>
    <w:rsid w:val="003C6E1D"/>
    <w:rsid w:val="003C71A7"/>
    <w:rsid w:val="003D0D9F"/>
    <w:rsid w:val="003D2F5F"/>
    <w:rsid w:val="003D40A8"/>
    <w:rsid w:val="003D4575"/>
    <w:rsid w:val="003D5014"/>
    <w:rsid w:val="003E1819"/>
    <w:rsid w:val="003E1EE9"/>
    <w:rsid w:val="003E2736"/>
    <w:rsid w:val="003E2786"/>
    <w:rsid w:val="003E320C"/>
    <w:rsid w:val="003E44A8"/>
    <w:rsid w:val="003E52DC"/>
    <w:rsid w:val="003E7E59"/>
    <w:rsid w:val="003F17BE"/>
    <w:rsid w:val="003F1C1C"/>
    <w:rsid w:val="003F436E"/>
    <w:rsid w:val="003F458F"/>
    <w:rsid w:val="003F5BEE"/>
    <w:rsid w:val="003F5ECC"/>
    <w:rsid w:val="003F6DC8"/>
    <w:rsid w:val="003F6FE7"/>
    <w:rsid w:val="00402114"/>
    <w:rsid w:val="0040216F"/>
    <w:rsid w:val="00404C10"/>
    <w:rsid w:val="00405134"/>
    <w:rsid w:val="00405826"/>
    <w:rsid w:val="004065D1"/>
    <w:rsid w:val="00407147"/>
    <w:rsid w:val="004109F3"/>
    <w:rsid w:val="00411CE0"/>
    <w:rsid w:val="00412AE0"/>
    <w:rsid w:val="00412F16"/>
    <w:rsid w:val="0041689F"/>
    <w:rsid w:val="004175E4"/>
    <w:rsid w:val="00417FF3"/>
    <w:rsid w:val="00421AA7"/>
    <w:rsid w:val="004243C1"/>
    <w:rsid w:val="004265B0"/>
    <w:rsid w:val="004302AF"/>
    <w:rsid w:val="004303DA"/>
    <w:rsid w:val="00430D2E"/>
    <w:rsid w:val="00431657"/>
    <w:rsid w:val="00431712"/>
    <w:rsid w:val="0043214B"/>
    <w:rsid w:val="0043244F"/>
    <w:rsid w:val="00432D23"/>
    <w:rsid w:val="004337C2"/>
    <w:rsid w:val="00435397"/>
    <w:rsid w:val="00440CF3"/>
    <w:rsid w:val="00441136"/>
    <w:rsid w:val="00442B53"/>
    <w:rsid w:val="00444DC9"/>
    <w:rsid w:val="004457C3"/>
    <w:rsid w:val="004458F4"/>
    <w:rsid w:val="00445DCB"/>
    <w:rsid w:val="0044611C"/>
    <w:rsid w:val="004505E7"/>
    <w:rsid w:val="004515FC"/>
    <w:rsid w:val="004529A7"/>
    <w:rsid w:val="00454B37"/>
    <w:rsid w:val="00454CF9"/>
    <w:rsid w:val="004558C7"/>
    <w:rsid w:val="004558F5"/>
    <w:rsid w:val="004565A2"/>
    <w:rsid w:val="00460A24"/>
    <w:rsid w:val="00462FD0"/>
    <w:rsid w:val="00464003"/>
    <w:rsid w:val="00464818"/>
    <w:rsid w:val="00464A45"/>
    <w:rsid w:val="00465AFF"/>
    <w:rsid w:val="0046778B"/>
    <w:rsid w:val="00467841"/>
    <w:rsid w:val="00467B67"/>
    <w:rsid w:val="00471EFF"/>
    <w:rsid w:val="004732BA"/>
    <w:rsid w:val="004754E8"/>
    <w:rsid w:val="00476954"/>
    <w:rsid w:val="004825B3"/>
    <w:rsid w:val="00482D71"/>
    <w:rsid w:val="004834AD"/>
    <w:rsid w:val="004836E8"/>
    <w:rsid w:val="004841C7"/>
    <w:rsid w:val="00485244"/>
    <w:rsid w:val="00485956"/>
    <w:rsid w:val="00485E3E"/>
    <w:rsid w:val="00486042"/>
    <w:rsid w:val="00486067"/>
    <w:rsid w:val="004860CB"/>
    <w:rsid w:val="00486CE6"/>
    <w:rsid w:val="0049046B"/>
    <w:rsid w:val="004909E9"/>
    <w:rsid w:val="00490F0E"/>
    <w:rsid w:val="00493D2B"/>
    <w:rsid w:val="0049461A"/>
    <w:rsid w:val="004949EA"/>
    <w:rsid w:val="00494A93"/>
    <w:rsid w:val="0049530C"/>
    <w:rsid w:val="00496363"/>
    <w:rsid w:val="00496798"/>
    <w:rsid w:val="00496B80"/>
    <w:rsid w:val="0049764B"/>
    <w:rsid w:val="00497911"/>
    <w:rsid w:val="004A00A4"/>
    <w:rsid w:val="004A0BEE"/>
    <w:rsid w:val="004A1ADD"/>
    <w:rsid w:val="004A3039"/>
    <w:rsid w:val="004A3930"/>
    <w:rsid w:val="004A4ADC"/>
    <w:rsid w:val="004A6577"/>
    <w:rsid w:val="004B00A1"/>
    <w:rsid w:val="004B00EF"/>
    <w:rsid w:val="004B1290"/>
    <w:rsid w:val="004B2679"/>
    <w:rsid w:val="004B32A1"/>
    <w:rsid w:val="004B428D"/>
    <w:rsid w:val="004B61B5"/>
    <w:rsid w:val="004C0391"/>
    <w:rsid w:val="004C0796"/>
    <w:rsid w:val="004C3768"/>
    <w:rsid w:val="004C479C"/>
    <w:rsid w:val="004C7654"/>
    <w:rsid w:val="004C7994"/>
    <w:rsid w:val="004D0341"/>
    <w:rsid w:val="004D0783"/>
    <w:rsid w:val="004D2088"/>
    <w:rsid w:val="004D2331"/>
    <w:rsid w:val="004D24B9"/>
    <w:rsid w:val="004D3C99"/>
    <w:rsid w:val="004D4893"/>
    <w:rsid w:val="004D49F7"/>
    <w:rsid w:val="004D572C"/>
    <w:rsid w:val="004D62C4"/>
    <w:rsid w:val="004D7CA9"/>
    <w:rsid w:val="004E09F9"/>
    <w:rsid w:val="004E11F9"/>
    <w:rsid w:val="004E2FB0"/>
    <w:rsid w:val="004E464D"/>
    <w:rsid w:val="004E470B"/>
    <w:rsid w:val="004E5100"/>
    <w:rsid w:val="004E6922"/>
    <w:rsid w:val="004E6EFB"/>
    <w:rsid w:val="004E774C"/>
    <w:rsid w:val="004E7F4A"/>
    <w:rsid w:val="004F0BB1"/>
    <w:rsid w:val="004F0FCC"/>
    <w:rsid w:val="004F1BE7"/>
    <w:rsid w:val="004F2319"/>
    <w:rsid w:val="004F3491"/>
    <w:rsid w:val="004F53F3"/>
    <w:rsid w:val="004F67B4"/>
    <w:rsid w:val="004F6F9E"/>
    <w:rsid w:val="00500CCF"/>
    <w:rsid w:val="005016AF"/>
    <w:rsid w:val="00501E87"/>
    <w:rsid w:val="00501ED6"/>
    <w:rsid w:val="0050280B"/>
    <w:rsid w:val="00502F07"/>
    <w:rsid w:val="00503DAF"/>
    <w:rsid w:val="00504995"/>
    <w:rsid w:val="00505D51"/>
    <w:rsid w:val="00505FC9"/>
    <w:rsid w:val="00506B37"/>
    <w:rsid w:val="00506F47"/>
    <w:rsid w:val="00510DD9"/>
    <w:rsid w:val="00511356"/>
    <w:rsid w:val="0051135C"/>
    <w:rsid w:val="00514550"/>
    <w:rsid w:val="005148F7"/>
    <w:rsid w:val="00514D00"/>
    <w:rsid w:val="00515C88"/>
    <w:rsid w:val="00516E10"/>
    <w:rsid w:val="00517322"/>
    <w:rsid w:val="0051755E"/>
    <w:rsid w:val="00517BE9"/>
    <w:rsid w:val="00517BF2"/>
    <w:rsid w:val="005215AE"/>
    <w:rsid w:val="00522D22"/>
    <w:rsid w:val="005233C0"/>
    <w:rsid w:val="00523D79"/>
    <w:rsid w:val="00525144"/>
    <w:rsid w:val="0052539A"/>
    <w:rsid w:val="00525671"/>
    <w:rsid w:val="00533184"/>
    <w:rsid w:val="00533501"/>
    <w:rsid w:val="00533595"/>
    <w:rsid w:val="0053367A"/>
    <w:rsid w:val="00534EF6"/>
    <w:rsid w:val="005350E3"/>
    <w:rsid w:val="005357BA"/>
    <w:rsid w:val="00535BAA"/>
    <w:rsid w:val="00537048"/>
    <w:rsid w:val="0053756B"/>
    <w:rsid w:val="0053771E"/>
    <w:rsid w:val="00537E16"/>
    <w:rsid w:val="005405DD"/>
    <w:rsid w:val="0054140A"/>
    <w:rsid w:val="005419D0"/>
    <w:rsid w:val="005425DE"/>
    <w:rsid w:val="00546205"/>
    <w:rsid w:val="0054623E"/>
    <w:rsid w:val="00547911"/>
    <w:rsid w:val="00547E15"/>
    <w:rsid w:val="0055028A"/>
    <w:rsid w:val="00550DE3"/>
    <w:rsid w:val="00550ED1"/>
    <w:rsid w:val="005523EB"/>
    <w:rsid w:val="00553456"/>
    <w:rsid w:val="00553629"/>
    <w:rsid w:val="00553EB2"/>
    <w:rsid w:val="00555AD3"/>
    <w:rsid w:val="00555EEF"/>
    <w:rsid w:val="00557691"/>
    <w:rsid w:val="00561393"/>
    <w:rsid w:val="005614FB"/>
    <w:rsid w:val="00561B08"/>
    <w:rsid w:val="00561E63"/>
    <w:rsid w:val="00561F9E"/>
    <w:rsid w:val="0056251D"/>
    <w:rsid w:val="00562A07"/>
    <w:rsid w:val="00563446"/>
    <w:rsid w:val="0056358C"/>
    <w:rsid w:val="0056492D"/>
    <w:rsid w:val="00566A0C"/>
    <w:rsid w:val="00571599"/>
    <w:rsid w:val="005721D4"/>
    <w:rsid w:val="00573614"/>
    <w:rsid w:val="00573BD9"/>
    <w:rsid w:val="00575FF6"/>
    <w:rsid w:val="00577D50"/>
    <w:rsid w:val="00582308"/>
    <w:rsid w:val="00582411"/>
    <w:rsid w:val="0058304F"/>
    <w:rsid w:val="005834E6"/>
    <w:rsid w:val="00583518"/>
    <w:rsid w:val="00585A0F"/>
    <w:rsid w:val="00585C7D"/>
    <w:rsid w:val="00585DB9"/>
    <w:rsid w:val="00585F1C"/>
    <w:rsid w:val="005871B7"/>
    <w:rsid w:val="005871E2"/>
    <w:rsid w:val="005878F2"/>
    <w:rsid w:val="0059030C"/>
    <w:rsid w:val="005936EB"/>
    <w:rsid w:val="00594D9D"/>
    <w:rsid w:val="005A0340"/>
    <w:rsid w:val="005A073F"/>
    <w:rsid w:val="005A0D17"/>
    <w:rsid w:val="005A0F8D"/>
    <w:rsid w:val="005A0FED"/>
    <w:rsid w:val="005A11E5"/>
    <w:rsid w:val="005A28C4"/>
    <w:rsid w:val="005A3002"/>
    <w:rsid w:val="005A5118"/>
    <w:rsid w:val="005A5729"/>
    <w:rsid w:val="005A610E"/>
    <w:rsid w:val="005A6606"/>
    <w:rsid w:val="005B0173"/>
    <w:rsid w:val="005B0D10"/>
    <w:rsid w:val="005B0F31"/>
    <w:rsid w:val="005B25DD"/>
    <w:rsid w:val="005B64A2"/>
    <w:rsid w:val="005C056C"/>
    <w:rsid w:val="005C0B37"/>
    <w:rsid w:val="005C24C5"/>
    <w:rsid w:val="005C4EF6"/>
    <w:rsid w:val="005C523E"/>
    <w:rsid w:val="005C654C"/>
    <w:rsid w:val="005C70DE"/>
    <w:rsid w:val="005C7680"/>
    <w:rsid w:val="005D0757"/>
    <w:rsid w:val="005D2D3B"/>
    <w:rsid w:val="005D4A2C"/>
    <w:rsid w:val="005D58DD"/>
    <w:rsid w:val="005D5A53"/>
    <w:rsid w:val="005D67E9"/>
    <w:rsid w:val="005E0076"/>
    <w:rsid w:val="005E1C08"/>
    <w:rsid w:val="005E237B"/>
    <w:rsid w:val="005E2FE7"/>
    <w:rsid w:val="005E34B0"/>
    <w:rsid w:val="005E3B91"/>
    <w:rsid w:val="005E4D99"/>
    <w:rsid w:val="005E51F5"/>
    <w:rsid w:val="005E5311"/>
    <w:rsid w:val="005E67EC"/>
    <w:rsid w:val="005E70FA"/>
    <w:rsid w:val="005F21B7"/>
    <w:rsid w:val="005F2625"/>
    <w:rsid w:val="005F2B43"/>
    <w:rsid w:val="005F2C81"/>
    <w:rsid w:val="005F2FD6"/>
    <w:rsid w:val="005F33BD"/>
    <w:rsid w:val="005F543A"/>
    <w:rsid w:val="005F71CB"/>
    <w:rsid w:val="005F7B8F"/>
    <w:rsid w:val="00601212"/>
    <w:rsid w:val="00602F54"/>
    <w:rsid w:val="00604142"/>
    <w:rsid w:val="00604794"/>
    <w:rsid w:val="0060605B"/>
    <w:rsid w:val="0061099C"/>
    <w:rsid w:val="0061106E"/>
    <w:rsid w:val="006129A8"/>
    <w:rsid w:val="006129C0"/>
    <w:rsid w:val="00612ADC"/>
    <w:rsid w:val="00613256"/>
    <w:rsid w:val="0061347B"/>
    <w:rsid w:val="00613C58"/>
    <w:rsid w:val="0061440A"/>
    <w:rsid w:val="0061442E"/>
    <w:rsid w:val="00617006"/>
    <w:rsid w:val="00620038"/>
    <w:rsid w:val="006217FF"/>
    <w:rsid w:val="00623A47"/>
    <w:rsid w:val="0062451F"/>
    <w:rsid w:val="00625B37"/>
    <w:rsid w:val="00626D82"/>
    <w:rsid w:val="00630155"/>
    <w:rsid w:val="00630A9E"/>
    <w:rsid w:val="00632965"/>
    <w:rsid w:val="00633E59"/>
    <w:rsid w:val="00634E3C"/>
    <w:rsid w:val="006356FB"/>
    <w:rsid w:val="00635CF6"/>
    <w:rsid w:val="0063696A"/>
    <w:rsid w:val="00640F3A"/>
    <w:rsid w:val="00641FCE"/>
    <w:rsid w:val="00641FFE"/>
    <w:rsid w:val="00642174"/>
    <w:rsid w:val="00644CFA"/>
    <w:rsid w:val="0065055D"/>
    <w:rsid w:val="00653489"/>
    <w:rsid w:val="00653538"/>
    <w:rsid w:val="006536A0"/>
    <w:rsid w:val="00653A73"/>
    <w:rsid w:val="006540D6"/>
    <w:rsid w:val="00654C68"/>
    <w:rsid w:val="006554AA"/>
    <w:rsid w:val="00655869"/>
    <w:rsid w:val="00660383"/>
    <w:rsid w:val="00661C2A"/>
    <w:rsid w:val="00662214"/>
    <w:rsid w:val="00662B6D"/>
    <w:rsid w:val="00662C55"/>
    <w:rsid w:val="00664503"/>
    <w:rsid w:val="0066701E"/>
    <w:rsid w:val="00667F0A"/>
    <w:rsid w:val="00670810"/>
    <w:rsid w:val="00671A45"/>
    <w:rsid w:val="00672CC2"/>
    <w:rsid w:val="00672D6C"/>
    <w:rsid w:val="006733A9"/>
    <w:rsid w:val="0067557F"/>
    <w:rsid w:val="00675C58"/>
    <w:rsid w:val="00676E25"/>
    <w:rsid w:val="00681ACF"/>
    <w:rsid w:val="00681DC9"/>
    <w:rsid w:val="00681ECA"/>
    <w:rsid w:val="0068557F"/>
    <w:rsid w:val="00686C14"/>
    <w:rsid w:val="006915C6"/>
    <w:rsid w:val="006930F5"/>
    <w:rsid w:val="006936A8"/>
    <w:rsid w:val="00693EBC"/>
    <w:rsid w:val="0069404F"/>
    <w:rsid w:val="006947AB"/>
    <w:rsid w:val="00694968"/>
    <w:rsid w:val="00694BA9"/>
    <w:rsid w:val="006960E8"/>
    <w:rsid w:val="006968BD"/>
    <w:rsid w:val="00696C99"/>
    <w:rsid w:val="00697337"/>
    <w:rsid w:val="006A0B38"/>
    <w:rsid w:val="006A2157"/>
    <w:rsid w:val="006A299A"/>
    <w:rsid w:val="006A3D75"/>
    <w:rsid w:val="006A5D44"/>
    <w:rsid w:val="006A61F4"/>
    <w:rsid w:val="006A637C"/>
    <w:rsid w:val="006A6D24"/>
    <w:rsid w:val="006A738A"/>
    <w:rsid w:val="006B0F43"/>
    <w:rsid w:val="006B2D22"/>
    <w:rsid w:val="006B4873"/>
    <w:rsid w:val="006B5569"/>
    <w:rsid w:val="006B6850"/>
    <w:rsid w:val="006B68D4"/>
    <w:rsid w:val="006C0F45"/>
    <w:rsid w:val="006C2BAF"/>
    <w:rsid w:val="006C2CF6"/>
    <w:rsid w:val="006C3A21"/>
    <w:rsid w:val="006C5869"/>
    <w:rsid w:val="006C5A7F"/>
    <w:rsid w:val="006C76B4"/>
    <w:rsid w:val="006C7A16"/>
    <w:rsid w:val="006D00FF"/>
    <w:rsid w:val="006D096A"/>
    <w:rsid w:val="006D1BC2"/>
    <w:rsid w:val="006D294D"/>
    <w:rsid w:val="006D2B41"/>
    <w:rsid w:val="006D4B39"/>
    <w:rsid w:val="006D5132"/>
    <w:rsid w:val="006D6027"/>
    <w:rsid w:val="006D64F9"/>
    <w:rsid w:val="006D6A13"/>
    <w:rsid w:val="006D6F0A"/>
    <w:rsid w:val="006E1FA2"/>
    <w:rsid w:val="006E26F9"/>
    <w:rsid w:val="006E2B28"/>
    <w:rsid w:val="006E2D61"/>
    <w:rsid w:val="006E49C9"/>
    <w:rsid w:val="006E4B87"/>
    <w:rsid w:val="006E4FD9"/>
    <w:rsid w:val="006E52B9"/>
    <w:rsid w:val="006E5464"/>
    <w:rsid w:val="006E54DD"/>
    <w:rsid w:val="006E6579"/>
    <w:rsid w:val="006E730F"/>
    <w:rsid w:val="006F250B"/>
    <w:rsid w:val="006F2907"/>
    <w:rsid w:val="006F3DB0"/>
    <w:rsid w:val="006F5CC2"/>
    <w:rsid w:val="006F6469"/>
    <w:rsid w:val="006F7E78"/>
    <w:rsid w:val="006F7FC8"/>
    <w:rsid w:val="0070268F"/>
    <w:rsid w:val="007052E8"/>
    <w:rsid w:val="0070549B"/>
    <w:rsid w:val="00705E18"/>
    <w:rsid w:val="0070614F"/>
    <w:rsid w:val="007061BA"/>
    <w:rsid w:val="00707055"/>
    <w:rsid w:val="00710B4D"/>
    <w:rsid w:val="00711D87"/>
    <w:rsid w:val="0071347B"/>
    <w:rsid w:val="0071506A"/>
    <w:rsid w:val="007166C4"/>
    <w:rsid w:val="00717831"/>
    <w:rsid w:val="007201A1"/>
    <w:rsid w:val="00720B06"/>
    <w:rsid w:val="0072135E"/>
    <w:rsid w:val="00721C12"/>
    <w:rsid w:val="007232F3"/>
    <w:rsid w:val="00723728"/>
    <w:rsid w:val="00724153"/>
    <w:rsid w:val="00724B95"/>
    <w:rsid w:val="007251BB"/>
    <w:rsid w:val="00726306"/>
    <w:rsid w:val="00726810"/>
    <w:rsid w:val="00727204"/>
    <w:rsid w:val="007313C3"/>
    <w:rsid w:val="00734682"/>
    <w:rsid w:val="00737476"/>
    <w:rsid w:val="0073749D"/>
    <w:rsid w:val="007378D9"/>
    <w:rsid w:val="0074001A"/>
    <w:rsid w:val="007407C1"/>
    <w:rsid w:val="00740FB5"/>
    <w:rsid w:val="00741122"/>
    <w:rsid w:val="00741AB5"/>
    <w:rsid w:val="00741B0B"/>
    <w:rsid w:val="0074412A"/>
    <w:rsid w:val="007442C9"/>
    <w:rsid w:val="007451E3"/>
    <w:rsid w:val="00745E91"/>
    <w:rsid w:val="00746B50"/>
    <w:rsid w:val="00746E89"/>
    <w:rsid w:val="00747FC6"/>
    <w:rsid w:val="0075026F"/>
    <w:rsid w:val="007511FB"/>
    <w:rsid w:val="0075224F"/>
    <w:rsid w:val="00753C65"/>
    <w:rsid w:val="007571AC"/>
    <w:rsid w:val="00761D90"/>
    <w:rsid w:val="0076200D"/>
    <w:rsid w:val="007624A6"/>
    <w:rsid w:val="007650B8"/>
    <w:rsid w:val="007657B1"/>
    <w:rsid w:val="00766765"/>
    <w:rsid w:val="00766BAA"/>
    <w:rsid w:val="00766CB8"/>
    <w:rsid w:val="00767D45"/>
    <w:rsid w:val="00770A69"/>
    <w:rsid w:val="007721C0"/>
    <w:rsid w:val="0077233D"/>
    <w:rsid w:val="00772DE1"/>
    <w:rsid w:val="00772E5A"/>
    <w:rsid w:val="007731EC"/>
    <w:rsid w:val="00774D57"/>
    <w:rsid w:val="00774F31"/>
    <w:rsid w:val="00776506"/>
    <w:rsid w:val="0077671B"/>
    <w:rsid w:val="0077769F"/>
    <w:rsid w:val="00780704"/>
    <w:rsid w:val="007824D5"/>
    <w:rsid w:val="0078389F"/>
    <w:rsid w:val="00784B04"/>
    <w:rsid w:val="00786BF8"/>
    <w:rsid w:val="00786FE5"/>
    <w:rsid w:val="00787183"/>
    <w:rsid w:val="007901D8"/>
    <w:rsid w:val="00792383"/>
    <w:rsid w:val="00792CDE"/>
    <w:rsid w:val="00794151"/>
    <w:rsid w:val="00794A10"/>
    <w:rsid w:val="007955E3"/>
    <w:rsid w:val="00795E08"/>
    <w:rsid w:val="0079683D"/>
    <w:rsid w:val="00796D19"/>
    <w:rsid w:val="00797788"/>
    <w:rsid w:val="007A0CBD"/>
    <w:rsid w:val="007A4A2A"/>
    <w:rsid w:val="007A4F88"/>
    <w:rsid w:val="007A5530"/>
    <w:rsid w:val="007A58A8"/>
    <w:rsid w:val="007A5E8D"/>
    <w:rsid w:val="007B013F"/>
    <w:rsid w:val="007B0810"/>
    <w:rsid w:val="007B08F9"/>
    <w:rsid w:val="007B0CBE"/>
    <w:rsid w:val="007B171F"/>
    <w:rsid w:val="007B2D3D"/>
    <w:rsid w:val="007B352E"/>
    <w:rsid w:val="007B6874"/>
    <w:rsid w:val="007B6B88"/>
    <w:rsid w:val="007C3A1F"/>
    <w:rsid w:val="007C45A9"/>
    <w:rsid w:val="007C4BC1"/>
    <w:rsid w:val="007C58AE"/>
    <w:rsid w:val="007D1093"/>
    <w:rsid w:val="007D153A"/>
    <w:rsid w:val="007D4DAB"/>
    <w:rsid w:val="007D4E63"/>
    <w:rsid w:val="007D50A4"/>
    <w:rsid w:val="007D5CC6"/>
    <w:rsid w:val="007E0FE5"/>
    <w:rsid w:val="007E1846"/>
    <w:rsid w:val="007E6914"/>
    <w:rsid w:val="007E69F3"/>
    <w:rsid w:val="007E6A06"/>
    <w:rsid w:val="007F29FF"/>
    <w:rsid w:val="007F3A98"/>
    <w:rsid w:val="007F5775"/>
    <w:rsid w:val="00803220"/>
    <w:rsid w:val="008035A9"/>
    <w:rsid w:val="00803654"/>
    <w:rsid w:val="00803E93"/>
    <w:rsid w:val="00804A0F"/>
    <w:rsid w:val="0081024E"/>
    <w:rsid w:val="00811400"/>
    <w:rsid w:val="00811A7F"/>
    <w:rsid w:val="00811D36"/>
    <w:rsid w:val="00812D6B"/>
    <w:rsid w:val="00812E4E"/>
    <w:rsid w:val="00813DB2"/>
    <w:rsid w:val="008157DC"/>
    <w:rsid w:val="008177C5"/>
    <w:rsid w:val="00817BE0"/>
    <w:rsid w:val="008210D7"/>
    <w:rsid w:val="00824234"/>
    <w:rsid w:val="00825130"/>
    <w:rsid w:val="00825ADC"/>
    <w:rsid w:val="008262DC"/>
    <w:rsid w:val="00826336"/>
    <w:rsid w:val="0082799B"/>
    <w:rsid w:val="00830896"/>
    <w:rsid w:val="00831542"/>
    <w:rsid w:val="0083193B"/>
    <w:rsid w:val="0083217B"/>
    <w:rsid w:val="008331CD"/>
    <w:rsid w:val="00833AAB"/>
    <w:rsid w:val="00833EAD"/>
    <w:rsid w:val="00834C3D"/>
    <w:rsid w:val="00835C69"/>
    <w:rsid w:val="00836B59"/>
    <w:rsid w:val="00841DC7"/>
    <w:rsid w:val="00842FB2"/>
    <w:rsid w:val="008436B2"/>
    <w:rsid w:val="00844808"/>
    <w:rsid w:val="00844EEA"/>
    <w:rsid w:val="008457A0"/>
    <w:rsid w:val="0084638E"/>
    <w:rsid w:val="008466D9"/>
    <w:rsid w:val="00846A80"/>
    <w:rsid w:val="00847816"/>
    <w:rsid w:val="00847CE1"/>
    <w:rsid w:val="008504F4"/>
    <w:rsid w:val="008506FB"/>
    <w:rsid w:val="0085158E"/>
    <w:rsid w:val="0085276A"/>
    <w:rsid w:val="00852868"/>
    <w:rsid w:val="00853C8E"/>
    <w:rsid w:val="008552D7"/>
    <w:rsid w:val="00855827"/>
    <w:rsid w:val="00857B61"/>
    <w:rsid w:val="00857C0A"/>
    <w:rsid w:val="008601D0"/>
    <w:rsid w:val="00860958"/>
    <w:rsid w:val="00862A68"/>
    <w:rsid w:val="00863309"/>
    <w:rsid w:val="0086481C"/>
    <w:rsid w:val="0086624F"/>
    <w:rsid w:val="00866421"/>
    <w:rsid w:val="008665DD"/>
    <w:rsid w:val="0086792F"/>
    <w:rsid w:val="008703C0"/>
    <w:rsid w:val="00870E2D"/>
    <w:rsid w:val="00871C93"/>
    <w:rsid w:val="00874B89"/>
    <w:rsid w:val="00875F95"/>
    <w:rsid w:val="008774C1"/>
    <w:rsid w:val="0088023C"/>
    <w:rsid w:val="00880D26"/>
    <w:rsid w:val="00882440"/>
    <w:rsid w:val="008830D6"/>
    <w:rsid w:val="0088363E"/>
    <w:rsid w:val="00884794"/>
    <w:rsid w:val="00884DCF"/>
    <w:rsid w:val="0088714F"/>
    <w:rsid w:val="0088725E"/>
    <w:rsid w:val="00887530"/>
    <w:rsid w:val="008919CB"/>
    <w:rsid w:val="00891E21"/>
    <w:rsid w:val="00891F36"/>
    <w:rsid w:val="00892134"/>
    <w:rsid w:val="0089227B"/>
    <w:rsid w:val="00893908"/>
    <w:rsid w:val="00894169"/>
    <w:rsid w:val="008950FC"/>
    <w:rsid w:val="008969CD"/>
    <w:rsid w:val="00897206"/>
    <w:rsid w:val="008975C6"/>
    <w:rsid w:val="008A0E85"/>
    <w:rsid w:val="008A1DE0"/>
    <w:rsid w:val="008A2504"/>
    <w:rsid w:val="008A4020"/>
    <w:rsid w:val="008A4938"/>
    <w:rsid w:val="008A5504"/>
    <w:rsid w:val="008B0E40"/>
    <w:rsid w:val="008B15E2"/>
    <w:rsid w:val="008B2CE4"/>
    <w:rsid w:val="008B4ACF"/>
    <w:rsid w:val="008B4CFB"/>
    <w:rsid w:val="008B75B7"/>
    <w:rsid w:val="008C079E"/>
    <w:rsid w:val="008C0843"/>
    <w:rsid w:val="008C0A9F"/>
    <w:rsid w:val="008C1A95"/>
    <w:rsid w:val="008C26A1"/>
    <w:rsid w:val="008C2989"/>
    <w:rsid w:val="008C322E"/>
    <w:rsid w:val="008C5395"/>
    <w:rsid w:val="008C5B54"/>
    <w:rsid w:val="008C660B"/>
    <w:rsid w:val="008D432E"/>
    <w:rsid w:val="008D49B3"/>
    <w:rsid w:val="008D63CA"/>
    <w:rsid w:val="008D7908"/>
    <w:rsid w:val="008E0199"/>
    <w:rsid w:val="008E0226"/>
    <w:rsid w:val="008E1F3D"/>
    <w:rsid w:val="008E2757"/>
    <w:rsid w:val="008E3518"/>
    <w:rsid w:val="008E3631"/>
    <w:rsid w:val="008E3D67"/>
    <w:rsid w:val="008E423E"/>
    <w:rsid w:val="008E4BB5"/>
    <w:rsid w:val="008E5EFB"/>
    <w:rsid w:val="008E6185"/>
    <w:rsid w:val="008E61C0"/>
    <w:rsid w:val="008E6265"/>
    <w:rsid w:val="008E63A5"/>
    <w:rsid w:val="008E6EA1"/>
    <w:rsid w:val="008F0044"/>
    <w:rsid w:val="008F016D"/>
    <w:rsid w:val="008F0934"/>
    <w:rsid w:val="008F2652"/>
    <w:rsid w:val="008F3A72"/>
    <w:rsid w:val="008F5911"/>
    <w:rsid w:val="008F6962"/>
    <w:rsid w:val="008F6C5D"/>
    <w:rsid w:val="009026A0"/>
    <w:rsid w:val="00903A76"/>
    <w:rsid w:val="00903CF0"/>
    <w:rsid w:val="009046BD"/>
    <w:rsid w:val="0090619F"/>
    <w:rsid w:val="0090659E"/>
    <w:rsid w:val="00906B3D"/>
    <w:rsid w:val="00907C22"/>
    <w:rsid w:val="00907F2A"/>
    <w:rsid w:val="009102C8"/>
    <w:rsid w:val="00914053"/>
    <w:rsid w:val="00914785"/>
    <w:rsid w:val="009152D5"/>
    <w:rsid w:val="00916A41"/>
    <w:rsid w:val="00920114"/>
    <w:rsid w:val="0092012C"/>
    <w:rsid w:val="00922B00"/>
    <w:rsid w:val="00923D3B"/>
    <w:rsid w:val="00930797"/>
    <w:rsid w:val="009314D2"/>
    <w:rsid w:val="00931F7E"/>
    <w:rsid w:val="009336D2"/>
    <w:rsid w:val="009338FF"/>
    <w:rsid w:val="00935D03"/>
    <w:rsid w:val="00937317"/>
    <w:rsid w:val="009400E6"/>
    <w:rsid w:val="00940121"/>
    <w:rsid w:val="00940296"/>
    <w:rsid w:val="009405CF"/>
    <w:rsid w:val="009414A7"/>
    <w:rsid w:val="0094161F"/>
    <w:rsid w:val="0094209E"/>
    <w:rsid w:val="00942236"/>
    <w:rsid w:val="009425B3"/>
    <w:rsid w:val="00942A57"/>
    <w:rsid w:val="00944BB4"/>
    <w:rsid w:val="009467AB"/>
    <w:rsid w:val="009504C6"/>
    <w:rsid w:val="0095094E"/>
    <w:rsid w:val="009511CC"/>
    <w:rsid w:val="0095198C"/>
    <w:rsid w:val="00951D94"/>
    <w:rsid w:val="00954903"/>
    <w:rsid w:val="009552CD"/>
    <w:rsid w:val="00955D34"/>
    <w:rsid w:val="0096042F"/>
    <w:rsid w:val="009613A5"/>
    <w:rsid w:val="009615E5"/>
    <w:rsid w:val="00961EE9"/>
    <w:rsid w:val="00962BEF"/>
    <w:rsid w:val="00962C14"/>
    <w:rsid w:val="00962DA0"/>
    <w:rsid w:val="0096314E"/>
    <w:rsid w:val="00963697"/>
    <w:rsid w:val="00963B37"/>
    <w:rsid w:val="00964FF1"/>
    <w:rsid w:val="0096661D"/>
    <w:rsid w:val="009666BC"/>
    <w:rsid w:val="0096687C"/>
    <w:rsid w:val="00970BD2"/>
    <w:rsid w:val="00971E52"/>
    <w:rsid w:val="00971F78"/>
    <w:rsid w:val="00972229"/>
    <w:rsid w:val="0097241D"/>
    <w:rsid w:val="00972D73"/>
    <w:rsid w:val="00974351"/>
    <w:rsid w:val="009744BF"/>
    <w:rsid w:val="009756B1"/>
    <w:rsid w:val="00975973"/>
    <w:rsid w:val="00975C39"/>
    <w:rsid w:val="00975DA2"/>
    <w:rsid w:val="009762DF"/>
    <w:rsid w:val="00980DA1"/>
    <w:rsid w:val="00980F8E"/>
    <w:rsid w:val="009810CE"/>
    <w:rsid w:val="009818BF"/>
    <w:rsid w:val="009836F0"/>
    <w:rsid w:val="009840CC"/>
    <w:rsid w:val="00984A56"/>
    <w:rsid w:val="00984E49"/>
    <w:rsid w:val="009865DC"/>
    <w:rsid w:val="0098716C"/>
    <w:rsid w:val="00987997"/>
    <w:rsid w:val="00990A12"/>
    <w:rsid w:val="00991296"/>
    <w:rsid w:val="00991ABC"/>
    <w:rsid w:val="00994754"/>
    <w:rsid w:val="00995297"/>
    <w:rsid w:val="00995D9A"/>
    <w:rsid w:val="00996933"/>
    <w:rsid w:val="009970D3"/>
    <w:rsid w:val="00997727"/>
    <w:rsid w:val="00997FD7"/>
    <w:rsid w:val="009A1093"/>
    <w:rsid w:val="009A122D"/>
    <w:rsid w:val="009A4985"/>
    <w:rsid w:val="009A584A"/>
    <w:rsid w:val="009B0F7B"/>
    <w:rsid w:val="009B1C85"/>
    <w:rsid w:val="009B50C5"/>
    <w:rsid w:val="009B6C09"/>
    <w:rsid w:val="009B6F5D"/>
    <w:rsid w:val="009B779E"/>
    <w:rsid w:val="009C0D70"/>
    <w:rsid w:val="009C17A2"/>
    <w:rsid w:val="009C235E"/>
    <w:rsid w:val="009C23BE"/>
    <w:rsid w:val="009C259D"/>
    <w:rsid w:val="009C31F4"/>
    <w:rsid w:val="009C436F"/>
    <w:rsid w:val="009C44E9"/>
    <w:rsid w:val="009C4E0D"/>
    <w:rsid w:val="009C6205"/>
    <w:rsid w:val="009D0948"/>
    <w:rsid w:val="009D123F"/>
    <w:rsid w:val="009D13BA"/>
    <w:rsid w:val="009D1AE9"/>
    <w:rsid w:val="009D2B50"/>
    <w:rsid w:val="009D2CC7"/>
    <w:rsid w:val="009D334D"/>
    <w:rsid w:val="009D4828"/>
    <w:rsid w:val="009D55DA"/>
    <w:rsid w:val="009D66AE"/>
    <w:rsid w:val="009D67F3"/>
    <w:rsid w:val="009D6915"/>
    <w:rsid w:val="009D6A62"/>
    <w:rsid w:val="009D6C74"/>
    <w:rsid w:val="009D6C8F"/>
    <w:rsid w:val="009E0360"/>
    <w:rsid w:val="009E0F4A"/>
    <w:rsid w:val="009E1A50"/>
    <w:rsid w:val="009E2725"/>
    <w:rsid w:val="009E395C"/>
    <w:rsid w:val="009E43D5"/>
    <w:rsid w:val="009E4427"/>
    <w:rsid w:val="009E4B27"/>
    <w:rsid w:val="009E4EE1"/>
    <w:rsid w:val="009E6FB8"/>
    <w:rsid w:val="009F013B"/>
    <w:rsid w:val="009F0218"/>
    <w:rsid w:val="009F442C"/>
    <w:rsid w:val="009F62D1"/>
    <w:rsid w:val="009F65B7"/>
    <w:rsid w:val="009F6A06"/>
    <w:rsid w:val="009F6C6C"/>
    <w:rsid w:val="00A0005D"/>
    <w:rsid w:val="00A00E08"/>
    <w:rsid w:val="00A026B6"/>
    <w:rsid w:val="00A031D9"/>
    <w:rsid w:val="00A03270"/>
    <w:rsid w:val="00A032E0"/>
    <w:rsid w:val="00A042F3"/>
    <w:rsid w:val="00A0617E"/>
    <w:rsid w:val="00A0678F"/>
    <w:rsid w:val="00A12FA2"/>
    <w:rsid w:val="00A15C6A"/>
    <w:rsid w:val="00A1637D"/>
    <w:rsid w:val="00A163BA"/>
    <w:rsid w:val="00A17079"/>
    <w:rsid w:val="00A17848"/>
    <w:rsid w:val="00A2198C"/>
    <w:rsid w:val="00A21E5B"/>
    <w:rsid w:val="00A25BDE"/>
    <w:rsid w:val="00A25F7D"/>
    <w:rsid w:val="00A3027F"/>
    <w:rsid w:val="00A30BB3"/>
    <w:rsid w:val="00A30BE6"/>
    <w:rsid w:val="00A31F94"/>
    <w:rsid w:val="00A33A6F"/>
    <w:rsid w:val="00A340C8"/>
    <w:rsid w:val="00A345E9"/>
    <w:rsid w:val="00A347A3"/>
    <w:rsid w:val="00A35E01"/>
    <w:rsid w:val="00A364F8"/>
    <w:rsid w:val="00A379B0"/>
    <w:rsid w:val="00A37FF4"/>
    <w:rsid w:val="00A40ECF"/>
    <w:rsid w:val="00A41F79"/>
    <w:rsid w:val="00A439C6"/>
    <w:rsid w:val="00A44FAB"/>
    <w:rsid w:val="00A45BBD"/>
    <w:rsid w:val="00A45C7C"/>
    <w:rsid w:val="00A463BA"/>
    <w:rsid w:val="00A4668F"/>
    <w:rsid w:val="00A466DC"/>
    <w:rsid w:val="00A46F55"/>
    <w:rsid w:val="00A47DC4"/>
    <w:rsid w:val="00A51489"/>
    <w:rsid w:val="00A52DC8"/>
    <w:rsid w:val="00A53CE3"/>
    <w:rsid w:val="00A548C2"/>
    <w:rsid w:val="00A56670"/>
    <w:rsid w:val="00A56A52"/>
    <w:rsid w:val="00A6115F"/>
    <w:rsid w:val="00A61582"/>
    <w:rsid w:val="00A625DA"/>
    <w:rsid w:val="00A62C93"/>
    <w:rsid w:val="00A6424B"/>
    <w:rsid w:val="00A657DB"/>
    <w:rsid w:val="00A6629B"/>
    <w:rsid w:val="00A67388"/>
    <w:rsid w:val="00A6772D"/>
    <w:rsid w:val="00A7064B"/>
    <w:rsid w:val="00A70E95"/>
    <w:rsid w:val="00A70F7D"/>
    <w:rsid w:val="00A72615"/>
    <w:rsid w:val="00A72D5B"/>
    <w:rsid w:val="00A7366B"/>
    <w:rsid w:val="00A739D4"/>
    <w:rsid w:val="00A74639"/>
    <w:rsid w:val="00A75891"/>
    <w:rsid w:val="00A7600A"/>
    <w:rsid w:val="00A7684C"/>
    <w:rsid w:val="00A76F22"/>
    <w:rsid w:val="00A77384"/>
    <w:rsid w:val="00A775DD"/>
    <w:rsid w:val="00A80BB1"/>
    <w:rsid w:val="00A81D4A"/>
    <w:rsid w:val="00A8358B"/>
    <w:rsid w:val="00A8429E"/>
    <w:rsid w:val="00A851D1"/>
    <w:rsid w:val="00A85EBC"/>
    <w:rsid w:val="00A85FB9"/>
    <w:rsid w:val="00A86EDF"/>
    <w:rsid w:val="00A903B9"/>
    <w:rsid w:val="00A907BD"/>
    <w:rsid w:val="00A90A72"/>
    <w:rsid w:val="00A91852"/>
    <w:rsid w:val="00A91BE9"/>
    <w:rsid w:val="00A93982"/>
    <w:rsid w:val="00A939B2"/>
    <w:rsid w:val="00A95050"/>
    <w:rsid w:val="00A95CC8"/>
    <w:rsid w:val="00A95FF7"/>
    <w:rsid w:val="00AA046F"/>
    <w:rsid w:val="00AA09B2"/>
    <w:rsid w:val="00AA0C45"/>
    <w:rsid w:val="00AA190A"/>
    <w:rsid w:val="00AA1A69"/>
    <w:rsid w:val="00AA1F49"/>
    <w:rsid w:val="00AA1FB5"/>
    <w:rsid w:val="00AA228F"/>
    <w:rsid w:val="00AA6DB6"/>
    <w:rsid w:val="00AB03D7"/>
    <w:rsid w:val="00AB0560"/>
    <w:rsid w:val="00AB185A"/>
    <w:rsid w:val="00AB1E4C"/>
    <w:rsid w:val="00AB2742"/>
    <w:rsid w:val="00AB3562"/>
    <w:rsid w:val="00AB4115"/>
    <w:rsid w:val="00AB515E"/>
    <w:rsid w:val="00AB5C8C"/>
    <w:rsid w:val="00AB5F6E"/>
    <w:rsid w:val="00AB60D1"/>
    <w:rsid w:val="00AB7984"/>
    <w:rsid w:val="00AC0188"/>
    <w:rsid w:val="00AC0243"/>
    <w:rsid w:val="00AC35E0"/>
    <w:rsid w:val="00AC3702"/>
    <w:rsid w:val="00AC3758"/>
    <w:rsid w:val="00AC3EC7"/>
    <w:rsid w:val="00AC5C11"/>
    <w:rsid w:val="00AC5CCE"/>
    <w:rsid w:val="00AC5FCC"/>
    <w:rsid w:val="00AC652F"/>
    <w:rsid w:val="00AC75D0"/>
    <w:rsid w:val="00AC7A7E"/>
    <w:rsid w:val="00AC7B46"/>
    <w:rsid w:val="00AD1191"/>
    <w:rsid w:val="00AD1977"/>
    <w:rsid w:val="00AD1AD5"/>
    <w:rsid w:val="00AD2680"/>
    <w:rsid w:val="00AD29F0"/>
    <w:rsid w:val="00AD46EB"/>
    <w:rsid w:val="00AD4B75"/>
    <w:rsid w:val="00AD5637"/>
    <w:rsid w:val="00AD588B"/>
    <w:rsid w:val="00AE079F"/>
    <w:rsid w:val="00AE1133"/>
    <w:rsid w:val="00AE19FF"/>
    <w:rsid w:val="00AE26F9"/>
    <w:rsid w:val="00AE2739"/>
    <w:rsid w:val="00AE5071"/>
    <w:rsid w:val="00AE52EB"/>
    <w:rsid w:val="00AE5F46"/>
    <w:rsid w:val="00AE5FC3"/>
    <w:rsid w:val="00AE6158"/>
    <w:rsid w:val="00AE7EE6"/>
    <w:rsid w:val="00AF11C8"/>
    <w:rsid w:val="00AF1A99"/>
    <w:rsid w:val="00AF1DDA"/>
    <w:rsid w:val="00AF3382"/>
    <w:rsid w:val="00AF380D"/>
    <w:rsid w:val="00AF4EFF"/>
    <w:rsid w:val="00B00AC8"/>
    <w:rsid w:val="00B01C08"/>
    <w:rsid w:val="00B02C41"/>
    <w:rsid w:val="00B02FDA"/>
    <w:rsid w:val="00B0378D"/>
    <w:rsid w:val="00B0549F"/>
    <w:rsid w:val="00B059B3"/>
    <w:rsid w:val="00B101D1"/>
    <w:rsid w:val="00B10382"/>
    <w:rsid w:val="00B10B46"/>
    <w:rsid w:val="00B10E95"/>
    <w:rsid w:val="00B1271B"/>
    <w:rsid w:val="00B12DC0"/>
    <w:rsid w:val="00B13343"/>
    <w:rsid w:val="00B135EC"/>
    <w:rsid w:val="00B17086"/>
    <w:rsid w:val="00B17EB1"/>
    <w:rsid w:val="00B200A9"/>
    <w:rsid w:val="00B21689"/>
    <w:rsid w:val="00B2434E"/>
    <w:rsid w:val="00B25269"/>
    <w:rsid w:val="00B26808"/>
    <w:rsid w:val="00B27934"/>
    <w:rsid w:val="00B3184F"/>
    <w:rsid w:val="00B31ADC"/>
    <w:rsid w:val="00B31B07"/>
    <w:rsid w:val="00B32431"/>
    <w:rsid w:val="00B32FEF"/>
    <w:rsid w:val="00B33842"/>
    <w:rsid w:val="00B34036"/>
    <w:rsid w:val="00B35C5D"/>
    <w:rsid w:val="00B369A7"/>
    <w:rsid w:val="00B36DD6"/>
    <w:rsid w:val="00B37184"/>
    <w:rsid w:val="00B37260"/>
    <w:rsid w:val="00B4182F"/>
    <w:rsid w:val="00B42931"/>
    <w:rsid w:val="00B42959"/>
    <w:rsid w:val="00B43B21"/>
    <w:rsid w:val="00B47051"/>
    <w:rsid w:val="00B47913"/>
    <w:rsid w:val="00B47987"/>
    <w:rsid w:val="00B508DE"/>
    <w:rsid w:val="00B54964"/>
    <w:rsid w:val="00B55752"/>
    <w:rsid w:val="00B56586"/>
    <w:rsid w:val="00B601D8"/>
    <w:rsid w:val="00B60808"/>
    <w:rsid w:val="00B60DF6"/>
    <w:rsid w:val="00B63458"/>
    <w:rsid w:val="00B6356A"/>
    <w:rsid w:val="00B64208"/>
    <w:rsid w:val="00B654D1"/>
    <w:rsid w:val="00B66597"/>
    <w:rsid w:val="00B70EBB"/>
    <w:rsid w:val="00B71174"/>
    <w:rsid w:val="00B71E80"/>
    <w:rsid w:val="00B735A9"/>
    <w:rsid w:val="00B73892"/>
    <w:rsid w:val="00B750A7"/>
    <w:rsid w:val="00B800E0"/>
    <w:rsid w:val="00B802E1"/>
    <w:rsid w:val="00B81808"/>
    <w:rsid w:val="00B82304"/>
    <w:rsid w:val="00B8233A"/>
    <w:rsid w:val="00B82762"/>
    <w:rsid w:val="00B82B38"/>
    <w:rsid w:val="00B84119"/>
    <w:rsid w:val="00B8516F"/>
    <w:rsid w:val="00B85708"/>
    <w:rsid w:val="00B8615D"/>
    <w:rsid w:val="00B865BF"/>
    <w:rsid w:val="00B91BFB"/>
    <w:rsid w:val="00B9201F"/>
    <w:rsid w:val="00B928D1"/>
    <w:rsid w:val="00B93130"/>
    <w:rsid w:val="00B93583"/>
    <w:rsid w:val="00B95532"/>
    <w:rsid w:val="00B960E3"/>
    <w:rsid w:val="00B96407"/>
    <w:rsid w:val="00B9686F"/>
    <w:rsid w:val="00B968EC"/>
    <w:rsid w:val="00B96D42"/>
    <w:rsid w:val="00B97B81"/>
    <w:rsid w:val="00BA0C11"/>
    <w:rsid w:val="00BA13FA"/>
    <w:rsid w:val="00BA158E"/>
    <w:rsid w:val="00BA2583"/>
    <w:rsid w:val="00BA27BD"/>
    <w:rsid w:val="00BA2B2F"/>
    <w:rsid w:val="00BA41F5"/>
    <w:rsid w:val="00BA4FE7"/>
    <w:rsid w:val="00BA6E01"/>
    <w:rsid w:val="00BB48CF"/>
    <w:rsid w:val="00BB4DC7"/>
    <w:rsid w:val="00BB57A5"/>
    <w:rsid w:val="00BB5CF1"/>
    <w:rsid w:val="00BB60BF"/>
    <w:rsid w:val="00BB6AE9"/>
    <w:rsid w:val="00BB6AF1"/>
    <w:rsid w:val="00BB6CA3"/>
    <w:rsid w:val="00BB6D1E"/>
    <w:rsid w:val="00BB7098"/>
    <w:rsid w:val="00BB7772"/>
    <w:rsid w:val="00BB7A29"/>
    <w:rsid w:val="00BC1523"/>
    <w:rsid w:val="00BC2B30"/>
    <w:rsid w:val="00BC416E"/>
    <w:rsid w:val="00BC63A1"/>
    <w:rsid w:val="00BC691C"/>
    <w:rsid w:val="00BC74AE"/>
    <w:rsid w:val="00BC7B2A"/>
    <w:rsid w:val="00BD0165"/>
    <w:rsid w:val="00BD1A12"/>
    <w:rsid w:val="00BD3480"/>
    <w:rsid w:val="00BD47A2"/>
    <w:rsid w:val="00BD5B23"/>
    <w:rsid w:val="00BD6DC1"/>
    <w:rsid w:val="00BE30CE"/>
    <w:rsid w:val="00BE3A3C"/>
    <w:rsid w:val="00BE43DD"/>
    <w:rsid w:val="00BE4E91"/>
    <w:rsid w:val="00BE58BB"/>
    <w:rsid w:val="00BE71AD"/>
    <w:rsid w:val="00BE7268"/>
    <w:rsid w:val="00BF029F"/>
    <w:rsid w:val="00BF07DB"/>
    <w:rsid w:val="00BF10DE"/>
    <w:rsid w:val="00BF18C7"/>
    <w:rsid w:val="00BF3DE6"/>
    <w:rsid w:val="00BF47AB"/>
    <w:rsid w:val="00BF6183"/>
    <w:rsid w:val="00BF70A8"/>
    <w:rsid w:val="00BF753A"/>
    <w:rsid w:val="00BF7C40"/>
    <w:rsid w:val="00C00301"/>
    <w:rsid w:val="00C01B86"/>
    <w:rsid w:val="00C01C50"/>
    <w:rsid w:val="00C02592"/>
    <w:rsid w:val="00C04B6C"/>
    <w:rsid w:val="00C058E2"/>
    <w:rsid w:val="00C05D48"/>
    <w:rsid w:val="00C05DC4"/>
    <w:rsid w:val="00C065DD"/>
    <w:rsid w:val="00C07397"/>
    <w:rsid w:val="00C07696"/>
    <w:rsid w:val="00C105D0"/>
    <w:rsid w:val="00C10F2C"/>
    <w:rsid w:val="00C11C5D"/>
    <w:rsid w:val="00C1400D"/>
    <w:rsid w:val="00C143FB"/>
    <w:rsid w:val="00C1620F"/>
    <w:rsid w:val="00C1688E"/>
    <w:rsid w:val="00C20886"/>
    <w:rsid w:val="00C22AB6"/>
    <w:rsid w:val="00C22E9C"/>
    <w:rsid w:val="00C25239"/>
    <w:rsid w:val="00C2594A"/>
    <w:rsid w:val="00C30CCC"/>
    <w:rsid w:val="00C30D43"/>
    <w:rsid w:val="00C32596"/>
    <w:rsid w:val="00C348B3"/>
    <w:rsid w:val="00C35305"/>
    <w:rsid w:val="00C402F5"/>
    <w:rsid w:val="00C417E9"/>
    <w:rsid w:val="00C4426C"/>
    <w:rsid w:val="00C45803"/>
    <w:rsid w:val="00C45BC1"/>
    <w:rsid w:val="00C45D28"/>
    <w:rsid w:val="00C46AB7"/>
    <w:rsid w:val="00C47491"/>
    <w:rsid w:val="00C50509"/>
    <w:rsid w:val="00C50835"/>
    <w:rsid w:val="00C508AE"/>
    <w:rsid w:val="00C513DE"/>
    <w:rsid w:val="00C513F5"/>
    <w:rsid w:val="00C52497"/>
    <w:rsid w:val="00C524D6"/>
    <w:rsid w:val="00C529FD"/>
    <w:rsid w:val="00C54201"/>
    <w:rsid w:val="00C54B89"/>
    <w:rsid w:val="00C555E3"/>
    <w:rsid w:val="00C55778"/>
    <w:rsid w:val="00C56730"/>
    <w:rsid w:val="00C5727A"/>
    <w:rsid w:val="00C60A13"/>
    <w:rsid w:val="00C60CC7"/>
    <w:rsid w:val="00C60F2A"/>
    <w:rsid w:val="00C6188A"/>
    <w:rsid w:val="00C61C44"/>
    <w:rsid w:val="00C643EE"/>
    <w:rsid w:val="00C6471E"/>
    <w:rsid w:val="00C6548C"/>
    <w:rsid w:val="00C67778"/>
    <w:rsid w:val="00C70054"/>
    <w:rsid w:val="00C718FC"/>
    <w:rsid w:val="00C7246A"/>
    <w:rsid w:val="00C72C3F"/>
    <w:rsid w:val="00C72DC1"/>
    <w:rsid w:val="00C738D0"/>
    <w:rsid w:val="00C753FA"/>
    <w:rsid w:val="00C755CA"/>
    <w:rsid w:val="00C75959"/>
    <w:rsid w:val="00C76B17"/>
    <w:rsid w:val="00C76CD2"/>
    <w:rsid w:val="00C771F3"/>
    <w:rsid w:val="00C7784D"/>
    <w:rsid w:val="00C827E6"/>
    <w:rsid w:val="00C82E1B"/>
    <w:rsid w:val="00C83EEA"/>
    <w:rsid w:val="00C84025"/>
    <w:rsid w:val="00C84BBC"/>
    <w:rsid w:val="00C85912"/>
    <w:rsid w:val="00C86B22"/>
    <w:rsid w:val="00C90508"/>
    <w:rsid w:val="00C923B9"/>
    <w:rsid w:val="00C92FCA"/>
    <w:rsid w:val="00C9330A"/>
    <w:rsid w:val="00C9341F"/>
    <w:rsid w:val="00C93A00"/>
    <w:rsid w:val="00C94563"/>
    <w:rsid w:val="00C945C9"/>
    <w:rsid w:val="00C94817"/>
    <w:rsid w:val="00C9486B"/>
    <w:rsid w:val="00C94BAB"/>
    <w:rsid w:val="00C950B5"/>
    <w:rsid w:val="00C964FA"/>
    <w:rsid w:val="00C970D4"/>
    <w:rsid w:val="00CA0389"/>
    <w:rsid w:val="00CA1B30"/>
    <w:rsid w:val="00CA1D0D"/>
    <w:rsid w:val="00CA31BB"/>
    <w:rsid w:val="00CA3444"/>
    <w:rsid w:val="00CA34EE"/>
    <w:rsid w:val="00CA47AA"/>
    <w:rsid w:val="00CA5DB0"/>
    <w:rsid w:val="00CA68C2"/>
    <w:rsid w:val="00CA76D0"/>
    <w:rsid w:val="00CB1FB5"/>
    <w:rsid w:val="00CB213F"/>
    <w:rsid w:val="00CB2A78"/>
    <w:rsid w:val="00CB32CA"/>
    <w:rsid w:val="00CB3C31"/>
    <w:rsid w:val="00CB58AE"/>
    <w:rsid w:val="00CB6D8F"/>
    <w:rsid w:val="00CB77A5"/>
    <w:rsid w:val="00CC0C03"/>
    <w:rsid w:val="00CC17B8"/>
    <w:rsid w:val="00CC192B"/>
    <w:rsid w:val="00CC263F"/>
    <w:rsid w:val="00CC29E1"/>
    <w:rsid w:val="00CC4F5E"/>
    <w:rsid w:val="00CC6178"/>
    <w:rsid w:val="00CC6E56"/>
    <w:rsid w:val="00CC7001"/>
    <w:rsid w:val="00CC71D6"/>
    <w:rsid w:val="00CC7A21"/>
    <w:rsid w:val="00CC7D5F"/>
    <w:rsid w:val="00CD1274"/>
    <w:rsid w:val="00CD1B98"/>
    <w:rsid w:val="00CD1C10"/>
    <w:rsid w:val="00CD1E01"/>
    <w:rsid w:val="00CD255C"/>
    <w:rsid w:val="00CD2882"/>
    <w:rsid w:val="00CD670D"/>
    <w:rsid w:val="00CD711A"/>
    <w:rsid w:val="00CE0338"/>
    <w:rsid w:val="00CE1530"/>
    <w:rsid w:val="00CE17A1"/>
    <w:rsid w:val="00CE1FA9"/>
    <w:rsid w:val="00CE303E"/>
    <w:rsid w:val="00CE45EF"/>
    <w:rsid w:val="00CE4CF1"/>
    <w:rsid w:val="00CE6C30"/>
    <w:rsid w:val="00CE6E73"/>
    <w:rsid w:val="00CE6F9A"/>
    <w:rsid w:val="00CE712A"/>
    <w:rsid w:val="00CE7936"/>
    <w:rsid w:val="00CF0310"/>
    <w:rsid w:val="00CF0433"/>
    <w:rsid w:val="00CF059E"/>
    <w:rsid w:val="00CF1777"/>
    <w:rsid w:val="00CF1E30"/>
    <w:rsid w:val="00CF1E56"/>
    <w:rsid w:val="00CF436F"/>
    <w:rsid w:val="00CF4E4E"/>
    <w:rsid w:val="00CF5A3B"/>
    <w:rsid w:val="00CF6D3D"/>
    <w:rsid w:val="00CF767A"/>
    <w:rsid w:val="00CF76B6"/>
    <w:rsid w:val="00CF79B0"/>
    <w:rsid w:val="00D00013"/>
    <w:rsid w:val="00D00C22"/>
    <w:rsid w:val="00D00D79"/>
    <w:rsid w:val="00D017F6"/>
    <w:rsid w:val="00D01865"/>
    <w:rsid w:val="00D021D5"/>
    <w:rsid w:val="00D02657"/>
    <w:rsid w:val="00D026B6"/>
    <w:rsid w:val="00D02907"/>
    <w:rsid w:val="00D02B6D"/>
    <w:rsid w:val="00D0374F"/>
    <w:rsid w:val="00D03A0D"/>
    <w:rsid w:val="00D05713"/>
    <w:rsid w:val="00D0797A"/>
    <w:rsid w:val="00D125E4"/>
    <w:rsid w:val="00D1270A"/>
    <w:rsid w:val="00D12D2A"/>
    <w:rsid w:val="00D13620"/>
    <w:rsid w:val="00D15466"/>
    <w:rsid w:val="00D1573B"/>
    <w:rsid w:val="00D167EA"/>
    <w:rsid w:val="00D1751D"/>
    <w:rsid w:val="00D179E0"/>
    <w:rsid w:val="00D17D7A"/>
    <w:rsid w:val="00D257DD"/>
    <w:rsid w:val="00D26C13"/>
    <w:rsid w:val="00D26DC5"/>
    <w:rsid w:val="00D2792B"/>
    <w:rsid w:val="00D2797B"/>
    <w:rsid w:val="00D27DAE"/>
    <w:rsid w:val="00D30270"/>
    <w:rsid w:val="00D31970"/>
    <w:rsid w:val="00D33563"/>
    <w:rsid w:val="00D347FB"/>
    <w:rsid w:val="00D36947"/>
    <w:rsid w:val="00D3763B"/>
    <w:rsid w:val="00D412A6"/>
    <w:rsid w:val="00D42E63"/>
    <w:rsid w:val="00D42F9F"/>
    <w:rsid w:val="00D436E4"/>
    <w:rsid w:val="00D44D78"/>
    <w:rsid w:val="00D45280"/>
    <w:rsid w:val="00D45EAA"/>
    <w:rsid w:val="00D46B57"/>
    <w:rsid w:val="00D47993"/>
    <w:rsid w:val="00D51EC3"/>
    <w:rsid w:val="00D522D8"/>
    <w:rsid w:val="00D534A8"/>
    <w:rsid w:val="00D54352"/>
    <w:rsid w:val="00D55DDA"/>
    <w:rsid w:val="00D566C2"/>
    <w:rsid w:val="00D56924"/>
    <w:rsid w:val="00D57595"/>
    <w:rsid w:val="00D57678"/>
    <w:rsid w:val="00D577E3"/>
    <w:rsid w:val="00D601F8"/>
    <w:rsid w:val="00D6126E"/>
    <w:rsid w:val="00D6169E"/>
    <w:rsid w:val="00D61EC6"/>
    <w:rsid w:val="00D62801"/>
    <w:rsid w:val="00D64CED"/>
    <w:rsid w:val="00D6599E"/>
    <w:rsid w:val="00D66BAE"/>
    <w:rsid w:val="00D671C8"/>
    <w:rsid w:val="00D71DFD"/>
    <w:rsid w:val="00D7369D"/>
    <w:rsid w:val="00D74B8A"/>
    <w:rsid w:val="00D82098"/>
    <w:rsid w:val="00D83714"/>
    <w:rsid w:val="00D84E66"/>
    <w:rsid w:val="00D8541C"/>
    <w:rsid w:val="00D8727A"/>
    <w:rsid w:val="00D87B6B"/>
    <w:rsid w:val="00D910EC"/>
    <w:rsid w:val="00D91109"/>
    <w:rsid w:val="00D914B0"/>
    <w:rsid w:val="00D92985"/>
    <w:rsid w:val="00D93014"/>
    <w:rsid w:val="00D959AE"/>
    <w:rsid w:val="00D95EBF"/>
    <w:rsid w:val="00DA08E6"/>
    <w:rsid w:val="00DA1903"/>
    <w:rsid w:val="00DA2EE6"/>
    <w:rsid w:val="00DA3892"/>
    <w:rsid w:val="00DA42A3"/>
    <w:rsid w:val="00DA457D"/>
    <w:rsid w:val="00DA598F"/>
    <w:rsid w:val="00DA5F02"/>
    <w:rsid w:val="00DA5F31"/>
    <w:rsid w:val="00DA634B"/>
    <w:rsid w:val="00DB0E96"/>
    <w:rsid w:val="00DB18D3"/>
    <w:rsid w:val="00DB1C80"/>
    <w:rsid w:val="00DB1F37"/>
    <w:rsid w:val="00DB4D4F"/>
    <w:rsid w:val="00DB55B2"/>
    <w:rsid w:val="00DB7C72"/>
    <w:rsid w:val="00DC275A"/>
    <w:rsid w:val="00DC27A2"/>
    <w:rsid w:val="00DC30E5"/>
    <w:rsid w:val="00DC31AE"/>
    <w:rsid w:val="00DC4AAD"/>
    <w:rsid w:val="00DC739B"/>
    <w:rsid w:val="00DD0363"/>
    <w:rsid w:val="00DD071B"/>
    <w:rsid w:val="00DD1F96"/>
    <w:rsid w:val="00DD240A"/>
    <w:rsid w:val="00DD3BAA"/>
    <w:rsid w:val="00DD4C0B"/>
    <w:rsid w:val="00DD5BFC"/>
    <w:rsid w:val="00DD6B55"/>
    <w:rsid w:val="00DE094C"/>
    <w:rsid w:val="00DE363C"/>
    <w:rsid w:val="00DE5AD5"/>
    <w:rsid w:val="00DE5D7F"/>
    <w:rsid w:val="00DE7361"/>
    <w:rsid w:val="00DF04FF"/>
    <w:rsid w:val="00DF25B2"/>
    <w:rsid w:val="00DF294C"/>
    <w:rsid w:val="00DF29E5"/>
    <w:rsid w:val="00DF3359"/>
    <w:rsid w:val="00DF5B62"/>
    <w:rsid w:val="00DF7354"/>
    <w:rsid w:val="00E00DAE"/>
    <w:rsid w:val="00E01068"/>
    <w:rsid w:val="00E01678"/>
    <w:rsid w:val="00E0228C"/>
    <w:rsid w:val="00E02B32"/>
    <w:rsid w:val="00E02D81"/>
    <w:rsid w:val="00E0655D"/>
    <w:rsid w:val="00E06DAE"/>
    <w:rsid w:val="00E07162"/>
    <w:rsid w:val="00E101A5"/>
    <w:rsid w:val="00E1252C"/>
    <w:rsid w:val="00E12E93"/>
    <w:rsid w:val="00E137F4"/>
    <w:rsid w:val="00E1396F"/>
    <w:rsid w:val="00E201F1"/>
    <w:rsid w:val="00E209FC"/>
    <w:rsid w:val="00E22EF1"/>
    <w:rsid w:val="00E24B8D"/>
    <w:rsid w:val="00E25849"/>
    <w:rsid w:val="00E26479"/>
    <w:rsid w:val="00E2688B"/>
    <w:rsid w:val="00E268A3"/>
    <w:rsid w:val="00E27516"/>
    <w:rsid w:val="00E305AB"/>
    <w:rsid w:val="00E317CC"/>
    <w:rsid w:val="00E31BB4"/>
    <w:rsid w:val="00E322FC"/>
    <w:rsid w:val="00E3643B"/>
    <w:rsid w:val="00E378A5"/>
    <w:rsid w:val="00E40DDB"/>
    <w:rsid w:val="00E4104F"/>
    <w:rsid w:val="00E43134"/>
    <w:rsid w:val="00E4321C"/>
    <w:rsid w:val="00E43794"/>
    <w:rsid w:val="00E45EE1"/>
    <w:rsid w:val="00E45FEF"/>
    <w:rsid w:val="00E46198"/>
    <w:rsid w:val="00E47F69"/>
    <w:rsid w:val="00E5112E"/>
    <w:rsid w:val="00E51139"/>
    <w:rsid w:val="00E51C5D"/>
    <w:rsid w:val="00E52E7A"/>
    <w:rsid w:val="00E52FE5"/>
    <w:rsid w:val="00E54554"/>
    <w:rsid w:val="00E54A13"/>
    <w:rsid w:val="00E56459"/>
    <w:rsid w:val="00E56703"/>
    <w:rsid w:val="00E57B55"/>
    <w:rsid w:val="00E57B86"/>
    <w:rsid w:val="00E57F25"/>
    <w:rsid w:val="00E57FDD"/>
    <w:rsid w:val="00E60A49"/>
    <w:rsid w:val="00E6158D"/>
    <w:rsid w:val="00E626E8"/>
    <w:rsid w:val="00E6436E"/>
    <w:rsid w:val="00E64CB0"/>
    <w:rsid w:val="00E65254"/>
    <w:rsid w:val="00E652E6"/>
    <w:rsid w:val="00E67B15"/>
    <w:rsid w:val="00E70405"/>
    <w:rsid w:val="00E71D22"/>
    <w:rsid w:val="00E71F42"/>
    <w:rsid w:val="00E73C5F"/>
    <w:rsid w:val="00E73E19"/>
    <w:rsid w:val="00E74932"/>
    <w:rsid w:val="00E762FD"/>
    <w:rsid w:val="00E76DB5"/>
    <w:rsid w:val="00E8036D"/>
    <w:rsid w:val="00E85BA4"/>
    <w:rsid w:val="00E86F9B"/>
    <w:rsid w:val="00E90601"/>
    <w:rsid w:val="00E9066C"/>
    <w:rsid w:val="00E91575"/>
    <w:rsid w:val="00E92ABA"/>
    <w:rsid w:val="00E930B4"/>
    <w:rsid w:val="00E931BA"/>
    <w:rsid w:val="00E94EDA"/>
    <w:rsid w:val="00E95D7E"/>
    <w:rsid w:val="00E96637"/>
    <w:rsid w:val="00E96F38"/>
    <w:rsid w:val="00E97911"/>
    <w:rsid w:val="00E97BCF"/>
    <w:rsid w:val="00EA00B3"/>
    <w:rsid w:val="00EA0282"/>
    <w:rsid w:val="00EA3A4C"/>
    <w:rsid w:val="00EA3EEE"/>
    <w:rsid w:val="00EA40E4"/>
    <w:rsid w:val="00EA44ED"/>
    <w:rsid w:val="00EA4C47"/>
    <w:rsid w:val="00EA4EF7"/>
    <w:rsid w:val="00EA5D25"/>
    <w:rsid w:val="00EB15A0"/>
    <w:rsid w:val="00EB2449"/>
    <w:rsid w:val="00EB2C9A"/>
    <w:rsid w:val="00EB404F"/>
    <w:rsid w:val="00EB4B32"/>
    <w:rsid w:val="00EB5C4B"/>
    <w:rsid w:val="00EB5C4C"/>
    <w:rsid w:val="00EB5CBD"/>
    <w:rsid w:val="00EB6AB0"/>
    <w:rsid w:val="00EB7926"/>
    <w:rsid w:val="00EC0D87"/>
    <w:rsid w:val="00EC0FC2"/>
    <w:rsid w:val="00EC27FC"/>
    <w:rsid w:val="00EC36BF"/>
    <w:rsid w:val="00EC41B9"/>
    <w:rsid w:val="00EC5609"/>
    <w:rsid w:val="00EC6DF5"/>
    <w:rsid w:val="00EC6E85"/>
    <w:rsid w:val="00EC75E9"/>
    <w:rsid w:val="00ED0FE9"/>
    <w:rsid w:val="00ED13BC"/>
    <w:rsid w:val="00ED2582"/>
    <w:rsid w:val="00ED289A"/>
    <w:rsid w:val="00ED2CAC"/>
    <w:rsid w:val="00ED3911"/>
    <w:rsid w:val="00ED4560"/>
    <w:rsid w:val="00ED4A72"/>
    <w:rsid w:val="00ED5EF6"/>
    <w:rsid w:val="00ED6762"/>
    <w:rsid w:val="00ED7128"/>
    <w:rsid w:val="00ED7558"/>
    <w:rsid w:val="00ED7DDA"/>
    <w:rsid w:val="00EE0AFE"/>
    <w:rsid w:val="00EE0CC0"/>
    <w:rsid w:val="00EE0CFB"/>
    <w:rsid w:val="00EE46D1"/>
    <w:rsid w:val="00EE5018"/>
    <w:rsid w:val="00EE511E"/>
    <w:rsid w:val="00EE56E3"/>
    <w:rsid w:val="00EF0CFC"/>
    <w:rsid w:val="00EF1CFA"/>
    <w:rsid w:val="00EF2600"/>
    <w:rsid w:val="00EF2C64"/>
    <w:rsid w:val="00EF5687"/>
    <w:rsid w:val="00EF7799"/>
    <w:rsid w:val="00F00965"/>
    <w:rsid w:val="00F01558"/>
    <w:rsid w:val="00F024B3"/>
    <w:rsid w:val="00F03840"/>
    <w:rsid w:val="00F04A7C"/>
    <w:rsid w:val="00F10C00"/>
    <w:rsid w:val="00F12340"/>
    <w:rsid w:val="00F15AF6"/>
    <w:rsid w:val="00F1680A"/>
    <w:rsid w:val="00F17A2A"/>
    <w:rsid w:val="00F217A3"/>
    <w:rsid w:val="00F21BF5"/>
    <w:rsid w:val="00F22DBE"/>
    <w:rsid w:val="00F23663"/>
    <w:rsid w:val="00F25604"/>
    <w:rsid w:val="00F25CB5"/>
    <w:rsid w:val="00F25F20"/>
    <w:rsid w:val="00F264E6"/>
    <w:rsid w:val="00F27338"/>
    <w:rsid w:val="00F3025B"/>
    <w:rsid w:val="00F3166C"/>
    <w:rsid w:val="00F31D62"/>
    <w:rsid w:val="00F31D90"/>
    <w:rsid w:val="00F3368B"/>
    <w:rsid w:val="00F3586E"/>
    <w:rsid w:val="00F37F3B"/>
    <w:rsid w:val="00F40DFC"/>
    <w:rsid w:val="00F420A6"/>
    <w:rsid w:val="00F42A25"/>
    <w:rsid w:val="00F44376"/>
    <w:rsid w:val="00F45674"/>
    <w:rsid w:val="00F460BC"/>
    <w:rsid w:val="00F4676A"/>
    <w:rsid w:val="00F4756F"/>
    <w:rsid w:val="00F506C7"/>
    <w:rsid w:val="00F52982"/>
    <w:rsid w:val="00F52A37"/>
    <w:rsid w:val="00F55865"/>
    <w:rsid w:val="00F56734"/>
    <w:rsid w:val="00F5692B"/>
    <w:rsid w:val="00F618D2"/>
    <w:rsid w:val="00F62300"/>
    <w:rsid w:val="00F657E8"/>
    <w:rsid w:val="00F667A2"/>
    <w:rsid w:val="00F66DAB"/>
    <w:rsid w:val="00F66EE5"/>
    <w:rsid w:val="00F676EE"/>
    <w:rsid w:val="00F72304"/>
    <w:rsid w:val="00F72954"/>
    <w:rsid w:val="00F730F0"/>
    <w:rsid w:val="00F731FF"/>
    <w:rsid w:val="00F73A19"/>
    <w:rsid w:val="00F7473C"/>
    <w:rsid w:val="00F7524E"/>
    <w:rsid w:val="00F75397"/>
    <w:rsid w:val="00F7624B"/>
    <w:rsid w:val="00F806AF"/>
    <w:rsid w:val="00F80985"/>
    <w:rsid w:val="00F81F6C"/>
    <w:rsid w:val="00F8216A"/>
    <w:rsid w:val="00F82A81"/>
    <w:rsid w:val="00F82D03"/>
    <w:rsid w:val="00F83023"/>
    <w:rsid w:val="00F849E3"/>
    <w:rsid w:val="00F8732B"/>
    <w:rsid w:val="00F874A8"/>
    <w:rsid w:val="00F9073C"/>
    <w:rsid w:val="00F92855"/>
    <w:rsid w:val="00F93216"/>
    <w:rsid w:val="00F939BC"/>
    <w:rsid w:val="00F93D11"/>
    <w:rsid w:val="00F94958"/>
    <w:rsid w:val="00F95ADB"/>
    <w:rsid w:val="00F97039"/>
    <w:rsid w:val="00F9781F"/>
    <w:rsid w:val="00F97A7E"/>
    <w:rsid w:val="00FA0E28"/>
    <w:rsid w:val="00FA21FB"/>
    <w:rsid w:val="00FA41E8"/>
    <w:rsid w:val="00FA49CD"/>
    <w:rsid w:val="00FA5A8F"/>
    <w:rsid w:val="00FA71E5"/>
    <w:rsid w:val="00FA7618"/>
    <w:rsid w:val="00FB0C05"/>
    <w:rsid w:val="00FB1A1A"/>
    <w:rsid w:val="00FB1C27"/>
    <w:rsid w:val="00FB2763"/>
    <w:rsid w:val="00FB3271"/>
    <w:rsid w:val="00FB6BF5"/>
    <w:rsid w:val="00FB774C"/>
    <w:rsid w:val="00FB7912"/>
    <w:rsid w:val="00FB7DD9"/>
    <w:rsid w:val="00FC08A8"/>
    <w:rsid w:val="00FC10A2"/>
    <w:rsid w:val="00FC2EC7"/>
    <w:rsid w:val="00FC3007"/>
    <w:rsid w:val="00FC3600"/>
    <w:rsid w:val="00FC37C8"/>
    <w:rsid w:val="00FC57DC"/>
    <w:rsid w:val="00FC5F9A"/>
    <w:rsid w:val="00FC6995"/>
    <w:rsid w:val="00FD0012"/>
    <w:rsid w:val="00FD0AD6"/>
    <w:rsid w:val="00FD3785"/>
    <w:rsid w:val="00FD5F4B"/>
    <w:rsid w:val="00FD6119"/>
    <w:rsid w:val="00FD62E9"/>
    <w:rsid w:val="00FD7405"/>
    <w:rsid w:val="00FD74B0"/>
    <w:rsid w:val="00FD7645"/>
    <w:rsid w:val="00FE0D22"/>
    <w:rsid w:val="00FE16DC"/>
    <w:rsid w:val="00FE2E59"/>
    <w:rsid w:val="00FE3104"/>
    <w:rsid w:val="00FE388E"/>
    <w:rsid w:val="00FE4597"/>
    <w:rsid w:val="00FE4BF2"/>
    <w:rsid w:val="00FE4FB8"/>
    <w:rsid w:val="00FE5952"/>
    <w:rsid w:val="00FE5D70"/>
    <w:rsid w:val="00FE5E0F"/>
    <w:rsid w:val="00FE6CBF"/>
    <w:rsid w:val="00FE71F4"/>
    <w:rsid w:val="00FF250F"/>
    <w:rsid w:val="00FF2623"/>
    <w:rsid w:val="00FF378B"/>
    <w:rsid w:val="00FF436B"/>
    <w:rsid w:val="00FF56F9"/>
    <w:rsid w:val="00FF57B1"/>
    <w:rsid w:val="00FF6538"/>
    <w:rsid w:val="00FF6A70"/>
    <w:rsid w:val="00FF7196"/>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5"/>
    <o:shapelayout v:ext="edit">
      <o:idmap v:ext="edit" data="1"/>
    </o:shapelayout>
  </w:shapeDefaults>
  <w:decimalSymbol w:val="."/>
  <w:listSeparator w:val=","/>
  <w14:docId w14:val="7C241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Message Header"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2A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 w:type="paragraph" w:styleId="BodyText">
    <w:name w:val="Body Text"/>
    <w:basedOn w:val="Normal"/>
    <w:link w:val="BodyTextChar"/>
    <w:rsid w:val="008B75B7"/>
    <w:pPr>
      <w:spacing w:after="240" w:line="240" w:lineRule="atLeast"/>
      <w:ind w:firstLine="360"/>
      <w:jc w:val="both"/>
    </w:pPr>
    <w:rPr>
      <w:rFonts w:ascii="Garamond" w:hAnsi="Garamond"/>
      <w:sz w:val="22"/>
      <w:szCs w:val="20"/>
    </w:rPr>
  </w:style>
  <w:style w:type="character" w:customStyle="1" w:styleId="BodyTextChar">
    <w:name w:val="Body Text Char"/>
    <w:basedOn w:val="DefaultParagraphFont"/>
    <w:link w:val="BodyText"/>
    <w:rsid w:val="008B75B7"/>
    <w:rPr>
      <w:rFonts w:ascii="Garamond" w:eastAsia="Times New Roman" w:hAnsi="Garamond" w:cs="Times New Roman"/>
      <w:szCs w:val="20"/>
    </w:rPr>
  </w:style>
  <w:style w:type="paragraph" w:customStyle="1" w:styleId="DocumentLabel">
    <w:name w:val="Document Label"/>
    <w:next w:val="Normal"/>
    <w:rsid w:val="008B75B7"/>
    <w:pPr>
      <w:pBdr>
        <w:top w:val="double" w:sz="6" w:space="8" w:color="808080"/>
        <w:bottom w:val="double" w:sz="6" w:space="8" w:color="808080"/>
      </w:pBdr>
      <w:spacing w:after="40" w:line="240" w:lineRule="atLeast"/>
      <w:jc w:val="center"/>
    </w:pPr>
    <w:rPr>
      <w:rFonts w:ascii="Garamond" w:eastAsia="Times New Roman" w:hAnsi="Garamond" w:cs="Times New Roman"/>
      <w:b/>
      <w:caps/>
      <w:spacing w:val="20"/>
      <w:sz w:val="18"/>
      <w:szCs w:val="20"/>
    </w:rPr>
  </w:style>
  <w:style w:type="paragraph" w:styleId="MessageHeader">
    <w:name w:val="Message Header"/>
    <w:basedOn w:val="BodyText"/>
    <w:link w:val="MessageHeaderChar"/>
    <w:rsid w:val="008B75B7"/>
    <w:pPr>
      <w:keepLines/>
      <w:spacing w:after="120"/>
      <w:ind w:left="1080" w:hanging="1080"/>
      <w:jc w:val="left"/>
    </w:pPr>
    <w:rPr>
      <w:caps/>
      <w:sz w:val="18"/>
    </w:rPr>
  </w:style>
  <w:style w:type="character" w:customStyle="1" w:styleId="MessageHeaderChar">
    <w:name w:val="Message Header Char"/>
    <w:basedOn w:val="DefaultParagraphFont"/>
    <w:link w:val="MessageHeader"/>
    <w:rsid w:val="008B75B7"/>
    <w:rPr>
      <w:rFonts w:ascii="Garamond" w:eastAsia="Times New Roman" w:hAnsi="Garamond" w:cs="Times New Roman"/>
      <w:caps/>
      <w:sz w:val="18"/>
      <w:szCs w:val="20"/>
    </w:rPr>
  </w:style>
  <w:style w:type="paragraph" w:customStyle="1" w:styleId="MessageHeaderFirst">
    <w:name w:val="Message Header First"/>
    <w:basedOn w:val="MessageHeader"/>
    <w:next w:val="MessageHeader"/>
    <w:rsid w:val="008B75B7"/>
    <w:pPr>
      <w:spacing w:before="360"/>
    </w:pPr>
  </w:style>
  <w:style w:type="character" w:customStyle="1" w:styleId="MessageHeaderLabel">
    <w:name w:val="Message Header Label"/>
    <w:rsid w:val="008B75B7"/>
    <w:rPr>
      <w:b/>
      <w:sz w:val="18"/>
    </w:rPr>
  </w:style>
  <w:style w:type="paragraph" w:customStyle="1" w:styleId="MessageHeaderLast">
    <w:name w:val="Message Header Last"/>
    <w:basedOn w:val="MessageHeader"/>
    <w:next w:val="BodyText"/>
    <w:rsid w:val="008B75B7"/>
    <w:pPr>
      <w:pBdr>
        <w:bottom w:val="single" w:sz="6" w:space="18" w:color="808080"/>
      </w:pBdr>
      <w:spacing w:after="36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Message Header"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2A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 w:type="paragraph" w:styleId="BodyText">
    <w:name w:val="Body Text"/>
    <w:basedOn w:val="Normal"/>
    <w:link w:val="BodyTextChar"/>
    <w:rsid w:val="008B75B7"/>
    <w:pPr>
      <w:spacing w:after="240" w:line="240" w:lineRule="atLeast"/>
      <w:ind w:firstLine="360"/>
      <w:jc w:val="both"/>
    </w:pPr>
    <w:rPr>
      <w:rFonts w:ascii="Garamond" w:hAnsi="Garamond"/>
      <w:sz w:val="22"/>
      <w:szCs w:val="20"/>
    </w:rPr>
  </w:style>
  <w:style w:type="character" w:customStyle="1" w:styleId="BodyTextChar">
    <w:name w:val="Body Text Char"/>
    <w:basedOn w:val="DefaultParagraphFont"/>
    <w:link w:val="BodyText"/>
    <w:rsid w:val="008B75B7"/>
    <w:rPr>
      <w:rFonts w:ascii="Garamond" w:eastAsia="Times New Roman" w:hAnsi="Garamond" w:cs="Times New Roman"/>
      <w:szCs w:val="20"/>
    </w:rPr>
  </w:style>
  <w:style w:type="paragraph" w:customStyle="1" w:styleId="DocumentLabel">
    <w:name w:val="Document Label"/>
    <w:next w:val="Normal"/>
    <w:rsid w:val="008B75B7"/>
    <w:pPr>
      <w:pBdr>
        <w:top w:val="double" w:sz="6" w:space="8" w:color="808080"/>
        <w:bottom w:val="double" w:sz="6" w:space="8" w:color="808080"/>
      </w:pBdr>
      <w:spacing w:after="40" w:line="240" w:lineRule="atLeast"/>
      <w:jc w:val="center"/>
    </w:pPr>
    <w:rPr>
      <w:rFonts w:ascii="Garamond" w:eastAsia="Times New Roman" w:hAnsi="Garamond" w:cs="Times New Roman"/>
      <w:b/>
      <w:caps/>
      <w:spacing w:val="20"/>
      <w:sz w:val="18"/>
      <w:szCs w:val="20"/>
    </w:rPr>
  </w:style>
  <w:style w:type="paragraph" w:styleId="MessageHeader">
    <w:name w:val="Message Header"/>
    <w:basedOn w:val="BodyText"/>
    <w:link w:val="MessageHeaderChar"/>
    <w:rsid w:val="008B75B7"/>
    <w:pPr>
      <w:keepLines/>
      <w:spacing w:after="120"/>
      <w:ind w:left="1080" w:hanging="1080"/>
      <w:jc w:val="left"/>
    </w:pPr>
    <w:rPr>
      <w:caps/>
      <w:sz w:val="18"/>
    </w:rPr>
  </w:style>
  <w:style w:type="character" w:customStyle="1" w:styleId="MessageHeaderChar">
    <w:name w:val="Message Header Char"/>
    <w:basedOn w:val="DefaultParagraphFont"/>
    <w:link w:val="MessageHeader"/>
    <w:rsid w:val="008B75B7"/>
    <w:rPr>
      <w:rFonts w:ascii="Garamond" w:eastAsia="Times New Roman" w:hAnsi="Garamond" w:cs="Times New Roman"/>
      <w:caps/>
      <w:sz w:val="18"/>
      <w:szCs w:val="20"/>
    </w:rPr>
  </w:style>
  <w:style w:type="paragraph" w:customStyle="1" w:styleId="MessageHeaderFirst">
    <w:name w:val="Message Header First"/>
    <w:basedOn w:val="MessageHeader"/>
    <w:next w:val="MessageHeader"/>
    <w:rsid w:val="008B75B7"/>
    <w:pPr>
      <w:spacing w:before="360"/>
    </w:pPr>
  </w:style>
  <w:style w:type="character" w:customStyle="1" w:styleId="MessageHeaderLabel">
    <w:name w:val="Message Header Label"/>
    <w:rsid w:val="008B75B7"/>
    <w:rPr>
      <w:b/>
      <w:sz w:val="18"/>
    </w:rPr>
  </w:style>
  <w:style w:type="paragraph" w:customStyle="1" w:styleId="MessageHeaderLast">
    <w:name w:val="Message Header Last"/>
    <w:basedOn w:val="MessageHeader"/>
    <w:next w:val="BodyText"/>
    <w:rsid w:val="008B75B7"/>
    <w:pPr>
      <w:pBdr>
        <w:bottom w:val="single" w:sz="6" w:space="18" w:color="808080"/>
      </w:pBdr>
      <w:spacing w:after="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674248">
      <w:bodyDiv w:val="1"/>
      <w:marLeft w:val="0"/>
      <w:marRight w:val="0"/>
      <w:marTop w:val="0"/>
      <w:marBottom w:val="0"/>
      <w:divBdr>
        <w:top w:val="none" w:sz="0" w:space="0" w:color="auto"/>
        <w:left w:val="none" w:sz="0" w:space="0" w:color="auto"/>
        <w:bottom w:val="none" w:sz="0" w:space="0" w:color="auto"/>
        <w:right w:val="none" w:sz="0" w:space="0" w:color="auto"/>
      </w:divBdr>
      <w:divsChild>
        <w:div w:id="1865360299">
          <w:marLeft w:val="0"/>
          <w:marRight w:val="0"/>
          <w:marTop w:val="0"/>
          <w:marBottom w:val="0"/>
          <w:divBdr>
            <w:top w:val="none" w:sz="0" w:space="0" w:color="auto"/>
            <w:left w:val="none" w:sz="0" w:space="0" w:color="auto"/>
            <w:bottom w:val="none" w:sz="0" w:space="0" w:color="auto"/>
            <w:right w:val="none" w:sz="0" w:space="0" w:color="auto"/>
          </w:divBdr>
        </w:div>
        <w:div w:id="1765497013">
          <w:marLeft w:val="0"/>
          <w:marRight w:val="0"/>
          <w:marTop w:val="0"/>
          <w:marBottom w:val="0"/>
          <w:divBdr>
            <w:top w:val="none" w:sz="0" w:space="0" w:color="auto"/>
            <w:left w:val="none" w:sz="0" w:space="0" w:color="auto"/>
            <w:bottom w:val="none" w:sz="0" w:space="0" w:color="auto"/>
            <w:right w:val="none" w:sz="0" w:space="0" w:color="auto"/>
          </w:divBdr>
        </w:div>
        <w:div w:id="1162282998">
          <w:marLeft w:val="0"/>
          <w:marRight w:val="0"/>
          <w:marTop w:val="0"/>
          <w:marBottom w:val="0"/>
          <w:divBdr>
            <w:top w:val="none" w:sz="0" w:space="0" w:color="auto"/>
            <w:left w:val="none" w:sz="0" w:space="0" w:color="auto"/>
            <w:bottom w:val="none" w:sz="0" w:space="0" w:color="auto"/>
            <w:right w:val="none" w:sz="0" w:space="0" w:color="auto"/>
          </w:divBdr>
        </w:div>
        <w:div w:id="2136869154">
          <w:marLeft w:val="0"/>
          <w:marRight w:val="0"/>
          <w:marTop w:val="0"/>
          <w:marBottom w:val="0"/>
          <w:divBdr>
            <w:top w:val="none" w:sz="0" w:space="0" w:color="auto"/>
            <w:left w:val="none" w:sz="0" w:space="0" w:color="auto"/>
            <w:bottom w:val="none" w:sz="0" w:space="0" w:color="auto"/>
            <w:right w:val="none" w:sz="0" w:space="0" w:color="auto"/>
          </w:divBdr>
          <w:divsChild>
            <w:div w:id="1951425329">
              <w:marLeft w:val="0"/>
              <w:marRight w:val="0"/>
              <w:marTop w:val="0"/>
              <w:marBottom w:val="0"/>
              <w:divBdr>
                <w:top w:val="none" w:sz="0" w:space="0" w:color="auto"/>
                <w:left w:val="none" w:sz="0" w:space="0" w:color="auto"/>
                <w:bottom w:val="none" w:sz="0" w:space="0" w:color="auto"/>
                <w:right w:val="none" w:sz="0" w:space="0" w:color="auto"/>
              </w:divBdr>
            </w:div>
            <w:div w:id="1633364884">
              <w:marLeft w:val="0"/>
              <w:marRight w:val="0"/>
              <w:marTop w:val="0"/>
              <w:marBottom w:val="0"/>
              <w:divBdr>
                <w:top w:val="none" w:sz="0" w:space="0" w:color="auto"/>
                <w:left w:val="none" w:sz="0" w:space="0" w:color="auto"/>
                <w:bottom w:val="none" w:sz="0" w:space="0" w:color="auto"/>
                <w:right w:val="none" w:sz="0" w:space="0" w:color="auto"/>
              </w:divBdr>
            </w:div>
            <w:div w:id="1401978032">
              <w:marLeft w:val="0"/>
              <w:marRight w:val="0"/>
              <w:marTop w:val="0"/>
              <w:marBottom w:val="0"/>
              <w:divBdr>
                <w:top w:val="none" w:sz="0" w:space="0" w:color="auto"/>
                <w:left w:val="none" w:sz="0" w:space="0" w:color="auto"/>
                <w:bottom w:val="none" w:sz="0" w:space="0" w:color="auto"/>
                <w:right w:val="none" w:sz="0" w:space="0" w:color="auto"/>
              </w:divBdr>
            </w:div>
            <w:div w:id="712074532">
              <w:marLeft w:val="0"/>
              <w:marRight w:val="0"/>
              <w:marTop w:val="0"/>
              <w:marBottom w:val="0"/>
              <w:divBdr>
                <w:top w:val="none" w:sz="0" w:space="0" w:color="auto"/>
                <w:left w:val="none" w:sz="0" w:space="0" w:color="auto"/>
                <w:bottom w:val="none" w:sz="0" w:space="0" w:color="auto"/>
                <w:right w:val="none" w:sz="0" w:space="0" w:color="auto"/>
              </w:divBdr>
            </w:div>
            <w:div w:id="729697089">
              <w:marLeft w:val="0"/>
              <w:marRight w:val="0"/>
              <w:marTop w:val="0"/>
              <w:marBottom w:val="0"/>
              <w:divBdr>
                <w:top w:val="none" w:sz="0" w:space="0" w:color="auto"/>
                <w:left w:val="none" w:sz="0" w:space="0" w:color="auto"/>
                <w:bottom w:val="none" w:sz="0" w:space="0" w:color="auto"/>
                <w:right w:val="none" w:sz="0" w:space="0" w:color="auto"/>
              </w:divBdr>
            </w:div>
            <w:div w:id="1118262597">
              <w:marLeft w:val="0"/>
              <w:marRight w:val="0"/>
              <w:marTop w:val="0"/>
              <w:marBottom w:val="0"/>
              <w:divBdr>
                <w:top w:val="none" w:sz="0" w:space="0" w:color="auto"/>
                <w:left w:val="none" w:sz="0" w:space="0" w:color="auto"/>
                <w:bottom w:val="none" w:sz="0" w:space="0" w:color="auto"/>
                <w:right w:val="none" w:sz="0" w:space="0" w:color="auto"/>
              </w:divBdr>
            </w:div>
            <w:div w:id="1214657203">
              <w:marLeft w:val="0"/>
              <w:marRight w:val="0"/>
              <w:marTop w:val="0"/>
              <w:marBottom w:val="0"/>
              <w:divBdr>
                <w:top w:val="none" w:sz="0" w:space="0" w:color="auto"/>
                <w:left w:val="none" w:sz="0" w:space="0" w:color="auto"/>
                <w:bottom w:val="none" w:sz="0" w:space="0" w:color="auto"/>
                <w:right w:val="none" w:sz="0" w:space="0" w:color="auto"/>
              </w:divBdr>
            </w:div>
            <w:div w:id="167596087">
              <w:marLeft w:val="0"/>
              <w:marRight w:val="0"/>
              <w:marTop w:val="0"/>
              <w:marBottom w:val="0"/>
              <w:divBdr>
                <w:top w:val="none" w:sz="0" w:space="0" w:color="auto"/>
                <w:left w:val="none" w:sz="0" w:space="0" w:color="auto"/>
                <w:bottom w:val="none" w:sz="0" w:space="0" w:color="auto"/>
                <w:right w:val="none" w:sz="0" w:space="0" w:color="auto"/>
              </w:divBdr>
            </w:div>
            <w:div w:id="2001226865">
              <w:marLeft w:val="0"/>
              <w:marRight w:val="0"/>
              <w:marTop w:val="0"/>
              <w:marBottom w:val="0"/>
              <w:divBdr>
                <w:top w:val="none" w:sz="0" w:space="0" w:color="auto"/>
                <w:left w:val="none" w:sz="0" w:space="0" w:color="auto"/>
                <w:bottom w:val="none" w:sz="0" w:space="0" w:color="auto"/>
                <w:right w:val="none" w:sz="0" w:space="0" w:color="auto"/>
              </w:divBdr>
            </w:div>
            <w:div w:id="843057215">
              <w:marLeft w:val="0"/>
              <w:marRight w:val="0"/>
              <w:marTop w:val="0"/>
              <w:marBottom w:val="0"/>
              <w:divBdr>
                <w:top w:val="none" w:sz="0" w:space="0" w:color="auto"/>
                <w:left w:val="none" w:sz="0" w:space="0" w:color="auto"/>
                <w:bottom w:val="none" w:sz="0" w:space="0" w:color="auto"/>
                <w:right w:val="none" w:sz="0" w:space="0" w:color="auto"/>
              </w:divBdr>
            </w:div>
            <w:div w:id="1649242673">
              <w:marLeft w:val="0"/>
              <w:marRight w:val="0"/>
              <w:marTop w:val="0"/>
              <w:marBottom w:val="0"/>
              <w:divBdr>
                <w:top w:val="none" w:sz="0" w:space="0" w:color="auto"/>
                <w:left w:val="none" w:sz="0" w:space="0" w:color="auto"/>
                <w:bottom w:val="none" w:sz="0" w:space="0" w:color="auto"/>
                <w:right w:val="none" w:sz="0" w:space="0" w:color="auto"/>
              </w:divBdr>
            </w:div>
            <w:div w:id="1995066697">
              <w:marLeft w:val="0"/>
              <w:marRight w:val="0"/>
              <w:marTop w:val="0"/>
              <w:marBottom w:val="0"/>
              <w:divBdr>
                <w:top w:val="none" w:sz="0" w:space="0" w:color="auto"/>
                <w:left w:val="none" w:sz="0" w:space="0" w:color="auto"/>
                <w:bottom w:val="none" w:sz="0" w:space="0" w:color="auto"/>
                <w:right w:val="none" w:sz="0" w:space="0" w:color="auto"/>
              </w:divBdr>
            </w:div>
            <w:div w:id="75254267">
              <w:marLeft w:val="0"/>
              <w:marRight w:val="0"/>
              <w:marTop w:val="0"/>
              <w:marBottom w:val="0"/>
              <w:divBdr>
                <w:top w:val="none" w:sz="0" w:space="0" w:color="auto"/>
                <w:left w:val="none" w:sz="0" w:space="0" w:color="auto"/>
                <w:bottom w:val="none" w:sz="0" w:space="0" w:color="auto"/>
                <w:right w:val="none" w:sz="0" w:space="0" w:color="auto"/>
              </w:divBdr>
            </w:div>
            <w:div w:id="1111238744">
              <w:marLeft w:val="0"/>
              <w:marRight w:val="0"/>
              <w:marTop w:val="0"/>
              <w:marBottom w:val="0"/>
              <w:divBdr>
                <w:top w:val="none" w:sz="0" w:space="0" w:color="auto"/>
                <w:left w:val="none" w:sz="0" w:space="0" w:color="auto"/>
                <w:bottom w:val="none" w:sz="0" w:space="0" w:color="auto"/>
                <w:right w:val="none" w:sz="0" w:space="0" w:color="auto"/>
              </w:divBdr>
            </w:div>
            <w:div w:id="988483917">
              <w:marLeft w:val="0"/>
              <w:marRight w:val="0"/>
              <w:marTop w:val="0"/>
              <w:marBottom w:val="0"/>
              <w:divBdr>
                <w:top w:val="none" w:sz="0" w:space="0" w:color="auto"/>
                <w:left w:val="none" w:sz="0" w:space="0" w:color="auto"/>
                <w:bottom w:val="none" w:sz="0" w:space="0" w:color="auto"/>
                <w:right w:val="none" w:sz="0" w:space="0" w:color="auto"/>
              </w:divBdr>
            </w:div>
            <w:div w:id="1205412829">
              <w:marLeft w:val="0"/>
              <w:marRight w:val="0"/>
              <w:marTop w:val="0"/>
              <w:marBottom w:val="0"/>
              <w:divBdr>
                <w:top w:val="none" w:sz="0" w:space="0" w:color="auto"/>
                <w:left w:val="none" w:sz="0" w:space="0" w:color="auto"/>
                <w:bottom w:val="none" w:sz="0" w:space="0" w:color="auto"/>
                <w:right w:val="none" w:sz="0" w:space="0" w:color="auto"/>
              </w:divBdr>
            </w:div>
            <w:div w:id="1734768445">
              <w:marLeft w:val="0"/>
              <w:marRight w:val="0"/>
              <w:marTop w:val="0"/>
              <w:marBottom w:val="0"/>
              <w:divBdr>
                <w:top w:val="none" w:sz="0" w:space="0" w:color="auto"/>
                <w:left w:val="none" w:sz="0" w:space="0" w:color="auto"/>
                <w:bottom w:val="none" w:sz="0" w:space="0" w:color="auto"/>
                <w:right w:val="none" w:sz="0" w:space="0" w:color="auto"/>
              </w:divBdr>
            </w:div>
          </w:divsChild>
        </w:div>
        <w:div w:id="1967079045">
          <w:marLeft w:val="0"/>
          <w:marRight w:val="0"/>
          <w:marTop w:val="0"/>
          <w:marBottom w:val="0"/>
          <w:divBdr>
            <w:top w:val="none" w:sz="0" w:space="0" w:color="auto"/>
            <w:left w:val="none" w:sz="0" w:space="0" w:color="auto"/>
            <w:bottom w:val="none" w:sz="0" w:space="0" w:color="auto"/>
            <w:right w:val="none" w:sz="0" w:space="0" w:color="auto"/>
          </w:divBdr>
        </w:div>
        <w:div w:id="249042771">
          <w:marLeft w:val="0"/>
          <w:marRight w:val="0"/>
          <w:marTop w:val="0"/>
          <w:marBottom w:val="0"/>
          <w:divBdr>
            <w:top w:val="none" w:sz="0" w:space="0" w:color="auto"/>
            <w:left w:val="none" w:sz="0" w:space="0" w:color="auto"/>
            <w:bottom w:val="none" w:sz="0" w:space="0" w:color="auto"/>
            <w:right w:val="none" w:sz="0" w:space="0" w:color="auto"/>
          </w:divBdr>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eader" Target="header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2676AB-593E-4587-96F4-B92B46056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1293</TotalTime>
  <Pages>3</Pages>
  <Words>1140</Words>
  <Characters>6499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Melinda Lee</cp:lastModifiedBy>
  <cp:revision>26</cp:revision>
  <cp:lastPrinted>2021-07-16T17:58:00Z</cp:lastPrinted>
  <dcterms:created xsi:type="dcterms:W3CDTF">2021-08-31T21:54:00Z</dcterms:created>
  <dcterms:modified xsi:type="dcterms:W3CDTF">2021-09-03T17:55:00Z</dcterms:modified>
</cp:coreProperties>
</file>