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t xml:space="preserve">MINUTES OF THE REGULAR MEETING OF THE </w:t>
      </w:r>
    </w:p>
    <w:p w:rsidR="00000000" w:rsidDel="00000000" w:rsidP="00000000" w:rsidRDefault="00000000" w:rsidRPr="00000000" w14:paraId="00000002">
      <w:pPr>
        <w:jc w:val="center"/>
        <w:rPr/>
      </w:pPr>
      <w:r w:rsidDel="00000000" w:rsidR="00000000" w:rsidRPr="00000000">
        <w:rPr>
          <w:rtl w:val="0"/>
        </w:rPr>
        <w:t xml:space="preserve">BOARD OF EMERY COUNTY COMMISSIONERS</w:t>
      </w:r>
    </w:p>
    <w:p w:rsidR="00000000" w:rsidDel="00000000" w:rsidP="00000000" w:rsidRDefault="00000000" w:rsidRPr="00000000" w14:paraId="00000003">
      <w:pPr>
        <w:jc w:val="center"/>
        <w:rPr/>
      </w:pPr>
      <w:r w:rsidDel="00000000" w:rsidR="00000000" w:rsidRPr="00000000">
        <w:rPr>
          <w:rtl w:val="0"/>
        </w:rPr>
        <w:t xml:space="preserve">HELD IN THE EMERY COUNTY COURTHOUSE</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t xml:space="preserve">JULY 20, 2021</w:t>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DUE TO RESTRICTIONS IN PLACE DURING THE COVID-19 PANDEMIC THIS MEETING WAS OFFERED ELECTRONICALLY.</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Present at the meeting was Commission Chairman Lynn Sitterud, Commissioner Kent Wilson, Commissioner Gil Conover, Attorney Mike Olsen, Deputy Clerk/Auditor Carol Cox, elected officials and citizens.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CONSENT AGENDA</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(1)</w:t>
      </w:r>
    </w:p>
    <w:p w:rsidR="00000000" w:rsidDel="00000000" w:rsidP="00000000" w:rsidRDefault="00000000" w:rsidRPr="00000000" w14:paraId="0000000E">
      <w:pPr>
        <w:rPr>
          <w:u w:val="single"/>
        </w:rPr>
      </w:pPr>
      <w:r w:rsidDel="00000000" w:rsidR="00000000" w:rsidRPr="00000000">
        <w:rPr>
          <w:u w:val="single"/>
          <w:rtl w:val="0"/>
        </w:rPr>
        <w:t xml:space="preserve">APPROVAL OF CHECK EDIT LIST, REQUISITIONS, AND DISPOSITIONS.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The Warrant Check Edit List # 258155 through and including # 258270 was presented for payment.</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Requisitions were presented for the following:</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u w:val="single"/>
          <w:rtl w:val="0"/>
        </w:rPr>
        <w:t xml:space="preserve">REQUISITION</w:t>
        <w:tab/>
        <w:tab/>
        <w:t xml:space="preserve">DESCRIPTION</w:t>
        <w:tab/>
        <w:tab/>
        <w:tab/>
        <w:tab/>
        <w:tab/>
        <w:t xml:space="preserve">AMOUNT</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46-21 </w:t>
        <w:tab/>
        <w:tab/>
        <w:tab/>
        <w:t xml:space="preserve">Kitchenaid Commercial Mixer</w:t>
      </w:r>
    </w:p>
    <w:p w:rsidR="00000000" w:rsidDel="00000000" w:rsidP="00000000" w:rsidRDefault="00000000" w:rsidRPr="00000000" w14:paraId="00000017">
      <w:pPr>
        <w:rPr/>
      </w:pPr>
      <w:r w:rsidDel="00000000" w:rsidR="00000000" w:rsidRPr="00000000">
        <w:rPr>
          <w:rtl w:val="0"/>
        </w:rPr>
        <w:tab/>
        <w:tab/>
        <w:tab/>
        <w:t xml:space="preserve">SO-Corrections</w:t>
        <w:tab/>
        <w:tab/>
        <w:tab/>
        <w:tab/>
        <w:tab/>
        <w:t xml:space="preserve">$799.99</w:t>
        <w:tab/>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47-21</w:t>
        <w:tab/>
        <w:tab/>
        <w:tab/>
        <w:t xml:space="preserve">Jet Stream Cooler</w:t>
        <w:tab/>
        <w:tab/>
        <w:tab/>
        <w:tab/>
      </w:r>
    </w:p>
    <w:p w:rsidR="00000000" w:rsidDel="00000000" w:rsidP="00000000" w:rsidRDefault="00000000" w:rsidRPr="00000000" w14:paraId="0000001A">
      <w:pPr>
        <w:rPr/>
      </w:pPr>
      <w:r w:rsidDel="00000000" w:rsidR="00000000" w:rsidRPr="00000000">
        <w:rPr>
          <w:rtl w:val="0"/>
        </w:rPr>
        <w:tab/>
        <w:tab/>
        <w:tab/>
        <w:t xml:space="preserve">Road Dept.</w:t>
        <w:tab/>
        <w:tab/>
        <w:tab/>
        <w:tab/>
        <w:tab/>
        <w:tab/>
        <w:t xml:space="preserve">$3,699.00</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There were no dispositions.</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(2)</w:t>
      </w:r>
    </w:p>
    <w:p w:rsidR="00000000" w:rsidDel="00000000" w:rsidP="00000000" w:rsidRDefault="00000000" w:rsidRPr="00000000" w14:paraId="0000001F">
      <w:pPr>
        <w:rPr>
          <w:u w:val="single"/>
        </w:rPr>
      </w:pPr>
      <w:r w:rsidDel="00000000" w:rsidR="00000000" w:rsidRPr="00000000">
        <w:rPr>
          <w:u w:val="single"/>
          <w:rtl w:val="0"/>
        </w:rPr>
        <w:t xml:space="preserve">APPROVAL OF THE JULY 6, 2021 COMMISSION MEETING MINUTES.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(3)</w:t>
      </w:r>
    </w:p>
    <w:p w:rsidR="00000000" w:rsidDel="00000000" w:rsidP="00000000" w:rsidRDefault="00000000" w:rsidRPr="00000000" w14:paraId="00000022">
      <w:pPr>
        <w:rPr>
          <w:u w:val="single"/>
        </w:rPr>
      </w:pPr>
      <w:r w:rsidDel="00000000" w:rsidR="00000000" w:rsidRPr="00000000">
        <w:rPr>
          <w:u w:val="single"/>
          <w:rtl w:val="0"/>
        </w:rPr>
        <w:t xml:space="preserve">APPROVAL OF OUT-OF-STATE TRAVEL FOR CAPTAIN KYLE EKKER, DETECTIVE TYSON HUNTINGTON, AND DETECTIVE SHON ROPER TO ATTEND THE UTAH NARCOTIC OFFICERS ASSOCIATION ANNUAL CONFERENCE IN MESQUITE, NEVADA AND CALIFORNIA NARCOTIC OFFICERS ASSOCIATION ANNUAL CONFERENCE IN RENO, NEVADA.</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(4)</w:t>
      </w:r>
    </w:p>
    <w:p w:rsidR="00000000" w:rsidDel="00000000" w:rsidP="00000000" w:rsidRDefault="00000000" w:rsidRPr="00000000" w14:paraId="00000026">
      <w:pPr>
        <w:rPr/>
      </w:pPr>
      <w:r w:rsidDel="00000000" w:rsidR="00000000" w:rsidRPr="00000000">
        <w:rPr>
          <w:u w:val="single"/>
          <w:rtl w:val="0"/>
        </w:rPr>
        <w:t xml:space="preserve">APPROVAL TO HIRE PRESTON WILSON AS A DISPATCHER I WITH FULL BENEFITS.  WAGE GRADE 14. </w:t>
      </w: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(5)</w:t>
      </w:r>
    </w:p>
    <w:p w:rsidR="00000000" w:rsidDel="00000000" w:rsidP="00000000" w:rsidRDefault="00000000" w:rsidRPr="00000000" w14:paraId="00000029">
      <w:pPr>
        <w:rPr>
          <w:u w:val="single"/>
        </w:rPr>
      </w:pPr>
      <w:r w:rsidDel="00000000" w:rsidR="00000000" w:rsidRPr="00000000">
        <w:rPr>
          <w:u w:val="single"/>
          <w:rtl w:val="0"/>
        </w:rPr>
        <w:t xml:space="preserve">APPROVAL TO GIVE VANESSA JUSTESEN A 3% WAGE INCREASE FOR SUCCESSFUL COMPLETION OF HER 6 MONTH ORIENTATION PERIOD AS A VICTIM ADVOCATE II.  EFFECTIVE 7-26-21</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(6)</w:t>
      </w:r>
    </w:p>
    <w:p w:rsidR="00000000" w:rsidDel="00000000" w:rsidP="00000000" w:rsidRDefault="00000000" w:rsidRPr="00000000" w14:paraId="0000002C">
      <w:pPr>
        <w:rPr/>
      </w:pPr>
      <w:r w:rsidDel="00000000" w:rsidR="00000000" w:rsidRPr="00000000">
        <w:rPr>
          <w:u w:val="single"/>
          <w:rtl w:val="0"/>
        </w:rPr>
        <w:t xml:space="preserve">APPROVAL TO HIRE JOSHUA OPP AS A FULL TIME CORRECTION OFFICER I WITH FULL BENEFITS.  WAGE GRADE 16.</w:t>
      </w: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(7)</w:t>
      </w:r>
    </w:p>
    <w:p w:rsidR="00000000" w:rsidDel="00000000" w:rsidP="00000000" w:rsidRDefault="00000000" w:rsidRPr="00000000" w14:paraId="0000002F">
      <w:pPr>
        <w:rPr/>
      </w:pPr>
      <w:r w:rsidDel="00000000" w:rsidR="00000000" w:rsidRPr="00000000">
        <w:rPr>
          <w:u w:val="single"/>
          <w:rtl w:val="0"/>
        </w:rPr>
        <w:t xml:space="preserve">APPROVAL TO GIVE MAXINE FIELDER A 3% WAGE INCREASE FOR SUCCESSFUL COMPLETION OF HER SIX MONTH ORIENTATION PERIOD AS A DEPUTY RECORDER II.  EFFECTIVE 7-26-21.</w:t>
      </w: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(8)</w:t>
      </w:r>
    </w:p>
    <w:p w:rsidR="00000000" w:rsidDel="00000000" w:rsidP="00000000" w:rsidRDefault="00000000" w:rsidRPr="00000000" w14:paraId="00000032">
      <w:pPr>
        <w:rPr>
          <w:u w:val="single"/>
        </w:rPr>
      </w:pPr>
      <w:r w:rsidDel="00000000" w:rsidR="00000000" w:rsidRPr="00000000">
        <w:rPr>
          <w:u w:val="single"/>
          <w:rtl w:val="0"/>
        </w:rPr>
        <w:t xml:space="preserve">APPROVAL TO GIVE CHARLENE JENSEN A 3 % WAGE INCREASE FOR SUCCESSFUL COMPLETION OF HER SIX MONTH ORIENTATION PERIOD AS A DEPUTY TREASURER II.  EFFECTIVE 7-26-21.</w:t>
      </w:r>
    </w:p>
    <w:p w:rsidR="00000000" w:rsidDel="00000000" w:rsidP="00000000" w:rsidRDefault="00000000" w:rsidRPr="00000000" w14:paraId="00000033">
      <w:pPr>
        <w:rPr>
          <w:u w:val="single"/>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Motion to approve the Consent Agenda was made by Commissioner Gil Conover, seconded by Commissioner Kent Wilson, and the motion passed.</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DISCUSSION AGENDA</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(1)</w:t>
      </w:r>
    </w:p>
    <w:p w:rsidR="00000000" w:rsidDel="00000000" w:rsidP="00000000" w:rsidRDefault="00000000" w:rsidRPr="00000000" w14:paraId="0000003A">
      <w:pPr>
        <w:rPr/>
      </w:pPr>
      <w:r w:rsidDel="00000000" w:rsidR="00000000" w:rsidRPr="00000000">
        <w:rPr>
          <w:u w:val="single"/>
          <w:rtl w:val="0"/>
        </w:rPr>
        <w:t xml:space="preserve">ITEMS PULLED FROM THE CONSENT AGENDA.</w:t>
      </w: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(2)</w:t>
      </w:r>
    </w:p>
    <w:p w:rsidR="00000000" w:rsidDel="00000000" w:rsidP="00000000" w:rsidRDefault="00000000" w:rsidRPr="00000000" w14:paraId="0000003D">
      <w:pPr>
        <w:rPr/>
      </w:pPr>
      <w:r w:rsidDel="00000000" w:rsidR="00000000" w:rsidRPr="00000000">
        <w:rPr>
          <w:u w:val="single"/>
          <w:rtl w:val="0"/>
        </w:rPr>
        <w:t xml:space="preserve">SAFETY MINUTE PRESENTATION BY WEED &amp; MOSQUITO SUPERVISOR, CORY WORWOOD. </w:t>
      </w: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Weed &amp; Mosquito Supervisor, Cory Worwood provided water/flash flooding safety tips. </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(3)</w:t>
      </w:r>
    </w:p>
    <w:p w:rsidR="00000000" w:rsidDel="00000000" w:rsidP="00000000" w:rsidRDefault="00000000" w:rsidRPr="00000000" w14:paraId="00000042">
      <w:pPr>
        <w:rPr/>
      </w:pPr>
      <w:r w:rsidDel="00000000" w:rsidR="00000000" w:rsidRPr="00000000">
        <w:rPr>
          <w:u w:val="single"/>
          <w:rtl w:val="0"/>
        </w:rPr>
        <w:t xml:space="preserve">AWARDING OF THE SAFETY VISA GIFT CARDS.</w:t>
      </w: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Safety VISA Gift Cards were awarded to:</w:t>
      </w:r>
    </w:p>
    <w:p w:rsidR="00000000" w:rsidDel="00000000" w:rsidP="00000000" w:rsidRDefault="00000000" w:rsidRPr="00000000" w14:paraId="00000045">
      <w:pPr>
        <w:rPr/>
      </w:pPr>
      <w:r w:rsidDel="00000000" w:rsidR="00000000" w:rsidRPr="00000000">
        <w:rPr>
          <w:rtl w:val="0"/>
        </w:rPr>
        <w:t xml:space="preserve">EMTs: Doug Moreno and Seth Gardner</w:t>
      </w:r>
    </w:p>
    <w:p w:rsidR="00000000" w:rsidDel="00000000" w:rsidP="00000000" w:rsidRDefault="00000000" w:rsidRPr="00000000" w14:paraId="00000046">
      <w:pPr>
        <w:rPr/>
      </w:pPr>
      <w:r w:rsidDel="00000000" w:rsidR="00000000" w:rsidRPr="00000000">
        <w:rPr>
          <w:rtl w:val="0"/>
        </w:rPr>
        <w:t xml:space="preserve">Safety Sensitive: Keaton Cowley and Kim Howes</w:t>
      </w:r>
    </w:p>
    <w:p w:rsidR="00000000" w:rsidDel="00000000" w:rsidP="00000000" w:rsidRDefault="00000000" w:rsidRPr="00000000" w14:paraId="00000047">
      <w:pPr>
        <w:rPr/>
      </w:pPr>
      <w:r w:rsidDel="00000000" w:rsidR="00000000" w:rsidRPr="00000000">
        <w:rPr>
          <w:rtl w:val="0"/>
        </w:rPr>
        <w:t xml:space="preserve">Full-time Employee: Vanessa Justesen</w:t>
      </w:r>
    </w:p>
    <w:p w:rsidR="00000000" w:rsidDel="00000000" w:rsidP="00000000" w:rsidRDefault="00000000" w:rsidRPr="00000000" w14:paraId="00000048">
      <w:pPr>
        <w:rPr/>
      </w:pPr>
      <w:r w:rsidDel="00000000" w:rsidR="00000000" w:rsidRPr="00000000">
        <w:rPr>
          <w:rtl w:val="0"/>
        </w:rPr>
        <w:t xml:space="preserve">Part-Time Employee: Eli Whitsel</w:t>
      </w:r>
    </w:p>
    <w:p w:rsidR="00000000" w:rsidDel="00000000" w:rsidP="00000000" w:rsidRDefault="00000000" w:rsidRPr="00000000" w14:paraId="00000049">
      <w:pPr>
        <w:rPr/>
      </w:pPr>
      <w:r w:rsidDel="00000000" w:rsidR="00000000" w:rsidRPr="00000000">
        <w:rPr>
          <w:rtl w:val="0"/>
        </w:rPr>
        <w:t xml:space="preserve">987 Days without a loss time incident.</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(4)</w:t>
      </w:r>
    </w:p>
    <w:p w:rsidR="00000000" w:rsidDel="00000000" w:rsidP="00000000" w:rsidRDefault="00000000" w:rsidRPr="00000000" w14:paraId="0000004C">
      <w:pPr>
        <w:rPr/>
      </w:pPr>
      <w:r w:rsidDel="00000000" w:rsidR="00000000" w:rsidRPr="00000000">
        <w:rPr>
          <w:u w:val="single"/>
          <w:rtl w:val="0"/>
        </w:rPr>
        <w:t xml:space="preserve">PRESENTATION BY CASTLE COUNTRY CLASSIC JR. LIVESTOCK SHOW KIDS.</w:t>
      </w: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Country Classic Jr. Livestock Show participants gave an overview of the recent Jr. Livestock Show.   75 kids from Emery and Carbon showed 16 sheep, 33 goats, 30 pigs 17 steers 24 beef.  49 buckles were awarded to participants.  The Judges were independent judges from Colorado.</w:t>
      </w:r>
    </w:p>
    <w:p w:rsidR="00000000" w:rsidDel="00000000" w:rsidP="00000000" w:rsidRDefault="00000000" w:rsidRPr="00000000" w14:paraId="0000004F">
      <w:pPr>
        <w:rPr/>
      </w:pPr>
      <w:r w:rsidDel="00000000" w:rsidR="00000000" w:rsidRPr="00000000">
        <w:rPr>
          <w:rtl w:val="0"/>
        </w:rPr>
        <w:t xml:space="preserve">They each thanked Emery County Commissioners for their support of the Jr. Livestock Show.</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(5)</w:t>
      </w:r>
    </w:p>
    <w:p w:rsidR="00000000" w:rsidDel="00000000" w:rsidP="00000000" w:rsidRDefault="00000000" w:rsidRPr="00000000" w14:paraId="00000052">
      <w:pPr>
        <w:rPr/>
      </w:pPr>
      <w:r w:rsidDel="00000000" w:rsidR="00000000" w:rsidRPr="00000000">
        <w:rPr>
          <w:u w:val="single"/>
          <w:rtl w:val="0"/>
        </w:rPr>
        <w:t xml:space="preserve">DISCUSS/APPROVE/DENY PRESENTATION REGARDING THE HIRING OF 4 ADDITIONAL CORRECTION OFFICERS TO COMPLY WITH STATE CORRECTIONAL FACILITY RULES TO HOUSE STATE INMATES.</w:t>
      </w: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Sheriff Greg Funk, Deputy Shaun Bell and Corrections Sergeant Robby Riley presented information regarding housing state inmates at the Emery County Sheriff’s Correctional Facility.  Sheriff Funk explained that last year the ECSO began to house State inmates.  They started off with 10 inmates.  The State Prison guarantees the SO at least 40 inmates.  However, at this time they are shorthanded.  The ECSO will need to bring on additional staff to house additional inmates in order to meet facility rules to house state inmates.  Shaun and Robby provided a breakdown of costs related to housing state inmates.   The ECSO can handle 25 inmates with the staff that they have.  It takes up to 5 months to train a new correctional officer.  Sheriff Funk estimates that the SO may run in the red until they can get caught up with staffing the jail. Inmate revenue from the State for July 2020 through June 2021 was $158,962.  Estimated inmate revenue per year, per inmate is $22,275.95.  It cost $98,000 per year for 4 employee positions.   That amounts to $392,000 in wages and benefits for 4 employees.  It currently costs $6,640.80 for certification/$26,563 one time certification for 4 employees.  It costs $6.00 per day to feed 1 inmate/25 inmates $150.00 a day or $54,750.year.  It was estimated that revenue from the state to house 25 inmates would be $556,898.75 a year.  After further discussion, Commissioner Kent Wilson made a motion to move forward with hiring additional staff to allow the SO to take on more state inmates, to meet quarterly to look at the numbers to possibly get up to the 25 inmates as quickly as possible.  The motion was seconded by Commissioner Gil Conover.  The motion passed. </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(6)</w:t>
      </w:r>
    </w:p>
    <w:p w:rsidR="00000000" w:rsidDel="00000000" w:rsidP="00000000" w:rsidRDefault="00000000" w:rsidRPr="00000000" w14:paraId="00000057">
      <w:pPr>
        <w:rPr/>
      </w:pPr>
      <w:r w:rsidDel="00000000" w:rsidR="00000000" w:rsidRPr="00000000">
        <w:rPr>
          <w:u w:val="single"/>
          <w:rtl w:val="0"/>
        </w:rPr>
        <w:t xml:space="preserve">DISCUSS/APPROVE/DENY MODIFICATION 001 TO THE COOPERATIVE LAW ENFORCEMENT ANNUAL OPERATING AND FINANCIAL PLAN BETWEEN THE COUNTY OF EMERY AND THE USDA, FOREST SERVICE, MANTI-LASAL NATIONAL FOREST.</w:t>
      </w: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Captain Kyle Ekker explained that their current Cooperative Law Enforcement Annual Operating and Financial Plan with the USDA, Forest Service, Manti-LaSal National Forest is $5,000.  The SO has been informed that they can receive an additional $13,600 one time payment.  Modification 001 to the current plan is to accept the 1 time payment.  Captain Ekker indicated that they will use the funds for mountain patrols on the Forest.  Attorney Mike Olsen has reviewed the modification and recommends acceptance.  Commissioner Gil Conover made a motion to approve Modification 001 to the Cooperative Law Enforcement Annual Operating and Financial Plan between Emery County and the USDA, Forest Service, Manti-LaSal national Forest.    The motion was seconded by Commissioner Kent Wilson.  The motion passed.</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(7)</w:t>
      </w:r>
    </w:p>
    <w:p w:rsidR="00000000" w:rsidDel="00000000" w:rsidP="00000000" w:rsidRDefault="00000000" w:rsidRPr="00000000" w14:paraId="0000005C">
      <w:pPr>
        <w:rPr/>
      </w:pPr>
      <w:r w:rsidDel="00000000" w:rsidR="00000000" w:rsidRPr="00000000">
        <w:rPr>
          <w:u w:val="single"/>
          <w:rtl w:val="0"/>
        </w:rPr>
        <w:t xml:space="preserve">COMMISSION/ELECTED OFFICIALS REPORTS.</w:t>
      </w: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Sheriff Funk reported on the success of the Search and Rescue Triathlon held on the 16th and 17th of July.  They had 130 contestants. They raised a substantial amount to assist EC Search and Rescue.  </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Commissioner Wilson talked about the proposed property tax increases.  Homeowners are in for a shock due to taxes going up 25%.  This is due to the factoring ordered by the state due to the price of home sales and the school bond approved in the last election.  He indicated that the commissioners have invited the State Tax Commission to come to Commission Meeting to explain why Centrally Assessed property is down while residential has gone up.</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He talked about a start-up business that is interested in renting the old Weed/Mosquito building.  The Commissioners have talked about $1000/month rent and $500.00 allowance for them to upgrade the building.  They are looking at what other counties are doing in this same scenario.   The Commissioners have talked about making the old building into a manufacturing incubator for start up companies.  </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He also talked about the success of the EMT’s in Green River. </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Commissioner Sitterud reported that they finally have another contract from DRAX for the Research Center.  They also have a local company, Conductive Composites looking into research at the center.    </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(8)</w:t>
      </w:r>
    </w:p>
    <w:p w:rsidR="00000000" w:rsidDel="00000000" w:rsidP="00000000" w:rsidRDefault="00000000" w:rsidRPr="00000000" w14:paraId="00000069">
      <w:pPr>
        <w:rPr/>
      </w:pPr>
      <w:r w:rsidDel="00000000" w:rsidR="00000000" w:rsidRPr="00000000">
        <w:rPr>
          <w:u w:val="single"/>
          <w:rtl w:val="0"/>
        </w:rPr>
        <w:t xml:space="preserve">ADJOURN.</w:t>
      </w: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Motion to adjourn the meeting was made by Commissioner Gil Conover, seconded by Commissioner Kent Wilson, and the motion passed.</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 </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ATTEST:__________________________ COMMISSIONER:____________________________</w:t>
      </w:r>
    </w:p>
    <w:p w:rsidR="00000000" w:rsidDel="00000000" w:rsidP="00000000" w:rsidRDefault="00000000" w:rsidRPr="00000000" w14:paraId="00000071">
      <w:pPr>
        <w:rPr>
          <w:u w:val="single"/>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