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0CD4" w14:textId="77777777" w:rsidR="009A7CA9" w:rsidRPr="00B54792" w:rsidRDefault="009A7CA9" w:rsidP="00BA5AB6">
      <w:pPr>
        <w:jc w:val="center"/>
        <w:rPr>
          <w:b/>
          <w:i/>
          <w:sz w:val="32"/>
          <w:szCs w:val="32"/>
          <w:u w:val="single"/>
        </w:rPr>
      </w:pPr>
      <w:r w:rsidRPr="00B54792">
        <w:rPr>
          <w:b/>
          <w:i/>
          <w:sz w:val="32"/>
          <w:szCs w:val="32"/>
        </w:rPr>
        <w:t>TOQUERVILLE CITY</w:t>
      </w:r>
    </w:p>
    <w:p w14:paraId="3B22E26E" w14:textId="1559496D" w:rsidR="009A7CA9" w:rsidRPr="00BA5AB6" w:rsidRDefault="001673A7" w:rsidP="00BA5AB6">
      <w:pPr>
        <w:jc w:val="center"/>
        <w:rPr>
          <w:b/>
        </w:rPr>
      </w:pPr>
      <w:r w:rsidRPr="00BA5AB6">
        <w:rPr>
          <w:b/>
        </w:rPr>
        <w:t>RESOLUTION 202</w:t>
      </w:r>
      <w:r w:rsidR="0026179D" w:rsidRPr="00BA5AB6">
        <w:rPr>
          <w:b/>
        </w:rPr>
        <w:t>1</w:t>
      </w:r>
      <w:r w:rsidRPr="00BA5AB6">
        <w:rPr>
          <w:b/>
        </w:rPr>
        <w:t>.</w:t>
      </w:r>
      <w:r w:rsidR="00803EF1">
        <w:rPr>
          <w:b/>
        </w:rPr>
        <w:t>XX</w:t>
      </w:r>
    </w:p>
    <w:p w14:paraId="1A395978" w14:textId="6F6169E5" w:rsidR="009A7CA9" w:rsidRDefault="009A7CA9" w:rsidP="009A7CA9">
      <w:pPr>
        <w:tabs>
          <w:tab w:val="left" w:pos="0"/>
        </w:tabs>
        <w:spacing w:after="60" w:line="100" w:lineRule="exact"/>
        <w:ind w:right="-86"/>
        <w:rPr>
          <w:rFonts w:ascii="Arial Narrow" w:hAnsi="Arial Narrow"/>
          <w:b/>
          <w:sz w:val="10"/>
          <w:szCs w:val="10"/>
          <w:u w:val="single"/>
        </w:rPr>
      </w:pPr>
    </w:p>
    <w:p w14:paraId="07285E6C" w14:textId="77777777" w:rsidR="003F5552" w:rsidRPr="005F0F66" w:rsidRDefault="003F5552" w:rsidP="009A7CA9">
      <w:pPr>
        <w:tabs>
          <w:tab w:val="left" w:pos="0"/>
        </w:tabs>
        <w:spacing w:after="60" w:line="100" w:lineRule="exact"/>
        <w:ind w:right="-86"/>
        <w:rPr>
          <w:rFonts w:ascii="Arial Narrow" w:hAnsi="Arial Narrow"/>
          <w:b/>
          <w:sz w:val="10"/>
          <w:szCs w:val="10"/>
          <w:u w:val="single"/>
        </w:rPr>
      </w:pPr>
    </w:p>
    <w:p w14:paraId="252A17C7" w14:textId="034F8E76" w:rsidR="009A7CA9" w:rsidRDefault="00BA5AB6" w:rsidP="00BA5AB6">
      <w:pPr>
        <w:tabs>
          <w:tab w:val="left" w:pos="5760"/>
        </w:tabs>
        <w:spacing w:line="240" w:lineRule="exact"/>
        <w:ind w:left="720" w:right="706"/>
        <w:jc w:val="both"/>
      </w:pPr>
      <w:r>
        <w:t>A RESOLUTION MODIFYING TOQUERVILLE CITY’S CONSOLIDATED UNIFORM FEE SCHEDULE TO CLARIFY AND ADJUST BUILDING PERMIT FEES, PLAN REVIEW FEES, ADDITIONAL RE-INSPECTION FEES AND RE-ASSIGN</w:t>
      </w:r>
      <w:r w:rsidRPr="00BA5AB6">
        <w:t xml:space="preserve"> THE RESIDENTIAL CARE FACILITY APPLICATION FEE TO THE LAND USE FEE CATEGORY.</w:t>
      </w:r>
    </w:p>
    <w:p w14:paraId="11C1B5A2" w14:textId="547E7525" w:rsidR="00BA5AB6" w:rsidRDefault="00BA5AB6" w:rsidP="00BA5AB6">
      <w:pPr>
        <w:tabs>
          <w:tab w:val="left" w:pos="5760"/>
        </w:tabs>
        <w:spacing w:line="240" w:lineRule="exact"/>
        <w:ind w:right="706"/>
        <w:jc w:val="both"/>
      </w:pPr>
    </w:p>
    <w:p w14:paraId="1260E921" w14:textId="55EB2296" w:rsidR="00BA5AB6" w:rsidRDefault="00BA5AB6" w:rsidP="00BA5AB6">
      <w:pPr>
        <w:spacing w:line="240" w:lineRule="exact"/>
        <w:ind w:right="-14"/>
        <w:jc w:val="center"/>
      </w:pPr>
      <w:r w:rsidRPr="00BA5AB6">
        <w:rPr>
          <w:u w:val="single"/>
        </w:rPr>
        <w:t>RECITALS</w:t>
      </w:r>
    </w:p>
    <w:p w14:paraId="389ABF1E" w14:textId="45EA3913" w:rsidR="00BA5AB6" w:rsidRDefault="00BA5AB6" w:rsidP="00BA5AB6">
      <w:pPr>
        <w:spacing w:line="240" w:lineRule="exact"/>
        <w:ind w:right="-14"/>
        <w:jc w:val="center"/>
      </w:pPr>
    </w:p>
    <w:p w14:paraId="62B079CD" w14:textId="392B81E5" w:rsidR="00BA5AB6" w:rsidRPr="00BA5AB6" w:rsidRDefault="00BA5AB6" w:rsidP="00BA5AB6">
      <w:pPr>
        <w:ind w:firstLine="720"/>
        <w:jc w:val="both"/>
        <w:rPr>
          <w:rFonts w:eastAsiaTheme="minorHAnsi"/>
        </w:rPr>
      </w:pPr>
      <w:r w:rsidRPr="00BA5AB6">
        <w:rPr>
          <w:rFonts w:eastAsiaTheme="minorHAnsi"/>
        </w:rPr>
        <w:t>WHEREAS, Toquerville City (“City”) is an incorporated municipality duly organized and operating under the laws of the State o</w:t>
      </w:r>
      <w:r>
        <w:rPr>
          <w:rFonts w:eastAsiaTheme="minorHAnsi"/>
        </w:rPr>
        <w:t>f Utah.</w:t>
      </w:r>
    </w:p>
    <w:p w14:paraId="273DA37D" w14:textId="77777777" w:rsidR="00BA5AB6" w:rsidRPr="00BA5AB6" w:rsidRDefault="00BA5AB6" w:rsidP="00BA5AB6">
      <w:pPr>
        <w:ind w:firstLine="720"/>
        <w:jc w:val="both"/>
        <w:rPr>
          <w:rFonts w:eastAsiaTheme="minorHAnsi"/>
        </w:rPr>
      </w:pPr>
    </w:p>
    <w:p w14:paraId="02B5A91D" w14:textId="77777777" w:rsidR="00BA5AB6" w:rsidRPr="00BA5AB6" w:rsidRDefault="00BA5AB6" w:rsidP="00BA5AB6">
      <w:pPr>
        <w:ind w:firstLine="720"/>
        <w:jc w:val="both"/>
        <w:rPr>
          <w:rFonts w:eastAsiaTheme="minorHAnsi"/>
        </w:rPr>
      </w:pPr>
      <w:r w:rsidRPr="00BA5AB6">
        <w:rPr>
          <w:rFonts w:eastAsiaTheme="minorHAnsi"/>
        </w:rPr>
        <w:t>WHEREAS, the Toquerville City Council (“City Council”) is the governing body of the City vested with all legislative and administrative powers delegated to the City pursuant to Article 11, Section 5 of the Utah Constitution and Utah Code Ann. § 10-1-103.</w:t>
      </w:r>
    </w:p>
    <w:p w14:paraId="459C5AB4" w14:textId="4A5ED056" w:rsidR="00BA5AB6" w:rsidRDefault="00BA5AB6" w:rsidP="00BA5AB6">
      <w:pPr>
        <w:spacing w:line="240" w:lineRule="exact"/>
        <w:ind w:right="-14"/>
        <w:jc w:val="both"/>
      </w:pPr>
    </w:p>
    <w:p w14:paraId="263EB51C" w14:textId="79CBC8A9" w:rsidR="00BA5AB6" w:rsidRDefault="00BA5AB6" w:rsidP="00BA5AB6">
      <w:pPr>
        <w:spacing w:line="240" w:lineRule="exact"/>
        <w:ind w:right="-14"/>
        <w:jc w:val="both"/>
      </w:pPr>
      <w:r>
        <w:tab/>
        <w:t>WHEREAS, the City has promulgated various laws and ordinances regarding the administration of the City’s governmental purposes</w:t>
      </w:r>
      <w:r w:rsidR="002D3E61">
        <w:t xml:space="preserve">, </w:t>
      </w:r>
      <w:proofErr w:type="gramStart"/>
      <w:r>
        <w:t>services</w:t>
      </w:r>
      <w:proofErr w:type="gramEnd"/>
      <w:r w:rsidR="002D3E61">
        <w:t xml:space="preserve"> and entitlements,</w:t>
      </w:r>
      <w:r>
        <w:t xml:space="preserve"> as well as the fees which it charges members of the public for benefit of said s</w:t>
      </w:r>
      <w:r w:rsidR="002D3E61">
        <w:t>ervices and entitlements.</w:t>
      </w:r>
    </w:p>
    <w:p w14:paraId="19DDF5E8" w14:textId="47FD45D5" w:rsidR="002D3E61" w:rsidRDefault="002D3E61" w:rsidP="00BA5AB6">
      <w:pPr>
        <w:spacing w:line="240" w:lineRule="exact"/>
        <w:ind w:right="-14"/>
        <w:jc w:val="both"/>
      </w:pPr>
    </w:p>
    <w:p w14:paraId="5A6CD35F" w14:textId="42F72B66" w:rsidR="002D3E61" w:rsidRDefault="002D3E61" w:rsidP="00BA5AB6">
      <w:pPr>
        <w:spacing w:line="240" w:lineRule="exact"/>
        <w:ind w:right="-14"/>
        <w:jc w:val="both"/>
      </w:pPr>
      <w:r>
        <w:tab/>
        <w:t xml:space="preserve">WHEREAS, the City Council has determined that all administrative fees, </w:t>
      </w:r>
      <w:proofErr w:type="gramStart"/>
      <w:r>
        <w:t>fines</w:t>
      </w:r>
      <w:proofErr w:type="gramEnd"/>
      <w:r>
        <w:t xml:space="preserve"> and charges assessed by the City should be consolidated into one uniform fee schedule – to be known as the “Toquerville Consolidated Uniform Fee </w:t>
      </w:r>
      <w:r w:rsidR="000D1484">
        <w:t>Schedule”</w:t>
      </w:r>
      <w:r>
        <w:t xml:space="preserve"> </w:t>
      </w:r>
      <w:r w:rsidR="000D1484">
        <w:t xml:space="preserve">(“Fee Schedule”) </w:t>
      </w:r>
      <w:r>
        <w:t>such that it can be provided to, and easily referenced by, members of the public interacting with the City.</w:t>
      </w:r>
    </w:p>
    <w:p w14:paraId="235A27A4" w14:textId="733D4675" w:rsidR="002D3E61" w:rsidRDefault="002D3E61" w:rsidP="00BA5AB6">
      <w:pPr>
        <w:spacing w:line="240" w:lineRule="exact"/>
        <w:ind w:right="-14"/>
        <w:jc w:val="both"/>
      </w:pPr>
    </w:p>
    <w:p w14:paraId="10C4FCEE" w14:textId="63D1D081" w:rsidR="002D3E61" w:rsidRDefault="002D3E61" w:rsidP="00BA5AB6">
      <w:pPr>
        <w:spacing w:line="240" w:lineRule="exact"/>
        <w:ind w:right="-14"/>
        <w:jc w:val="both"/>
      </w:pPr>
      <w:r>
        <w:tab/>
        <w:t xml:space="preserve">WHEREAS, the City Council has determined that it is in the best interest of the health, </w:t>
      </w:r>
      <w:proofErr w:type="gramStart"/>
      <w:r>
        <w:t>safety</w:t>
      </w:r>
      <w:proofErr w:type="gramEnd"/>
      <w:r>
        <w:t xml:space="preserve"> and gener</w:t>
      </w:r>
      <w:r w:rsidR="000D1484">
        <w:t xml:space="preserve">al welfare to modify and amend the City’s current Fee Schedule to clarify the methodology for calculating different types of building permit fees and expressly setting forth certain plan review fees as well as re-assign one type of fee found under the Building Department category to the Land Use Fee category.  </w:t>
      </w:r>
    </w:p>
    <w:p w14:paraId="68BB092E" w14:textId="0538655F" w:rsidR="00BA5AB6" w:rsidRDefault="00BA5AB6" w:rsidP="00BA5AB6">
      <w:pPr>
        <w:spacing w:line="240" w:lineRule="exact"/>
        <w:ind w:right="-14"/>
        <w:jc w:val="both"/>
      </w:pPr>
    </w:p>
    <w:p w14:paraId="5F95A029" w14:textId="5C5ED022" w:rsidR="00BA5AB6" w:rsidRDefault="00BA5AB6" w:rsidP="00BA5AB6">
      <w:pPr>
        <w:spacing w:line="240" w:lineRule="exact"/>
        <w:ind w:right="-14"/>
        <w:jc w:val="center"/>
      </w:pPr>
      <w:r>
        <w:rPr>
          <w:u w:val="single"/>
        </w:rPr>
        <w:t>RESOLUTION</w:t>
      </w:r>
    </w:p>
    <w:p w14:paraId="077554C3" w14:textId="192AEE85" w:rsidR="00BA5AB6" w:rsidRDefault="00BA5AB6" w:rsidP="00BA5AB6">
      <w:pPr>
        <w:spacing w:line="240" w:lineRule="exact"/>
        <w:ind w:right="-14"/>
      </w:pPr>
    </w:p>
    <w:p w14:paraId="1F0D19E4" w14:textId="1E0C641E" w:rsidR="00BA5AB6" w:rsidRDefault="00BA5AB6" w:rsidP="00BA5AB6">
      <w:pPr>
        <w:spacing w:line="240" w:lineRule="exact"/>
        <w:ind w:right="-14"/>
      </w:pPr>
      <w:r>
        <w:tab/>
      </w:r>
      <w:r w:rsidRPr="0031788E">
        <w:t>NOW THEREFORE, the City</w:t>
      </w:r>
      <w:r w:rsidR="000D1484">
        <w:t>, by and through its governing body, the</w:t>
      </w:r>
      <w:r>
        <w:t xml:space="preserve"> City Council,</w:t>
      </w:r>
      <w:r w:rsidRPr="0031788E">
        <w:t xml:space="preserve"> resolves as follows:</w:t>
      </w:r>
    </w:p>
    <w:p w14:paraId="0210325B" w14:textId="5906233A" w:rsidR="00BA5AB6" w:rsidRDefault="00BA5AB6" w:rsidP="00BA5AB6">
      <w:pPr>
        <w:spacing w:line="240" w:lineRule="exact"/>
        <w:ind w:right="-14"/>
      </w:pPr>
    </w:p>
    <w:p w14:paraId="5B823BFD" w14:textId="215F7F54" w:rsidR="00BA5AB6" w:rsidRPr="00BA5AB6" w:rsidRDefault="00BA5AB6" w:rsidP="00BA5AB6">
      <w:pPr>
        <w:spacing w:line="240" w:lineRule="exact"/>
        <w:ind w:right="-14"/>
      </w:pPr>
      <w:r>
        <w:t>1.</w:t>
      </w:r>
      <w:r>
        <w:tab/>
      </w:r>
      <w:r w:rsidR="000D1484" w:rsidRPr="000D1484">
        <w:rPr>
          <w:u w:val="single"/>
        </w:rPr>
        <w:t xml:space="preserve">Amendment and Restatement of the </w:t>
      </w:r>
      <w:r w:rsidR="000D1484">
        <w:rPr>
          <w:u w:val="single"/>
        </w:rPr>
        <w:t>Fee Schedule</w:t>
      </w:r>
      <w:r w:rsidR="000D1484">
        <w:t>.  The Toquerville City Consolidated Uniform Fee Schedule is hereby amended and restated in its entirety as follows (with red font indicating changes):</w:t>
      </w:r>
    </w:p>
    <w:p w14:paraId="5ADEF632" w14:textId="0F7720A1" w:rsidR="00062FB3" w:rsidRDefault="00062FB3" w:rsidP="009A7CA9">
      <w:pPr>
        <w:spacing w:line="240" w:lineRule="exact"/>
        <w:rPr>
          <w:rFonts w:ascii="Arial Narrow" w:hAnsi="Arial Narrow"/>
          <w:b/>
          <w:sz w:val="20"/>
          <w:szCs w:val="20"/>
          <w:u w:val="single"/>
        </w:rPr>
      </w:pPr>
    </w:p>
    <w:p w14:paraId="682B6BCB" w14:textId="126AEB49" w:rsidR="00B54792" w:rsidRDefault="00B54792" w:rsidP="00B54792">
      <w:pPr>
        <w:spacing w:line="240" w:lineRule="exact"/>
        <w:jc w:val="center"/>
        <w:rPr>
          <w:rFonts w:ascii="Arial Narrow" w:hAnsi="Arial Narrow"/>
          <w:b/>
          <w:sz w:val="20"/>
          <w:szCs w:val="20"/>
          <w:u w:val="single"/>
        </w:rPr>
      </w:pPr>
      <w:r>
        <w:rPr>
          <w:rFonts w:ascii="Arial Narrow" w:hAnsi="Arial Narrow"/>
          <w:b/>
          <w:sz w:val="20"/>
          <w:szCs w:val="20"/>
          <w:u w:val="single"/>
        </w:rPr>
        <w:t>TOQUERVILLE CITY CONSOLIDATED UNIFORM FEE SCHEDULE</w:t>
      </w:r>
    </w:p>
    <w:p w14:paraId="1A41920D" w14:textId="77777777" w:rsidR="00B54792" w:rsidRPr="0044564A" w:rsidRDefault="00B54792" w:rsidP="009A7CA9">
      <w:pPr>
        <w:spacing w:line="240" w:lineRule="exact"/>
        <w:rPr>
          <w:rFonts w:ascii="Arial Narrow" w:hAnsi="Arial Narrow"/>
          <w:b/>
          <w:sz w:val="20"/>
          <w:szCs w:val="20"/>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5314D6CF" w:rsidR="009A7CA9" w:rsidRDefault="00E551A9" w:rsidP="009A7CA9">
      <w:pPr>
        <w:spacing w:line="240" w:lineRule="exact"/>
        <w:rPr>
          <w:rFonts w:ascii="Arial Narrow" w:hAnsi="Arial Narrow"/>
          <w:sz w:val="22"/>
          <w:szCs w:val="22"/>
        </w:rPr>
      </w:pPr>
      <w:r>
        <w:rPr>
          <w:rFonts w:ascii="Arial Narrow" w:hAnsi="Arial Narrow"/>
          <w:sz w:val="22"/>
          <w:szCs w:val="22"/>
        </w:rPr>
        <w:t>Photocopies</w:t>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009A7CA9">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77777777"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44564A">
      <w:pPr>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20.00</w:t>
      </w:r>
    </w:p>
    <w:p w14:paraId="673138FA" w14:textId="77777777" w:rsidR="00062FB3" w:rsidRPr="0044564A" w:rsidRDefault="00062FB3" w:rsidP="0044564A">
      <w:pPr>
        <w:rPr>
          <w:rFonts w:ascii="Arial Narrow" w:hAnsi="Arial Narrow"/>
          <w:b/>
          <w:sz w:val="20"/>
          <w:szCs w:val="20"/>
          <w:u w:val="single"/>
        </w:rPr>
      </w:pPr>
    </w:p>
    <w:p w14:paraId="6663C13C" w14:textId="77777777" w:rsidR="009A7CA9" w:rsidRDefault="009A7CA9" w:rsidP="0044564A">
      <w:pPr>
        <w:rPr>
          <w:rFonts w:ascii="Arial Narrow" w:hAnsi="Arial Narrow"/>
          <w:sz w:val="22"/>
          <w:szCs w:val="22"/>
        </w:rPr>
      </w:pPr>
      <w:r>
        <w:rPr>
          <w:rFonts w:ascii="Arial Narrow" w:hAnsi="Arial Narrow"/>
          <w:b/>
          <w:sz w:val="22"/>
          <w:szCs w:val="22"/>
          <w:u w:val="single"/>
        </w:rPr>
        <w:t>BUSINESS LICENSE</w:t>
      </w:r>
    </w:p>
    <w:p w14:paraId="1BF902A6" w14:textId="08E29DFE"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w:t>
      </w:r>
      <w:r w:rsidR="00E551A9">
        <w:rPr>
          <w:rFonts w:ascii="Arial Narrow" w:hAnsi="Arial Narrow"/>
          <w:sz w:val="22"/>
          <w:szCs w:val="22"/>
        </w:rPr>
        <w:t xml:space="preserve"> </w:t>
      </w:r>
      <w:r>
        <w:rPr>
          <w:rFonts w:ascii="Arial Narrow" w:hAnsi="Arial Narrow"/>
          <w:sz w:val="22"/>
          <w:szCs w:val="22"/>
        </w:rPr>
        <w:t>31</w:t>
      </w:r>
      <w:r>
        <w:rPr>
          <w:rFonts w:ascii="Arial Narrow" w:hAnsi="Arial Narrow"/>
          <w:sz w:val="22"/>
          <w:szCs w:val="22"/>
          <w:vertAlign w:val="superscript"/>
        </w:rPr>
        <w:t>st</w:t>
      </w:r>
      <w:r>
        <w:rPr>
          <w:rFonts w:ascii="Arial Narrow" w:hAnsi="Arial Narrow"/>
          <w:sz w:val="22"/>
          <w:szCs w:val="22"/>
        </w:rPr>
        <w:t>)</w:t>
      </w:r>
    </w:p>
    <w:p w14:paraId="3AE76AB4" w14:textId="7E28B002"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79F525FF" w14:textId="7064C446" w:rsidR="00563BCF" w:rsidRDefault="00563BCF" w:rsidP="00563BCF">
      <w:pPr>
        <w:spacing w:line="240" w:lineRule="exact"/>
        <w:rPr>
          <w:rFonts w:ascii="Arial Narrow" w:hAnsi="Arial Narrow"/>
          <w:sz w:val="22"/>
          <w:szCs w:val="22"/>
        </w:rPr>
      </w:pPr>
      <w:r w:rsidRPr="00E87462">
        <w:rPr>
          <w:rFonts w:ascii="Arial Narrow" w:hAnsi="Arial Narrow"/>
          <w:sz w:val="22"/>
          <w:szCs w:val="22"/>
        </w:rPr>
        <w:t>Late Fee (</w:t>
      </w:r>
      <w:r w:rsidR="00FE42C4" w:rsidRPr="00E87462">
        <w:rPr>
          <w:rFonts w:ascii="Arial Narrow" w:hAnsi="Arial Narrow"/>
          <w:sz w:val="22"/>
          <w:szCs w:val="22"/>
        </w:rPr>
        <w:t>assessed</w:t>
      </w:r>
      <w:r w:rsidRPr="00E87462">
        <w:rPr>
          <w:rFonts w:ascii="Arial Narrow" w:hAnsi="Arial Narrow"/>
          <w:sz w:val="22"/>
          <w:szCs w:val="22"/>
        </w:rPr>
        <w:t xml:space="preserve"> afte</w:t>
      </w:r>
      <w:r w:rsidR="00CA556C" w:rsidRPr="00E87462">
        <w:rPr>
          <w:rFonts w:ascii="Arial Narrow" w:hAnsi="Arial Narrow"/>
          <w:sz w:val="22"/>
          <w:szCs w:val="22"/>
        </w:rPr>
        <w:t>r December 31 and before March 1</w:t>
      </w:r>
      <w:r w:rsidRPr="00E87462">
        <w:rPr>
          <w:rFonts w:ascii="Arial Narrow" w:hAnsi="Arial Narrow"/>
          <w:sz w:val="22"/>
          <w:szCs w:val="22"/>
        </w:rPr>
        <w:t>)</w:t>
      </w:r>
      <w:r w:rsidRPr="00E87462">
        <w:rPr>
          <w:rFonts w:ascii="Arial Narrow" w:hAnsi="Arial Narrow"/>
          <w:sz w:val="22"/>
          <w:szCs w:val="22"/>
        </w:rPr>
        <w:tab/>
      </w:r>
      <w:r w:rsidRPr="00E87462">
        <w:rPr>
          <w:rFonts w:ascii="Arial Narrow" w:hAnsi="Arial Narrow"/>
          <w:sz w:val="22"/>
          <w:szCs w:val="22"/>
        </w:rPr>
        <w:tab/>
        <w:t>$</w:t>
      </w:r>
      <w:r w:rsidR="00CA556C" w:rsidRPr="00E87462">
        <w:rPr>
          <w:rFonts w:ascii="Arial Narrow" w:hAnsi="Arial Narrow"/>
          <w:sz w:val="22"/>
          <w:szCs w:val="22"/>
        </w:rPr>
        <w:t xml:space="preserve">    20.00</w:t>
      </w:r>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1576DECA" w:rsidR="00062FB3" w:rsidRPr="00563BCF" w:rsidRDefault="0026179D" w:rsidP="0026179D">
      <w:pPr>
        <w:rPr>
          <w:rFonts w:ascii="Arial Narrow" w:hAnsi="Arial Narrow"/>
          <w:sz w:val="22"/>
          <w:szCs w:val="22"/>
        </w:rPr>
      </w:pPr>
      <w:r w:rsidRPr="00563BCF">
        <w:rPr>
          <w:rFonts w:ascii="Arial Narrow" w:hAnsi="Arial Narrow"/>
          <w:sz w:val="22"/>
          <w:szCs w:val="22"/>
        </w:rPr>
        <w:t>Special Event Permit</w:t>
      </w:r>
      <w:r w:rsidR="009A7CA9"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w:t>
      </w:r>
      <w:r w:rsidR="00CB298C" w:rsidRPr="00563BCF">
        <w:rPr>
          <w:rFonts w:ascii="Arial Narrow" w:hAnsi="Arial Narrow"/>
          <w:sz w:val="22"/>
          <w:szCs w:val="22"/>
        </w:rPr>
        <w:t xml:space="preserve">  </w:t>
      </w:r>
      <w:r w:rsidR="00563BCF">
        <w:rPr>
          <w:rFonts w:ascii="Arial Narrow" w:hAnsi="Arial Narrow"/>
          <w:sz w:val="22"/>
          <w:szCs w:val="22"/>
        </w:rPr>
        <w:t>100.00</w:t>
      </w:r>
      <w:r w:rsidR="00CA556C">
        <w:rPr>
          <w:rFonts w:ascii="Arial Narrow" w:hAnsi="Arial Narrow"/>
          <w:sz w:val="22"/>
          <w:szCs w:val="22"/>
        </w:rPr>
        <w:t>*</w:t>
      </w:r>
      <w:r w:rsidR="00BB6A8C" w:rsidRPr="00563BCF">
        <w:rPr>
          <w:rFonts w:ascii="Arial Narrow" w:hAnsi="Arial Narrow"/>
          <w:sz w:val="22"/>
          <w:szCs w:val="22"/>
        </w:rPr>
        <w:t xml:space="preserve"> For </w:t>
      </w:r>
      <w:r w:rsidR="00563BCF">
        <w:rPr>
          <w:rFonts w:ascii="Arial Narrow" w:hAnsi="Arial Narrow"/>
          <w:sz w:val="22"/>
          <w:szCs w:val="22"/>
        </w:rPr>
        <w:t>1</w:t>
      </w:r>
      <w:r w:rsidR="00BB6A8C" w:rsidRPr="00563BCF">
        <w:rPr>
          <w:rFonts w:ascii="Arial Narrow" w:hAnsi="Arial Narrow"/>
          <w:sz w:val="22"/>
          <w:szCs w:val="22"/>
        </w:rPr>
        <w:t>00 or less attendees</w:t>
      </w:r>
    </w:p>
    <w:p w14:paraId="76256335" w14:textId="0C4DA7A1" w:rsidR="00BB6A8C" w:rsidRDefault="00BB6A8C" w:rsidP="0026179D">
      <w:pPr>
        <w:rPr>
          <w:rFonts w:ascii="Arial Narrow" w:hAnsi="Arial Narrow"/>
          <w:sz w:val="22"/>
          <w:szCs w:val="22"/>
        </w:rPr>
      </w:pPr>
      <w:r w:rsidRPr="00563BCF">
        <w:rPr>
          <w:rFonts w:ascii="Arial Narrow" w:hAnsi="Arial Narrow"/>
          <w:sz w:val="22"/>
          <w:szCs w:val="22"/>
        </w:rPr>
        <w:lastRenderedPageBreak/>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 xml:space="preserve">$  </w:t>
      </w:r>
      <w:r w:rsidR="00563BCF">
        <w:rPr>
          <w:rFonts w:ascii="Arial Narrow" w:hAnsi="Arial Narrow"/>
          <w:sz w:val="22"/>
          <w:szCs w:val="22"/>
        </w:rPr>
        <w:t>20</w:t>
      </w:r>
      <w:r w:rsidRPr="00563BCF">
        <w:rPr>
          <w:rFonts w:ascii="Arial Narrow" w:hAnsi="Arial Narrow"/>
          <w:sz w:val="22"/>
          <w:szCs w:val="22"/>
        </w:rPr>
        <w:t>0.00</w:t>
      </w:r>
      <w:r w:rsidR="00CA556C">
        <w:rPr>
          <w:rFonts w:ascii="Arial Narrow" w:hAnsi="Arial Narrow"/>
          <w:sz w:val="22"/>
          <w:szCs w:val="22"/>
        </w:rPr>
        <w:t>*</w:t>
      </w:r>
      <w:r w:rsidRPr="00563BCF">
        <w:rPr>
          <w:rFonts w:ascii="Arial Narrow" w:hAnsi="Arial Narrow"/>
          <w:sz w:val="22"/>
          <w:szCs w:val="22"/>
        </w:rPr>
        <w:t xml:space="preserve"> For </w:t>
      </w:r>
      <w:r w:rsidR="00563BCF">
        <w:rPr>
          <w:rFonts w:ascii="Arial Narrow" w:hAnsi="Arial Narrow"/>
          <w:sz w:val="22"/>
          <w:szCs w:val="22"/>
        </w:rPr>
        <w:t>200</w:t>
      </w:r>
      <w:r w:rsidRPr="00563BCF">
        <w:rPr>
          <w:rFonts w:ascii="Arial Narrow" w:hAnsi="Arial Narrow"/>
          <w:sz w:val="22"/>
          <w:szCs w:val="22"/>
        </w:rPr>
        <w:t xml:space="preserve"> attendees</w:t>
      </w:r>
    </w:p>
    <w:p w14:paraId="5A52E346" w14:textId="1A248077" w:rsidR="00563BCF" w:rsidRDefault="00563BCF" w:rsidP="0026179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300.00</w:t>
      </w:r>
      <w:r w:rsidR="00CA556C">
        <w:rPr>
          <w:rFonts w:ascii="Arial Narrow" w:hAnsi="Arial Narrow"/>
          <w:sz w:val="22"/>
          <w:szCs w:val="22"/>
        </w:rPr>
        <w:t>*</w:t>
      </w:r>
      <w:r>
        <w:rPr>
          <w:rFonts w:ascii="Arial Narrow" w:hAnsi="Arial Narrow"/>
          <w:sz w:val="22"/>
          <w:szCs w:val="22"/>
        </w:rPr>
        <w:t xml:space="preserve"> For 300+ attendees</w:t>
      </w:r>
    </w:p>
    <w:p w14:paraId="18B1E414" w14:textId="52ED8C35" w:rsidR="00563BCF" w:rsidRPr="00563BCF" w:rsidRDefault="00563BCF" w:rsidP="0026179D">
      <w:pPr>
        <w:rPr>
          <w:rFonts w:ascii="Arial Narrow" w:hAnsi="Arial Narrow"/>
          <w:sz w:val="20"/>
          <w:szCs w:val="20"/>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63BCF">
        <w:rPr>
          <w:rFonts w:ascii="Arial Narrow" w:hAnsi="Arial Narrow"/>
          <w:sz w:val="20"/>
          <w:szCs w:val="20"/>
        </w:rPr>
        <w:t>*</w:t>
      </w:r>
      <w:proofErr w:type="gramStart"/>
      <w:r w:rsidRPr="00563BCF">
        <w:rPr>
          <w:rFonts w:ascii="Arial Narrow" w:hAnsi="Arial Narrow"/>
          <w:sz w:val="20"/>
          <w:szCs w:val="20"/>
        </w:rPr>
        <w:t>Plus</w:t>
      </w:r>
      <w:proofErr w:type="gramEnd"/>
      <w:r w:rsidRPr="00563BCF">
        <w:rPr>
          <w:rFonts w:ascii="Arial Narrow" w:hAnsi="Arial Narrow"/>
          <w:sz w:val="20"/>
          <w:szCs w:val="20"/>
        </w:rPr>
        <w:t xml:space="preserve"> additional deposit fees assessed by Staff</w:t>
      </w:r>
    </w:p>
    <w:p w14:paraId="1040F0B4" w14:textId="77777777" w:rsidR="00282971" w:rsidRPr="0044564A" w:rsidRDefault="00282971" w:rsidP="00282971">
      <w:pPr>
        <w:spacing w:after="60" w:line="240" w:lineRule="exact"/>
        <w:rPr>
          <w:rFonts w:ascii="Arial Narrow" w:hAnsi="Arial Narrow"/>
          <w:b/>
          <w:sz w:val="20"/>
          <w:szCs w:val="20"/>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270F99AF"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r>
        <w:rPr>
          <w:rFonts w:ascii="Arial Narrow" w:hAnsi="Arial Narrow"/>
          <w:sz w:val="22"/>
          <w:szCs w:val="22"/>
        </w:rPr>
        <w:t>Weekday</w:t>
      </w:r>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298D0322" w14:textId="6C94E484" w:rsidR="009A7CA9" w:rsidRPr="00A66C94" w:rsidRDefault="009A7CA9" w:rsidP="00E551A9">
      <w:pPr>
        <w:pStyle w:val="ListParagraph"/>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r>
        <w:rPr>
          <w:rFonts w:ascii="Arial Narrow" w:hAnsi="Arial Narrow"/>
          <w:sz w:val="22"/>
          <w:szCs w:val="22"/>
        </w:rPr>
        <w:t>Resident</w:t>
      </w:r>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Pr="0044564A" w:rsidRDefault="005E35E5" w:rsidP="00282971">
      <w:pPr>
        <w:pStyle w:val="ListParagraph"/>
        <w:spacing w:line="240" w:lineRule="exact"/>
        <w:ind w:left="0"/>
        <w:rPr>
          <w:rFonts w:ascii="Arial Narrow" w:hAnsi="Arial Narrow"/>
          <w:b/>
          <w:sz w:val="20"/>
          <w:szCs w:val="20"/>
          <w:u w:val="single"/>
        </w:rPr>
      </w:pPr>
    </w:p>
    <w:p w14:paraId="03F785BA" w14:textId="023FF742"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UTILITIES</w:t>
      </w:r>
    </w:p>
    <w:p w14:paraId="408E8811" w14:textId="20E4F323" w:rsidR="00E551A9" w:rsidRPr="002E643F" w:rsidRDefault="00CE00B6" w:rsidP="00E551A9">
      <w:pPr>
        <w:spacing w:line="240" w:lineRule="exact"/>
        <w:ind w:right="-187"/>
        <w:rPr>
          <w:rFonts w:ascii="Arial Narrow" w:hAnsi="Arial Narrow"/>
          <w:bCs/>
          <w:sz w:val="18"/>
          <w:szCs w:val="18"/>
        </w:rPr>
      </w:pPr>
      <w:r>
        <w:rPr>
          <w:rFonts w:ascii="Arial Narrow" w:hAnsi="Arial Narrow"/>
          <w:sz w:val="22"/>
          <w:szCs w:val="22"/>
        </w:rPr>
        <w:t xml:space="preserve">Residential </w:t>
      </w:r>
      <w:r w:rsidR="009A7CA9" w:rsidRPr="002E643F">
        <w:rPr>
          <w:rFonts w:ascii="Arial Narrow" w:hAnsi="Arial Narrow"/>
          <w:sz w:val="22"/>
          <w:szCs w:val="22"/>
        </w:rPr>
        <w:t>Culinary Water</w:t>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674424" w:rsidRPr="002E643F">
        <w:rPr>
          <w:rFonts w:ascii="Arial Narrow" w:hAnsi="Arial Narrow"/>
          <w:sz w:val="22"/>
          <w:szCs w:val="22"/>
        </w:rPr>
        <w:t>$</w:t>
      </w:r>
      <w:r w:rsidR="00874364" w:rsidRPr="002E643F">
        <w:rPr>
          <w:rFonts w:ascii="Arial Narrow" w:hAnsi="Arial Narrow"/>
          <w:sz w:val="22"/>
          <w:szCs w:val="22"/>
        </w:rPr>
        <w:t xml:space="preserve">  </w:t>
      </w:r>
      <w:r w:rsidR="005E35E5" w:rsidRPr="002E643F">
        <w:rPr>
          <w:rFonts w:ascii="Arial Narrow" w:hAnsi="Arial Narrow"/>
          <w:sz w:val="22"/>
          <w:szCs w:val="22"/>
        </w:rPr>
        <w:t xml:space="preserve">   </w:t>
      </w:r>
      <w:r w:rsidR="002E643F" w:rsidRPr="002E643F">
        <w:rPr>
          <w:rFonts w:ascii="Arial Narrow" w:hAnsi="Arial Narrow"/>
          <w:sz w:val="22"/>
          <w:szCs w:val="22"/>
        </w:rPr>
        <w:t>55.00</w:t>
      </w:r>
      <w:r w:rsidR="005E7E04" w:rsidRPr="002E643F">
        <w:rPr>
          <w:rFonts w:ascii="Arial Narrow" w:hAnsi="Arial Narrow"/>
          <w:sz w:val="22"/>
          <w:szCs w:val="22"/>
        </w:rPr>
        <w:t xml:space="preserve"> </w:t>
      </w:r>
      <w:r w:rsidR="009A7CA9" w:rsidRPr="002E643F">
        <w:rPr>
          <w:rFonts w:ascii="Arial Narrow" w:hAnsi="Arial Narrow"/>
          <w:sz w:val="22"/>
          <w:szCs w:val="22"/>
        </w:rPr>
        <w:t xml:space="preserve">Monthly – </w:t>
      </w:r>
      <w:r w:rsidR="009A7CA9" w:rsidRPr="002E643F">
        <w:rPr>
          <w:rFonts w:ascii="Arial Narrow" w:hAnsi="Arial Narrow"/>
          <w:bCs/>
          <w:sz w:val="18"/>
          <w:szCs w:val="18"/>
        </w:rPr>
        <w:t>Base Rate per month for 0</w:t>
      </w:r>
      <w:r w:rsidR="00095B59">
        <w:rPr>
          <w:rFonts w:ascii="Arial Narrow" w:hAnsi="Arial Narrow"/>
          <w:bCs/>
          <w:sz w:val="18"/>
          <w:szCs w:val="18"/>
        </w:rPr>
        <w:t xml:space="preserve"> to</w:t>
      </w:r>
      <w:r w:rsidR="009A7CA9" w:rsidRPr="002E643F">
        <w:rPr>
          <w:rFonts w:ascii="Arial Narrow" w:hAnsi="Arial Narrow"/>
          <w:bCs/>
          <w:sz w:val="18"/>
          <w:szCs w:val="18"/>
        </w:rPr>
        <w:t xml:space="preserve"> 10,000 gals.  </w:t>
      </w:r>
    </w:p>
    <w:p w14:paraId="54050835" w14:textId="4F3C7AC9"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Plus $4.00 per 1,000 gallons from 10,001 to 15,000,</w:t>
      </w:r>
    </w:p>
    <w:p w14:paraId="6018BBDC" w14:textId="233D5211"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15,001 to 20,000, </w:t>
      </w:r>
    </w:p>
    <w:p w14:paraId="29BFD57F" w14:textId="77777777" w:rsidR="002E643F" w:rsidRP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20,001 and higher.</w:t>
      </w:r>
    </w:p>
    <w:p w14:paraId="3EE839F9" w14:textId="5F29AA1C" w:rsidR="002E643F" w:rsidRPr="002E643F" w:rsidRDefault="00E551A9" w:rsidP="002E643F">
      <w:pPr>
        <w:ind w:right="-194"/>
        <w:rPr>
          <w:rFonts w:ascii="Arial Narrow" w:hAnsi="Arial Narrow" w:cs="Arial"/>
          <w:bCs/>
          <w:sz w:val="18"/>
          <w:szCs w:val="18"/>
        </w:rPr>
      </w:pPr>
      <w:r w:rsidRPr="002E643F">
        <w:rPr>
          <w:rFonts w:ascii="Arial Narrow" w:hAnsi="Arial Narrow" w:cs="Arial"/>
          <w:sz w:val="22"/>
          <w:szCs w:val="22"/>
        </w:rPr>
        <w:t>Non-Irrigation</w:t>
      </w:r>
      <w:r w:rsidR="009A7CA9" w:rsidRPr="002E643F">
        <w:rPr>
          <w:rFonts w:ascii="Arial Narrow" w:hAnsi="Arial Narrow" w:cs="Arial"/>
          <w:sz w:val="22"/>
          <w:szCs w:val="22"/>
        </w:rPr>
        <w:t xml:space="preserve"> users w/ no access</w:t>
      </w:r>
      <w:r w:rsidR="002E643F">
        <w:rPr>
          <w:rFonts w:ascii="Arial Narrow" w:hAnsi="Arial Narrow" w:cs="Arial"/>
          <w:sz w:val="22"/>
          <w:szCs w:val="22"/>
        </w:rPr>
        <w:t xml:space="preserve"> – March 1</w:t>
      </w:r>
      <w:r w:rsidR="002E643F" w:rsidRPr="002E643F">
        <w:rPr>
          <w:rFonts w:ascii="Arial Narrow" w:hAnsi="Arial Narrow" w:cs="Arial"/>
          <w:sz w:val="22"/>
          <w:szCs w:val="22"/>
          <w:vertAlign w:val="superscript"/>
        </w:rPr>
        <w:t>st</w:t>
      </w:r>
      <w:r w:rsidR="002E643F">
        <w:rPr>
          <w:rFonts w:ascii="Arial Narrow" w:hAnsi="Arial Narrow" w:cs="Arial"/>
          <w:sz w:val="22"/>
          <w:szCs w:val="22"/>
        </w:rPr>
        <w:t xml:space="preserve"> to Oct 31</w:t>
      </w:r>
      <w:r w:rsidR="002E643F" w:rsidRPr="002E643F">
        <w:rPr>
          <w:rFonts w:ascii="Arial Narrow" w:hAnsi="Arial Narrow" w:cs="Arial"/>
          <w:sz w:val="22"/>
          <w:szCs w:val="22"/>
          <w:vertAlign w:val="superscript"/>
        </w:rPr>
        <w:t>st</w:t>
      </w:r>
      <w:r w:rsidR="009A7CA9" w:rsidRPr="002E643F">
        <w:rPr>
          <w:rFonts w:ascii="Arial Narrow" w:hAnsi="Arial Narrow" w:cs="Arial"/>
          <w:sz w:val="22"/>
          <w:szCs w:val="22"/>
        </w:rPr>
        <w:t xml:space="preserve">                         </w:t>
      </w:r>
      <w:r w:rsidR="00674424" w:rsidRPr="002E643F">
        <w:rPr>
          <w:rFonts w:ascii="Arial Narrow" w:hAnsi="Arial Narrow" w:cs="Arial"/>
          <w:sz w:val="22"/>
          <w:szCs w:val="22"/>
        </w:rPr>
        <w:t>$</w:t>
      </w:r>
      <w:r w:rsidR="00874364" w:rsidRPr="002E643F">
        <w:rPr>
          <w:rFonts w:ascii="Arial Narrow" w:hAnsi="Arial Narrow" w:cs="Arial"/>
          <w:sz w:val="22"/>
          <w:szCs w:val="22"/>
        </w:rPr>
        <w:t xml:space="preserve">  </w:t>
      </w:r>
      <w:r w:rsidR="005E35E5" w:rsidRPr="002E643F">
        <w:rPr>
          <w:rFonts w:ascii="Arial Narrow" w:hAnsi="Arial Narrow" w:cs="Arial"/>
          <w:sz w:val="22"/>
          <w:szCs w:val="22"/>
        </w:rPr>
        <w:t xml:space="preserve">   </w:t>
      </w:r>
      <w:r w:rsidR="002E643F" w:rsidRPr="002E643F">
        <w:rPr>
          <w:rFonts w:ascii="Arial Narrow" w:hAnsi="Arial Narrow" w:cs="Arial"/>
          <w:sz w:val="22"/>
          <w:szCs w:val="22"/>
        </w:rPr>
        <w:t>55.00</w:t>
      </w:r>
      <w:r w:rsidR="009A7CA9" w:rsidRPr="002E643F">
        <w:rPr>
          <w:rFonts w:ascii="Arial Narrow" w:hAnsi="Arial Narrow" w:cs="Arial"/>
          <w:sz w:val="22"/>
          <w:szCs w:val="22"/>
        </w:rPr>
        <w:t xml:space="preserve"> Monthly – </w:t>
      </w:r>
      <w:r w:rsidR="009A7CA9" w:rsidRPr="002E643F">
        <w:rPr>
          <w:rFonts w:ascii="Arial Narrow" w:hAnsi="Arial Narrow" w:cs="Arial"/>
          <w:bCs/>
          <w:sz w:val="18"/>
          <w:szCs w:val="18"/>
        </w:rPr>
        <w:t>Base Rate per month for 0</w:t>
      </w:r>
      <w:r w:rsidR="00095B59">
        <w:rPr>
          <w:rFonts w:ascii="Arial Narrow" w:hAnsi="Arial Narrow" w:cs="Arial"/>
          <w:bCs/>
          <w:sz w:val="18"/>
          <w:szCs w:val="18"/>
        </w:rPr>
        <w:t xml:space="preserve"> to </w:t>
      </w:r>
      <w:r w:rsidR="002E643F" w:rsidRPr="002E643F">
        <w:rPr>
          <w:rFonts w:ascii="Arial Narrow" w:hAnsi="Arial Narrow" w:cs="Arial"/>
          <w:bCs/>
          <w:sz w:val="18"/>
          <w:szCs w:val="18"/>
        </w:rPr>
        <w:t>30</w:t>
      </w:r>
      <w:r w:rsidR="009A7CA9" w:rsidRPr="002E643F">
        <w:rPr>
          <w:rFonts w:ascii="Arial Narrow" w:hAnsi="Arial Narrow" w:cs="Arial"/>
          <w:bCs/>
          <w:sz w:val="18"/>
          <w:szCs w:val="18"/>
        </w:rPr>
        <w:t>,000</w:t>
      </w:r>
      <w:r w:rsidR="002E643F" w:rsidRPr="002E643F">
        <w:rPr>
          <w:rFonts w:ascii="Arial Narrow" w:hAnsi="Arial Narrow" w:cs="Arial"/>
          <w:bCs/>
          <w:sz w:val="18"/>
          <w:szCs w:val="18"/>
        </w:rPr>
        <w:t xml:space="preserve"> </w:t>
      </w:r>
      <w:r w:rsidR="009A7CA9" w:rsidRPr="002E643F">
        <w:rPr>
          <w:rFonts w:ascii="Arial Narrow" w:hAnsi="Arial Narrow" w:cs="Arial"/>
          <w:bCs/>
          <w:sz w:val="18"/>
          <w:szCs w:val="18"/>
        </w:rPr>
        <w:t xml:space="preserve">gals. </w:t>
      </w:r>
    </w:p>
    <w:p w14:paraId="4B56A302" w14:textId="67CE604E" w:rsidR="002E643F" w:rsidRPr="002E643F" w:rsidRDefault="002E643F" w:rsidP="002E643F">
      <w:pPr>
        <w:ind w:left="5760" w:right="-194" w:firstLine="720"/>
        <w:rPr>
          <w:rFonts w:ascii="Arial Narrow" w:hAnsi="Arial Narrow"/>
          <w:bCs/>
          <w:sz w:val="18"/>
          <w:szCs w:val="18"/>
        </w:rPr>
      </w:pPr>
      <w:r w:rsidRPr="002E643F">
        <w:rPr>
          <w:rFonts w:ascii="Arial Narrow" w:hAnsi="Arial Narrow"/>
          <w:bCs/>
          <w:sz w:val="18"/>
          <w:szCs w:val="18"/>
        </w:rPr>
        <w:t>Plus $4.00 per 1,000 gallons from 30,001 to 35,000,</w:t>
      </w:r>
    </w:p>
    <w:p w14:paraId="55B866DB" w14:textId="635D3347"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w:t>
      </w:r>
      <w:r w:rsidR="004579A8">
        <w:rPr>
          <w:rFonts w:ascii="Arial Narrow" w:hAnsi="Arial Narrow"/>
          <w:bCs/>
          <w:sz w:val="18"/>
          <w:szCs w:val="18"/>
        </w:rPr>
        <w:t>35</w:t>
      </w:r>
      <w:r w:rsidRPr="002E643F">
        <w:rPr>
          <w:rFonts w:ascii="Arial Narrow" w:hAnsi="Arial Narrow"/>
          <w:bCs/>
          <w:sz w:val="18"/>
          <w:szCs w:val="18"/>
        </w:rPr>
        <w:t>,001 to 40,000,</w:t>
      </w:r>
    </w:p>
    <w:p w14:paraId="1E4EC550" w14:textId="086020BA" w:rsid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40,001 and higher</w:t>
      </w:r>
      <w:r w:rsidR="0019485F">
        <w:rPr>
          <w:rFonts w:ascii="Arial Narrow" w:hAnsi="Arial Narrow"/>
          <w:bCs/>
          <w:sz w:val="18"/>
          <w:szCs w:val="18"/>
        </w:rPr>
        <w:t>,</w:t>
      </w:r>
    </w:p>
    <w:p w14:paraId="2A33AEA6" w14:textId="15C46E90" w:rsidR="0019485F" w:rsidRPr="002E643F" w:rsidRDefault="0019485F" w:rsidP="002E643F">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and annual irrigation fee - equal to TSWS fee.</w:t>
      </w:r>
    </w:p>
    <w:p w14:paraId="55116DFA" w14:textId="5AD22C70"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BBBFF" w14:textId="204D8B97" w:rsidR="00CE2232" w:rsidRPr="002E643F" w:rsidRDefault="00CE2232" w:rsidP="00CE2232">
      <w:pPr>
        <w:spacing w:line="240" w:lineRule="exact"/>
        <w:ind w:right="-187"/>
        <w:rPr>
          <w:rFonts w:ascii="Arial Narrow" w:hAnsi="Arial Narrow"/>
          <w:bCs/>
          <w:sz w:val="18"/>
          <w:szCs w:val="18"/>
        </w:rPr>
      </w:pPr>
      <w:r>
        <w:rPr>
          <w:rFonts w:ascii="Arial Narrow" w:hAnsi="Arial Narrow"/>
          <w:sz w:val="22"/>
          <w:szCs w:val="22"/>
        </w:rPr>
        <w:t xml:space="preserve">Commercial </w:t>
      </w:r>
      <w:r w:rsidRPr="002E643F">
        <w:rPr>
          <w:rFonts w:ascii="Arial Narrow" w:hAnsi="Arial Narrow"/>
          <w:sz w:val="22"/>
          <w:szCs w:val="22"/>
        </w:rPr>
        <w:t>Culinary Water</w:t>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t xml:space="preserve">$  </w:t>
      </w:r>
      <w:r>
        <w:rPr>
          <w:rFonts w:ascii="Arial Narrow" w:hAnsi="Arial Narrow"/>
          <w:sz w:val="22"/>
          <w:szCs w:val="22"/>
        </w:rPr>
        <w:t>100</w:t>
      </w:r>
      <w:r w:rsidRPr="002E643F">
        <w:rPr>
          <w:rFonts w:ascii="Arial Narrow" w:hAnsi="Arial Narrow"/>
          <w:sz w:val="22"/>
          <w:szCs w:val="22"/>
        </w:rPr>
        <w:t xml:space="preserve">.00 Monthly – </w:t>
      </w:r>
      <w:r w:rsidRPr="002E643F">
        <w:rPr>
          <w:rFonts w:ascii="Arial Narrow" w:hAnsi="Arial Narrow"/>
          <w:bCs/>
          <w:sz w:val="18"/>
          <w:szCs w:val="18"/>
        </w:rPr>
        <w:t xml:space="preserve">Base Rate per month </w:t>
      </w:r>
    </w:p>
    <w:p w14:paraId="7527E2ED"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Plus $</w:t>
      </w:r>
      <w:r>
        <w:rPr>
          <w:rFonts w:ascii="Arial Narrow" w:hAnsi="Arial Narrow"/>
          <w:bCs/>
          <w:sz w:val="18"/>
          <w:szCs w:val="18"/>
        </w:rPr>
        <w:t>3</w:t>
      </w:r>
      <w:r w:rsidRPr="002E643F">
        <w:rPr>
          <w:rFonts w:ascii="Arial Narrow" w:hAnsi="Arial Narrow"/>
          <w:bCs/>
          <w:sz w:val="18"/>
          <w:szCs w:val="18"/>
        </w:rPr>
        <w:t xml:space="preserve">.00 per 1,000 gallons from </w:t>
      </w:r>
      <w:r>
        <w:rPr>
          <w:rFonts w:ascii="Arial Narrow" w:hAnsi="Arial Narrow"/>
          <w:bCs/>
          <w:sz w:val="18"/>
          <w:szCs w:val="18"/>
        </w:rPr>
        <w:t xml:space="preserve">0 to </w:t>
      </w:r>
      <w:r w:rsidRPr="002E643F">
        <w:rPr>
          <w:rFonts w:ascii="Arial Narrow" w:hAnsi="Arial Narrow"/>
          <w:bCs/>
          <w:sz w:val="18"/>
          <w:szCs w:val="18"/>
        </w:rPr>
        <w:t>1</w:t>
      </w:r>
      <w:r>
        <w:rPr>
          <w:rFonts w:ascii="Arial Narrow" w:hAnsi="Arial Narrow"/>
          <w:bCs/>
          <w:sz w:val="18"/>
          <w:szCs w:val="18"/>
        </w:rPr>
        <w:t>0</w:t>
      </w:r>
      <w:r w:rsidRPr="002E643F">
        <w:rPr>
          <w:rFonts w:ascii="Arial Narrow" w:hAnsi="Arial Narrow"/>
          <w:bCs/>
          <w:sz w:val="18"/>
          <w:szCs w:val="18"/>
        </w:rPr>
        <w:t>,000,</w:t>
      </w:r>
    </w:p>
    <w:p w14:paraId="16398E45"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5</w:t>
      </w:r>
      <w:r w:rsidRPr="002E643F">
        <w:rPr>
          <w:rFonts w:ascii="Arial Narrow" w:hAnsi="Arial Narrow"/>
          <w:bCs/>
          <w:sz w:val="18"/>
          <w:szCs w:val="18"/>
        </w:rPr>
        <w:t>.00 per 1,000 gallons from 1</w:t>
      </w:r>
      <w:r>
        <w:rPr>
          <w:rFonts w:ascii="Arial Narrow" w:hAnsi="Arial Narrow"/>
          <w:bCs/>
          <w:sz w:val="18"/>
          <w:szCs w:val="18"/>
        </w:rPr>
        <w:t>0</w:t>
      </w:r>
      <w:r w:rsidRPr="002E643F">
        <w:rPr>
          <w:rFonts w:ascii="Arial Narrow" w:hAnsi="Arial Narrow"/>
          <w:bCs/>
          <w:sz w:val="18"/>
          <w:szCs w:val="18"/>
        </w:rPr>
        <w:t xml:space="preserve">,001 to </w:t>
      </w:r>
      <w:r>
        <w:rPr>
          <w:rFonts w:ascii="Arial Narrow" w:hAnsi="Arial Narrow"/>
          <w:bCs/>
          <w:sz w:val="18"/>
          <w:szCs w:val="18"/>
        </w:rPr>
        <w:t>15</w:t>
      </w:r>
      <w:r w:rsidRPr="002E643F">
        <w:rPr>
          <w:rFonts w:ascii="Arial Narrow" w:hAnsi="Arial Narrow"/>
          <w:bCs/>
          <w:sz w:val="18"/>
          <w:szCs w:val="18"/>
        </w:rPr>
        <w:t xml:space="preserve">,000, </w:t>
      </w:r>
    </w:p>
    <w:p w14:paraId="39139D65" w14:textId="77777777" w:rsidR="00CE2232" w:rsidRDefault="00CE2232" w:rsidP="00CE2232">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10</w:t>
      </w:r>
      <w:r w:rsidRPr="002E643F">
        <w:rPr>
          <w:rFonts w:ascii="Arial Narrow" w:hAnsi="Arial Narrow"/>
          <w:bCs/>
          <w:sz w:val="18"/>
          <w:szCs w:val="18"/>
        </w:rPr>
        <w:t xml:space="preserve">.00 per 1,000 gallons from </w:t>
      </w:r>
      <w:r>
        <w:rPr>
          <w:rFonts w:ascii="Arial Narrow" w:hAnsi="Arial Narrow"/>
          <w:bCs/>
          <w:sz w:val="18"/>
          <w:szCs w:val="18"/>
        </w:rPr>
        <w:t>15</w:t>
      </w:r>
      <w:r w:rsidRPr="002E643F">
        <w:rPr>
          <w:rFonts w:ascii="Arial Narrow" w:hAnsi="Arial Narrow"/>
          <w:bCs/>
          <w:sz w:val="18"/>
          <w:szCs w:val="18"/>
        </w:rPr>
        <w:t xml:space="preserve">,001 </w:t>
      </w:r>
      <w:r>
        <w:rPr>
          <w:rFonts w:ascii="Arial Narrow" w:hAnsi="Arial Narrow"/>
          <w:bCs/>
          <w:sz w:val="18"/>
          <w:szCs w:val="18"/>
        </w:rPr>
        <w:t>to 20,000,</w:t>
      </w:r>
    </w:p>
    <w:p w14:paraId="408A0B9A" w14:textId="77777777" w:rsidR="00CE2232" w:rsidRPr="002E643F" w:rsidRDefault="00CE2232" w:rsidP="00CE2232">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$15.00 per 1,000 gallons from 20,001 and higher.</w:t>
      </w:r>
    </w:p>
    <w:p w14:paraId="18B4F5A7" w14:textId="7168979F" w:rsidR="009A7CA9"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Sewer</w:t>
      </w:r>
      <w:r>
        <w:rPr>
          <w:rFonts w:ascii="Arial Narrow" w:hAnsi="Arial Narrow"/>
          <w:bCs/>
          <w:sz w:val="22"/>
          <w:szCs w:val="22"/>
        </w:rPr>
        <w:tab/>
      </w:r>
      <w:r w:rsidR="00AC4474">
        <w:rPr>
          <w:rFonts w:ascii="Arial Narrow" w:hAnsi="Arial Narrow"/>
          <w:bCs/>
          <w:sz w:val="22"/>
          <w:szCs w:val="22"/>
        </w:rPr>
        <w:t>*R</w:t>
      </w:r>
      <w:r>
        <w:rPr>
          <w:rFonts w:ascii="Arial Narrow" w:hAnsi="Arial Narrow"/>
          <w:bCs/>
          <w:sz w:val="22"/>
          <w:szCs w:val="22"/>
        </w:rPr>
        <w:t>ate determined by Ash Creek SSD</w:t>
      </w:r>
    </w:p>
    <w:p w14:paraId="6D683A57" w14:textId="06F4C822" w:rsidR="00062045"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Garbage</w:t>
      </w:r>
      <w:r w:rsidR="00345FE1">
        <w:rPr>
          <w:rFonts w:ascii="Arial Narrow" w:hAnsi="Arial Narrow"/>
          <w:bCs/>
          <w:sz w:val="22"/>
          <w:szCs w:val="22"/>
        </w:rPr>
        <w:t>/Blucan</w:t>
      </w:r>
      <w:r w:rsidR="00D0734C">
        <w:rPr>
          <w:rFonts w:ascii="Arial Narrow" w:hAnsi="Arial Narrow"/>
          <w:bCs/>
          <w:sz w:val="22"/>
          <w:szCs w:val="22"/>
        </w:rPr>
        <w:tab/>
        <w:t xml:space="preserve">*Rate determined by </w:t>
      </w:r>
      <w:r w:rsidR="00095B59">
        <w:rPr>
          <w:rFonts w:ascii="Arial Narrow" w:hAnsi="Arial Narrow"/>
          <w:bCs/>
          <w:sz w:val="22"/>
          <w:szCs w:val="22"/>
        </w:rPr>
        <w:t xml:space="preserve">Wash Co. </w:t>
      </w:r>
      <w:r w:rsidR="00FF7A7E">
        <w:rPr>
          <w:rFonts w:ascii="Arial Narrow" w:hAnsi="Arial Narrow"/>
          <w:bCs/>
          <w:sz w:val="22"/>
          <w:szCs w:val="22"/>
        </w:rPr>
        <w:t>Solid Waste District</w:t>
      </w:r>
    </w:p>
    <w:p w14:paraId="2B782F8F" w14:textId="4B1B86B1" w:rsidR="00345FE1" w:rsidRPr="00062045" w:rsidRDefault="00345FE1" w:rsidP="0097688D">
      <w:pPr>
        <w:tabs>
          <w:tab w:val="left" w:pos="5760"/>
          <w:tab w:val="left" w:pos="6480"/>
        </w:tabs>
        <w:spacing w:line="240" w:lineRule="exact"/>
        <w:ind w:right="-104"/>
        <w:rPr>
          <w:rFonts w:ascii="Arial Narrow" w:hAnsi="Arial Narrow"/>
          <w:bCs/>
          <w:sz w:val="22"/>
          <w:szCs w:val="22"/>
        </w:rPr>
      </w:pPr>
      <w:r>
        <w:rPr>
          <w:rFonts w:ascii="Arial Narrow" w:hAnsi="Arial Narrow"/>
          <w:bCs/>
          <w:sz w:val="22"/>
          <w:szCs w:val="22"/>
        </w:rPr>
        <w:t>WCWCD Surcharge</w:t>
      </w:r>
      <w:r w:rsidR="00D0734C">
        <w:rPr>
          <w:rFonts w:ascii="Arial Narrow" w:hAnsi="Arial Narrow"/>
          <w:bCs/>
          <w:sz w:val="22"/>
          <w:szCs w:val="22"/>
        </w:rPr>
        <w:tab/>
        <w:t xml:space="preserve">*Rate determined by </w:t>
      </w:r>
      <w:r w:rsidR="00FF7A7E">
        <w:rPr>
          <w:rFonts w:ascii="Arial Narrow" w:hAnsi="Arial Narrow"/>
          <w:bCs/>
          <w:sz w:val="22"/>
          <w:szCs w:val="22"/>
        </w:rPr>
        <w:t>Wash Co. Water District</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100.00</w:t>
      </w:r>
    </w:p>
    <w:p w14:paraId="1C338B9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w:t>
      </w:r>
      <w:r w:rsidR="00967DCA">
        <w:rPr>
          <w:rFonts w:ascii="Arial Narrow" w:hAnsi="Arial Narrow"/>
          <w:sz w:val="22"/>
          <w:szCs w:val="22"/>
        </w:rPr>
        <w:t xml:space="preserve"> Request Reconnect Fee</w:t>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50.00 </w:t>
      </w:r>
      <w:r>
        <w:rPr>
          <w:rFonts w:ascii="Arial Narrow" w:hAnsi="Arial Narrow"/>
          <w:sz w:val="22"/>
          <w:szCs w:val="22"/>
        </w:rPr>
        <w:t>Minimum 30 days</w:t>
      </w:r>
    </w:p>
    <w:p w14:paraId="007E9D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Minimum 30 days</w:t>
      </w:r>
      <w:r>
        <w:rPr>
          <w:rFonts w:ascii="Arial Narrow" w:hAnsi="Arial Narrow"/>
          <w:sz w:val="22"/>
          <w:szCs w:val="22"/>
        </w:rPr>
        <w:tab/>
      </w:r>
    </w:p>
    <w:p w14:paraId="0ACF6A57" w14:textId="1C829DDD"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Termination or New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sidR="0044564A">
        <w:rPr>
          <w:rFonts w:ascii="Arial Narrow" w:hAnsi="Arial Narrow"/>
          <w:sz w:val="22"/>
          <w:szCs w:val="22"/>
        </w:rPr>
        <w:t xml:space="preserve"> </w:t>
      </w:r>
      <w:r w:rsidR="0044564A" w:rsidRPr="0044564A">
        <w:rPr>
          <w:rFonts w:ascii="Arial Narrow" w:hAnsi="Arial Narrow"/>
          <w:sz w:val="22"/>
          <w:szCs w:val="22"/>
        </w:rPr>
        <w:t>(Simultaneous Moving in or out)</w:t>
      </w:r>
    </w:p>
    <w:p w14:paraId="522F3DC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300.00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r>
        <w:rPr>
          <w:rFonts w:ascii="Arial Narrow" w:hAnsi="Arial Narrow"/>
          <w:sz w:val="22"/>
          <w:szCs w:val="22"/>
        </w:rPr>
        <w:t>Monthly</w:t>
      </w:r>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500.00</w:t>
      </w:r>
      <w:r>
        <w:rPr>
          <w:rFonts w:ascii="Arial Narrow" w:hAnsi="Arial Narrow"/>
          <w:sz w:val="22"/>
          <w:szCs w:val="22"/>
        </w:rPr>
        <w:tab/>
      </w:r>
    </w:p>
    <w:p w14:paraId="09E14BFF" w14:textId="77777777" w:rsidR="00FB0B96" w:rsidRDefault="00FB0B96" w:rsidP="009A7CA9">
      <w:pPr>
        <w:spacing w:line="240" w:lineRule="exact"/>
        <w:rPr>
          <w:rFonts w:ascii="Arial Narrow" w:hAnsi="Arial Narrow"/>
          <w:b/>
          <w:sz w:val="22"/>
          <w:szCs w:val="22"/>
          <w:u w:val="single"/>
        </w:rPr>
      </w:pPr>
    </w:p>
    <w:p w14:paraId="78731200" w14:textId="77777777" w:rsidR="00F77940" w:rsidRDefault="009A7CA9" w:rsidP="009A7CA9">
      <w:pPr>
        <w:spacing w:line="240" w:lineRule="exact"/>
        <w:rPr>
          <w:rFonts w:ascii="Arial Narrow" w:hAnsi="Arial Narrow"/>
          <w:b/>
          <w:sz w:val="22"/>
          <w:szCs w:val="22"/>
          <w:u w:val="single"/>
        </w:rPr>
      </w:pPr>
      <w:r>
        <w:rPr>
          <w:rFonts w:ascii="Arial Narrow" w:hAnsi="Arial Narrow"/>
          <w:b/>
          <w:sz w:val="22"/>
          <w:szCs w:val="22"/>
          <w:u w:val="single"/>
        </w:rPr>
        <w:t xml:space="preserve">BUILDING </w:t>
      </w:r>
      <w:r w:rsidR="00F77940">
        <w:rPr>
          <w:rFonts w:ascii="Arial Narrow" w:hAnsi="Arial Narrow"/>
          <w:b/>
          <w:color w:val="FF0000"/>
          <w:sz w:val="22"/>
          <w:szCs w:val="22"/>
          <w:u w:val="single"/>
        </w:rPr>
        <w:t xml:space="preserve">DEPARTMENT </w:t>
      </w:r>
      <w:r w:rsidR="00F77940" w:rsidRPr="00F77940">
        <w:rPr>
          <w:rFonts w:ascii="Arial Narrow" w:hAnsi="Arial Narrow"/>
          <w:b/>
          <w:strike/>
          <w:sz w:val="22"/>
          <w:szCs w:val="22"/>
          <w:u w:val="single"/>
        </w:rPr>
        <w:t>I</w:t>
      </w:r>
      <w:r w:rsidRPr="00F77940">
        <w:rPr>
          <w:rFonts w:ascii="Arial Narrow" w:hAnsi="Arial Narrow"/>
          <w:b/>
          <w:strike/>
          <w:sz w:val="22"/>
          <w:szCs w:val="22"/>
          <w:u w:val="single"/>
        </w:rPr>
        <w:t>NSPECTION</w:t>
      </w:r>
      <w:r w:rsidR="000F5902">
        <w:rPr>
          <w:rFonts w:ascii="Arial Narrow" w:hAnsi="Arial Narrow"/>
          <w:b/>
          <w:sz w:val="22"/>
          <w:szCs w:val="22"/>
          <w:u w:val="single"/>
        </w:rPr>
        <w:t xml:space="preserve">: </w:t>
      </w:r>
    </w:p>
    <w:p w14:paraId="2FDA73F1" w14:textId="5DE25ED6" w:rsidR="00F77940" w:rsidRPr="00B54792" w:rsidRDefault="009A7CA9" w:rsidP="009A7CA9">
      <w:pPr>
        <w:spacing w:line="240" w:lineRule="exact"/>
        <w:rPr>
          <w:rFonts w:ascii="Arial Narrow" w:hAnsi="Arial Narrow"/>
          <w:color w:val="FF0000"/>
          <w:sz w:val="22"/>
          <w:szCs w:val="22"/>
        </w:rPr>
      </w:pPr>
      <w:r w:rsidRPr="00B54792">
        <w:rPr>
          <w:rFonts w:ascii="Arial Narrow" w:hAnsi="Arial Narrow"/>
          <w:color w:val="FF0000"/>
          <w:sz w:val="22"/>
          <w:szCs w:val="22"/>
        </w:rPr>
        <w:t>Building Permit</w:t>
      </w:r>
      <w:r w:rsidR="00F77940" w:rsidRPr="00B54792">
        <w:rPr>
          <w:rFonts w:ascii="Arial Narrow" w:hAnsi="Arial Narrow"/>
          <w:color w:val="FF0000"/>
          <w:sz w:val="22"/>
          <w:szCs w:val="22"/>
        </w:rPr>
        <w:t xml:space="preserve"> Fees </w:t>
      </w:r>
      <w:r w:rsidR="0055208B" w:rsidRPr="00B54792">
        <w:rPr>
          <w:rFonts w:ascii="Arial Narrow" w:hAnsi="Arial Narrow"/>
          <w:color w:val="FF0000"/>
          <w:sz w:val="22"/>
          <w:szCs w:val="22"/>
        </w:rPr>
        <w:t>(includes inspections &amp; first re-inspections)</w:t>
      </w:r>
    </w:p>
    <w:p w14:paraId="0AABFF19" w14:textId="4B9AE526" w:rsidR="009A7CA9" w:rsidRPr="00B54792" w:rsidRDefault="00F77940" w:rsidP="0055208B">
      <w:pPr>
        <w:spacing w:line="240" w:lineRule="exact"/>
        <w:ind w:left="5760" w:hanging="5400"/>
        <w:rPr>
          <w:rFonts w:ascii="Arial Narrow" w:hAnsi="Arial Narrow"/>
          <w:color w:val="FF0000"/>
          <w:sz w:val="22"/>
          <w:szCs w:val="22"/>
        </w:rPr>
      </w:pPr>
      <w:r w:rsidRPr="00B54792">
        <w:rPr>
          <w:rFonts w:ascii="Arial Narrow" w:hAnsi="Arial Narrow"/>
          <w:color w:val="FF0000"/>
          <w:sz w:val="22"/>
          <w:szCs w:val="22"/>
        </w:rPr>
        <w:t>Residential</w:t>
      </w:r>
      <w:r w:rsidR="009A7CA9" w:rsidRPr="00B54792">
        <w:rPr>
          <w:rFonts w:ascii="Arial Narrow" w:hAnsi="Arial Narrow"/>
          <w:color w:val="FF0000"/>
          <w:sz w:val="22"/>
          <w:szCs w:val="22"/>
        </w:rPr>
        <w:tab/>
      </w:r>
      <w:r w:rsidR="0055208B" w:rsidRPr="00B54792">
        <w:rPr>
          <w:rFonts w:ascii="Arial Narrow" w:hAnsi="Arial Narrow"/>
          <w:color w:val="FF0000"/>
          <w:sz w:val="22"/>
          <w:szCs w:val="22"/>
        </w:rPr>
        <w:t>Based on current Building Valuation Data (BVD) issued by the ICC</w:t>
      </w:r>
    </w:p>
    <w:p w14:paraId="03661AE2" w14:textId="2C23A306" w:rsidR="009A7CA9" w:rsidRPr="00B54792" w:rsidRDefault="009A7CA9" w:rsidP="0055208B">
      <w:pPr>
        <w:spacing w:line="240" w:lineRule="exact"/>
        <w:ind w:left="5760" w:hanging="5400"/>
        <w:rPr>
          <w:rFonts w:ascii="Arial Narrow" w:hAnsi="Arial Narrow"/>
          <w:color w:val="FF0000"/>
          <w:sz w:val="22"/>
          <w:szCs w:val="22"/>
        </w:rPr>
      </w:pPr>
      <w:r w:rsidRPr="00B54792">
        <w:rPr>
          <w:rFonts w:ascii="Arial Narrow" w:hAnsi="Arial Narrow"/>
          <w:color w:val="FF0000"/>
          <w:sz w:val="22"/>
          <w:szCs w:val="22"/>
        </w:rPr>
        <w:t>Commercial</w:t>
      </w:r>
      <w:r w:rsidR="0055208B" w:rsidRPr="00B54792">
        <w:rPr>
          <w:rFonts w:ascii="Arial Narrow" w:hAnsi="Arial Narrow"/>
          <w:color w:val="FF0000"/>
          <w:sz w:val="22"/>
          <w:szCs w:val="22"/>
        </w:rPr>
        <w:t>/Industrial</w:t>
      </w:r>
      <w:r w:rsidR="00F77940" w:rsidRPr="00B54792">
        <w:rPr>
          <w:rFonts w:ascii="Arial Narrow" w:hAnsi="Arial Narrow"/>
          <w:color w:val="FF0000"/>
          <w:sz w:val="22"/>
          <w:szCs w:val="22"/>
        </w:rPr>
        <w:t xml:space="preserve"> </w:t>
      </w:r>
      <w:r w:rsidR="0055208B" w:rsidRPr="00B54792">
        <w:rPr>
          <w:rFonts w:ascii="Arial Narrow" w:hAnsi="Arial Narrow"/>
          <w:color w:val="FF0000"/>
          <w:sz w:val="22"/>
          <w:szCs w:val="22"/>
        </w:rPr>
        <w:tab/>
        <w:t>Based on current Building Valuation Data (BVD) issued by the ICC</w:t>
      </w:r>
    </w:p>
    <w:p w14:paraId="7F21F76F" w14:textId="2C9F0927" w:rsidR="009A7CA9"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Swimming Pool</w:t>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r>
      <w:r w:rsidR="009A7CA9" w:rsidRPr="00B54792">
        <w:rPr>
          <w:rFonts w:ascii="Arial Narrow" w:hAnsi="Arial Narrow"/>
          <w:color w:val="FF0000"/>
          <w:sz w:val="22"/>
          <w:szCs w:val="22"/>
        </w:rPr>
        <w:tab/>
        <w:t>$</w:t>
      </w:r>
      <w:r w:rsidR="00874364" w:rsidRPr="00B54792">
        <w:rPr>
          <w:rFonts w:ascii="Arial Narrow" w:hAnsi="Arial Narrow"/>
          <w:color w:val="FF0000"/>
          <w:sz w:val="22"/>
          <w:szCs w:val="22"/>
        </w:rPr>
        <w:t xml:space="preserve">  </w:t>
      </w:r>
      <w:r w:rsidR="00967DCA" w:rsidRPr="00B54792">
        <w:rPr>
          <w:rFonts w:ascii="Arial Narrow" w:hAnsi="Arial Narrow"/>
          <w:color w:val="FF0000"/>
          <w:sz w:val="22"/>
          <w:szCs w:val="22"/>
        </w:rPr>
        <w:t xml:space="preserve">  </w:t>
      </w:r>
      <w:r w:rsidR="00874364" w:rsidRPr="00B54792">
        <w:rPr>
          <w:rFonts w:ascii="Arial Narrow" w:hAnsi="Arial Narrow"/>
          <w:color w:val="FF0000"/>
          <w:sz w:val="22"/>
          <w:szCs w:val="22"/>
        </w:rPr>
        <w:t xml:space="preserve"> </w:t>
      </w:r>
      <w:r w:rsidR="009A7CA9" w:rsidRPr="00B54792">
        <w:rPr>
          <w:rFonts w:ascii="Arial Narrow" w:hAnsi="Arial Narrow"/>
          <w:color w:val="FF0000"/>
          <w:sz w:val="22"/>
          <w:szCs w:val="22"/>
        </w:rPr>
        <w:t>300.00</w:t>
      </w:r>
      <w:r w:rsidR="00874364" w:rsidRPr="00B54792">
        <w:rPr>
          <w:rFonts w:ascii="Arial Narrow" w:hAnsi="Arial Narrow"/>
          <w:color w:val="FF0000"/>
          <w:sz w:val="22"/>
          <w:szCs w:val="22"/>
        </w:rPr>
        <w:t xml:space="preserve">  </w:t>
      </w:r>
      <w:r w:rsidR="009A7CA9" w:rsidRPr="00B54792">
        <w:rPr>
          <w:rFonts w:ascii="Arial Narrow" w:hAnsi="Arial Narrow"/>
          <w:color w:val="FF0000"/>
          <w:sz w:val="22"/>
          <w:szCs w:val="22"/>
        </w:rPr>
        <w:t xml:space="preserve"> flat rate </w:t>
      </w:r>
    </w:p>
    <w:p w14:paraId="6C2ED656" w14:textId="380034F4" w:rsidR="0055208B" w:rsidRPr="00B54792" w:rsidRDefault="0055208B" w:rsidP="0055208B">
      <w:pPr>
        <w:spacing w:line="240" w:lineRule="exact"/>
        <w:rPr>
          <w:rFonts w:ascii="Arial Narrow" w:hAnsi="Arial Narrow"/>
          <w:color w:val="FF0000"/>
          <w:sz w:val="22"/>
          <w:szCs w:val="22"/>
        </w:rPr>
      </w:pPr>
      <w:r w:rsidRPr="00B54792">
        <w:rPr>
          <w:rFonts w:ascii="Arial Narrow" w:hAnsi="Arial Narrow"/>
          <w:color w:val="FF0000"/>
          <w:sz w:val="22"/>
          <w:szCs w:val="22"/>
        </w:rPr>
        <w:t>Plan Review Fees</w:t>
      </w:r>
    </w:p>
    <w:p w14:paraId="7AFC3D51" w14:textId="186AD043"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Residential (single family detached</w:t>
      </w:r>
      <w:r w:rsidR="00B54792" w:rsidRPr="00B54792">
        <w:rPr>
          <w:rFonts w:ascii="Arial Narrow" w:hAnsi="Arial Narrow"/>
          <w:color w:val="FF0000"/>
          <w:sz w:val="22"/>
          <w:szCs w:val="22"/>
        </w:rPr>
        <w:t xml:space="preserve"> only</w:t>
      </w:r>
      <w:r w:rsidR="000D1484">
        <w:rPr>
          <w:rFonts w:ascii="Arial Narrow" w:hAnsi="Arial Narrow"/>
          <w:color w:val="FF0000"/>
          <w:sz w:val="22"/>
          <w:szCs w:val="22"/>
        </w:rPr>
        <w:t>)</w:t>
      </w:r>
      <w:r w:rsidR="000D1484">
        <w:rPr>
          <w:rFonts w:ascii="Arial Narrow" w:hAnsi="Arial Narrow"/>
          <w:color w:val="FF0000"/>
          <w:sz w:val="22"/>
          <w:szCs w:val="22"/>
        </w:rPr>
        <w:tab/>
      </w:r>
      <w:r w:rsidR="000D1484">
        <w:rPr>
          <w:rFonts w:ascii="Arial Narrow" w:hAnsi="Arial Narrow"/>
          <w:color w:val="FF0000"/>
          <w:sz w:val="22"/>
          <w:szCs w:val="22"/>
        </w:rPr>
        <w:tab/>
      </w:r>
      <w:r w:rsidR="000D1484">
        <w:rPr>
          <w:rFonts w:ascii="Arial Narrow" w:hAnsi="Arial Narrow"/>
          <w:color w:val="FF0000"/>
          <w:sz w:val="22"/>
          <w:szCs w:val="22"/>
        </w:rPr>
        <w:tab/>
      </w:r>
      <w:r w:rsidR="000D1484">
        <w:rPr>
          <w:rFonts w:ascii="Arial Narrow" w:hAnsi="Arial Narrow"/>
          <w:color w:val="FF0000"/>
          <w:sz w:val="22"/>
          <w:szCs w:val="22"/>
        </w:rPr>
        <w:tab/>
        <w:t xml:space="preserve">$     200.00  </w:t>
      </w:r>
      <w:r w:rsidRPr="00B54792">
        <w:rPr>
          <w:rFonts w:ascii="Arial Narrow" w:hAnsi="Arial Narrow"/>
          <w:color w:val="FF0000"/>
          <w:sz w:val="22"/>
          <w:szCs w:val="22"/>
        </w:rPr>
        <w:t>flat rate</w:t>
      </w:r>
    </w:p>
    <w:p w14:paraId="6B2BCC74" w14:textId="386C33A5"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Commercial/Industrial (including multi-family residential)</w:t>
      </w:r>
      <w:r w:rsidRPr="00B54792">
        <w:rPr>
          <w:rFonts w:ascii="Arial Narrow" w:hAnsi="Arial Narrow"/>
          <w:color w:val="FF0000"/>
          <w:sz w:val="22"/>
          <w:szCs w:val="22"/>
        </w:rPr>
        <w:tab/>
      </w:r>
      <w:r w:rsidRPr="00B54792">
        <w:rPr>
          <w:rFonts w:ascii="Arial Narrow" w:hAnsi="Arial Narrow"/>
          <w:color w:val="FF0000"/>
          <w:sz w:val="22"/>
          <w:szCs w:val="22"/>
        </w:rPr>
        <w:tab/>
        <w:t>Actual fee charge by 3</w:t>
      </w:r>
      <w:r w:rsidRPr="00B54792">
        <w:rPr>
          <w:rFonts w:ascii="Arial Narrow" w:hAnsi="Arial Narrow"/>
          <w:color w:val="FF0000"/>
          <w:sz w:val="22"/>
          <w:szCs w:val="22"/>
          <w:vertAlign w:val="superscript"/>
        </w:rPr>
        <w:t>rd</w:t>
      </w:r>
      <w:r w:rsidRPr="00B54792">
        <w:rPr>
          <w:rFonts w:ascii="Arial Narrow" w:hAnsi="Arial Narrow"/>
          <w:color w:val="FF0000"/>
          <w:sz w:val="22"/>
          <w:szCs w:val="22"/>
        </w:rPr>
        <w:t xml:space="preserve"> party plan review company</w:t>
      </w:r>
    </w:p>
    <w:p w14:paraId="2A061D41" w14:textId="5A0756D3"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t>(fee quoted prior to commencement)</w:t>
      </w:r>
    </w:p>
    <w:p w14:paraId="669AB0CB" w14:textId="23A3BFB9"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Swimming Pools</w:t>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t>$       50.00  flat rate</w:t>
      </w:r>
    </w:p>
    <w:p w14:paraId="75C44F70" w14:textId="64A79569" w:rsidR="0055208B" w:rsidRPr="00B54792" w:rsidRDefault="0055208B" w:rsidP="0055208B">
      <w:pPr>
        <w:spacing w:line="240" w:lineRule="exact"/>
        <w:ind w:firstLine="360"/>
        <w:rPr>
          <w:rFonts w:ascii="Arial Narrow" w:hAnsi="Arial Narrow"/>
          <w:color w:val="FF0000"/>
          <w:sz w:val="22"/>
          <w:szCs w:val="22"/>
        </w:rPr>
      </w:pPr>
      <w:r w:rsidRPr="00B54792">
        <w:rPr>
          <w:rFonts w:ascii="Arial Narrow" w:hAnsi="Arial Narrow"/>
          <w:color w:val="FF0000"/>
          <w:sz w:val="22"/>
          <w:szCs w:val="22"/>
        </w:rPr>
        <w:t>Accessory Buildings</w:t>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t>$     100.00  flat rate</w:t>
      </w:r>
    </w:p>
    <w:p w14:paraId="0B0A9DCB" w14:textId="3D5655F7"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 xml:space="preserve">1,000.00 </w:t>
      </w:r>
    </w:p>
    <w:p w14:paraId="342CC65D" w14:textId="1FC11C78" w:rsidR="00B54792" w:rsidRPr="00B54792" w:rsidRDefault="00B54792" w:rsidP="009A7CA9">
      <w:pPr>
        <w:spacing w:line="240" w:lineRule="exact"/>
        <w:rPr>
          <w:rFonts w:ascii="Arial Narrow" w:hAnsi="Arial Narrow"/>
          <w:color w:val="FF0000"/>
          <w:sz w:val="22"/>
          <w:szCs w:val="22"/>
        </w:rPr>
      </w:pPr>
      <w:r w:rsidRPr="00B54792">
        <w:rPr>
          <w:rFonts w:ascii="Arial Narrow" w:hAnsi="Arial Narrow"/>
          <w:color w:val="FF0000"/>
          <w:sz w:val="22"/>
          <w:szCs w:val="22"/>
        </w:rPr>
        <w:t>Additional Re-Inspection Fee (beyond first re-inspection)</w:t>
      </w:r>
      <w:r w:rsidRPr="00B54792">
        <w:rPr>
          <w:rFonts w:ascii="Arial Narrow" w:hAnsi="Arial Narrow"/>
          <w:color w:val="FF0000"/>
          <w:sz w:val="22"/>
          <w:szCs w:val="22"/>
        </w:rPr>
        <w:tab/>
      </w:r>
      <w:r w:rsidRPr="00B54792">
        <w:rPr>
          <w:rFonts w:ascii="Arial Narrow" w:hAnsi="Arial Narrow"/>
          <w:color w:val="FF0000"/>
          <w:sz w:val="22"/>
          <w:szCs w:val="22"/>
        </w:rPr>
        <w:tab/>
        <w:t>$       75.00  Per each re-inspection</w:t>
      </w:r>
    </w:p>
    <w:p w14:paraId="31542CA5" w14:textId="036A79B5"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 xml:space="preserve">250.00  </w:t>
      </w:r>
      <w:r w:rsidR="00B54792">
        <w:rPr>
          <w:rFonts w:ascii="Arial Narrow" w:hAnsi="Arial Narrow"/>
          <w:sz w:val="22"/>
          <w:szCs w:val="22"/>
        </w:rPr>
        <w:t xml:space="preserve"> </w:t>
      </w:r>
      <w:r>
        <w:rPr>
          <w:rFonts w:ascii="Arial Narrow" w:hAnsi="Arial Narrow"/>
          <w:sz w:val="22"/>
          <w:szCs w:val="22"/>
        </w:rPr>
        <w:t>Per Acre @ Final Plat (</w:t>
      </w:r>
      <w:proofErr w:type="spellStart"/>
      <w:r>
        <w:rPr>
          <w:rFonts w:ascii="Arial Narrow" w:hAnsi="Arial Narrow"/>
          <w:sz w:val="22"/>
          <w:szCs w:val="22"/>
        </w:rPr>
        <w:t>Subdiv</w:t>
      </w:r>
      <w:proofErr w:type="spellEnd"/>
      <w:r>
        <w:rPr>
          <w:rFonts w:ascii="Arial Narrow" w:hAnsi="Arial Narrow"/>
          <w:sz w:val="22"/>
          <w:szCs w:val="22"/>
        </w:rPr>
        <w:t>.);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lastRenderedPageBreak/>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44E9B701" w14:textId="77777777" w:rsidR="00062FB3" w:rsidRDefault="00062FB3" w:rsidP="009A7CA9">
      <w:pPr>
        <w:spacing w:line="240" w:lineRule="exact"/>
        <w:rPr>
          <w:rFonts w:ascii="Arial Narrow" w:hAnsi="Arial Narrow"/>
          <w:b/>
          <w:u w:val="single"/>
        </w:rPr>
      </w:pPr>
    </w:p>
    <w:p w14:paraId="551E7941" w14:textId="77777777" w:rsidR="009A7CA9" w:rsidRPr="0019485F" w:rsidRDefault="009A7CA9" w:rsidP="009A7CA9">
      <w:pPr>
        <w:spacing w:line="240" w:lineRule="exact"/>
        <w:rPr>
          <w:rFonts w:ascii="Arial Narrow" w:hAnsi="Arial Narrow"/>
          <w:sz w:val="22"/>
          <w:szCs w:val="22"/>
        </w:rPr>
      </w:pPr>
      <w:r w:rsidRPr="0019485F">
        <w:rPr>
          <w:rFonts w:ascii="Arial Narrow" w:hAnsi="Arial Narrow"/>
          <w:b/>
          <w:sz w:val="22"/>
          <w:szCs w:val="22"/>
          <w:u w:val="single"/>
        </w:rPr>
        <w:t>PUBLIC WORKS</w:t>
      </w:r>
      <w:r w:rsidRPr="0019485F">
        <w:rPr>
          <w:rFonts w:ascii="Arial Narrow" w:hAnsi="Arial Narrow"/>
          <w:b/>
          <w:sz w:val="22"/>
          <w:szCs w:val="22"/>
        </w:rPr>
        <w:t xml:space="preserve"> </w:t>
      </w:r>
    </w:p>
    <w:p w14:paraId="0D1E8EEE" w14:textId="77777777" w:rsidR="009A7CA9" w:rsidRPr="00526CE4" w:rsidRDefault="009A7CA9" w:rsidP="009A7CA9">
      <w:pPr>
        <w:tabs>
          <w:tab w:val="left" w:pos="5760"/>
          <w:tab w:val="left" w:pos="6480"/>
          <w:tab w:val="left" w:pos="6660"/>
        </w:tabs>
        <w:spacing w:line="240" w:lineRule="exact"/>
        <w:rPr>
          <w:rFonts w:ascii="Arial Narrow" w:hAnsi="Arial Narrow"/>
          <w:sz w:val="22"/>
          <w:szCs w:val="22"/>
        </w:rPr>
      </w:pPr>
      <w:r w:rsidRPr="00526CE4">
        <w:rPr>
          <w:rFonts w:ascii="Arial Narrow" w:hAnsi="Arial Narrow"/>
          <w:sz w:val="22"/>
          <w:szCs w:val="22"/>
        </w:rPr>
        <w:t>Road Encroachment Application Fee (+Costs)</w:t>
      </w:r>
      <w:r w:rsidRPr="00526CE4">
        <w:rPr>
          <w:rFonts w:ascii="Arial Narrow" w:hAnsi="Arial Narrow"/>
          <w:sz w:val="22"/>
          <w:szCs w:val="22"/>
        </w:rPr>
        <w:tab/>
        <w:t xml:space="preserve">$    </w:t>
      </w:r>
      <w:r w:rsidR="00967DCA" w:rsidRPr="00526CE4">
        <w:rPr>
          <w:rFonts w:ascii="Arial Narrow" w:hAnsi="Arial Narrow"/>
          <w:sz w:val="22"/>
          <w:szCs w:val="22"/>
        </w:rPr>
        <w:t xml:space="preserve">  </w:t>
      </w:r>
      <w:r w:rsidRPr="00526CE4">
        <w:rPr>
          <w:rFonts w:ascii="Arial Narrow" w:hAnsi="Arial Narrow"/>
          <w:sz w:val="22"/>
          <w:szCs w:val="22"/>
        </w:rPr>
        <w:t xml:space="preserve"> 25.00 Refer to Application</w:t>
      </w:r>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sidRPr="00526CE4">
        <w:rPr>
          <w:rFonts w:ascii="Arial Narrow" w:hAnsi="Arial Narrow"/>
          <w:sz w:val="22"/>
          <w:szCs w:val="22"/>
        </w:rPr>
        <w:t>Hydrant Meter Deposit</w:t>
      </w:r>
      <w:r w:rsidRPr="00526CE4">
        <w:rPr>
          <w:rFonts w:ascii="Arial Narrow" w:hAnsi="Arial Narrow"/>
          <w:sz w:val="22"/>
          <w:szCs w:val="22"/>
        </w:rPr>
        <w:tab/>
        <w:t>$</w:t>
      </w:r>
      <w:r w:rsidR="00967DCA" w:rsidRPr="00526CE4">
        <w:rPr>
          <w:rFonts w:ascii="Arial Narrow" w:hAnsi="Arial Narrow"/>
          <w:sz w:val="22"/>
          <w:szCs w:val="22"/>
        </w:rPr>
        <w:t xml:space="preserve">  </w:t>
      </w:r>
      <w:r w:rsidRPr="00526CE4">
        <w:rPr>
          <w:rFonts w:ascii="Arial Narrow" w:hAnsi="Arial Narrow"/>
          <w:sz w:val="22"/>
          <w:szCs w:val="22"/>
        </w:rPr>
        <w:t>1,250.00</w:t>
      </w:r>
      <w:r>
        <w:rPr>
          <w:rFonts w:ascii="Arial Narrow" w:hAnsi="Arial Narrow"/>
          <w:sz w:val="22"/>
          <w:szCs w:val="22"/>
        </w:rPr>
        <w:t xml:space="preserve"> Refundable return minus charges </w:t>
      </w:r>
    </w:p>
    <w:p w14:paraId="76221E57" w14:textId="2F9DCFE5" w:rsidR="009A7CA9" w:rsidRDefault="00874364"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w:t>
      </w:r>
      <w:r w:rsidR="000B64C4">
        <w:rPr>
          <w:rFonts w:ascii="Arial Narrow" w:hAnsi="Arial Narrow"/>
          <w:sz w:val="22"/>
          <w:szCs w:val="22"/>
        </w:rPr>
        <w:t>and</w:t>
      </w:r>
    </w:p>
    <w:p w14:paraId="471C2CE5" w14:textId="77777777" w:rsidR="00A95F58" w:rsidRDefault="00A95F58" w:rsidP="00A95F58">
      <w:pPr>
        <w:spacing w:line="240" w:lineRule="exact"/>
        <w:ind w:left="5760" w:firstLine="720"/>
        <w:rPr>
          <w:rFonts w:ascii="Arial Narrow" w:hAnsi="Arial Narrow"/>
          <w:sz w:val="22"/>
          <w:szCs w:val="22"/>
        </w:rPr>
      </w:pPr>
      <w:r w:rsidRPr="00371B94">
        <w:rPr>
          <w:rFonts w:ascii="Arial Narrow" w:hAnsi="Arial Narrow"/>
          <w:sz w:val="18"/>
          <w:szCs w:val="18"/>
        </w:rPr>
        <w:t>$6.00 Per 1,000 gals for 0</w:t>
      </w:r>
      <w:r>
        <w:rPr>
          <w:rFonts w:ascii="Arial Narrow" w:hAnsi="Arial Narrow"/>
          <w:sz w:val="22"/>
          <w:szCs w:val="22"/>
        </w:rPr>
        <w:t xml:space="preserve"> </w:t>
      </w:r>
      <w:r w:rsidRPr="00371B94">
        <w:rPr>
          <w:rFonts w:ascii="Arial Narrow" w:hAnsi="Arial Narrow"/>
          <w:sz w:val="18"/>
          <w:szCs w:val="18"/>
        </w:rPr>
        <w:t>– 10,000 gals.</w:t>
      </w:r>
    </w:p>
    <w:p w14:paraId="1EF3320C" w14:textId="77777777" w:rsidR="00A95F58" w:rsidRPr="0080382E" w:rsidRDefault="00A95F58" w:rsidP="00A95F58">
      <w:pPr>
        <w:ind w:left="5760" w:right="-194" w:firstLine="720"/>
        <w:rPr>
          <w:rFonts w:ascii="Arial Narrow" w:hAnsi="Arial Narrow"/>
          <w:bCs/>
          <w:sz w:val="18"/>
          <w:szCs w:val="18"/>
        </w:rPr>
      </w:pPr>
      <w:r w:rsidRPr="0080382E">
        <w:rPr>
          <w:rFonts w:ascii="Arial Narrow" w:hAnsi="Arial Narrow"/>
          <w:bCs/>
          <w:sz w:val="18"/>
          <w:szCs w:val="18"/>
        </w:rPr>
        <w:t>Plus $8.00 per 1,000 gallons from 10,001 to 15,000,</w:t>
      </w:r>
    </w:p>
    <w:p w14:paraId="72D3BC90" w14:textId="77777777" w:rsidR="00A95F58" w:rsidRPr="0080382E" w:rsidRDefault="00A95F58" w:rsidP="00A95F58">
      <w:pPr>
        <w:ind w:left="6480"/>
        <w:rPr>
          <w:rFonts w:ascii="Arial Narrow" w:hAnsi="Arial Narrow"/>
          <w:bCs/>
          <w:sz w:val="18"/>
          <w:szCs w:val="18"/>
        </w:rPr>
      </w:pPr>
      <w:r w:rsidRPr="0080382E">
        <w:rPr>
          <w:rFonts w:ascii="Arial Narrow" w:hAnsi="Arial Narrow"/>
          <w:bCs/>
          <w:sz w:val="18"/>
          <w:szCs w:val="18"/>
        </w:rPr>
        <w:t xml:space="preserve">$10.00 per 1,000 gallons from </w:t>
      </w:r>
      <w:r>
        <w:rPr>
          <w:rFonts w:ascii="Arial Narrow" w:hAnsi="Arial Narrow"/>
          <w:bCs/>
          <w:sz w:val="18"/>
          <w:szCs w:val="18"/>
        </w:rPr>
        <w:t>1</w:t>
      </w:r>
      <w:r w:rsidRPr="0080382E">
        <w:rPr>
          <w:rFonts w:ascii="Arial Narrow" w:hAnsi="Arial Narrow"/>
          <w:bCs/>
          <w:sz w:val="18"/>
          <w:szCs w:val="18"/>
        </w:rPr>
        <w:t xml:space="preserve">5,001 to </w:t>
      </w:r>
      <w:r>
        <w:rPr>
          <w:rFonts w:ascii="Arial Narrow" w:hAnsi="Arial Narrow"/>
          <w:bCs/>
          <w:sz w:val="18"/>
          <w:szCs w:val="18"/>
        </w:rPr>
        <w:t>2</w:t>
      </w:r>
      <w:r w:rsidRPr="0080382E">
        <w:rPr>
          <w:rFonts w:ascii="Arial Narrow" w:hAnsi="Arial Narrow"/>
          <w:bCs/>
          <w:sz w:val="18"/>
          <w:szCs w:val="18"/>
        </w:rPr>
        <w:t>0,000,</w:t>
      </w:r>
    </w:p>
    <w:p w14:paraId="3FF5E815" w14:textId="77777777" w:rsidR="00A95F58" w:rsidRPr="0080382E" w:rsidRDefault="00A95F58" w:rsidP="00A95F58">
      <w:pPr>
        <w:spacing w:line="240" w:lineRule="exact"/>
        <w:ind w:left="6480"/>
        <w:rPr>
          <w:rFonts w:ascii="Arial Narrow" w:hAnsi="Arial Narrow"/>
          <w:bCs/>
          <w:sz w:val="18"/>
          <w:szCs w:val="18"/>
        </w:rPr>
      </w:pPr>
      <w:r w:rsidRPr="0080382E">
        <w:rPr>
          <w:rFonts w:ascii="Arial Narrow" w:hAnsi="Arial Narrow"/>
          <w:bCs/>
          <w:sz w:val="18"/>
          <w:szCs w:val="18"/>
        </w:rPr>
        <w:t xml:space="preserve">$12.00 per 1,000 gallons from </w:t>
      </w:r>
      <w:r>
        <w:rPr>
          <w:rFonts w:ascii="Arial Narrow" w:hAnsi="Arial Narrow"/>
          <w:bCs/>
          <w:sz w:val="18"/>
          <w:szCs w:val="18"/>
        </w:rPr>
        <w:t>2</w:t>
      </w:r>
      <w:r w:rsidRPr="0080382E">
        <w:rPr>
          <w:rFonts w:ascii="Arial Narrow" w:hAnsi="Arial Narrow"/>
          <w:bCs/>
          <w:sz w:val="18"/>
          <w:szCs w:val="18"/>
        </w:rPr>
        <w:t>0,001 and higher</w:t>
      </w:r>
    </w:p>
    <w:p w14:paraId="431A2C03" w14:textId="77777777" w:rsidR="00371B94" w:rsidRDefault="00874364"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w:t>
      </w:r>
      <w:r w:rsidR="00974259">
        <w:rPr>
          <w:rFonts w:ascii="Arial Narrow" w:hAnsi="Arial Narrow"/>
          <w:sz w:val="22"/>
          <w:szCs w:val="22"/>
        </w:rPr>
        <w:t xml:space="preserve"> a</w:t>
      </w:r>
      <w:r w:rsidR="00371B94">
        <w:rPr>
          <w:rFonts w:ascii="Arial Narrow" w:hAnsi="Arial Narrow"/>
          <w:sz w:val="22"/>
          <w:szCs w:val="22"/>
        </w:rPr>
        <w:t>nd</w:t>
      </w:r>
      <w:r w:rsidR="009A7CA9">
        <w:rPr>
          <w:rFonts w:ascii="Arial Narrow" w:hAnsi="Arial Narrow"/>
          <w:sz w:val="22"/>
          <w:szCs w:val="22"/>
        </w:rPr>
        <w:t xml:space="preserve"> </w:t>
      </w:r>
    </w:p>
    <w:p w14:paraId="15F2F08F" w14:textId="10B9CDD5" w:rsidR="009A7CA9" w:rsidRDefault="00526CE4" w:rsidP="00371B94">
      <w:pPr>
        <w:spacing w:line="240" w:lineRule="exact"/>
        <w:ind w:left="5760" w:firstLine="720"/>
        <w:rPr>
          <w:rFonts w:ascii="Arial Narrow" w:hAnsi="Arial Narrow"/>
          <w:sz w:val="22"/>
          <w:szCs w:val="22"/>
        </w:rPr>
      </w:pPr>
      <w:r w:rsidRPr="00371B94">
        <w:rPr>
          <w:rFonts w:ascii="Arial Narrow" w:hAnsi="Arial Narrow"/>
          <w:sz w:val="18"/>
          <w:szCs w:val="18"/>
        </w:rPr>
        <w:t xml:space="preserve">$6.00 </w:t>
      </w:r>
      <w:r w:rsidR="009A7CA9" w:rsidRPr="00371B94">
        <w:rPr>
          <w:rFonts w:ascii="Arial Narrow" w:hAnsi="Arial Narrow"/>
          <w:sz w:val="18"/>
          <w:szCs w:val="18"/>
        </w:rPr>
        <w:t>Per 1,000 gals</w:t>
      </w:r>
      <w:r w:rsidR="00974259" w:rsidRPr="00371B94">
        <w:rPr>
          <w:rFonts w:ascii="Arial Narrow" w:hAnsi="Arial Narrow"/>
          <w:sz w:val="18"/>
          <w:szCs w:val="18"/>
        </w:rPr>
        <w:t xml:space="preserve"> for 0</w:t>
      </w:r>
      <w:r w:rsidR="00371B94">
        <w:rPr>
          <w:rFonts w:ascii="Arial Narrow" w:hAnsi="Arial Narrow"/>
          <w:sz w:val="22"/>
          <w:szCs w:val="22"/>
        </w:rPr>
        <w:t xml:space="preserve"> </w:t>
      </w:r>
      <w:r w:rsidR="00371B94" w:rsidRPr="00371B94">
        <w:rPr>
          <w:rFonts w:ascii="Arial Narrow" w:hAnsi="Arial Narrow"/>
          <w:sz w:val="18"/>
          <w:szCs w:val="18"/>
        </w:rPr>
        <w:t>– 10,000 gals.</w:t>
      </w:r>
    </w:p>
    <w:p w14:paraId="17279D2C" w14:textId="1EB67A23" w:rsidR="00433710" w:rsidRPr="0080382E" w:rsidRDefault="00433710" w:rsidP="00433710">
      <w:pPr>
        <w:ind w:left="5760" w:right="-194" w:firstLine="720"/>
        <w:rPr>
          <w:rFonts w:ascii="Arial Narrow" w:hAnsi="Arial Narrow"/>
          <w:bCs/>
          <w:sz w:val="18"/>
          <w:szCs w:val="18"/>
        </w:rPr>
      </w:pPr>
      <w:r w:rsidRPr="0080382E">
        <w:rPr>
          <w:rFonts w:ascii="Arial Narrow" w:hAnsi="Arial Narrow"/>
          <w:bCs/>
          <w:sz w:val="18"/>
          <w:szCs w:val="18"/>
        </w:rPr>
        <w:t>Plus $</w:t>
      </w:r>
      <w:r w:rsidR="0015708D" w:rsidRPr="0080382E">
        <w:rPr>
          <w:rFonts w:ascii="Arial Narrow" w:hAnsi="Arial Narrow"/>
          <w:bCs/>
          <w:sz w:val="18"/>
          <w:szCs w:val="18"/>
        </w:rPr>
        <w:t>8</w:t>
      </w:r>
      <w:r w:rsidRPr="0080382E">
        <w:rPr>
          <w:rFonts w:ascii="Arial Narrow" w:hAnsi="Arial Narrow"/>
          <w:bCs/>
          <w:sz w:val="18"/>
          <w:szCs w:val="18"/>
        </w:rPr>
        <w:t xml:space="preserve">.00 per 1,000 gallons from </w:t>
      </w:r>
      <w:r w:rsidR="00F22808" w:rsidRPr="0080382E">
        <w:rPr>
          <w:rFonts w:ascii="Arial Narrow" w:hAnsi="Arial Narrow"/>
          <w:bCs/>
          <w:sz w:val="18"/>
          <w:szCs w:val="18"/>
        </w:rPr>
        <w:t>1</w:t>
      </w:r>
      <w:r w:rsidRPr="0080382E">
        <w:rPr>
          <w:rFonts w:ascii="Arial Narrow" w:hAnsi="Arial Narrow"/>
          <w:bCs/>
          <w:sz w:val="18"/>
          <w:szCs w:val="18"/>
        </w:rPr>
        <w:t xml:space="preserve">0,001 to </w:t>
      </w:r>
      <w:r w:rsidR="00F22808" w:rsidRPr="0080382E">
        <w:rPr>
          <w:rFonts w:ascii="Arial Narrow" w:hAnsi="Arial Narrow"/>
          <w:bCs/>
          <w:sz w:val="18"/>
          <w:szCs w:val="18"/>
        </w:rPr>
        <w:t>1</w:t>
      </w:r>
      <w:r w:rsidRPr="0080382E">
        <w:rPr>
          <w:rFonts w:ascii="Arial Narrow" w:hAnsi="Arial Narrow"/>
          <w:bCs/>
          <w:sz w:val="18"/>
          <w:szCs w:val="18"/>
        </w:rPr>
        <w:t>5,000,</w:t>
      </w:r>
    </w:p>
    <w:p w14:paraId="65C54E17" w14:textId="48247ECC" w:rsidR="00433710" w:rsidRPr="0080382E" w:rsidRDefault="00433710" w:rsidP="00433710">
      <w:pPr>
        <w:ind w:left="6480"/>
        <w:rPr>
          <w:rFonts w:ascii="Arial Narrow" w:hAnsi="Arial Narrow"/>
          <w:bCs/>
          <w:sz w:val="18"/>
          <w:szCs w:val="18"/>
        </w:rPr>
      </w:pPr>
      <w:r w:rsidRPr="0080382E">
        <w:rPr>
          <w:rFonts w:ascii="Arial Narrow" w:hAnsi="Arial Narrow"/>
          <w:bCs/>
          <w:sz w:val="18"/>
          <w:szCs w:val="18"/>
        </w:rPr>
        <w:t>$</w:t>
      </w:r>
      <w:r w:rsidR="0015708D" w:rsidRPr="0080382E">
        <w:rPr>
          <w:rFonts w:ascii="Arial Narrow" w:hAnsi="Arial Narrow"/>
          <w:bCs/>
          <w:sz w:val="18"/>
          <w:szCs w:val="18"/>
        </w:rPr>
        <w:t>10</w:t>
      </w:r>
      <w:r w:rsidRPr="0080382E">
        <w:rPr>
          <w:rFonts w:ascii="Arial Narrow" w:hAnsi="Arial Narrow"/>
          <w:bCs/>
          <w:sz w:val="18"/>
          <w:szCs w:val="18"/>
        </w:rPr>
        <w:t xml:space="preserve">.00 per 1,000 gallons from </w:t>
      </w:r>
      <w:r w:rsidR="0080382E">
        <w:rPr>
          <w:rFonts w:ascii="Arial Narrow" w:hAnsi="Arial Narrow"/>
          <w:bCs/>
          <w:sz w:val="18"/>
          <w:szCs w:val="18"/>
        </w:rPr>
        <w:t>1</w:t>
      </w:r>
      <w:r w:rsidRPr="0080382E">
        <w:rPr>
          <w:rFonts w:ascii="Arial Narrow" w:hAnsi="Arial Narrow"/>
          <w:bCs/>
          <w:sz w:val="18"/>
          <w:szCs w:val="18"/>
        </w:rPr>
        <w:t xml:space="preserve">5,001 to </w:t>
      </w:r>
      <w:r w:rsidR="0080382E">
        <w:rPr>
          <w:rFonts w:ascii="Arial Narrow" w:hAnsi="Arial Narrow"/>
          <w:bCs/>
          <w:sz w:val="18"/>
          <w:szCs w:val="18"/>
        </w:rPr>
        <w:t>2</w:t>
      </w:r>
      <w:r w:rsidRPr="0080382E">
        <w:rPr>
          <w:rFonts w:ascii="Arial Narrow" w:hAnsi="Arial Narrow"/>
          <w:bCs/>
          <w:sz w:val="18"/>
          <w:szCs w:val="18"/>
        </w:rPr>
        <w:t>0,000,</w:t>
      </w:r>
    </w:p>
    <w:p w14:paraId="14FF09CC" w14:textId="05B68FBC" w:rsidR="00433710" w:rsidRPr="0080382E" w:rsidRDefault="00433710" w:rsidP="00433710">
      <w:pPr>
        <w:spacing w:line="240" w:lineRule="exact"/>
        <w:ind w:left="6480"/>
        <w:rPr>
          <w:rFonts w:ascii="Arial Narrow" w:hAnsi="Arial Narrow"/>
          <w:bCs/>
          <w:sz w:val="18"/>
          <w:szCs w:val="18"/>
        </w:rPr>
      </w:pPr>
      <w:r w:rsidRPr="0080382E">
        <w:rPr>
          <w:rFonts w:ascii="Arial Narrow" w:hAnsi="Arial Narrow"/>
          <w:bCs/>
          <w:sz w:val="18"/>
          <w:szCs w:val="18"/>
        </w:rPr>
        <w:t>$1</w:t>
      </w:r>
      <w:r w:rsidR="0015708D" w:rsidRPr="0080382E">
        <w:rPr>
          <w:rFonts w:ascii="Arial Narrow" w:hAnsi="Arial Narrow"/>
          <w:bCs/>
          <w:sz w:val="18"/>
          <w:szCs w:val="18"/>
        </w:rPr>
        <w:t>2</w:t>
      </w:r>
      <w:r w:rsidRPr="0080382E">
        <w:rPr>
          <w:rFonts w:ascii="Arial Narrow" w:hAnsi="Arial Narrow"/>
          <w:bCs/>
          <w:sz w:val="18"/>
          <w:szCs w:val="18"/>
        </w:rPr>
        <w:t xml:space="preserve">.00 per 1,000 gallons from </w:t>
      </w:r>
      <w:r w:rsidR="0080382E">
        <w:rPr>
          <w:rFonts w:ascii="Arial Narrow" w:hAnsi="Arial Narrow"/>
          <w:bCs/>
          <w:sz w:val="18"/>
          <w:szCs w:val="18"/>
        </w:rPr>
        <w:t>2</w:t>
      </w:r>
      <w:r w:rsidRPr="0080382E">
        <w:rPr>
          <w:rFonts w:ascii="Arial Narrow" w:hAnsi="Arial Narrow"/>
          <w:bCs/>
          <w:sz w:val="18"/>
          <w:szCs w:val="18"/>
        </w:rPr>
        <w:t>0,001 and higher</w:t>
      </w:r>
    </w:p>
    <w:p w14:paraId="240368A8"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sidRPr="0044564A">
        <w:rPr>
          <w:rFonts w:ascii="Arial Narrow" w:hAnsi="Arial Narrow"/>
          <w:bCs/>
          <w:sz w:val="22"/>
          <w:szCs w:val="22"/>
        </w:rPr>
        <w:t>Impact Fees:</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1,795.00</w:t>
      </w:r>
      <w:r>
        <w:rPr>
          <w:rFonts w:ascii="Arial Narrow" w:hAnsi="Arial Narrow"/>
          <w:sz w:val="22"/>
          <w:szCs w:val="22"/>
        </w:rPr>
        <w:tab/>
        <w:t>3/4” Culinary Water/size</w:t>
      </w:r>
    </w:p>
    <w:p w14:paraId="31D2AC2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3,195.00</w:t>
      </w:r>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14:paraId="7A242E8F"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7,195.00</w:t>
      </w:r>
      <w:r>
        <w:rPr>
          <w:rFonts w:ascii="Arial Narrow" w:hAnsi="Arial Narrow"/>
          <w:sz w:val="22"/>
          <w:szCs w:val="22"/>
        </w:rPr>
        <w:tab/>
        <w:t>1 ½”</w:t>
      </w:r>
      <w:r>
        <w:rPr>
          <w:rFonts w:ascii="Arial Narrow" w:hAnsi="Arial Narrow"/>
          <w:sz w:val="22"/>
          <w:szCs w:val="22"/>
        </w:rPr>
        <w:tab/>
        <w:t>“</w:t>
      </w:r>
    </w:p>
    <w:p w14:paraId="591B1996"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14:paraId="7FB17039"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2,450.00</w:t>
      </w:r>
      <w:r>
        <w:rPr>
          <w:rFonts w:ascii="Arial Narrow" w:hAnsi="Arial Narrow"/>
          <w:sz w:val="22"/>
          <w:szCs w:val="22"/>
        </w:rPr>
        <w:tab/>
      </w:r>
      <w:r>
        <w:rPr>
          <w:rFonts w:ascii="Arial Narrow" w:hAnsi="Arial Narrow"/>
          <w:sz w:val="22"/>
          <w:szCs w:val="22"/>
        </w:rPr>
        <w:tab/>
        <w:t>Roads &amp; Street</w:t>
      </w:r>
    </w:p>
    <w:p w14:paraId="552B27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2,210.00</w:t>
      </w:r>
      <w:r>
        <w:rPr>
          <w:rFonts w:ascii="Arial Narrow" w:hAnsi="Arial Narrow"/>
          <w:sz w:val="22"/>
          <w:szCs w:val="22"/>
        </w:rPr>
        <w:tab/>
      </w:r>
      <w:r>
        <w:rPr>
          <w:rFonts w:ascii="Arial Narrow" w:hAnsi="Arial Narrow"/>
          <w:sz w:val="22"/>
          <w:szCs w:val="22"/>
        </w:rPr>
        <w:tab/>
        <w:t>Parks &amp; Recreation</w:t>
      </w:r>
    </w:p>
    <w:p w14:paraId="739D0FB3"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2,165.00</w:t>
      </w:r>
      <w:r>
        <w:rPr>
          <w:rFonts w:ascii="Arial Narrow" w:hAnsi="Arial Narrow"/>
          <w:sz w:val="22"/>
          <w:szCs w:val="22"/>
        </w:rPr>
        <w:tab/>
      </w:r>
      <w:r>
        <w:rPr>
          <w:rFonts w:ascii="Arial Narrow" w:hAnsi="Arial Narrow"/>
          <w:sz w:val="22"/>
          <w:szCs w:val="22"/>
        </w:rPr>
        <w:tab/>
        <w:t>Trails</w:t>
      </w:r>
    </w:p>
    <w:p w14:paraId="6B7044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w:t>
      </w:r>
      <w:proofErr w:type="gramStart"/>
      <w:r>
        <w:rPr>
          <w:rFonts w:ascii="Arial Narrow" w:hAnsi="Arial Narrow"/>
          <w:sz w:val="20"/>
          <w:szCs w:val="20"/>
        </w:rPr>
        <w:t>prepaid;</w:t>
      </w:r>
      <w:proofErr w:type="gramEnd"/>
      <w:r>
        <w:rPr>
          <w:rFonts w:ascii="Arial Narrow" w:hAnsi="Arial Narrow"/>
          <w:sz w:val="20"/>
          <w:szCs w:val="20"/>
        </w:rPr>
        <w:t xml:space="preserve">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r>
        <w:rPr>
          <w:rFonts w:ascii="Arial Narrow" w:hAnsi="Arial Narrow" w:cs="Arial"/>
        </w:rPr>
        <w:t xml:space="preserve">50.00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r>
        <w:rPr>
          <w:rFonts w:ascii="Arial Narrow" w:hAnsi="Arial Narrow" w:cs="Arial"/>
        </w:rPr>
        <w:t xml:space="preserve">100.00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 xml:space="preserve">Local – 8 </w:t>
      </w:r>
      <w:proofErr w:type="spellStart"/>
      <w:r>
        <w:rPr>
          <w:rFonts w:ascii="Arial Narrow" w:hAnsi="Arial Narrow" w:cs="Arial"/>
        </w:rPr>
        <w:t>hr</w:t>
      </w:r>
      <w:proofErr w:type="spellEnd"/>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90.00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80.00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30.00</w:t>
      </w:r>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18.00</w:t>
      </w:r>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6C2C21D2"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15.00</w:t>
      </w:r>
    </w:p>
    <w:p w14:paraId="6686A4D1" w14:textId="5DCF2CD1"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t>$</w:t>
      </w:r>
      <w:r w:rsidR="00874364">
        <w:rPr>
          <w:rFonts w:ascii="Arial Narrow" w:hAnsi="Arial Narrow"/>
          <w:sz w:val="22"/>
          <w:szCs w:val="22"/>
        </w:rPr>
        <w:t xml:space="preserve">  </w:t>
      </w:r>
      <w:r w:rsidRPr="00745E33">
        <w:rPr>
          <w:rFonts w:ascii="Arial Narrow" w:hAnsi="Arial Narrow"/>
          <w:sz w:val="22"/>
          <w:szCs w:val="22"/>
        </w:rPr>
        <w:t>50.00 with $300.00 refundable deposit</w:t>
      </w:r>
    </w:p>
    <w:p w14:paraId="1C1AF2D2" w14:textId="05DA0860" w:rsidR="009A7CA9" w:rsidRDefault="009A7CA9" w:rsidP="009A7CA9">
      <w:pPr>
        <w:rPr>
          <w:rFonts w:ascii="Arial Narrow" w:hAnsi="Arial Narrow"/>
          <w:bCs/>
          <w:color w:val="000000"/>
          <w:sz w:val="22"/>
          <w:szCs w:val="22"/>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 xml:space="preserve">-Government organizations, and other organizations specifically sponsored by the City of Toquerville are exempt from rental </w:t>
      </w:r>
      <w:proofErr w:type="gramStart"/>
      <w:r w:rsidRPr="00142C60">
        <w:rPr>
          <w:rFonts w:ascii="Arial Narrow" w:hAnsi="Arial Narrow"/>
          <w:color w:val="000000"/>
          <w:sz w:val="22"/>
          <w:szCs w:val="22"/>
        </w:rPr>
        <w:t>fees</w:t>
      </w:r>
      <w:proofErr w:type="gramEnd"/>
      <w:r w:rsidRPr="00142C60">
        <w:rPr>
          <w:rFonts w:ascii="Arial Narrow" w:hAnsi="Arial Narrow"/>
          <w:color w:val="000000"/>
          <w:sz w:val="22"/>
          <w:szCs w:val="22"/>
        </w:rPr>
        <w:t xml:space="preserve">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50E21072" w14:textId="77777777" w:rsidR="003D179A" w:rsidRDefault="003D179A" w:rsidP="009A7CA9">
      <w:pPr>
        <w:rPr>
          <w:rFonts w:ascii="Arial Narrow" w:hAnsi="Arial Narrow"/>
          <w:bCs/>
          <w:color w:val="000000"/>
          <w:sz w:val="22"/>
          <w:szCs w:val="22"/>
        </w:rPr>
      </w:pPr>
    </w:p>
    <w:p w14:paraId="41FA8A08"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14:paraId="4F3DF727"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9F8190C"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lastRenderedPageBreak/>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4D2994C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77068788"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Portable Signs: banners, A-frames, </w:t>
            </w:r>
            <w:proofErr w:type="gramStart"/>
            <w:r>
              <w:rPr>
                <w:rFonts w:ascii="Arial Narrow" w:hAnsi="Arial Narrow"/>
                <w:sz w:val="22"/>
                <w:szCs w:val="22"/>
              </w:rPr>
              <w:t>pennants</w:t>
            </w:r>
            <w:proofErr w:type="gramEnd"/>
            <w:r>
              <w:rPr>
                <w:rFonts w:ascii="Arial Narrow" w:hAnsi="Arial Narrow"/>
                <w:sz w:val="22"/>
                <w:szCs w:val="22"/>
              </w:rPr>
              <w:t xml:space="preserve">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3D85D56F"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w:t>
      </w:r>
      <w:r w:rsidRPr="0062336F">
        <w:rPr>
          <w:rFonts w:ascii="Arial Narrow" w:hAnsi="Arial Narrow"/>
          <w:sz w:val="18"/>
          <w:szCs w:val="18"/>
        </w:rPr>
        <w:t>No license shall be issued until payment of the following applicable annual license fee(s) with proof of current vaccinations:</w:t>
      </w:r>
    </w:p>
    <w:p w14:paraId="50C3C095" w14:textId="5F2D1A23"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48C8A89" w14:textId="21413F7B"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532B844" w14:textId="47E11722"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r w:rsidR="00E551A9">
        <w:rPr>
          <w:rFonts w:ascii="Arial Narrow" w:hAnsi="Arial Narrow"/>
          <w:sz w:val="22"/>
          <w:szCs w:val="22"/>
        </w:rPr>
        <w:t xml:space="preserve"> First 2 dogs (each)</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9D5E93E"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77777777"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500.00 +Master Plan Change Fee (when Applicable)</w:t>
      </w:r>
    </w:p>
    <w:p w14:paraId="7B19DA82"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w:t>
      </w:r>
      <w:r w:rsidR="00874364">
        <w:rPr>
          <w:rFonts w:ascii="Arial Narrow" w:hAnsi="Arial Narrow"/>
          <w:sz w:val="22"/>
          <w:szCs w:val="22"/>
        </w:rPr>
        <w:t>quest - by Applicant</w:t>
      </w:r>
      <w:r w:rsidR="00874364">
        <w:rPr>
          <w:rFonts w:ascii="Arial Narrow" w:hAnsi="Arial Narrow"/>
          <w:sz w:val="22"/>
          <w:szCs w:val="22"/>
        </w:rPr>
        <w:tab/>
        <w:t>$</w:t>
      </w:r>
      <w:r w:rsidR="00967DCA">
        <w:rPr>
          <w:rFonts w:ascii="Arial Narrow" w:hAnsi="Arial Narrow"/>
          <w:sz w:val="22"/>
          <w:szCs w:val="22"/>
        </w:rPr>
        <w:t xml:space="preserve">   300.00 </w:t>
      </w:r>
      <w:r>
        <w:rPr>
          <w:rFonts w:ascii="Arial Narrow" w:hAnsi="Arial Narrow"/>
          <w:sz w:val="22"/>
          <w:szCs w:val="22"/>
        </w:rPr>
        <w:t>(No Charge for City Error)</w:t>
      </w:r>
    </w:p>
    <w:p w14:paraId="29E0AA95"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sidR="00967DCA">
        <w:rPr>
          <w:rFonts w:ascii="Arial Narrow" w:hAnsi="Arial Narrow"/>
          <w:sz w:val="22"/>
          <w:szCs w:val="22"/>
        </w:rPr>
        <w:t xml:space="preserve">   550.00 </w:t>
      </w:r>
      <w:r w:rsidRPr="004E1448">
        <w:rPr>
          <w:rFonts w:ascii="Arial Narrow" w:hAnsi="Arial Narrow"/>
          <w:sz w:val="22"/>
          <w:szCs w:val="22"/>
        </w:rPr>
        <w:t>Plus additional fees assessed*</w:t>
      </w:r>
    </w:p>
    <w:p w14:paraId="2AFCEBA0" w14:textId="4B986B32"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800.00 Plus additional fees assessed*</w:t>
      </w:r>
    </w:p>
    <w:p w14:paraId="43E81644"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sidR="00967DCA">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9AB10EF" w14:textId="793315CD"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250.00 Plus additional fees assessed*</w:t>
      </w:r>
    </w:p>
    <w:p w14:paraId="72B57FAE" w14:textId="5C8F5689"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w:t>
      </w:r>
      <w:r w:rsidR="00967DCA">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2707AAE2" w14:textId="3CE1255E" w:rsidR="00B146FE"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Animal/Livestock Permit</w:t>
      </w:r>
      <w:r w:rsidR="00B146FE">
        <w:rPr>
          <w:rFonts w:ascii="Arial Narrow" w:hAnsi="Arial Narrow"/>
          <w:sz w:val="22"/>
          <w:szCs w:val="22"/>
        </w:rPr>
        <w:t xml:space="preserve"> </w:t>
      </w:r>
      <w:r w:rsidR="00B146FE" w:rsidRPr="00B146FE">
        <w:rPr>
          <w:rFonts w:ascii="Arial Narrow" w:hAnsi="Arial Narrow"/>
          <w:sz w:val="14"/>
          <w:szCs w:val="14"/>
        </w:rPr>
        <w:t>Must Comply with Current Animal Ordinance</w:t>
      </w:r>
      <w:r w:rsidR="00D5679D">
        <w:rPr>
          <w:rFonts w:ascii="Arial Narrow" w:hAnsi="Arial Narrow"/>
          <w:sz w:val="14"/>
          <w:szCs w:val="14"/>
        </w:rPr>
        <w:tab/>
      </w:r>
      <w:r>
        <w:rPr>
          <w:rFonts w:ascii="Arial Narrow" w:hAnsi="Arial Narrow"/>
          <w:sz w:val="22"/>
          <w:szCs w:val="22"/>
        </w:rPr>
        <w:t>$</w:t>
      </w:r>
      <w:r w:rsidR="00874364">
        <w:rPr>
          <w:rFonts w:ascii="Arial Narrow" w:hAnsi="Arial Narrow"/>
          <w:sz w:val="22"/>
          <w:szCs w:val="22"/>
        </w:rPr>
        <w:t xml:space="preserve">  </w:t>
      </w:r>
      <w:r w:rsidR="00967DCA">
        <w:rPr>
          <w:rFonts w:ascii="Arial Narrow" w:hAnsi="Arial Narrow"/>
          <w:sz w:val="22"/>
          <w:szCs w:val="22"/>
        </w:rPr>
        <w:t xml:space="preserve">   25.00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p>
    <w:p w14:paraId="1525151A" w14:textId="46758F4F"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Home Occupation Permit</w:t>
      </w:r>
      <w:r w:rsidRPr="00CE48F4">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.00</w:t>
      </w:r>
      <w:r w:rsidR="00967DCA">
        <w:rPr>
          <w:rFonts w:ascii="Arial Narrow" w:hAnsi="Arial Narrow"/>
          <w:sz w:val="22"/>
          <w:szCs w:val="22"/>
        </w:rPr>
        <w:t xml:space="preserve">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14:paraId="4AA74E60" w14:textId="77777777"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sidR="00967DCA">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.00</w:t>
      </w:r>
      <w:r w:rsidR="00967DCA">
        <w:rPr>
          <w:rFonts w:ascii="Arial Narrow" w:hAnsi="Arial Narrow"/>
          <w:sz w:val="22"/>
          <w:szCs w:val="22"/>
        </w:rPr>
        <w:t xml:space="preserve"> </w:t>
      </w:r>
      <w:r w:rsidRPr="00142C60">
        <w:rPr>
          <w:rFonts w:ascii="Arial Narrow" w:hAnsi="Arial Narrow"/>
          <w:sz w:val="22"/>
          <w:szCs w:val="22"/>
        </w:rPr>
        <w:t>Plus additional fees assessed*</w:t>
      </w:r>
    </w:p>
    <w:p w14:paraId="692C7694" w14:textId="789A197E" w:rsidR="00B54792" w:rsidRPr="00B54792" w:rsidRDefault="00B54792" w:rsidP="00B54792">
      <w:pPr>
        <w:spacing w:line="240" w:lineRule="exact"/>
        <w:rPr>
          <w:rFonts w:ascii="Arial Narrow" w:hAnsi="Arial Narrow"/>
          <w:color w:val="FF0000"/>
          <w:sz w:val="22"/>
          <w:szCs w:val="22"/>
        </w:rPr>
      </w:pPr>
      <w:r w:rsidRPr="00B54792">
        <w:rPr>
          <w:rFonts w:ascii="Arial Narrow" w:hAnsi="Arial Narrow"/>
          <w:color w:val="FF0000"/>
          <w:sz w:val="22"/>
          <w:szCs w:val="22"/>
        </w:rPr>
        <w:t>Residential Care Facility Permit Application</w:t>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r>
      <w:r w:rsidRPr="00B54792">
        <w:rPr>
          <w:rFonts w:ascii="Arial Narrow" w:hAnsi="Arial Narrow"/>
          <w:color w:val="FF0000"/>
          <w:sz w:val="22"/>
          <w:szCs w:val="22"/>
        </w:rPr>
        <w:tab/>
        <w:t>$   250.00 Plus additional fees assessed*</w:t>
      </w:r>
    </w:p>
    <w:p w14:paraId="1CA254DD" w14:textId="77777777" w:rsidR="00ED1F26" w:rsidRDefault="00ED1F26" w:rsidP="009A7CA9">
      <w:pPr>
        <w:tabs>
          <w:tab w:val="left" w:pos="5760"/>
        </w:tabs>
        <w:spacing w:line="240" w:lineRule="exact"/>
        <w:rPr>
          <w:rFonts w:ascii="Arial Narrow" w:hAnsi="Arial Narrow"/>
          <w:sz w:val="22"/>
          <w:szCs w:val="22"/>
        </w:rPr>
      </w:pPr>
    </w:p>
    <w:p w14:paraId="4A608813" w14:textId="77777777" w:rsidR="00ED1F26" w:rsidRDefault="00ED1F26" w:rsidP="009A7CA9">
      <w:pPr>
        <w:tabs>
          <w:tab w:val="left" w:pos="5760"/>
        </w:tabs>
        <w:spacing w:line="240" w:lineRule="exact"/>
        <w:rPr>
          <w:rFonts w:ascii="Arial Narrow" w:hAnsi="Arial Narrow"/>
          <w:sz w:val="22"/>
          <w:szCs w:val="22"/>
        </w:rPr>
      </w:pPr>
    </w:p>
    <w:p w14:paraId="42974491" w14:textId="1A9E6A4B"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402E381B"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75.00</w:t>
      </w:r>
    </w:p>
    <w:p w14:paraId="482B3DF2" w14:textId="77777777"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45.00</w:t>
      </w:r>
    </w:p>
    <w:p w14:paraId="3DF45A76" w14:textId="77777777"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00D35699"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lastRenderedPageBreak/>
        <w:t>P</w:t>
      </w:r>
      <w:r w:rsidR="0044564A">
        <w:rPr>
          <w:rFonts w:ascii="Arial Narrow" w:hAnsi="Arial Narrow"/>
          <w:b/>
          <w:sz w:val="22"/>
          <w:szCs w:val="22"/>
          <w:u w:val="single"/>
        </w:rPr>
        <w:t>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20EEFBA" w14:textId="77777777" w:rsidR="0044564A" w:rsidRDefault="0044564A" w:rsidP="009A7CA9">
      <w:pPr>
        <w:spacing w:after="60" w:line="240" w:lineRule="exact"/>
        <w:rPr>
          <w:rFonts w:ascii="Arial Narrow" w:hAnsi="Arial Narrow"/>
          <w:b/>
          <w:sz w:val="20"/>
          <w:szCs w:val="20"/>
        </w:rPr>
      </w:pPr>
    </w:p>
    <w:p w14:paraId="4A6FE5C3" w14:textId="75583CCC" w:rsidR="000D1484" w:rsidRDefault="00FE36E3" w:rsidP="000D1484">
      <w:pPr>
        <w:jc w:val="center"/>
        <w:rPr>
          <w:rFonts w:ascii="Arial Narrow" w:hAnsi="Arial Narrow"/>
          <w:b/>
          <w:sz w:val="20"/>
          <w:szCs w:val="20"/>
        </w:rPr>
      </w:pPr>
      <w:r>
        <w:rPr>
          <w:rFonts w:ascii="Arial Narrow" w:hAnsi="Arial Narrow"/>
          <w:b/>
          <w:sz w:val="20"/>
          <w:szCs w:val="20"/>
          <w:u w:val="single"/>
        </w:rPr>
        <w:t>*GENERAL NOTES</w:t>
      </w:r>
    </w:p>
    <w:p w14:paraId="4B245632" w14:textId="77777777" w:rsidR="000D1484" w:rsidRDefault="000D1484" w:rsidP="0019485F">
      <w:pPr>
        <w:rPr>
          <w:rFonts w:ascii="Arial Narrow" w:hAnsi="Arial Narrow"/>
          <w:b/>
          <w:sz w:val="20"/>
          <w:szCs w:val="20"/>
        </w:rPr>
      </w:pPr>
    </w:p>
    <w:p w14:paraId="4A2FAB86" w14:textId="77777777" w:rsidR="00FE36E3" w:rsidRPr="003F5552" w:rsidRDefault="00FE36E3" w:rsidP="00FE36E3">
      <w:pPr>
        <w:jc w:val="both"/>
        <w:rPr>
          <w:rFonts w:ascii="Arial Narrow" w:hAnsi="Arial Narrow"/>
          <w:b/>
          <w:color w:val="FF0000"/>
          <w:sz w:val="20"/>
          <w:szCs w:val="20"/>
        </w:rPr>
      </w:pPr>
      <w:r w:rsidRPr="003F5552">
        <w:rPr>
          <w:rFonts w:ascii="Arial Narrow" w:hAnsi="Arial Narrow"/>
          <w:color w:val="FF0000"/>
          <w:sz w:val="20"/>
          <w:szCs w:val="20"/>
          <w:u w:val="single"/>
        </w:rPr>
        <w:t>Professional Fees</w:t>
      </w:r>
      <w:r w:rsidRPr="003F5552">
        <w:rPr>
          <w:rFonts w:ascii="Arial Narrow" w:hAnsi="Arial Narrow"/>
          <w:color w:val="FF0000"/>
          <w:sz w:val="20"/>
          <w:szCs w:val="20"/>
        </w:rPr>
        <w:t xml:space="preserve">: </w:t>
      </w:r>
      <w:r w:rsidR="009A7CA9" w:rsidRPr="003F5552">
        <w:rPr>
          <w:rFonts w:ascii="Arial Narrow" w:hAnsi="Arial Narrow"/>
          <w:color w:val="FF0000"/>
          <w:sz w:val="20"/>
          <w:szCs w:val="20"/>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sidR="001C7088" w:rsidRPr="003F5552">
        <w:rPr>
          <w:rFonts w:ascii="Arial Narrow" w:hAnsi="Arial Narrow"/>
          <w:b/>
          <w:color w:val="FF0000"/>
          <w:sz w:val="20"/>
          <w:szCs w:val="20"/>
        </w:rPr>
        <w:t xml:space="preserve"> </w:t>
      </w:r>
    </w:p>
    <w:p w14:paraId="3A2CC4A9" w14:textId="77777777" w:rsidR="00FE36E3" w:rsidRPr="003F5552" w:rsidRDefault="00FE36E3" w:rsidP="0019485F">
      <w:pPr>
        <w:rPr>
          <w:rFonts w:ascii="Arial Narrow" w:hAnsi="Arial Narrow"/>
          <w:b/>
          <w:color w:val="FF0000"/>
          <w:sz w:val="20"/>
          <w:szCs w:val="20"/>
        </w:rPr>
      </w:pPr>
    </w:p>
    <w:p w14:paraId="0309A001" w14:textId="5DF0FF7D" w:rsidR="009A7CA9" w:rsidRPr="003F5552" w:rsidRDefault="00FE36E3" w:rsidP="00FE36E3">
      <w:pPr>
        <w:jc w:val="both"/>
        <w:rPr>
          <w:rFonts w:ascii="Arial Narrow" w:hAnsi="Arial Narrow"/>
          <w:color w:val="FF0000"/>
          <w:sz w:val="20"/>
          <w:szCs w:val="20"/>
        </w:rPr>
      </w:pPr>
      <w:r w:rsidRPr="003F5552">
        <w:rPr>
          <w:rFonts w:ascii="Arial Narrow" w:hAnsi="Arial Narrow"/>
          <w:color w:val="FF0000"/>
          <w:sz w:val="20"/>
          <w:szCs w:val="20"/>
          <w:u w:val="single"/>
        </w:rPr>
        <w:t>Publication &amp; Associated Expense Fees</w:t>
      </w:r>
      <w:r w:rsidRPr="003F5552">
        <w:rPr>
          <w:rFonts w:ascii="Arial Narrow" w:hAnsi="Arial Narrow"/>
          <w:color w:val="FF0000"/>
          <w:sz w:val="20"/>
          <w:szCs w:val="20"/>
        </w:rPr>
        <w:t xml:space="preserve"> </w:t>
      </w:r>
      <w:r w:rsidR="009A7CA9" w:rsidRPr="003F5552">
        <w:rPr>
          <w:rFonts w:ascii="Arial Narrow" w:hAnsi="Arial Narrow"/>
          <w:color w:val="FF0000"/>
          <w:sz w:val="20"/>
          <w:szCs w:val="20"/>
        </w:rPr>
        <w:t xml:space="preserve">the actual cost </w:t>
      </w:r>
      <w:r w:rsidRPr="003F5552">
        <w:rPr>
          <w:rFonts w:ascii="Arial Narrow" w:hAnsi="Arial Narrow"/>
          <w:color w:val="FF0000"/>
          <w:sz w:val="20"/>
          <w:szCs w:val="20"/>
        </w:rPr>
        <w:t>of any required publication of n</w:t>
      </w:r>
      <w:r w:rsidR="009A7CA9" w:rsidRPr="003F5552">
        <w:rPr>
          <w:rFonts w:ascii="Arial Narrow" w:hAnsi="Arial Narrow"/>
          <w:color w:val="FF0000"/>
          <w:sz w:val="20"/>
          <w:szCs w:val="20"/>
        </w:rPr>
        <w:t>otice and/or</w:t>
      </w:r>
      <w:r w:rsidRPr="003F5552">
        <w:rPr>
          <w:rFonts w:ascii="Arial Narrow" w:hAnsi="Arial Narrow"/>
          <w:color w:val="FF0000"/>
          <w:sz w:val="20"/>
          <w:szCs w:val="20"/>
        </w:rPr>
        <w:t xml:space="preserve"> mailing of n</w:t>
      </w:r>
      <w:r w:rsidR="009A7CA9" w:rsidRPr="003F5552">
        <w:rPr>
          <w:rFonts w:ascii="Arial Narrow" w:hAnsi="Arial Narrow"/>
          <w:color w:val="FF0000"/>
          <w:sz w:val="20"/>
          <w:szCs w:val="20"/>
        </w:rPr>
        <w:t xml:space="preserve">otice as required under </w:t>
      </w:r>
      <w:r w:rsidRPr="003F5552">
        <w:rPr>
          <w:rFonts w:ascii="Arial Narrow" w:hAnsi="Arial Narrow"/>
          <w:color w:val="FF0000"/>
          <w:sz w:val="20"/>
          <w:szCs w:val="20"/>
        </w:rPr>
        <w:t xml:space="preserve">any Title of the Toquerville City Code or the Utah Municipal Land Use, Development and Management Act (Utah Code Ann. § 10-9a-101 </w:t>
      </w:r>
      <w:r w:rsidRPr="003F5552">
        <w:rPr>
          <w:rFonts w:ascii="Arial Narrow" w:hAnsi="Arial Narrow"/>
          <w:i/>
          <w:color w:val="FF0000"/>
          <w:sz w:val="20"/>
          <w:szCs w:val="20"/>
        </w:rPr>
        <w:t>et seq</w:t>
      </w:r>
      <w:r w:rsidRPr="003F5552">
        <w:rPr>
          <w:rFonts w:ascii="Arial Narrow" w:hAnsi="Arial Narrow"/>
          <w:color w:val="FF0000"/>
          <w:sz w:val="20"/>
          <w:szCs w:val="20"/>
        </w:rPr>
        <w:t>) must</w:t>
      </w:r>
      <w:r w:rsidR="009A7CA9" w:rsidRPr="003F5552">
        <w:rPr>
          <w:rFonts w:ascii="Arial Narrow" w:hAnsi="Arial Narrow"/>
          <w:color w:val="FF0000"/>
          <w:sz w:val="20"/>
          <w:szCs w:val="20"/>
        </w:rPr>
        <w:t xml:space="preserve"> be paid by the applicant as a condition precedent to any corresponding land use application/permit approval. The applicant is also responsible for any associated costs</w:t>
      </w:r>
      <w:r w:rsidRPr="003F5552">
        <w:rPr>
          <w:rFonts w:ascii="Arial Narrow" w:hAnsi="Arial Narrow"/>
          <w:color w:val="FF0000"/>
          <w:sz w:val="20"/>
          <w:szCs w:val="20"/>
        </w:rPr>
        <w:t xml:space="preserve"> and expenses the City may incur in relation to processing land use application or permit</w:t>
      </w:r>
      <w:r w:rsidR="00DD5F34" w:rsidRPr="003F5552">
        <w:rPr>
          <w:rFonts w:ascii="Arial Narrow" w:hAnsi="Arial Narrow"/>
          <w:color w:val="FF0000"/>
          <w:sz w:val="20"/>
          <w:szCs w:val="20"/>
        </w:rPr>
        <w:t xml:space="preserve">, including but not limited </w:t>
      </w:r>
      <w:proofErr w:type="gramStart"/>
      <w:r w:rsidR="00DD5F34" w:rsidRPr="003F5552">
        <w:rPr>
          <w:rFonts w:ascii="Arial Narrow" w:hAnsi="Arial Narrow"/>
          <w:color w:val="FF0000"/>
          <w:sz w:val="20"/>
          <w:szCs w:val="20"/>
        </w:rPr>
        <w:t>to:</w:t>
      </w:r>
      <w:proofErr w:type="gramEnd"/>
      <w:r w:rsidR="00DD5F34" w:rsidRPr="003F5552">
        <w:rPr>
          <w:rFonts w:ascii="Arial Narrow" w:hAnsi="Arial Narrow"/>
          <w:color w:val="FF0000"/>
          <w:sz w:val="20"/>
          <w:szCs w:val="20"/>
        </w:rPr>
        <w:t xml:space="preserve"> u</w:t>
      </w:r>
      <w:r w:rsidR="009A7CA9" w:rsidRPr="003F5552">
        <w:rPr>
          <w:rFonts w:ascii="Arial Narrow" w:hAnsi="Arial Narrow"/>
          <w:color w:val="FF0000"/>
          <w:sz w:val="20"/>
          <w:szCs w:val="20"/>
        </w:rPr>
        <w:t>pdatin</w:t>
      </w:r>
      <w:r w:rsidR="00DD5F34" w:rsidRPr="003F5552">
        <w:rPr>
          <w:rFonts w:ascii="Arial Narrow" w:hAnsi="Arial Narrow"/>
          <w:color w:val="FF0000"/>
          <w:sz w:val="20"/>
          <w:szCs w:val="20"/>
        </w:rPr>
        <w:t>g of the City’s zoning maps and GIS data, General Plan a</w:t>
      </w:r>
      <w:r w:rsidR="009A7CA9" w:rsidRPr="003F5552">
        <w:rPr>
          <w:rFonts w:ascii="Arial Narrow" w:hAnsi="Arial Narrow"/>
          <w:color w:val="FF0000"/>
          <w:sz w:val="20"/>
          <w:szCs w:val="20"/>
        </w:rPr>
        <w:t xml:space="preserve">mendments, </w:t>
      </w:r>
      <w:r w:rsidR="00DD5F34" w:rsidRPr="003F5552">
        <w:rPr>
          <w:rFonts w:ascii="Arial Narrow" w:hAnsi="Arial Narrow"/>
          <w:color w:val="FF0000"/>
          <w:sz w:val="20"/>
          <w:szCs w:val="20"/>
        </w:rPr>
        <w:t>s</w:t>
      </w:r>
      <w:r w:rsidR="009A7CA9" w:rsidRPr="003F5552">
        <w:rPr>
          <w:rFonts w:ascii="Arial Narrow" w:hAnsi="Arial Narrow"/>
          <w:color w:val="FF0000"/>
          <w:sz w:val="20"/>
          <w:szCs w:val="20"/>
        </w:rPr>
        <w:t xml:space="preserve">pecial </w:t>
      </w:r>
      <w:r w:rsidR="00DD5F34" w:rsidRPr="003F5552">
        <w:rPr>
          <w:rFonts w:ascii="Arial Narrow" w:hAnsi="Arial Narrow"/>
          <w:color w:val="FF0000"/>
          <w:sz w:val="20"/>
          <w:szCs w:val="20"/>
        </w:rPr>
        <w:t>meeting noticing and additional s</w:t>
      </w:r>
      <w:r w:rsidR="009A7CA9" w:rsidRPr="003F5552">
        <w:rPr>
          <w:rFonts w:ascii="Arial Narrow" w:hAnsi="Arial Narrow"/>
          <w:color w:val="FF0000"/>
          <w:sz w:val="20"/>
          <w:szCs w:val="20"/>
        </w:rPr>
        <w:t xml:space="preserve">taff </w:t>
      </w:r>
      <w:r w:rsidR="00DD5F34" w:rsidRPr="003F5552">
        <w:rPr>
          <w:rFonts w:ascii="Arial Narrow" w:hAnsi="Arial Narrow"/>
          <w:color w:val="FF0000"/>
          <w:sz w:val="20"/>
          <w:szCs w:val="20"/>
        </w:rPr>
        <w:t>fees and research f</w:t>
      </w:r>
      <w:r w:rsidR="009A7CA9" w:rsidRPr="003F5552">
        <w:rPr>
          <w:rFonts w:ascii="Arial Narrow" w:hAnsi="Arial Narrow"/>
          <w:color w:val="FF0000"/>
          <w:sz w:val="20"/>
          <w:szCs w:val="20"/>
        </w:rPr>
        <w:t xml:space="preserve">ees.  Applicant will be sent an invoice for all said charges from </w:t>
      </w:r>
      <w:r w:rsidR="00DD5F34" w:rsidRPr="003F5552">
        <w:rPr>
          <w:rFonts w:ascii="Arial Narrow" w:hAnsi="Arial Narrow"/>
          <w:color w:val="FF0000"/>
          <w:sz w:val="20"/>
          <w:szCs w:val="20"/>
        </w:rPr>
        <w:t xml:space="preserve">the </w:t>
      </w:r>
      <w:r w:rsidR="009A7CA9" w:rsidRPr="003F5552">
        <w:rPr>
          <w:rFonts w:ascii="Arial Narrow" w:hAnsi="Arial Narrow"/>
          <w:color w:val="FF0000"/>
          <w:sz w:val="20"/>
          <w:szCs w:val="20"/>
        </w:rPr>
        <w:t xml:space="preserve">City, due and payable upon receipt.  </w:t>
      </w:r>
    </w:p>
    <w:p w14:paraId="42CC5C5B" w14:textId="36F02E0C" w:rsidR="00FE36E3" w:rsidRPr="003F5552" w:rsidRDefault="00FE36E3" w:rsidP="0019485F">
      <w:pPr>
        <w:rPr>
          <w:rFonts w:ascii="Arial Narrow" w:hAnsi="Arial Narrow"/>
          <w:color w:val="FF0000"/>
          <w:sz w:val="20"/>
          <w:szCs w:val="20"/>
        </w:rPr>
      </w:pPr>
    </w:p>
    <w:p w14:paraId="372348F1" w14:textId="00F33853" w:rsidR="00DD5F34" w:rsidRPr="003F5552" w:rsidRDefault="00DD5F34" w:rsidP="003F5552">
      <w:pPr>
        <w:jc w:val="both"/>
        <w:rPr>
          <w:rFonts w:ascii="Arial Narrow" w:hAnsi="Arial Narrow"/>
          <w:color w:val="FF0000"/>
          <w:sz w:val="20"/>
          <w:szCs w:val="20"/>
        </w:rPr>
      </w:pPr>
      <w:r w:rsidRPr="003F5552">
        <w:rPr>
          <w:rFonts w:ascii="Arial Narrow" w:hAnsi="Arial Narrow"/>
          <w:color w:val="FF0000"/>
          <w:sz w:val="20"/>
          <w:szCs w:val="20"/>
          <w:u w:val="single"/>
        </w:rPr>
        <w:t>Timing of Payment of Application Fees</w:t>
      </w:r>
      <w:r w:rsidRPr="003F5552">
        <w:rPr>
          <w:rFonts w:ascii="Arial Narrow" w:hAnsi="Arial Narrow"/>
          <w:color w:val="FF0000"/>
          <w:sz w:val="20"/>
          <w:szCs w:val="20"/>
        </w:rPr>
        <w:t>: all application fees set forth above must be paid at the time of submission of the Application</w:t>
      </w:r>
      <w:r w:rsidR="003F5552">
        <w:rPr>
          <w:rFonts w:ascii="Arial Narrow" w:hAnsi="Arial Narrow"/>
          <w:color w:val="FF0000"/>
          <w:sz w:val="20"/>
          <w:szCs w:val="20"/>
        </w:rPr>
        <w:t xml:space="preserve">. </w:t>
      </w:r>
      <w:r w:rsidRPr="003F5552">
        <w:rPr>
          <w:rFonts w:ascii="Arial Narrow" w:hAnsi="Arial Narrow"/>
          <w:color w:val="FF0000"/>
          <w:sz w:val="20"/>
          <w:szCs w:val="20"/>
        </w:rPr>
        <w:t xml:space="preserve">No initial review of any application will occur until payment of the application fee has been rendered.  </w:t>
      </w:r>
    </w:p>
    <w:p w14:paraId="63642A2D" w14:textId="77777777" w:rsidR="00DD5F34" w:rsidRPr="003F5552" w:rsidRDefault="00DD5F34" w:rsidP="0019485F">
      <w:pPr>
        <w:rPr>
          <w:rFonts w:ascii="Arial Narrow" w:hAnsi="Arial Narrow"/>
          <w:color w:val="FF0000"/>
          <w:sz w:val="20"/>
          <w:szCs w:val="20"/>
        </w:rPr>
      </w:pPr>
    </w:p>
    <w:p w14:paraId="2EDA2EFA" w14:textId="77777777" w:rsidR="00FE36E3" w:rsidRPr="003F5552" w:rsidRDefault="00FE36E3" w:rsidP="00FE36E3">
      <w:pPr>
        <w:rPr>
          <w:rFonts w:ascii="Arial Narrow" w:hAnsi="Arial Narrow"/>
          <w:bCs/>
          <w:color w:val="FF0000"/>
          <w:sz w:val="20"/>
          <w:szCs w:val="20"/>
        </w:rPr>
      </w:pPr>
      <w:r w:rsidRPr="003F5552">
        <w:rPr>
          <w:rFonts w:ascii="Arial Narrow" w:hAnsi="Arial Narrow"/>
          <w:color w:val="FF0000"/>
          <w:sz w:val="20"/>
          <w:szCs w:val="20"/>
          <w:u w:val="single"/>
        </w:rPr>
        <w:t>Non-Refundability of Fees</w:t>
      </w:r>
      <w:r w:rsidRPr="003F5552">
        <w:rPr>
          <w:rFonts w:ascii="Arial Narrow" w:hAnsi="Arial Narrow"/>
          <w:color w:val="FF0000"/>
          <w:sz w:val="20"/>
          <w:szCs w:val="20"/>
        </w:rPr>
        <w:t xml:space="preserve">:  </w:t>
      </w:r>
      <w:r w:rsidRPr="003F5552">
        <w:rPr>
          <w:rFonts w:ascii="Arial Narrow" w:hAnsi="Arial Narrow"/>
          <w:bCs/>
          <w:color w:val="FF0000"/>
          <w:sz w:val="20"/>
          <w:szCs w:val="20"/>
        </w:rPr>
        <w:t>All fees set forth above are non-refundable, except at the discretion of the City Council.</w:t>
      </w:r>
    </w:p>
    <w:p w14:paraId="70EE3B7D" w14:textId="77777777" w:rsidR="0019485F" w:rsidRPr="0044564A" w:rsidRDefault="0019485F" w:rsidP="0019485F">
      <w:pPr>
        <w:rPr>
          <w:rFonts w:ascii="Arial Narrow" w:hAnsi="Arial Narrow"/>
          <w:b/>
          <w:sz w:val="20"/>
          <w:szCs w:val="20"/>
        </w:rPr>
      </w:pPr>
    </w:p>
    <w:p w14:paraId="31562A44" w14:textId="275F418E" w:rsidR="00DD5F34" w:rsidRDefault="00DE4A8F" w:rsidP="00DE4A8F">
      <w:pPr>
        <w:pStyle w:val="ListParagraph"/>
        <w:numPr>
          <w:ilvl w:val="0"/>
          <w:numId w:val="2"/>
        </w:numPr>
        <w:ind w:left="0" w:firstLine="0"/>
        <w:jc w:val="both"/>
      </w:pPr>
      <w:r>
        <w:rPr>
          <w:u w:val="single"/>
        </w:rPr>
        <w:t>Repealer</w:t>
      </w:r>
      <w:r>
        <w:t xml:space="preserve">. </w:t>
      </w:r>
      <w:r w:rsidR="009A7CA9" w:rsidRPr="00DD5F34">
        <w:t>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4514FC3A" w14:textId="64887D3E" w:rsidR="00DE4A8F" w:rsidRDefault="00DE4A8F" w:rsidP="00DE4A8F">
      <w:pPr>
        <w:pStyle w:val="ListParagraph"/>
        <w:ind w:left="0"/>
      </w:pPr>
    </w:p>
    <w:p w14:paraId="4B921DAA" w14:textId="2B0D03E0" w:rsidR="00DE4A8F" w:rsidRDefault="00DE4A8F" w:rsidP="00DE4A8F">
      <w:pPr>
        <w:pStyle w:val="ListParagraph"/>
        <w:numPr>
          <w:ilvl w:val="0"/>
          <w:numId w:val="2"/>
        </w:numPr>
        <w:ind w:left="0" w:firstLine="0"/>
        <w:jc w:val="both"/>
      </w:pPr>
      <w:r>
        <w:rPr>
          <w:u w:val="single"/>
        </w:rPr>
        <w:t>Severability</w:t>
      </w:r>
      <w:r>
        <w:t>.</w:t>
      </w:r>
      <w:r w:rsidRPr="00DD5F34">
        <w:t xml:space="preserve"> If any provision or clause of this Resolution or application thereof to any person or entity or circumstance is held to be unconstitutional or otherwise invalid by any court of competent jurisdiction, such invalidity shall not affect other sections, provisions, </w:t>
      </w:r>
      <w:proofErr w:type="gramStart"/>
      <w:r w:rsidRPr="00DD5F34">
        <w:t>clauses</w:t>
      </w:r>
      <w:proofErr w:type="gramEnd"/>
      <w:r w:rsidRPr="00DD5F34">
        <w:t xml:space="preserve"> or applications hereof which can be implemented without the invalid provision(s), clause(s) or application(s) hereof, and to this end the provisions and clauses of this Resolution are declared to be severable.</w:t>
      </w:r>
    </w:p>
    <w:p w14:paraId="261D885D" w14:textId="77777777" w:rsidR="00DD5F34" w:rsidRDefault="00DD5F34" w:rsidP="00DD5F34">
      <w:pPr>
        <w:pStyle w:val="ListParagraph"/>
        <w:ind w:left="0"/>
      </w:pPr>
    </w:p>
    <w:p w14:paraId="42798AAF" w14:textId="0838B3A1" w:rsidR="009A7CA9" w:rsidRPr="00DD5F34" w:rsidRDefault="00DD5F34" w:rsidP="00DD5F34">
      <w:pPr>
        <w:pStyle w:val="ListParagraph"/>
        <w:numPr>
          <w:ilvl w:val="0"/>
          <w:numId w:val="2"/>
        </w:numPr>
        <w:ind w:left="0" w:firstLine="0"/>
      </w:pPr>
      <w:r w:rsidRPr="00DE4A8F">
        <w:rPr>
          <w:color w:val="000000"/>
          <w:u w:val="single"/>
        </w:rPr>
        <w:t>Effective Date</w:t>
      </w:r>
      <w:r>
        <w:rPr>
          <w:color w:val="000000"/>
        </w:rPr>
        <w:t xml:space="preserve">.  </w:t>
      </w:r>
      <w:r w:rsidR="009A7CA9" w:rsidRPr="00DD5F34">
        <w:rPr>
          <w:color w:val="000000"/>
        </w:rPr>
        <w:t xml:space="preserve">This </w:t>
      </w:r>
      <w:r>
        <w:rPr>
          <w:color w:val="000000"/>
        </w:rPr>
        <w:t>Resolution</w:t>
      </w:r>
      <w:r w:rsidR="009A7CA9" w:rsidRPr="00DD5F34">
        <w:rPr>
          <w:color w:val="000000"/>
        </w:rPr>
        <w:t xml:space="preserve"> shall become effective immediately upon adoption by the Toquerville City Council.</w:t>
      </w:r>
    </w:p>
    <w:p w14:paraId="51158392" w14:textId="1ACF0453" w:rsidR="0019485F" w:rsidRPr="00DD5F34" w:rsidRDefault="0019485F" w:rsidP="009A7CA9">
      <w:pPr>
        <w:pStyle w:val="Default"/>
        <w:spacing w:line="240" w:lineRule="exact"/>
        <w:jc w:val="both"/>
      </w:pPr>
    </w:p>
    <w:p w14:paraId="2340AEE0" w14:textId="5ABF6ADA" w:rsidR="009A7CA9" w:rsidRPr="00DE4A8F" w:rsidRDefault="009A7CA9" w:rsidP="00F27E86">
      <w:pPr>
        <w:pStyle w:val="Default"/>
        <w:jc w:val="both"/>
        <w:rPr>
          <w:u w:val="single"/>
        </w:rPr>
      </w:pPr>
      <w:r w:rsidRPr="00DD5F34">
        <w:tab/>
      </w:r>
      <w:r w:rsidRPr="00DD5F34">
        <w:tab/>
        <w:t>Justin Sip</w:t>
      </w:r>
      <w:r w:rsidRPr="00DD5F34">
        <w:tab/>
      </w:r>
      <w:r w:rsidRPr="00DD5F34">
        <w:tab/>
      </w:r>
      <w:r w:rsidR="0044564A" w:rsidRPr="00DD5F34">
        <w:tab/>
      </w:r>
      <w:r w:rsidR="00DE4A8F">
        <w:rPr>
          <w:u w:val="single"/>
        </w:rPr>
        <w:tab/>
      </w:r>
      <w:r w:rsidR="00DE4A8F">
        <w:t xml:space="preserve"> </w:t>
      </w:r>
      <w:r w:rsidRPr="00DD5F34">
        <w:t xml:space="preserve">Aye </w:t>
      </w:r>
      <w:r w:rsidR="00DD5F34">
        <w:rPr>
          <w:u w:val="single"/>
        </w:rPr>
        <w:tab/>
      </w:r>
      <w:r w:rsidR="00DE4A8F">
        <w:rPr>
          <w:u w:val="single"/>
        </w:rPr>
        <w:t xml:space="preserve">        </w:t>
      </w:r>
      <w:r w:rsidR="00DD5F34">
        <w:t xml:space="preserve"> </w:t>
      </w:r>
      <w:r w:rsidRPr="00DD5F34">
        <w:t>N</w:t>
      </w:r>
      <w:r w:rsidR="00DD5F34">
        <w:t>ay</w:t>
      </w:r>
      <w:r w:rsidR="00DE4A8F">
        <w:rPr>
          <w:u w:val="single"/>
        </w:rPr>
        <w:tab/>
      </w:r>
      <w:r w:rsidR="00DE4A8F">
        <w:t xml:space="preserve"> Abstain/Absent</w:t>
      </w:r>
      <w:r w:rsidR="00DE4A8F">
        <w:rPr>
          <w:u w:val="single"/>
        </w:rPr>
        <w:t xml:space="preserve">    </w:t>
      </w:r>
    </w:p>
    <w:p w14:paraId="0381832C" w14:textId="13599167" w:rsidR="009A7CA9" w:rsidRPr="00DD5F34" w:rsidRDefault="009A7CA9" w:rsidP="009A7CA9">
      <w:pPr>
        <w:pStyle w:val="Default"/>
        <w:spacing w:line="240" w:lineRule="exact"/>
        <w:jc w:val="both"/>
      </w:pPr>
      <w:r w:rsidRPr="00DD5F34">
        <w:tab/>
      </w:r>
      <w:r w:rsidRPr="00DD5F34">
        <w:tab/>
        <w:t>Keen Ellsworth</w:t>
      </w:r>
      <w:r w:rsidRPr="00DD5F34">
        <w:tab/>
      </w:r>
      <w:r w:rsidRPr="00DD5F34">
        <w:tab/>
      </w:r>
      <w:r w:rsidR="00DE4A8F">
        <w:rPr>
          <w:u w:val="single"/>
        </w:rPr>
        <w:tab/>
      </w:r>
      <w:r w:rsidR="00DE4A8F">
        <w:t xml:space="preserve"> </w:t>
      </w:r>
      <w:r w:rsidRPr="00DD5F34">
        <w:t xml:space="preserve">Aye </w:t>
      </w:r>
      <w:r w:rsidR="00DD5F34">
        <w:rPr>
          <w:u w:val="single"/>
        </w:rPr>
        <w:tab/>
      </w:r>
      <w:r w:rsidR="00DE4A8F">
        <w:rPr>
          <w:u w:val="single"/>
        </w:rPr>
        <w:t xml:space="preserve">        </w:t>
      </w:r>
      <w:r w:rsidR="00DD5F34">
        <w:t xml:space="preserve"> </w:t>
      </w:r>
      <w:r w:rsidR="00DE4A8F">
        <w:t>Nay</w:t>
      </w:r>
      <w:r w:rsidR="00DE4A8F">
        <w:rPr>
          <w:u w:val="single"/>
        </w:rPr>
        <w:tab/>
      </w:r>
      <w:r w:rsidR="00DE4A8F">
        <w:t xml:space="preserve"> </w:t>
      </w:r>
      <w:r w:rsidRPr="00DD5F34">
        <w:t>Abstain/Absent</w:t>
      </w:r>
    </w:p>
    <w:p w14:paraId="1A91E084" w14:textId="32B6B65F" w:rsidR="009A7CA9" w:rsidRPr="00DD5F34" w:rsidRDefault="009A7CA9" w:rsidP="009A7CA9">
      <w:pPr>
        <w:pStyle w:val="Default"/>
        <w:spacing w:line="240" w:lineRule="exact"/>
        <w:jc w:val="both"/>
      </w:pPr>
      <w:r w:rsidRPr="00DD5F34">
        <w:tab/>
      </w:r>
      <w:r w:rsidRPr="00DD5F34">
        <w:tab/>
        <w:t>Ty Bringhurst</w:t>
      </w:r>
      <w:r w:rsidRPr="00DD5F34">
        <w:tab/>
      </w:r>
      <w:r w:rsidRPr="00DD5F34">
        <w:tab/>
      </w:r>
      <w:r w:rsidR="00DD5F34">
        <w:tab/>
      </w:r>
      <w:r w:rsidR="00DE4A8F">
        <w:rPr>
          <w:u w:val="single"/>
        </w:rPr>
        <w:tab/>
      </w:r>
      <w:r w:rsidR="00DE4A8F">
        <w:t xml:space="preserve"> </w:t>
      </w:r>
      <w:r w:rsidR="00DD5F34">
        <w:t xml:space="preserve">Aye </w:t>
      </w:r>
      <w:r w:rsidR="00DD5F34">
        <w:rPr>
          <w:u w:val="single"/>
        </w:rPr>
        <w:tab/>
      </w:r>
      <w:r w:rsidR="00DE4A8F">
        <w:rPr>
          <w:u w:val="single"/>
        </w:rPr>
        <w:t xml:space="preserve">        </w:t>
      </w:r>
      <w:r w:rsidR="00DD5F34">
        <w:t xml:space="preserve"> </w:t>
      </w:r>
      <w:r w:rsidR="00DE4A8F">
        <w:t>Nay</w:t>
      </w:r>
      <w:r w:rsidR="00DE4A8F">
        <w:rPr>
          <w:u w:val="single"/>
        </w:rPr>
        <w:tab/>
      </w:r>
      <w:r w:rsidR="00DE4A8F">
        <w:t xml:space="preserve"> </w:t>
      </w:r>
      <w:r w:rsidRPr="00DD5F34">
        <w:t>Abstain/Absent</w:t>
      </w:r>
    </w:p>
    <w:p w14:paraId="695EDDE6" w14:textId="61EBE5F1" w:rsidR="009A7CA9" w:rsidRPr="00DD5F34" w:rsidRDefault="009A7CA9" w:rsidP="009A7CA9">
      <w:pPr>
        <w:pStyle w:val="Default"/>
        <w:spacing w:line="240" w:lineRule="exact"/>
        <w:jc w:val="both"/>
      </w:pPr>
      <w:r w:rsidRPr="00DD5F34">
        <w:tab/>
      </w:r>
      <w:r w:rsidRPr="00DD5F34">
        <w:tab/>
      </w:r>
      <w:r w:rsidR="00E94D5D" w:rsidRPr="00DD5F34">
        <w:t>John “Chuck”</w:t>
      </w:r>
      <w:r w:rsidR="00282971" w:rsidRPr="00DD5F34">
        <w:t xml:space="preserve"> Williams</w:t>
      </w:r>
      <w:r w:rsidRPr="00DD5F34">
        <w:tab/>
      </w:r>
      <w:r w:rsidR="00DE4A8F">
        <w:rPr>
          <w:u w:val="single"/>
        </w:rPr>
        <w:tab/>
      </w:r>
      <w:r w:rsidR="00DE4A8F">
        <w:t xml:space="preserve"> </w:t>
      </w:r>
      <w:r w:rsidRPr="00DD5F34">
        <w:t>Aye</w:t>
      </w:r>
      <w:r w:rsidR="000E65F6" w:rsidRPr="00DD5F34">
        <w:t xml:space="preserve"> </w:t>
      </w:r>
      <w:r w:rsidR="00DD5F34">
        <w:rPr>
          <w:u w:val="single"/>
        </w:rPr>
        <w:tab/>
      </w:r>
      <w:r w:rsidR="00DE4A8F">
        <w:rPr>
          <w:u w:val="single"/>
        </w:rPr>
        <w:t xml:space="preserve">        </w:t>
      </w:r>
      <w:r w:rsidR="00DD5F34">
        <w:t xml:space="preserve"> </w:t>
      </w:r>
      <w:r w:rsidR="00DE4A8F">
        <w:t>Nay</w:t>
      </w:r>
      <w:r w:rsidR="00DE4A8F">
        <w:rPr>
          <w:u w:val="single"/>
        </w:rPr>
        <w:tab/>
      </w:r>
      <w:r w:rsidR="00DE4A8F">
        <w:t xml:space="preserve"> </w:t>
      </w:r>
      <w:r w:rsidRPr="00DD5F34">
        <w:t>Abstain/Absent</w:t>
      </w:r>
    </w:p>
    <w:p w14:paraId="7773B85D" w14:textId="691B9561" w:rsidR="009A7CA9" w:rsidRPr="00DD5F34" w:rsidRDefault="009A7CA9" w:rsidP="009A7CA9">
      <w:pPr>
        <w:pStyle w:val="Default"/>
        <w:spacing w:line="240" w:lineRule="exact"/>
        <w:jc w:val="both"/>
      </w:pPr>
      <w:r w:rsidRPr="00DD5F34">
        <w:tab/>
      </w:r>
      <w:r w:rsidRPr="00DD5F34">
        <w:tab/>
      </w:r>
      <w:r w:rsidR="00282971" w:rsidRPr="00DD5F34">
        <w:t>Gary Chaves</w:t>
      </w:r>
      <w:r w:rsidRPr="00DD5F34">
        <w:tab/>
      </w:r>
      <w:r w:rsidRPr="00DD5F34">
        <w:tab/>
      </w:r>
      <w:r w:rsidR="00DD5F34">
        <w:tab/>
      </w:r>
      <w:r w:rsidR="00DE4A8F">
        <w:rPr>
          <w:u w:val="single"/>
        </w:rPr>
        <w:tab/>
      </w:r>
      <w:r w:rsidR="00DE4A8F">
        <w:t xml:space="preserve"> </w:t>
      </w:r>
      <w:r w:rsidRPr="00DD5F34">
        <w:t xml:space="preserve">Aye </w:t>
      </w:r>
      <w:r w:rsidR="00DD5F34">
        <w:rPr>
          <w:u w:val="single"/>
        </w:rPr>
        <w:tab/>
      </w:r>
      <w:r w:rsidR="00DE4A8F">
        <w:rPr>
          <w:u w:val="single"/>
        </w:rPr>
        <w:t xml:space="preserve">        </w:t>
      </w:r>
      <w:r w:rsidR="00DD5F34">
        <w:t xml:space="preserve"> </w:t>
      </w:r>
      <w:r w:rsidR="00DE4A8F">
        <w:t>Nay</w:t>
      </w:r>
      <w:r w:rsidR="00DE4A8F">
        <w:rPr>
          <w:u w:val="single"/>
        </w:rPr>
        <w:tab/>
      </w:r>
      <w:r w:rsidR="00DE4A8F">
        <w:t xml:space="preserve"> Abstain/Absent</w:t>
      </w:r>
    </w:p>
    <w:p w14:paraId="2D74B2A2" w14:textId="11310BB9" w:rsidR="009A7CA9" w:rsidRDefault="009A7CA9" w:rsidP="00F27E86">
      <w:pPr>
        <w:pStyle w:val="Defaul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DE4A8F" w14:paraId="0857A45D" w14:textId="77777777" w:rsidTr="00DE4A8F">
        <w:tc>
          <w:tcPr>
            <w:tcW w:w="5028" w:type="dxa"/>
          </w:tcPr>
          <w:p w14:paraId="7F321808" w14:textId="77777777" w:rsidR="00DE4A8F" w:rsidRPr="00DD5F34" w:rsidRDefault="00DE4A8F" w:rsidP="00DE4A8F">
            <w:pPr>
              <w:pStyle w:val="Default"/>
              <w:spacing w:line="240" w:lineRule="exact"/>
              <w:jc w:val="both"/>
            </w:pPr>
            <w:r w:rsidRPr="00DD5F34">
              <w:t>TOQUERVILLE CITY</w:t>
            </w:r>
          </w:p>
          <w:p w14:paraId="3FD0F00E" w14:textId="77777777" w:rsidR="00DE4A8F" w:rsidRPr="00DD5F34" w:rsidRDefault="00DE4A8F" w:rsidP="00DE4A8F">
            <w:pPr>
              <w:pStyle w:val="Default"/>
              <w:jc w:val="both"/>
            </w:pPr>
            <w:r w:rsidRPr="00DD5F34">
              <w:t xml:space="preserve">a Utah Municipal Corporation </w:t>
            </w:r>
          </w:p>
          <w:p w14:paraId="4D961A62" w14:textId="77777777" w:rsidR="00DE4A8F" w:rsidRPr="00DD5F34" w:rsidRDefault="00DE4A8F" w:rsidP="00DE4A8F">
            <w:pPr>
              <w:pStyle w:val="Default"/>
              <w:jc w:val="both"/>
            </w:pPr>
          </w:p>
          <w:p w14:paraId="127EFE84" w14:textId="77777777" w:rsidR="00DE4A8F" w:rsidRDefault="00DE4A8F" w:rsidP="00DE4A8F">
            <w:pPr>
              <w:jc w:val="both"/>
            </w:pPr>
          </w:p>
          <w:p w14:paraId="690A785A" w14:textId="77777777" w:rsidR="00DE4A8F" w:rsidRPr="00DE4A8F" w:rsidRDefault="00DE4A8F" w:rsidP="00DE4A8F">
            <w:pPr>
              <w:jc w:val="both"/>
            </w:pPr>
            <w:r>
              <w:rPr>
                <w:u w:val="single"/>
              </w:rPr>
              <w:tab/>
            </w:r>
            <w:r>
              <w:rPr>
                <w:u w:val="single"/>
              </w:rPr>
              <w:tab/>
            </w:r>
            <w:r>
              <w:rPr>
                <w:u w:val="single"/>
              </w:rPr>
              <w:tab/>
            </w:r>
            <w:r>
              <w:rPr>
                <w:u w:val="single"/>
              </w:rPr>
              <w:tab/>
            </w:r>
            <w:r>
              <w:rPr>
                <w:u w:val="single"/>
              </w:rPr>
              <w:tab/>
            </w:r>
            <w:r>
              <w:rPr>
                <w:u w:val="single"/>
              </w:rPr>
              <w:tab/>
            </w:r>
          </w:p>
          <w:p w14:paraId="38893184" w14:textId="77C5189B" w:rsidR="00DE4A8F" w:rsidRDefault="00DE4A8F" w:rsidP="00DE4A8F">
            <w:pPr>
              <w:jc w:val="both"/>
            </w:pPr>
            <w:r>
              <w:t>Ke</w:t>
            </w:r>
            <w:r w:rsidRPr="00DD5F34">
              <w:t xml:space="preserve">en Ellsworth, Mayor </w:t>
            </w:r>
            <w:r w:rsidRPr="00DE4A8F">
              <w:rPr>
                <w:i/>
              </w:rPr>
              <w:t>Pro Tem</w:t>
            </w:r>
          </w:p>
        </w:tc>
        <w:tc>
          <w:tcPr>
            <w:tcW w:w="5028" w:type="dxa"/>
          </w:tcPr>
          <w:p w14:paraId="32F7DB70" w14:textId="1DA7050E" w:rsidR="00DE4A8F" w:rsidRDefault="00DE4A8F" w:rsidP="00DE4A8F">
            <w:pPr>
              <w:pStyle w:val="Default"/>
              <w:spacing w:line="240" w:lineRule="exact"/>
              <w:jc w:val="both"/>
            </w:pPr>
            <w:r>
              <w:lastRenderedPageBreak/>
              <w:t>Attest:</w:t>
            </w:r>
            <w:r w:rsidRPr="00DD5F34">
              <w:t xml:space="preserve"> </w:t>
            </w:r>
          </w:p>
          <w:p w14:paraId="2B79A9B4" w14:textId="77777777" w:rsidR="00DE4A8F" w:rsidRPr="00DD5F34" w:rsidRDefault="00DE4A8F" w:rsidP="00DE4A8F">
            <w:pPr>
              <w:pStyle w:val="Default"/>
              <w:spacing w:line="240" w:lineRule="exact"/>
              <w:jc w:val="both"/>
            </w:pPr>
          </w:p>
          <w:p w14:paraId="69AA2FF3" w14:textId="77777777" w:rsidR="00DE4A8F" w:rsidRPr="00DD5F34" w:rsidRDefault="00DE4A8F" w:rsidP="00DE4A8F">
            <w:pPr>
              <w:pStyle w:val="Default"/>
              <w:jc w:val="both"/>
            </w:pPr>
          </w:p>
          <w:p w14:paraId="40FE7C6E" w14:textId="77777777" w:rsidR="00DE4A8F" w:rsidRDefault="00DE4A8F" w:rsidP="00DE4A8F">
            <w:pPr>
              <w:jc w:val="both"/>
            </w:pPr>
          </w:p>
          <w:p w14:paraId="6A5ACD31" w14:textId="79C89FD9" w:rsidR="00DE4A8F" w:rsidRDefault="00DE4A8F" w:rsidP="00DE4A8F">
            <w:pPr>
              <w:jc w:val="both"/>
            </w:pPr>
            <w:r>
              <w:rPr>
                <w:u w:val="single"/>
              </w:rPr>
              <w:tab/>
            </w:r>
            <w:r>
              <w:rPr>
                <w:u w:val="single"/>
              </w:rPr>
              <w:tab/>
            </w:r>
            <w:r>
              <w:rPr>
                <w:u w:val="single"/>
              </w:rPr>
              <w:tab/>
            </w:r>
            <w:r>
              <w:rPr>
                <w:u w:val="single"/>
              </w:rPr>
              <w:tab/>
            </w:r>
            <w:r>
              <w:rPr>
                <w:u w:val="single"/>
              </w:rPr>
              <w:tab/>
            </w:r>
            <w:r>
              <w:rPr>
                <w:u w:val="single"/>
              </w:rPr>
              <w:tab/>
            </w:r>
          </w:p>
          <w:p w14:paraId="023D64FB" w14:textId="12232BFA" w:rsidR="00DE4A8F" w:rsidRDefault="00DE4A8F" w:rsidP="00DE4A8F">
            <w:pPr>
              <w:jc w:val="both"/>
            </w:pPr>
            <w:r>
              <w:t>Ruth Evans, City Recorder</w:t>
            </w:r>
          </w:p>
        </w:tc>
      </w:tr>
    </w:tbl>
    <w:p w14:paraId="57D155AF" w14:textId="4DB2C67F" w:rsidR="009A7CA9" w:rsidRDefault="009A7CA9" w:rsidP="00DE4A8F">
      <w:pPr>
        <w:jc w:val="both"/>
      </w:pPr>
    </w:p>
    <w:sectPr w:rsidR="009A7CA9" w:rsidSect="003F5552">
      <w:headerReference w:type="even" r:id="rId11"/>
      <w:headerReference w:type="default" r:id="rId12"/>
      <w:footerReference w:type="even" r:id="rId13"/>
      <w:footerReference w:type="default" r:id="rId14"/>
      <w:headerReference w:type="first" r:id="rId15"/>
      <w:footerReference w:type="first" r:id="rId16"/>
      <w:pgSz w:w="12240" w:h="15840" w:code="1"/>
      <w:pgMar w:top="1080" w:right="907" w:bottom="446" w:left="1267"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9D6C" w14:textId="77777777" w:rsidR="00965D54" w:rsidRDefault="00965D54" w:rsidP="00014AAC">
      <w:r>
        <w:separator/>
      </w:r>
    </w:p>
  </w:endnote>
  <w:endnote w:type="continuationSeparator" w:id="0">
    <w:p w14:paraId="3CF6C394" w14:textId="77777777" w:rsidR="00965D54" w:rsidRDefault="00965D54" w:rsidP="00014AAC">
      <w:r>
        <w:continuationSeparator/>
      </w:r>
    </w:p>
  </w:endnote>
  <w:endnote w:type="continuationNotice" w:id="1">
    <w:p w14:paraId="2F731674" w14:textId="77777777" w:rsidR="00965D54" w:rsidRDefault="0096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charset w:val="00"/>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CDE2" w14:textId="77777777" w:rsidR="00E56FFE" w:rsidRDefault="00E56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16F64095" w:rsidR="00B46817" w:rsidRPr="00A94EA0" w:rsidRDefault="004B47A1" w:rsidP="00B46817">
            <w:pPr>
              <w:tabs>
                <w:tab w:val="left" w:pos="0"/>
              </w:tabs>
              <w:ind w:right="-86"/>
              <w:rPr>
                <w:rFonts w:ascii="Californian FB" w:hAnsi="Californian FB"/>
                <w:i/>
                <w:sz w:val="16"/>
                <w:szCs w:val="16"/>
              </w:rPr>
            </w:pPr>
            <w:r>
              <w:rPr>
                <w:rFonts w:ascii="Californian FB" w:hAnsi="Californian FB"/>
                <w:i/>
                <w:sz w:val="16"/>
                <w:szCs w:val="16"/>
              </w:rPr>
              <w:t>RES 202</w:t>
            </w:r>
            <w:r w:rsidR="00CB298C">
              <w:rPr>
                <w:rFonts w:ascii="Californian FB" w:hAnsi="Californian FB"/>
                <w:i/>
                <w:sz w:val="16"/>
                <w:szCs w:val="16"/>
              </w:rPr>
              <w:t>1</w:t>
            </w:r>
            <w:r>
              <w:rPr>
                <w:rFonts w:ascii="Californian FB" w:hAnsi="Californian FB"/>
                <w:i/>
                <w:sz w:val="16"/>
                <w:szCs w:val="16"/>
              </w:rPr>
              <w:t>.</w:t>
            </w:r>
            <w:r w:rsidR="00FB0B96">
              <w:rPr>
                <w:rFonts w:ascii="Californian FB" w:hAnsi="Californian FB"/>
                <w:i/>
                <w:sz w:val="16"/>
                <w:szCs w:val="16"/>
              </w:rPr>
              <w:t>XX</w:t>
            </w:r>
            <w:r>
              <w:rPr>
                <w:rFonts w:ascii="Californian FB" w:hAnsi="Californian FB"/>
                <w:i/>
                <w:sz w:val="16"/>
                <w:szCs w:val="16"/>
              </w:rPr>
              <w:tab/>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3F5552">
              <w:rPr>
                <w:rFonts w:ascii="Californian FB" w:hAnsi="Californian FB"/>
                <w:b/>
                <w:bCs/>
                <w:i/>
                <w:noProof/>
                <w:sz w:val="16"/>
                <w:szCs w:val="16"/>
              </w:rPr>
              <w:t>5</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3F5552">
              <w:rPr>
                <w:rFonts w:ascii="Californian FB" w:hAnsi="Californian FB"/>
                <w:b/>
                <w:bCs/>
                <w:i/>
                <w:noProof/>
                <w:sz w:val="16"/>
                <w:szCs w:val="16"/>
              </w:rPr>
              <w:t>6</w:t>
            </w:r>
            <w:r w:rsidR="00EA6C6F"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DBA" w14:textId="77777777" w:rsidR="00E56FFE" w:rsidRDefault="00E5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F180" w14:textId="77777777" w:rsidR="00965D54" w:rsidRDefault="00965D54" w:rsidP="00014AAC">
      <w:r>
        <w:separator/>
      </w:r>
    </w:p>
  </w:footnote>
  <w:footnote w:type="continuationSeparator" w:id="0">
    <w:p w14:paraId="012626B3" w14:textId="77777777" w:rsidR="00965D54" w:rsidRDefault="00965D54" w:rsidP="00014AAC">
      <w:r>
        <w:continuationSeparator/>
      </w:r>
    </w:p>
  </w:footnote>
  <w:footnote w:type="continuationNotice" w:id="1">
    <w:p w14:paraId="42A95BCB" w14:textId="77777777" w:rsidR="00965D54" w:rsidRDefault="00965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5BB" w14:textId="77777777" w:rsidR="00E56FFE" w:rsidRDefault="00E5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418070"/>
      <w:docPartObj>
        <w:docPartGallery w:val="Watermarks"/>
        <w:docPartUnique/>
      </w:docPartObj>
    </w:sdtPr>
    <w:sdtContent>
      <w:p w14:paraId="744E3311" w14:textId="732A0982" w:rsidR="00E56FFE" w:rsidRDefault="00E56FFE">
        <w:pPr>
          <w:pStyle w:val="Header"/>
        </w:pPr>
        <w:r>
          <w:rPr>
            <w:noProof/>
          </w:rPr>
          <w:pict w14:anchorId="59775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DB9A" w14:textId="77777777" w:rsidR="00E56FFE" w:rsidRDefault="00E5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674D"/>
    <w:multiLevelType w:val="hybridMultilevel"/>
    <w:tmpl w:val="A9BE904C"/>
    <w:lvl w:ilvl="0" w:tplc="39DADE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A9"/>
    <w:rsid w:val="00014AAC"/>
    <w:rsid w:val="00025FE0"/>
    <w:rsid w:val="00062045"/>
    <w:rsid w:val="00062FB3"/>
    <w:rsid w:val="000638D7"/>
    <w:rsid w:val="000844B4"/>
    <w:rsid w:val="00095B59"/>
    <w:rsid w:val="000B0E54"/>
    <w:rsid w:val="000B64C4"/>
    <w:rsid w:val="000B6F43"/>
    <w:rsid w:val="000D1484"/>
    <w:rsid w:val="000E65F6"/>
    <w:rsid w:val="000F5902"/>
    <w:rsid w:val="0013294A"/>
    <w:rsid w:val="0015708D"/>
    <w:rsid w:val="0016499D"/>
    <w:rsid w:val="001673A7"/>
    <w:rsid w:val="0018452D"/>
    <w:rsid w:val="0019485F"/>
    <w:rsid w:val="001C7088"/>
    <w:rsid w:val="001D0382"/>
    <w:rsid w:val="00236319"/>
    <w:rsid w:val="00253946"/>
    <w:rsid w:val="0026179D"/>
    <w:rsid w:val="00282971"/>
    <w:rsid w:val="00296812"/>
    <w:rsid w:val="002A7C9F"/>
    <w:rsid w:val="002D041C"/>
    <w:rsid w:val="002D3E61"/>
    <w:rsid w:val="002D43EA"/>
    <w:rsid w:val="002E643F"/>
    <w:rsid w:val="003024D3"/>
    <w:rsid w:val="0032649B"/>
    <w:rsid w:val="00345FE1"/>
    <w:rsid w:val="003513AD"/>
    <w:rsid w:val="00356001"/>
    <w:rsid w:val="003638B7"/>
    <w:rsid w:val="00371B94"/>
    <w:rsid w:val="003864A2"/>
    <w:rsid w:val="003A6137"/>
    <w:rsid w:val="003D179A"/>
    <w:rsid w:val="003E3A49"/>
    <w:rsid w:val="003E7FC2"/>
    <w:rsid w:val="003F5552"/>
    <w:rsid w:val="004111DA"/>
    <w:rsid w:val="00433710"/>
    <w:rsid w:val="00442CA8"/>
    <w:rsid w:val="0044564A"/>
    <w:rsid w:val="004579A8"/>
    <w:rsid w:val="00491ED2"/>
    <w:rsid w:val="004B47A1"/>
    <w:rsid w:val="004F414C"/>
    <w:rsid w:val="004F5BB1"/>
    <w:rsid w:val="00526CE4"/>
    <w:rsid w:val="005347A6"/>
    <w:rsid w:val="0053735A"/>
    <w:rsid w:val="0055208B"/>
    <w:rsid w:val="00563BCF"/>
    <w:rsid w:val="00571379"/>
    <w:rsid w:val="005A4709"/>
    <w:rsid w:val="005E35E5"/>
    <w:rsid w:val="005E6C6F"/>
    <w:rsid w:val="005E7DA1"/>
    <w:rsid w:val="005E7E04"/>
    <w:rsid w:val="0062336F"/>
    <w:rsid w:val="006419FB"/>
    <w:rsid w:val="0064515D"/>
    <w:rsid w:val="00674424"/>
    <w:rsid w:val="00676A30"/>
    <w:rsid w:val="006B52F0"/>
    <w:rsid w:val="006B7BBB"/>
    <w:rsid w:val="006E1669"/>
    <w:rsid w:val="006E7496"/>
    <w:rsid w:val="00794E60"/>
    <w:rsid w:val="007A5AF3"/>
    <w:rsid w:val="007C14AA"/>
    <w:rsid w:val="0080382E"/>
    <w:rsid w:val="00803EF1"/>
    <w:rsid w:val="00871CBD"/>
    <w:rsid w:val="00874364"/>
    <w:rsid w:val="008C4D8F"/>
    <w:rsid w:val="008E17CB"/>
    <w:rsid w:val="008E5235"/>
    <w:rsid w:val="00925530"/>
    <w:rsid w:val="009320A4"/>
    <w:rsid w:val="00965D54"/>
    <w:rsid w:val="00967DCA"/>
    <w:rsid w:val="00974259"/>
    <w:rsid w:val="0097688D"/>
    <w:rsid w:val="009A5790"/>
    <w:rsid w:val="009A7CA9"/>
    <w:rsid w:val="009D1EDE"/>
    <w:rsid w:val="009D673B"/>
    <w:rsid w:val="009F2E25"/>
    <w:rsid w:val="009F330A"/>
    <w:rsid w:val="00A95F58"/>
    <w:rsid w:val="00AB6D44"/>
    <w:rsid w:val="00AC4474"/>
    <w:rsid w:val="00B12BB3"/>
    <w:rsid w:val="00B146FE"/>
    <w:rsid w:val="00B46817"/>
    <w:rsid w:val="00B54792"/>
    <w:rsid w:val="00B73A35"/>
    <w:rsid w:val="00BA5AB6"/>
    <w:rsid w:val="00BB6A8C"/>
    <w:rsid w:val="00BC1857"/>
    <w:rsid w:val="00BE4953"/>
    <w:rsid w:val="00BE77DC"/>
    <w:rsid w:val="00C05E74"/>
    <w:rsid w:val="00C1114C"/>
    <w:rsid w:val="00C152CE"/>
    <w:rsid w:val="00C241CF"/>
    <w:rsid w:val="00CA556C"/>
    <w:rsid w:val="00CB298C"/>
    <w:rsid w:val="00CC358C"/>
    <w:rsid w:val="00CE00B6"/>
    <w:rsid w:val="00CE2232"/>
    <w:rsid w:val="00D0734C"/>
    <w:rsid w:val="00D23CED"/>
    <w:rsid w:val="00D5679D"/>
    <w:rsid w:val="00D9768B"/>
    <w:rsid w:val="00DA0732"/>
    <w:rsid w:val="00DD5463"/>
    <w:rsid w:val="00DD5F34"/>
    <w:rsid w:val="00DE267E"/>
    <w:rsid w:val="00DE4A8F"/>
    <w:rsid w:val="00E377CC"/>
    <w:rsid w:val="00E551A9"/>
    <w:rsid w:val="00E56FFE"/>
    <w:rsid w:val="00E87462"/>
    <w:rsid w:val="00E94D5D"/>
    <w:rsid w:val="00EA6C6F"/>
    <w:rsid w:val="00ED1F26"/>
    <w:rsid w:val="00F110C9"/>
    <w:rsid w:val="00F15B8B"/>
    <w:rsid w:val="00F22808"/>
    <w:rsid w:val="00F27E86"/>
    <w:rsid w:val="00F303A9"/>
    <w:rsid w:val="00F77940"/>
    <w:rsid w:val="00F928A0"/>
    <w:rsid w:val="00FB0B96"/>
    <w:rsid w:val="00FC124F"/>
    <w:rsid w:val="00FE36E3"/>
    <w:rsid w:val="00FE42C4"/>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18FEEF8"/>
  <w15:docId w15:val="{EB64CF0C-7718-45FE-AA6A-B2F46369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 w:type="table" w:styleId="TableGrid">
    <w:name w:val="Table Grid"/>
    <w:basedOn w:val="TableNormal"/>
    <w:uiPriority w:val="59"/>
    <w:rsid w:val="00DE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8" ma:contentTypeDescription="Create a new document." ma:contentTypeScope="" ma:versionID="db0bd38ca7eda7c65096e32deae51b43">
  <xsd:schema xmlns:xsd="http://www.w3.org/2001/XMLSchema" xmlns:xs="http://www.w3.org/2001/XMLSchema" xmlns:p="http://schemas.microsoft.com/office/2006/metadata/properties" xmlns:ns2="1e7d637d-11e0-47e9-9f17-888473397f5a" targetNamespace="http://schemas.microsoft.com/office/2006/metadata/properties" ma:root="true" ma:fieldsID="6bc5f02a9a68b1ee5c4ac0c40343c719" ns2:_="">
    <xsd:import namespace="1e7d637d-11e0-47e9-9f17-888473397f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9DB9-E4DB-48A6-A7EF-ECD3F61C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EAE34-A57A-41DB-A6AC-20A57E18D8F9}">
  <ds:schemaRefs>
    <ds:schemaRef ds:uri="http://schemas.microsoft.com/sharepoint/v3/contenttype/forms"/>
  </ds:schemaRefs>
</ds:datastoreItem>
</file>

<file path=customXml/itemProps3.xml><?xml version="1.0" encoding="utf-8"?>
<ds:datastoreItem xmlns:ds="http://schemas.openxmlformats.org/officeDocument/2006/customXml" ds:itemID="{EE5CEC2B-2818-4196-9890-A4EC30823F8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1e7d637d-11e0-47e9-9f17-888473397f5a"/>
    <ds:schemaRef ds:uri="http://www.w3.org/XML/1998/namespace"/>
  </ds:schemaRefs>
</ds:datastoreItem>
</file>

<file path=customXml/itemProps4.xml><?xml version="1.0" encoding="utf-8"?>
<ds:datastoreItem xmlns:ds="http://schemas.openxmlformats.org/officeDocument/2006/customXml" ds:itemID="{9630F264-0571-4082-9F0F-BC9066C8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cp:lastModifiedBy>Ruth Evans</cp:lastModifiedBy>
  <cp:revision>3</cp:revision>
  <cp:lastPrinted>2021-06-17T17:51:00Z</cp:lastPrinted>
  <dcterms:created xsi:type="dcterms:W3CDTF">2021-08-25T15:19:00Z</dcterms:created>
  <dcterms:modified xsi:type="dcterms:W3CDTF">2021-08-30T22:06:00Z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