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0"/>
        <w:gridCol w:w="7200"/>
      </w:tblGrid>
      <w:tr w:rsidR="004C7569" w14:paraId="0A7D5B7F" w14:textId="77777777" w:rsidTr="00E859BF">
        <w:trPr>
          <w:trHeight w:val="2130"/>
        </w:trPr>
        <w:tc>
          <w:tcPr>
            <w:tcW w:w="0" w:type="auto"/>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6885EB40" w14:textId="77777777" w:rsidR="00146811" w:rsidRPr="003B6F45" w:rsidRDefault="001844B6" w:rsidP="003B6F45">
            <w:r>
              <w:rPr>
                <w:rFonts w:ascii="Calibri" w:hAnsi="Calibri"/>
              </w:rPr>
              <w:br w:type="page"/>
            </w:r>
            <w:r>
              <w:br w:type="page"/>
            </w:r>
            <w:r>
              <w:rPr>
                <w:rFonts w:ascii="Calibri" w:hAnsi="Calibri"/>
              </w:rPr>
              <w:br w:type="page"/>
            </w:r>
            <w:r w:rsidR="007623E2">
              <w:rPr>
                <w:noProof/>
              </w:rPr>
              <w:drawing>
                <wp:inline distT="0" distB="0" distL="0" distR="0">
                  <wp:extent cx="1371666" cy="137997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1502215" name="CouncilLogo.png"/>
                          <pic:cNvPicPr/>
                        </pic:nvPicPr>
                        <pic:blipFill>
                          <a:blip r:embed="rId5">
                            <a:extLst>
                              <a:ext uri="{28A0092B-C50C-407E-A947-70E740481C1C}">
                                <a14:useLocalDpi xmlns:a14="http://schemas.microsoft.com/office/drawing/2010/main" val="0"/>
                              </a:ext>
                            </a:extLst>
                          </a:blip>
                          <a:stretch>
                            <a:fillRect/>
                          </a:stretch>
                        </pic:blipFill>
                        <pic:spPr>
                          <a:xfrm>
                            <a:off x="0" y="0"/>
                            <a:ext cx="1371666" cy="1379979"/>
                          </a:xfrm>
                          <a:prstGeom prst="rect">
                            <a:avLst/>
                          </a:prstGeom>
                        </pic:spPr>
                      </pic:pic>
                    </a:graphicData>
                  </a:graphic>
                </wp:inline>
              </w:drawing>
            </w:r>
          </w:p>
        </w:tc>
        <w:tc>
          <w:tcPr>
            <w:tcW w:w="0" w:type="auto"/>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749EF4BA" w14:textId="77777777" w:rsidR="00146811" w:rsidRDefault="001844B6" w:rsidP="00280649">
            <w:pPr>
              <w:rPr>
                <w:rFonts w:ascii="Calibri" w:hAnsi="Calibri" w:cs="Calibri"/>
                <w:b/>
                <w:bCs/>
                <w:sz w:val="36"/>
                <w:szCs w:val="36"/>
              </w:rPr>
            </w:pPr>
            <w:r>
              <w:rPr>
                <w:rFonts w:ascii="Calibri" w:hAnsi="Calibri" w:cs="Calibri"/>
                <w:b/>
                <w:bCs/>
                <w:sz w:val="36"/>
                <w:szCs w:val="36"/>
              </w:rPr>
              <w:t xml:space="preserve">PROVO MUNICIPAL COUNCIL </w:t>
            </w:r>
          </w:p>
          <w:p w14:paraId="111F74CA" w14:textId="77777777" w:rsidR="00146811" w:rsidRPr="006715D3" w:rsidRDefault="001844B6" w:rsidP="00280649">
            <w:pPr>
              <w:rPr>
                <w:rFonts w:ascii="Calibri" w:hAnsi="Calibri" w:cs="Calibri"/>
                <w:b/>
                <w:bCs/>
                <w:sz w:val="28"/>
                <w:szCs w:val="28"/>
              </w:rPr>
            </w:pPr>
            <w:r>
              <w:rPr>
                <w:rFonts w:ascii="Calibri" w:hAnsi="Calibri" w:cs="Calibri"/>
                <w:b/>
                <w:bCs/>
                <w:sz w:val="28"/>
                <w:szCs w:val="28"/>
              </w:rPr>
              <w:t>Work Meeting</w:t>
            </w:r>
          </w:p>
          <w:p w14:paraId="7ED02E8A" w14:textId="77777777" w:rsidR="00456211" w:rsidRPr="007D10C9" w:rsidRDefault="001844B6" w:rsidP="00456211">
            <w:r w:rsidRPr="007D10C9">
              <w:t>12:00 PM, Tuesday, August 24, 2021</w:t>
            </w:r>
          </w:p>
          <w:p w14:paraId="09973FF5" w14:textId="77777777" w:rsidR="00146811" w:rsidRPr="000D604F" w:rsidRDefault="001844B6" w:rsidP="003B6F45">
            <w:pPr>
              <w:rPr>
                <w:sz w:val="22"/>
                <w:szCs w:val="22"/>
              </w:rPr>
            </w:pPr>
            <w:r w:rsidRPr="007D10C9">
              <w:t>Electronic meeting https://www.youtube.com/provocitycouncil or 351 W Center Street, Provo, UT 84601</w:t>
            </w:r>
            <w:r w:rsidR="00972E1F">
              <w:rPr>
                <w:sz w:val="22"/>
                <w:szCs w:val="22"/>
              </w:rPr>
              <w:t xml:space="preserve"> </w:t>
            </w:r>
          </w:p>
        </w:tc>
      </w:tr>
    </w:tbl>
    <w:p w14:paraId="74B3AB11" w14:textId="18E7A669" w:rsidR="00F75371" w:rsidRPr="003B1E64" w:rsidRDefault="001844B6" w:rsidP="00820ECC">
      <w:pPr>
        <w:pStyle w:val="NormalWeb"/>
        <w:spacing w:before="0" w:beforeAutospacing="0" w:after="240" w:afterAutospacing="0"/>
        <w:rPr>
          <w:rFonts w:asciiTheme="minorHAnsi" w:hAnsiTheme="minorHAnsi" w:cstheme="minorHAnsi"/>
        </w:rPr>
      </w:pPr>
      <w:bookmarkStart w:id="0" w:name="_Hlk57210133"/>
      <w:r>
        <w:rPr>
          <w:rFonts w:asciiTheme="minorHAnsi" w:hAnsiTheme="minorHAnsi" w:cstheme="minorHAnsi"/>
          <w:color w:val="FF0000"/>
          <w:sz w:val="22"/>
          <w:szCs w:val="22"/>
        </w:rPr>
        <w:t xml:space="preserve">This meeting will be conducted as a hybrid meeting, with some in-person components as well as continued virtual meeting access. The meeting will be available to the public for live broadcast and on-demand viewing on YouTube and Facebook at: </w:t>
      </w:r>
      <w:hyperlink r:id="rId6" w:history="1">
        <w:r>
          <w:rPr>
            <w:rStyle w:val="Hyperlink"/>
            <w:rFonts w:asciiTheme="minorHAnsi" w:hAnsiTheme="minorHAnsi" w:cstheme="minorHAnsi"/>
            <w:color w:val="1155CC"/>
            <w:sz w:val="22"/>
            <w:szCs w:val="22"/>
          </w:rPr>
          <w:t>youtube.com/</w:t>
        </w:r>
        <w:proofErr w:type="spellStart"/>
        <w:r>
          <w:rPr>
            <w:rStyle w:val="Hyperlink"/>
            <w:rFonts w:asciiTheme="minorHAnsi" w:hAnsiTheme="minorHAnsi" w:cstheme="minorHAnsi"/>
            <w:color w:val="1155CC"/>
            <w:sz w:val="22"/>
            <w:szCs w:val="22"/>
          </w:rPr>
          <w:t>provocitycouncil</w:t>
        </w:r>
        <w:proofErr w:type="spellEnd"/>
      </w:hyperlink>
      <w:r>
        <w:rPr>
          <w:rFonts w:asciiTheme="minorHAnsi" w:hAnsiTheme="minorHAnsi" w:cstheme="minorHAnsi"/>
          <w:color w:val="000000"/>
          <w:sz w:val="22"/>
          <w:szCs w:val="22"/>
        </w:rPr>
        <w:t xml:space="preserve"> and </w:t>
      </w:r>
      <w:hyperlink r:id="rId7" w:history="1">
        <w:r w:rsidRPr="0002231B">
          <w:rPr>
            <w:rStyle w:val="Hyperlink"/>
            <w:rFonts w:asciiTheme="minorHAnsi" w:hAnsiTheme="minorHAnsi" w:cstheme="minorHAnsi"/>
            <w:sz w:val="22"/>
            <w:szCs w:val="22"/>
          </w:rPr>
          <w:t>facebook.com/</w:t>
        </w:r>
        <w:proofErr w:type="spellStart"/>
        <w:r w:rsidRPr="0002231B">
          <w:rPr>
            <w:rStyle w:val="Hyperlink"/>
            <w:rFonts w:asciiTheme="minorHAnsi" w:hAnsiTheme="minorHAnsi" w:cstheme="minorHAnsi"/>
            <w:sz w:val="22"/>
            <w:szCs w:val="22"/>
          </w:rPr>
          <w:t>provocouncil</w:t>
        </w:r>
        <w:proofErr w:type="spellEnd"/>
      </w:hyperlink>
      <w:r>
        <w:rPr>
          <w:rFonts w:asciiTheme="minorHAnsi" w:hAnsiTheme="minorHAnsi" w:cstheme="minorHAnsi"/>
          <w:color w:val="000000"/>
          <w:sz w:val="22"/>
          <w:szCs w:val="22"/>
        </w:rPr>
        <w:t>. If one platform is unavailable, please try the other. If both services are down or unavailable, after a reasonable (but short) time waiting to see if the services resume, the remainder of the meeting will be postponed to the next week, with appropriate public notice given of the rescheduled date. If you do not have access to the Internet, you can join via telephone following the instructions below.</w:t>
      </w:r>
      <w:bookmarkEnd w:id="0"/>
      <w:r>
        <w:rPr>
          <w:rFonts w:asciiTheme="minorHAnsi" w:hAnsiTheme="minorHAnsi" w:cstheme="minorHAnsi"/>
          <w:color w:val="000000"/>
          <w:sz w:val="22"/>
          <w:szCs w:val="22"/>
        </w:rPr>
        <w:t xml:space="preserve"> The in-person meeting will be held in the </w:t>
      </w:r>
      <w:r>
        <w:rPr>
          <w:rFonts w:asciiTheme="minorHAnsi" w:hAnsiTheme="minorHAnsi" w:cstheme="minorHAnsi"/>
          <w:b/>
          <w:bCs/>
          <w:color w:val="000000"/>
          <w:sz w:val="22"/>
          <w:szCs w:val="22"/>
        </w:rPr>
        <w:t>Council Chambers</w:t>
      </w:r>
      <w:r>
        <w:rPr>
          <w:rFonts w:asciiTheme="minorHAnsi" w:hAnsiTheme="minorHAnsi" w:cstheme="minorHAnsi"/>
          <w:color w:val="000000"/>
          <w:sz w:val="22"/>
          <w:szCs w:val="22"/>
        </w:rPr>
        <w:t xml:space="preserve"> with limited seating to accommodate social distancing and related public health measures.</w:t>
      </w:r>
    </w:p>
    <w:p w14:paraId="74982CCB" w14:textId="20989E43" w:rsidR="00F75371" w:rsidRPr="008E6CD5" w:rsidRDefault="001844B6" w:rsidP="00941C69">
      <w:pPr>
        <w:rPr>
          <w:rFonts w:asciiTheme="minorHAnsi" w:hAnsiTheme="minorHAnsi" w:cstheme="minorHAnsi"/>
          <w:b/>
          <w:bCs/>
          <w:sz w:val="21"/>
          <w:szCs w:val="21"/>
        </w:rPr>
      </w:pPr>
      <w:r w:rsidRPr="008E6CD5">
        <w:rPr>
          <w:rFonts w:asciiTheme="minorHAnsi" w:hAnsiTheme="minorHAnsi" w:cstheme="minorHAnsi"/>
          <w:b/>
          <w:bCs/>
          <w:color w:val="FF0000"/>
          <w:sz w:val="21"/>
          <w:szCs w:val="21"/>
        </w:rPr>
        <w:t xml:space="preserve">To listen to the meeting by phone: August 24 Work Meeting: </w:t>
      </w:r>
      <w:r w:rsidRPr="008E6CD5">
        <w:rPr>
          <w:rFonts w:asciiTheme="minorHAnsi" w:hAnsiTheme="minorHAnsi" w:cstheme="minorHAnsi"/>
          <w:b/>
          <w:bCs/>
          <w:color w:val="000000"/>
          <w:sz w:val="21"/>
          <w:szCs w:val="21"/>
        </w:rPr>
        <w:t xml:space="preserve">Dial </w:t>
      </w:r>
      <w:r w:rsidRPr="008E6CD5">
        <w:rPr>
          <w:rFonts w:asciiTheme="minorHAnsi" w:hAnsiTheme="minorHAnsi" w:cstheme="minorHAnsi"/>
          <w:b/>
          <w:bCs/>
          <w:color w:val="FF0000"/>
          <w:sz w:val="21"/>
          <w:szCs w:val="21"/>
          <w:shd w:val="clear" w:color="auto" w:fill="FFFFFF"/>
        </w:rPr>
        <w:t>346-248-7799</w:t>
      </w:r>
      <w:r w:rsidRPr="008E6CD5">
        <w:rPr>
          <w:rFonts w:asciiTheme="minorHAnsi" w:hAnsiTheme="minorHAnsi" w:cstheme="minorHAnsi"/>
          <w:b/>
          <w:bCs/>
          <w:color w:val="3C4043"/>
          <w:sz w:val="21"/>
          <w:szCs w:val="21"/>
          <w:shd w:val="clear" w:color="auto" w:fill="FFFFFF"/>
        </w:rPr>
        <w:t xml:space="preserve">. Enter Meeting ID </w:t>
      </w:r>
      <w:r w:rsidRPr="008E6CD5">
        <w:rPr>
          <w:rFonts w:asciiTheme="minorHAnsi" w:hAnsiTheme="minorHAnsi" w:cstheme="minorHAnsi"/>
          <w:b/>
          <w:bCs/>
          <w:color w:val="222222"/>
          <w:sz w:val="21"/>
          <w:szCs w:val="21"/>
          <w:shd w:val="clear" w:color="auto" w:fill="FFFFFF"/>
        </w:rPr>
        <w:t xml:space="preserve">882 0328 4298 </w:t>
      </w:r>
      <w:r w:rsidRPr="008E6CD5">
        <w:rPr>
          <w:rFonts w:asciiTheme="minorHAnsi" w:hAnsiTheme="minorHAnsi" w:cstheme="minorHAnsi"/>
          <w:b/>
          <w:bCs/>
          <w:color w:val="3C4043"/>
          <w:sz w:val="21"/>
          <w:szCs w:val="21"/>
          <w:shd w:val="clear" w:color="auto" w:fill="FFFFFF"/>
        </w:rPr>
        <w:t xml:space="preserve">and press </w:t>
      </w:r>
      <w:r w:rsidRPr="008E6CD5">
        <w:rPr>
          <w:rFonts w:asciiTheme="minorHAnsi" w:hAnsiTheme="minorHAnsi" w:cstheme="minorHAnsi"/>
          <w:b/>
          <w:bCs/>
          <w:color w:val="FF0000"/>
          <w:sz w:val="21"/>
          <w:szCs w:val="21"/>
          <w:shd w:val="clear" w:color="auto" w:fill="FFFFFF"/>
        </w:rPr>
        <w:t>#</w:t>
      </w:r>
      <w:r w:rsidRPr="008E6CD5">
        <w:rPr>
          <w:rFonts w:asciiTheme="minorHAnsi" w:hAnsiTheme="minorHAnsi" w:cstheme="minorHAnsi"/>
          <w:b/>
          <w:bCs/>
          <w:color w:val="3C4043"/>
          <w:sz w:val="21"/>
          <w:szCs w:val="21"/>
          <w:shd w:val="clear" w:color="auto" w:fill="FFFFFF"/>
        </w:rPr>
        <w:t xml:space="preserve">. When asked for a participant ID, press </w:t>
      </w:r>
      <w:r w:rsidRPr="008E6CD5">
        <w:rPr>
          <w:rFonts w:asciiTheme="minorHAnsi" w:hAnsiTheme="minorHAnsi" w:cstheme="minorHAnsi"/>
          <w:b/>
          <w:bCs/>
          <w:color w:val="FF0000"/>
          <w:sz w:val="21"/>
          <w:szCs w:val="21"/>
          <w:shd w:val="clear" w:color="auto" w:fill="FFFFFF"/>
        </w:rPr>
        <w:t>#.</w:t>
      </w:r>
      <w:r w:rsidR="00FD1C09" w:rsidRPr="008E6CD5">
        <w:rPr>
          <w:rFonts w:asciiTheme="minorHAnsi" w:hAnsiTheme="minorHAnsi" w:cstheme="minorHAnsi"/>
          <w:b/>
          <w:bCs/>
          <w:color w:val="FF0000"/>
          <w:sz w:val="21"/>
          <w:szCs w:val="21"/>
          <w:shd w:val="clear" w:color="auto" w:fill="FFFFFF"/>
        </w:rPr>
        <w:t xml:space="preserve"> </w:t>
      </w:r>
    </w:p>
    <w:p w14:paraId="062BC12D" w14:textId="09B15F0D" w:rsidR="00E859BF" w:rsidRDefault="00E859BF" w:rsidP="00941C69">
      <w:pPr>
        <w:rPr>
          <w:sz w:val="22"/>
          <w:szCs w:val="22"/>
        </w:rPr>
      </w:pPr>
    </w:p>
    <w:p w14:paraId="0B91CE8C" w14:textId="77777777" w:rsidR="004C7569" w:rsidRDefault="004C7569"/>
    <w:tbl>
      <w:tblPr>
        <w:tblW w:w="9468" w:type="dxa"/>
        <w:tblLook w:val="01E0" w:firstRow="1" w:lastRow="1" w:firstColumn="1" w:lastColumn="1" w:noHBand="0" w:noVBand="0"/>
      </w:tblPr>
      <w:tblGrid>
        <w:gridCol w:w="9468"/>
      </w:tblGrid>
      <w:tr w:rsidR="004C7569" w14:paraId="190F1C50" w14:textId="77777777" w:rsidTr="00447B2E">
        <w:tc>
          <w:tcPr>
            <w:tcW w:w="9468" w:type="dxa"/>
          </w:tcPr>
          <w:p w14:paraId="415C9D66" w14:textId="77777777" w:rsidR="00A607A2" w:rsidRPr="00AD2EEE" w:rsidRDefault="001844B6" w:rsidP="000447FF">
            <w:pPr>
              <w:rPr>
                <w:rFonts w:ascii="Calibri" w:hAnsi="Calibri" w:cs="Calibri"/>
                <w:b/>
                <w:sz w:val="28"/>
                <w:szCs w:val="28"/>
              </w:rPr>
            </w:pPr>
            <w:bookmarkStart w:id="1" w:name="S4930"/>
            <w:r w:rsidRPr="00AD2EEE">
              <w:rPr>
                <w:rFonts w:ascii="Calibri" w:hAnsi="Calibri" w:cs="Calibri"/>
                <w:b/>
                <w:sz w:val="28"/>
                <w:szCs w:val="28"/>
              </w:rPr>
              <w:t>Agenda</w:t>
            </w:r>
            <w:bookmarkEnd w:id="1"/>
          </w:p>
        </w:tc>
      </w:tr>
    </w:tbl>
    <w:p w14:paraId="73AD87EE" w14:textId="77777777" w:rsidR="004C7569" w:rsidRDefault="004C7569"/>
    <w:tbl>
      <w:tblPr>
        <w:tblW w:w="9468" w:type="dxa"/>
        <w:tblLook w:val="01E0" w:firstRow="1" w:lastRow="1" w:firstColumn="1" w:lastColumn="1" w:noHBand="0" w:noVBand="0"/>
      </w:tblPr>
      <w:tblGrid>
        <w:gridCol w:w="9468"/>
      </w:tblGrid>
      <w:tr w:rsidR="004C7569" w14:paraId="5B22CD4C" w14:textId="77777777" w:rsidTr="00447B2E">
        <w:tc>
          <w:tcPr>
            <w:tcW w:w="9468" w:type="dxa"/>
          </w:tcPr>
          <w:p w14:paraId="6344A2B4" w14:textId="77777777" w:rsidR="00A607A2" w:rsidRPr="00AD2EEE" w:rsidRDefault="001844B6" w:rsidP="000447FF">
            <w:pPr>
              <w:rPr>
                <w:rFonts w:ascii="Calibri" w:hAnsi="Calibri" w:cs="Calibri"/>
                <w:b/>
                <w:sz w:val="28"/>
                <w:szCs w:val="28"/>
              </w:rPr>
            </w:pPr>
            <w:bookmarkStart w:id="2" w:name="S4931"/>
            <w:r w:rsidRPr="00AD2EEE">
              <w:rPr>
                <w:rFonts w:ascii="Calibri" w:hAnsi="Calibri" w:cs="Calibri"/>
                <w:b/>
                <w:sz w:val="28"/>
                <w:szCs w:val="28"/>
              </w:rPr>
              <w:t>Roll Call</w:t>
            </w:r>
            <w:bookmarkEnd w:id="2"/>
          </w:p>
        </w:tc>
      </w:tr>
    </w:tbl>
    <w:p w14:paraId="612ACAC1" w14:textId="77777777" w:rsidR="004C7569" w:rsidRDefault="004C7569"/>
    <w:tbl>
      <w:tblPr>
        <w:tblW w:w="9468" w:type="dxa"/>
        <w:tblLook w:val="01E0" w:firstRow="1" w:lastRow="1" w:firstColumn="1" w:lastColumn="1" w:noHBand="0" w:noVBand="0"/>
      </w:tblPr>
      <w:tblGrid>
        <w:gridCol w:w="9468"/>
      </w:tblGrid>
      <w:tr w:rsidR="004C7569" w14:paraId="4467CC89" w14:textId="77777777" w:rsidTr="00447B2E">
        <w:tc>
          <w:tcPr>
            <w:tcW w:w="9468" w:type="dxa"/>
          </w:tcPr>
          <w:p w14:paraId="41B12867" w14:textId="77777777" w:rsidR="00A607A2" w:rsidRPr="00AD2EEE" w:rsidRDefault="001844B6" w:rsidP="000447FF">
            <w:pPr>
              <w:rPr>
                <w:rFonts w:ascii="Calibri" w:hAnsi="Calibri" w:cs="Calibri"/>
                <w:b/>
                <w:sz w:val="28"/>
                <w:szCs w:val="28"/>
              </w:rPr>
            </w:pPr>
            <w:bookmarkStart w:id="3" w:name="S4932"/>
            <w:r w:rsidRPr="00AD2EEE">
              <w:rPr>
                <w:rFonts w:ascii="Calibri" w:hAnsi="Calibri" w:cs="Calibri"/>
                <w:b/>
                <w:sz w:val="28"/>
                <w:szCs w:val="28"/>
              </w:rPr>
              <w:t>Prayer</w:t>
            </w:r>
            <w:bookmarkEnd w:id="3"/>
          </w:p>
        </w:tc>
      </w:tr>
    </w:tbl>
    <w:p w14:paraId="5D1E8ACB" w14:textId="77777777" w:rsidR="004C7569" w:rsidRDefault="004C7569"/>
    <w:tbl>
      <w:tblPr>
        <w:tblW w:w="9468" w:type="dxa"/>
        <w:tblLook w:val="01E0" w:firstRow="1" w:lastRow="1" w:firstColumn="1" w:lastColumn="1" w:noHBand="0" w:noVBand="0"/>
      </w:tblPr>
      <w:tblGrid>
        <w:gridCol w:w="9468"/>
      </w:tblGrid>
      <w:tr w:rsidR="004C7569" w14:paraId="094E251E" w14:textId="77777777" w:rsidTr="00447B2E">
        <w:tc>
          <w:tcPr>
            <w:tcW w:w="9468" w:type="dxa"/>
          </w:tcPr>
          <w:p w14:paraId="77BF8494" w14:textId="77777777" w:rsidR="00A607A2" w:rsidRPr="00AD2EEE" w:rsidRDefault="001844B6" w:rsidP="000447FF">
            <w:pPr>
              <w:rPr>
                <w:rFonts w:ascii="Calibri" w:hAnsi="Calibri" w:cs="Calibri"/>
                <w:b/>
                <w:sz w:val="28"/>
                <w:szCs w:val="28"/>
              </w:rPr>
            </w:pPr>
            <w:bookmarkStart w:id="4" w:name="S4933"/>
            <w:r w:rsidRPr="00AD2EEE">
              <w:rPr>
                <w:rFonts w:ascii="Calibri" w:hAnsi="Calibri" w:cs="Calibri"/>
                <w:b/>
                <w:sz w:val="28"/>
                <w:szCs w:val="28"/>
              </w:rPr>
              <w:t>Approval of Minutes</w:t>
            </w:r>
            <w:bookmarkEnd w:id="4"/>
          </w:p>
        </w:tc>
      </w:tr>
    </w:tbl>
    <w:p w14:paraId="15F2B369" w14:textId="77777777" w:rsidR="004C7569" w:rsidRDefault="004C7569"/>
    <w:tbl>
      <w:tblPr>
        <w:tblW w:w="0" w:type="auto"/>
        <w:tblLayout w:type="fixed"/>
        <w:tblLook w:val="04A0" w:firstRow="1" w:lastRow="0" w:firstColumn="1" w:lastColumn="0" w:noHBand="0" w:noVBand="1"/>
      </w:tblPr>
      <w:tblGrid>
        <w:gridCol w:w="828"/>
        <w:gridCol w:w="8640"/>
      </w:tblGrid>
      <w:tr w:rsidR="004C7569" w14:paraId="3E6191AF" w14:textId="77777777" w:rsidTr="00DF0153">
        <w:tc>
          <w:tcPr>
            <w:tcW w:w="828" w:type="dxa"/>
          </w:tcPr>
          <w:p w14:paraId="34D42AC7" w14:textId="77777777" w:rsidR="001006E1" w:rsidRPr="00980CD9" w:rsidRDefault="001844B6" w:rsidP="00232F77">
            <w:pPr>
              <w:jc w:val="both"/>
            </w:pPr>
            <w:r w:rsidRPr="00980CD9">
              <w:t>1</w:t>
            </w:r>
          </w:p>
        </w:tc>
        <w:tc>
          <w:tcPr>
            <w:tcW w:w="8640" w:type="dxa"/>
          </w:tcPr>
          <w:p w14:paraId="4A79D15C" w14:textId="77777777" w:rsidR="001006E1" w:rsidRPr="00980CD9" w:rsidRDefault="001844B6">
            <w:bookmarkStart w:id="5" w:name="I8910"/>
            <w:r w:rsidRPr="00980CD9">
              <w:t>August 3, 2021 Work Meeting</w:t>
            </w:r>
            <w:bookmarkEnd w:id="5"/>
          </w:p>
        </w:tc>
      </w:tr>
    </w:tbl>
    <w:p w14:paraId="1AD98FE0" w14:textId="77777777" w:rsidR="004C7569" w:rsidRDefault="004C7569"/>
    <w:tbl>
      <w:tblPr>
        <w:tblW w:w="9468" w:type="dxa"/>
        <w:tblLook w:val="01E0" w:firstRow="1" w:lastRow="1" w:firstColumn="1" w:lastColumn="1" w:noHBand="0" w:noVBand="0"/>
      </w:tblPr>
      <w:tblGrid>
        <w:gridCol w:w="9468"/>
      </w:tblGrid>
      <w:tr w:rsidR="004C7569" w14:paraId="3D7877DE" w14:textId="77777777" w:rsidTr="00447B2E">
        <w:tc>
          <w:tcPr>
            <w:tcW w:w="9468" w:type="dxa"/>
          </w:tcPr>
          <w:p w14:paraId="277137DA" w14:textId="77777777" w:rsidR="00A607A2" w:rsidRPr="00AD2EEE" w:rsidRDefault="001844B6" w:rsidP="000447FF">
            <w:pPr>
              <w:rPr>
                <w:rFonts w:ascii="Calibri" w:hAnsi="Calibri" w:cs="Calibri"/>
                <w:b/>
                <w:sz w:val="28"/>
                <w:szCs w:val="28"/>
              </w:rPr>
            </w:pPr>
            <w:bookmarkStart w:id="6" w:name="S4934"/>
            <w:r w:rsidRPr="00AD2EEE">
              <w:rPr>
                <w:rFonts w:ascii="Calibri" w:hAnsi="Calibri" w:cs="Calibri"/>
                <w:b/>
                <w:sz w:val="28"/>
                <w:szCs w:val="28"/>
              </w:rPr>
              <w:t>Business</w:t>
            </w:r>
            <w:bookmarkEnd w:id="6"/>
          </w:p>
        </w:tc>
      </w:tr>
    </w:tbl>
    <w:p w14:paraId="519B590A" w14:textId="77777777" w:rsidR="004C7569" w:rsidRDefault="004C7569"/>
    <w:tbl>
      <w:tblPr>
        <w:tblW w:w="0" w:type="auto"/>
        <w:tblLayout w:type="fixed"/>
        <w:tblLook w:val="04A0" w:firstRow="1" w:lastRow="0" w:firstColumn="1" w:lastColumn="0" w:noHBand="0" w:noVBand="1"/>
      </w:tblPr>
      <w:tblGrid>
        <w:gridCol w:w="828"/>
        <w:gridCol w:w="8640"/>
      </w:tblGrid>
      <w:tr w:rsidR="004C7569" w14:paraId="565CC1D3" w14:textId="77777777" w:rsidTr="00DF0153">
        <w:tc>
          <w:tcPr>
            <w:tcW w:w="828" w:type="dxa"/>
          </w:tcPr>
          <w:p w14:paraId="4FB3A2DB" w14:textId="77777777" w:rsidR="001006E1" w:rsidRPr="00980CD9" w:rsidRDefault="001844B6" w:rsidP="00232F77">
            <w:pPr>
              <w:jc w:val="both"/>
            </w:pPr>
            <w:r w:rsidRPr="00980CD9">
              <w:t>1</w:t>
            </w:r>
          </w:p>
        </w:tc>
        <w:tc>
          <w:tcPr>
            <w:tcW w:w="8640" w:type="dxa"/>
          </w:tcPr>
          <w:p w14:paraId="397B9DAD" w14:textId="77777777" w:rsidR="001006E1" w:rsidRPr="00980CD9" w:rsidRDefault="001844B6">
            <w:bookmarkStart w:id="7" w:name="I8907"/>
            <w:r w:rsidRPr="00980CD9">
              <w:t>A presentation regarding the Administration's proposal for a COVID-19 vaccine campaign. (21-089)</w:t>
            </w:r>
            <w:bookmarkEnd w:id="7"/>
          </w:p>
        </w:tc>
      </w:tr>
    </w:tbl>
    <w:p w14:paraId="3F849C89" w14:textId="77777777" w:rsidR="004C7569" w:rsidRDefault="004C7569"/>
    <w:tbl>
      <w:tblPr>
        <w:tblW w:w="0" w:type="auto"/>
        <w:tblLayout w:type="fixed"/>
        <w:tblLook w:val="04A0" w:firstRow="1" w:lastRow="0" w:firstColumn="1" w:lastColumn="0" w:noHBand="0" w:noVBand="1"/>
      </w:tblPr>
      <w:tblGrid>
        <w:gridCol w:w="828"/>
        <w:gridCol w:w="8640"/>
      </w:tblGrid>
      <w:tr w:rsidR="004C7569" w14:paraId="7D6E0A1E" w14:textId="77777777" w:rsidTr="00DF0153">
        <w:tc>
          <w:tcPr>
            <w:tcW w:w="828" w:type="dxa"/>
          </w:tcPr>
          <w:p w14:paraId="5D76084A" w14:textId="77777777" w:rsidR="001006E1" w:rsidRPr="00980CD9" w:rsidRDefault="001844B6" w:rsidP="00232F77">
            <w:pPr>
              <w:jc w:val="both"/>
            </w:pPr>
            <w:r w:rsidRPr="00980CD9">
              <w:t>2</w:t>
            </w:r>
          </w:p>
        </w:tc>
        <w:tc>
          <w:tcPr>
            <w:tcW w:w="8640" w:type="dxa"/>
          </w:tcPr>
          <w:p w14:paraId="1428D487" w14:textId="77777777" w:rsidR="001006E1" w:rsidRPr="00980CD9" w:rsidRDefault="001844B6">
            <w:bookmarkStart w:id="8" w:name="I8877"/>
            <w:r w:rsidRPr="00980CD9">
              <w:t>A presentation regarding the allocation of Recreation, Arts, and Parks (RAP) tax funds. (21-091)</w:t>
            </w:r>
            <w:bookmarkEnd w:id="8"/>
          </w:p>
        </w:tc>
      </w:tr>
    </w:tbl>
    <w:p w14:paraId="01872141" w14:textId="77777777" w:rsidR="004C7569" w:rsidRDefault="004C7569"/>
    <w:tbl>
      <w:tblPr>
        <w:tblW w:w="0" w:type="auto"/>
        <w:tblLayout w:type="fixed"/>
        <w:tblLook w:val="04A0" w:firstRow="1" w:lastRow="0" w:firstColumn="1" w:lastColumn="0" w:noHBand="0" w:noVBand="1"/>
      </w:tblPr>
      <w:tblGrid>
        <w:gridCol w:w="828"/>
        <w:gridCol w:w="8640"/>
      </w:tblGrid>
      <w:tr w:rsidR="004C7569" w14:paraId="64FA46DE" w14:textId="77777777" w:rsidTr="00DF0153">
        <w:tc>
          <w:tcPr>
            <w:tcW w:w="828" w:type="dxa"/>
          </w:tcPr>
          <w:p w14:paraId="381373EF" w14:textId="77777777" w:rsidR="001006E1" w:rsidRPr="00980CD9" w:rsidRDefault="001844B6" w:rsidP="00232F77">
            <w:pPr>
              <w:jc w:val="both"/>
            </w:pPr>
            <w:r w:rsidRPr="00980CD9">
              <w:t>3</w:t>
            </w:r>
          </w:p>
        </w:tc>
        <w:tc>
          <w:tcPr>
            <w:tcW w:w="8640" w:type="dxa"/>
          </w:tcPr>
          <w:p w14:paraId="5D536FF1" w14:textId="77777777" w:rsidR="001006E1" w:rsidRPr="00980CD9" w:rsidRDefault="001844B6">
            <w:bookmarkStart w:id="9" w:name="I8902"/>
            <w:r w:rsidRPr="00980CD9">
              <w:t>A presentation regarding the Development Process: "Context: How design, density, and aesthetics interact" (21-080)</w:t>
            </w:r>
            <w:bookmarkEnd w:id="9"/>
          </w:p>
        </w:tc>
      </w:tr>
    </w:tbl>
    <w:p w14:paraId="707D9613" w14:textId="77777777" w:rsidR="004C7569" w:rsidRDefault="004C7569"/>
    <w:tbl>
      <w:tblPr>
        <w:tblW w:w="0" w:type="auto"/>
        <w:tblLayout w:type="fixed"/>
        <w:tblLook w:val="04A0" w:firstRow="1" w:lastRow="0" w:firstColumn="1" w:lastColumn="0" w:noHBand="0" w:noVBand="1"/>
      </w:tblPr>
      <w:tblGrid>
        <w:gridCol w:w="828"/>
        <w:gridCol w:w="8640"/>
      </w:tblGrid>
      <w:tr w:rsidR="004C7569" w14:paraId="6B977BBC" w14:textId="77777777" w:rsidTr="00DF0153">
        <w:tc>
          <w:tcPr>
            <w:tcW w:w="828" w:type="dxa"/>
          </w:tcPr>
          <w:p w14:paraId="1CF35888" w14:textId="77777777" w:rsidR="001006E1" w:rsidRPr="00980CD9" w:rsidRDefault="001844B6" w:rsidP="00232F77">
            <w:pPr>
              <w:jc w:val="both"/>
            </w:pPr>
            <w:r w:rsidRPr="00980CD9">
              <w:t>4</w:t>
            </w:r>
          </w:p>
        </w:tc>
        <w:tc>
          <w:tcPr>
            <w:tcW w:w="8640" w:type="dxa"/>
          </w:tcPr>
          <w:p w14:paraId="3E98162C" w14:textId="77777777" w:rsidR="001006E1" w:rsidRPr="00980CD9" w:rsidRDefault="001844B6">
            <w:bookmarkStart w:id="10" w:name="I8912"/>
            <w:r w:rsidRPr="00980CD9">
              <w:t>Presentation on the General Plan. (21-061)</w:t>
            </w:r>
            <w:bookmarkEnd w:id="10"/>
          </w:p>
        </w:tc>
      </w:tr>
    </w:tbl>
    <w:p w14:paraId="2D72CEC3" w14:textId="77777777" w:rsidR="004C7569" w:rsidRDefault="004C7569"/>
    <w:tbl>
      <w:tblPr>
        <w:tblW w:w="0" w:type="auto"/>
        <w:tblLayout w:type="fixed"/>
        <w:tblLook w:val="04A0" w:firstRow="1" w:lastRow="0" w:firstColumn="1" w:lastColumn="0" w:noHBand="0" w:noVBand="1"/>
      </w:tblPr>
      <w:tblGrid>
        <w:gridCol w:w="828"/>
        <w:gridCol w:w="8640"/>
      </w:tblGrid>
      <w:tr w:rsidR="004C7569" w14:paraId="1D00AC86" w14:textId="77777777" w:rsidTr="00DF0153">
        <w:tc>
          <w:tcPr>
            <w:tcW w:w="828" w:type="dxa"/>
          </w:tcPr>
          <w:p w14:paraId="2872E53C" w14:textId="77777777" w:rsidR="001006E1" w:rsidRPr="00980CD9" w:rsidRDefault="001844B6" w:rsidP="00232F77">
            <w:pPr>
              <w:jc w:val="both"/>
            </w:pPr>
            <w:r w:rsidRPr="00980CD9">
              <w:lastRenderedPageBreak/>
              <w:t>5</w:t>
            </w:r>
          </w:p>
        </w:tc>
        <w:tc>
          <w:tcPr>
            <w:tcW w:w="8640" w:type="dxa"/>
          </w:tcPr>
          <w:p w14:paraId="5AD0F2D5" w14:textId="77777777" w:rsidR="001006E1" w:rsidRPr="00980CD9" w:rsidRDefault="001844B6">
            <w:bookmarkStart w:id="11" w:name="I8913"/>
            <w:r w:rsidRPr="00980CD9">
              <w:t>Presentation from Parking Committee. (21-028)</w:t>
            </w:r>
            <w:bookmarkEnd w:id="11"/>
          </w:p>
        </w:tc>
      </w:tr>
    </w:tbl>
    <w:p w14:paraId="3DE74DAC" w14:textId="77777777" w:rsidR="004C7569" w:rsidRDefault="004C7569"/>
    <w:tbl>
      <w:tblPr>
        <w:tblW w:w="0" w:type="auto"/>
        <w:tblLayout w:type="fixed"/>
        <w:tblLook w:val="04A0" w:firstRow="1" w:lastRow="0" w:firstColumn="1" w:lastColumn="0" w:noHBand="0" w:noVBand="1"/>
      </w:tblPr>
      <w:tblGrid>
        <w:gridCol w:w="828"/>
        <w:gridCol w:w="8640"/>
      </w:tblGrid>
      <w:tr w:rsidR="004C7569" w14:paraId="68C49A21" w14:textId="77777777" w:rsidTr="00DF0153">
        <w:tc>
          <w:tcPr>
            <w:tcW w:w="828" w:type="dxa"/>
          </w:tcPr>
          <w:p w14:paraId="6D9B93C7" w14:textId="77777777" w:rsidR="001006E1" w:rsidRPr="00980CD9" w:rsidRDefault="001844B6" w:rsidP="00232F77">
            <w:pPr>
              <w:jc w:val="both"/>
            </w:pPr>
            <w:r w:rsidRPr="00980CD9">
              <w:t>6</w:t>
            </w:r>
          </w:p>
        </w:tc>
        <w:tc>
          <w:tcPr>
            <w:tcW w:w="8640" w:type="dxa"/>
          </w:tcPr>
          <w:p w14:paraId="04812066" w14:textId="77777777" w:rsidR="001006E1" w:rsidRPr="00980CD9" w:rsidRDefault="001844B6">
            <w:bookmarkStart w:id="12" w:name="I8905"/>
            <w:r w:rsidRPr="00980CD9">
              <w:t>Presentation on return of Winter Olympics to Utah. (21-090)</w:t>
            </w:r>
            <w:bookmarkEnd w:id="12"/>
          </w:p>
        </w:tc>
      </w:tr>
    </w:tbl>
    <w:p w14:paraId="5959E337" w14:textId="77777777" w:rsidR="004C7569" w:rsidRDefault="004C7569"/>
    <w:tbl>
      <w:tblPr>
        <w:tblW w:w="0" w:type="auto"/>
        <w:tblLayout w:type="fixed"/>
        <w:tblLook w:val="04A0" w:firstRow="1" w:lastRow="0" w:firstColumn="1" w:lastColumn="0" w:noHBand="0" w:noVBand="1"/>
      </w:tblPr>
      <w:tblGrid>
        <w:gridCol w:w="828"/>
        <w:gridCol w:w="8640"/>
      </w:tblGrid>
      <w:tr w:rsidR="004C7569" w14:paraId="04B7E5ED" w14:textId="77777777" w:rsidTr="00DF0153">
        <w:tc>
          <w:tcPr>
            <w:tcW w:w="828" w:type="dxa"/>
          </w:tcPr>
          <w:p w14:paraId="686E9F27" w14:textId="77777777" w:rsidR="001006E1" w:rsidRPr="00980CD9" w:rsidRDefault="001844B6" w:rsidP="00232F77">
            <w:pPr>
              <w:jc w:val="both"/>
            </w:pPr>
            <w:r w:rsidRPr="00980CD9">
              <w:t>7</w:t>
            </w:r>
          </w:p>
        </w:tc>
        <w:tc>
          <w:tcPr>
            <w:tcW w:w="8640" w:type="dxa"/>
          </w:tcPr>
          <w:p w14:paraId="76DC83C4" w14:textId="77777777" w:rsidR="001006E1" w:rsidRPr="00980CD9" w:rsidRDefault="001844B6">
            <w:bookmarkStart w:id="13" w:name="I8914"/>
            <w:r w:rsidRPr="00980CD9">
              <w:t>Presentation on Provo River Delta Restoration Project and possible impact on Provo Airport. (21-083)</w:t>
            </w:r>
            <w:bookmarkEnd w:id="13"/>
          </w:p>
        </w:tc>
      </w:tr>
    </w:tbl>
    <w:p w14:paraId="1DFC61FB" w14:textId="77777777" w:rsidR="004C7569" w:rsidRDefault="004C7569"/>
    <w:tbl>
      <w:tblPr>
        <w:tblW w:w="9468" w:type="dxa"/>
        <w:tblLook w:val="01E0" w:firstRow="1" w:lastRow="1" w:firstColumn="1" w:lastColumn="1" w:noHBand="0" w:noVBand="0"/>
      </w:tblPr>
      <w:tblGrid>
        <w:gridCol w:w="9468"/>
      </w:tblGrid>
      <w:tr w:rsidR="004C7569" w14:paraId="36AFC8EA" w14:textId="77777777" w:rsidTr="00447B2E">
        <w:tc>
          <w:tcPr>
            <w:tcW w:w="9468" w:type="dxa"/>
          </w:tcPr>
          <w:p w14:paraId="7647AC74" w14:textId="77777777" w:rsidR="00A607A2" w:rsidRPr="00AD2EEE" w:rsidRDefault="001844B6" w:rsidP="000447FF">
            <w:pPr>
              <w:rPr>
                <w:rFonts w:ascii="Calibri" w:hAnsi="Calibri" w:cs="Calibri"/>
                <w:b/>
                <w:sz w:val="28"/>
                <w:szCs w:val="28"/>
              </w:rPr>
            </w:pPr>
            <w:bookmarkStart w:id="14" w:name="S4935"/>
            <w:r w:rsidRPr="00AD2EEE">
              <w:rPr>
                <w:rFonts w:ascii="Calibri" w:hAnsi="Calibri" w:cs="Calibri"/>
                <w:b/>
                <w:sz w:val="28"/>
                <w:szCs w:val="28"/>
              </w:rPr>
              <w:t>Administration: Mayor's Update</w:t>
            </w:r>
            <w:bookmarkEnd w:id="14"/>
          </w:p>
        </w:tc>
      </w:tr>
    </w:tbl>
    <w:p w14:paraId="10BB8CB5" w14:textId="77777777" w:rsidR="004C7569" w:rsidRDefault="004C7569"/>
    <w:tbl>
      <w:tblPr>
        <w:tblW w:w="9468" w:type="dxa"/>
        <w:tblLook w:val="01E0" w:firstRow="1" w:lastRow="1" w:firstColumn="1" w:lastColumn="1" w:noHBand="0" w:noVBand="0"/>
      </w:tblPr>
      <w:tblGrid>
        <w:gridCol w:w="9468"/>
      </w:tblGrid>
      <w:tr w:rsidR="004C7569" w14:paraId="6EDE2337" w14:textId="77777777" w:rsidTr="00447B2E">
        <w:tc>
          <w:tcPr>
            <w:tcW w:w="9468" w:type="dxa"/>
          </w:tcPr>
          <w:p w14:paraId="0611AB1D" w14:textId="77777777" w:rsidR="00A607A2" w:rsidRPr="00AD2EEE" w:rsidRDefault="001844B6" w:rsidP="000447FF">
            <w:pPr>
              <w:rPr>
                <w:rFonts w:ascii="Calibri" w:hAnsi="Calibri" w:cs="Calibri"/>
                <w:b/>
                <w:sz w:val="28"/>
                <w:szCs w:val="28"/>
              </w:rPr>
            </w:pPr>
            <w:bookmarkStart w:id="15" w:name="S4937"/>
            <w:r w:rsidRPr="00AD2EEE">
              <w:rPr>
                <w:rFonts w:ascii="Calibri" w:hAnsi="Calibri" w:cs="Calibri"/>
                <w:b/>
                <w:sz w:val="28"/>
                <w:szCs w:val="28"/>
              </w:rPr>
              <w:t>Closed Meeting</w:t>
            </w:r>
            <w:bookmarkEnd w:id="15"/>
          </w:p>
        </w:tc>
      </w:tr>
      <w:tr w:rsidR="004C7569" w14:paraId="55CB0B6A" w14:textId="77777777" w:rsidTr="00447B2E">
        <w:tc>
          <w:tcPr>
            <w:tcW w:w="9468" w:type="dxa"/>
          </w:tcPr>
          <w:p w14:paraId="73BDDCC3" w14:textId="77777777" w:rsidR="00985245" w:rsidRPr="00980CD9" w:rsidRDefault="001844B6" w:rsidP="000447FF">
            <w:pPr>
              <w:rPr>
                <w:rFonts w:ascii="Calibri" w:hAnsi="Calibri" w:cs="Calibri"/>
                <w:b/>
              </w:rPr>
            </w:pPr>
            <w:r w:rsidRPr="00980CD9">
              <w:t>The Municipal Council or the Governing Board of the Redevelopment Agency will consider a motion to close the meeting for the purposes of holding a strategy session to discuss pending or reasonably imminent litigation, and/or to discuss the purchase, sale, exchange, or lease of real property, and/or the character, professional competence, or physical or mental health of an individual in conformance with 52-4-204 and 52-4-205 et. seq., Utah Code.</w:t>
            </w:r>
          </w:p>
        </w:tc>
      </w:tr>
    </w:tbl>
    <w:p w14:paraId="5AF9F136" w14:textId="77777777" w:rsidR="004C7569" w:rsidRDefault="004C7569"/>
    <w:tbl>
      <w:tblPr>
        <w:tblW w:w="9468" w:type="dxa"/>
        <w:tblLook w:val="01E0" w:firstRow="1" w:lastRow="1" w:firstColumn="1" w:lastColumn="1" w:noHBand="0" w:noVBand="0"/>
      </w:tblPr>
      <w:tblGrid>
        <w:gridCol w:w="9468"/>
      </w:tblGrid>
      <w:tr w:rsidR="004C7569" w14:paraId="529C9550" w14:textId="77777777" w:rsidTr="00447B2E">
        <w:tc>
          <w:tcPr>
            <w:tcW w:w="9468" w:type="dxa"/>
          </w:tcPr>
          <w:p w14:paraId="41A784C0" w14:textId="77777777" w:rsidR="00A607A2" w:rsidRPr="00AD2EEE" w:rsidRDefault="001844B6" w:rsidP="000447FF">
            <w:pPr>
              <w:rPr>
                <w:rFonts w:ascii="Calibri" w:hAnsi="Calibri" w:cs="Calibri"/>
                <w:b/>
                <w:sz w:val="28"/>
                <w:szCs w:val="28"/>
              </w:rPr>
            </w:pPr>
            <w:bookmarkStart w:id="16" w:name="S4938"/>
            <w:r w:rsidRPr="00AD2EEE">
              <w:rPr>
                <w:rFonts w:ascii="Calibri" w:hAnsi="Calibri" w:cs="Calibri"/>
                <w:b/>
                <w:sz w:val="28"/>
                <w:szCs w:val="28"/>
              </w:rPr>
              <w:t>Adjournment</w:t>
            </w:r>
            <w:bookmarkEnd w:id="16"/>
          </w:p>
        </w:tc>
      </w:tr>
    </w:tbl>
    <w:p w14:paraId="672A5F1E" w14:textId="77777777" w:rsidR="00941C69" w:rsidRPr="006D596C" w:rsidRDefault="00941C69" w:rsidP="002D612C">
      <w:pPr>
        <w:rPr>
          <w:sz w:val="10"/>
          <w:szCs w:val="10"/>
        </w:rPr>
      </w:pPr>
    </w:p>
    <w:p w14:paraId="7600FF8C" w14:textId="1B41545C" w:rsidR="00820ECC" w:rsidRPr="003B159F" w:rsidRDefault="001844B6" w:rsidP="00820ECC">
      <w:pPr>
        <w:jc w:val="center"/>
        <w:rPr>
          <w:rFonts w:ascii="Arial" w:hAnsi="Arial" w:cs="Arial"/>
          <w:b/>
          <w:bCs/>
          <w:color w:val="222222"/>
          <w:sz w:val="22"/>
          <w:szCs w:val="22"/>
          <w:shd w:val="clear" w:color="auto" w:fill="FFFFFF"/>
        </w:rPr>
      </w:pPr>
      <w:r w:rsidRPr="003B159F">
        <w:rPr>
          <w:rFonts w:ascii="Arial" w:hAnsi="Arial" w:cs="Arial"/>
          <w:b/>
          <w:bCs/>
          <w:color w:val="222222"/>
          <w:sz w:val="22"/>
          <w:szCs w:val="22"/>
          <w:shd w:val="clear" w:color="auto" w:fill="FFFFFF"/>
        </w:rPr>
        <w:t>Hybrid Meeting Protocol</w:t>
      </w:r>
    </w:p>
    <w:p w14:paraId="1F5899F1" w14:textId="77777777" w:rsidR="00820ECC" w:rsidRPr="003B159F" w:rsidRDefault="001844B6" w:rsidP="00820ECC">
      <w:pPr>
        <w:ind w:right="-144"/>
        <w:rPr>
          <w:rFonts w:ascii="Arial" w:hAnsi="Arial" w:cs="Arial"/>
          <w:color w:val="222222"/>
          <w:sz w:val="22"/>
          <w:szCs w:val="22"/>
          <w:shd w:val="clear" w:color="auto" w:fill="FFFFFF"/>
        </w:rPr>
      </w:pPr>
      <w:r w:rsidRPr="003B159F">
        <w:rPr>
          <w:rFonts w:ascii="Arial" w:hAnsi="Arial" w:cs="Arial"/>
          <w:color w:val="222222"/>
          <w:sz w:val="22"/>
          <w:szCs w:val="22"/>
          <w:shd w:val="clear" w:color="auto" w:fill="FFFFFF"/>
        </w:rPr>
        <w:t xml:space="preserve">For the past year, the Provo City Municipal Council has been meeting without an anchor location, pursuant to Utah’s </w:t>
      </w:r>
      <w:r w:rsidRPr="003B159F">
        <w:rPr>
          <w:rFonts w:ascii="Arial" w:hAnsi="Arial" w:cs="Arial"/>
          <w:i/>
          <w:iCs/>
          <w:color w:val="222222"/>
          <w:sz w:val="22"/>
          <w:szCs w:val="22"/>
          <w:shd w:val="clear" w:color="auto" w:fill="FFFFFF"/>
        </w:rPr>
        <w:t>Open and Public Meetings Act</w:t>
      </w:r>
      <w:r w:rsidRPr="003B159F">
        <w:rPr>
          <w:rFonts w:ascii="Arial" w:hAnsi="Arial" w:cs="Arial"/>
          <w:color w:val="222222"/>
          <w:sz w:val="22"/>
          <w:szCs w:val="22"/>
          <w:shd w:val="clear" w:color="auto" w:fill="FFFFFF"/>
        </w:rPr>
        <w:t xml:space="preserve">, and has instead conducted all meetings online. </w:t>
      </w:r>
    </w:p>
    <w:p w14:paraId="25168499" w14:textId="77777777" w:rsidR="00820ECC" w:rsidRPr="003B159F" w:rsidRDefault="001844B6" w:rsidP="00820ECC">
      <w:pPr>
        <w:ind w:right="-90"/>
        <w:rPr>
          <w:rFonts w:ascii="Arial" w:hAnsi="Arial" w:cs="Arial"/>
          <w:color w:val="222222"/>
          <w:sz w:val="22"/>
          <w:szCs w:val="22"/>
          <w:shd w:val="clear" w:color="auto" w:fill="FFFFFF"/>
        </w:rPr>
      </w:pPr>
      <w:r w:rsidRPr="003B159F">
        <w:rPr>
          <w:rFonts w:ascii="Arial" w:hAnsi="Arial" w:cs="Arial"/>
          <w:color w:val="222222"/>
          <w:sz w:val="22"/>
          <w:szCs w:val="22"/>
          <w:shd w:val="clear" w:color="auto" w:fill="FFFFFF"/>
        </w:rPr>
        <w:t xml:space="preserve">Notwithstanding the ongoing coronavirus pandemic and Utah County’s moderate level of coronavirus transmission, </w:t>
      </w:r>
      <w:r w:rsidRPr="003B159F">
        <w:rPr>
          <w:rFonts w:ascii="Arial" w:hAnsi="Arial" w:cs="Arial"/>
          <w:b/>
          <w:bCs/>
          <w:color w:val="222222"/>
          <w:sz w:val="22"/>
          <w:szCs w:val="22"/>
          <w:shd w:val="clear" w:color="auto" w:fill="FFFFFF"/>
        </w:rPr>
        <w:t>the Municipal Council has determined to hold its meetings at an anchor location AND online</w:t>
      </w:r>
      <w:r w:rsidRPr="003B159F">
        <w:rPr>
          <w:rFonts w:ascii="Arial" w:hAnsi="Arial" w:cs="Arial"/>
          <w:color w:val="222222"/>
          <w:sz w:val="22"/>
          <w:szCs w:val="22"/>
          <w:shd w:val="clear" w:color="auto" w:fill="FFFFFF"/>
        </w:rPr>
        <w:t>. We invite interested persons to participate:</w:t>
      </w:r>
    </w:p>
    <w:p w14:paraId="6BE9B773" w14:textId="77777777" w:rsidR="00820ECC" w:rsidRPr="003B159F" w:rsidRDefault="001844B6" w:rsidP="00820ECC">
      <w:pPr>
        <w:pStyle w:val="ListParagraph"/>
        <w:numPr>
          <w:ilvl w:val="0"/>
          <w:numId w:val="7"/>
        </w:numPr>
        <w:ind w:right="-90"/>
        <w:rPr>
          <w:rFonts w:ascii="Arial" w:hAnsi="Arial" w:cs="Arial"/>
        </w:rPr>
      </w:pPr>
      <w:r w:rsidRPr="003B159F">
        <w:rPr>
          <w:rFonts w:ascii="Arial" w:hAnsi="Arial" w:cs="Arial"/>
          <w:color w:val="222222"/>
          <w:shd w:val="clear" w:color="auto" w:fill="FFFFFF"/>
        </w:rPr>
        <w:t>in the Council Chambers located at the City Center</w:t>
      </w:r>
      <w:r w:rsidRPr="003B159F">
        <w:rPr>
          <w:rFonts w:ascii="Arial" w:hAnsi="Arial" w:cs="Arial"/>
        </w:rPr>
        <w:t xml:space="preserve"> building; OR</w:t>
      </w:r>
    </w:p>
    <w:p w14:paraId="002F96C4" w14:textId="77777777" w:rsidR="00820ECC" w:rsidRPr="003B159F" w:rsidRDefault="001844B6" w:rsidP="00820ECC">
      <w:pPr>
        <w:pStyle w:val="ListParagraph"/>
        <w:numPr>
          <w:ilvl w:val="0"/>
          <w:numId w:val="7"/>
        </w:numPr>
        <w:ind w:right="-90"/>
        <w:rPr>
          <w:rFonts w:ascii="Arial" w:hAnsi="Arial" w:cs="Arial"/>
        </w:rPr>
      </w:pPr>
      <w:r w:rsidRPr="003B159F">
        <w:rPr>
          <w:rFonts w:ascii="Arial" w:hAnsi="Arial" w:cs="Arial"/>
          <w:color w:val="222222"/>
          <w:shd w:val="clear" w:color="auto" w:fill="FFFFFF"/>
        </w:rPr>
        <w:t xml:space="preserve">online by watching the live broadcasts at </w:t>
      </w:r>
      <w:hyperlink r:id="rId8" w:tgtFrame="_blank" w:history="1">
        <w:r w:rsidRPr="003B159F">
          <w:rPr>
            <w:rStyle w:val="Hyperlink"/>
            <w:rFonts w:ascii="Arial" w:hAnsi="Arial" w:cs="Arial"/>
            <w:color w:val="1155CC"/>
            <w:shd w:val="clear" w:color="auto" w:fill="FFFFFF"/>
          </w:rPr>
          <w:t>youtube.com/</w:t>
        </w:r>
        <w:proofErr w:type="spellStart"/>
        <w:r w:rsidRPr="003B159F">
          <w:rPr>
            <w:rStyle w:val="Hyperlink"/>
            <w:rFonts w:ascii="Arial" w:hAnsi="Arial" w:cs="Arial"/>
            <w:color w:val="1155CC"/>
            <w:shd w:val="clear" w:color="auto" w:fill="FFFFFF"/>
          </w:rPr>
          <w:t>provocitycouncil</w:t>
        </w:r>
        <w:proofErr w:type="spellEnd"/>
      </w:hyperlink>
      <w:r w:rsidRPr="003B159F">
        <w:rPr>
          <w:rFonts w:ascii="Arial" w:hAnsi="Arial" w:cs="Arial"/>
        </w:rPr>
        <w:t xml:space="preserve"> and </w:t>
      </w:r>
      <w:hyperlink r:id="rId9" w:history="1">
        <w:r w:rsidRPr="003B159F">
          <w:rPr>
            <w:rStyle w:val="Hyperlink"/>
            <w:rFonts w:ascii="Arial" w:hAnsi="Arial" w:cs="Arial"/>
            <w:shd w:val="clear" w:color="auto" w:fill="FFFFFF"/>
          </w:rPr>
          <w:t>facebook.com/</w:t>
        </w:r>
        <w:proofErr w:type="spellStart"/>
        <w:r w:rsidRPr="003B159F">
          <w:rPr>
            <w:rStyle w:val="Hyperlink"/>
            <w:rFonts w:ascii="Arial" w:hAnsi="Arial" w:cs="Arial"/>
            <w:shd w:val="clear" w:color="auto" w:fill="FFFFFF"/>
          </w:rPr>
          <w:t>provocouncil</w:t>
        </w:r>
        <w:proofErr w:type="spellEnd"/>
      </w:hyperlink>
      <w:r w:rsidRPr="003B159F">
        <w:rPr>
          <w:rFonts w:ascii="Arial" w:hAnsi="Arial" w:cs="Arial"/>
          <w:color w:val="545454"/>
          <w:shd w:val="clear" w:color="auto" w:fill="FFFFFF"/>
        </w:rPr>
        <w:t>.</w:t>
      </w:r>
    </w:p>
    <w:p w14:paraId="3CB7848A" w14:textId="77777777" w:rsidR="00820ECC" w:rsidRPr="003B159F" w:rsidRDefault="001844B6" w:rsidP="00820ECC">
      <w:pPr>
        <w:ind w:right="-90"/>
        <w:rPr>
          <w:rFonts w:ascii="Arial" w:hAnsi="Arial" w:cs="Arial"/>
          <w:sz w:val="22"/>
          <w:szCs w:val="22"/>
        </w:rPr>
      </w:pPr>
      <w:r w:rsidRPr="003B159F">
        <w:rPr>
          <w:rFonts w:ascii="Arial" w:hAnsi="Arial" w:cs="Arial"/>
          <w:sz w:val="22"/>
          <w:szCs w:val="22"/>
        </w:rPr>
        <w:t>There will be limited seating available in the Council Chambers and we encourage attendees to maintain appropriate health protocols such as wearing masks and social distancing.</w:t>
      </w:r>
    </w:p>
    <w:p w14:paraId="676489D5" w14:textId="77777777" w:rsidR="00820ECC" w:rsidRPr="003B159F" w:rsidRDefault="001844B6" w:rsidP="00820EC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color w:val="222222"/>
          <w:sz w:val="22"/>
          <w:szCs w:val="22"/>
        </w:rPr>
      </w:pPr>
      <w:r w:rsidRPr="003B159F">
        <w:rPr>
          <w:rFonts w:ascii="Arial" w:hAnsi="Arial" w:cs="Arial"/>
          <w:sz w:val="22"/>
          <w:szCs w:val="22"/>
        </w:rPr>
        <w:t xml:space="preserve">Public comment may be received in person OR online (by calling in or logging onto the Zoom Webinar) which are detailed in meeting notices and agendas, and on the broadcasts. </w:t>
      </w:r>
      <w:r w:rsidRPr="003B159F">
        <w:rPr>
          <w:rFonts w:ascii="Arial" w:hAnsi="Arial" w:cs="Arial"/>
          <w:color w:val="222222"/>
          <w:sz w:val="22"/>
          <w:szCs w:val="22"/>
        </w:rPr>
        <w:t>Follow the instructions provided on public notices of each meeting.</w:t>
      </w:r>
    </w:p>
    <w:p w14:paraId="07792AEE" w14:textId="77777777" w:rsidR="00453D63" w:rsidRPr="00056BFB" w:rsidRDefault="00453D63" w:rsidP="009747CF">
      <w:pPr>
        <w:rPr>
          <w:rFonts w:ascii="Trebuchet MS" w:hAnsi="Trebuchet MS" w:cstheme="minorHAnsi"/>
          <w:color w:val="222222"/>
          <w:sz w:val="18"/>
          <w:szCs w:val="18"/>
          <w:shd w:val="clear" w:color="auto" w:fill="FFFFFF"/>
        </w:rPr>
      </w:pPr>
    </w:p>
    <w:p w14:paraId="4E7095E5" w14:textId="77777777" w:rsidR="00453D63" w:rsidRPr="00317410" w:rsidRDefault="001844B6" w:rsidP="00453D63">
      <w:pPr>
        <w:rPr>
          <w:sz w:val="22"/>
          <w:szCs w:val="22"/>
        </w:rPr>
      </w:pPr>
      <w:r w:rsidRPr="00317410">
        <w:rPr>
          <w:sz w:val="22"/>
          <w:szCs w:val="22"/>
        </w:rPr>
        <w:t xml:space="preserve">If you have a comment </w:t>
      </w:r>
      <w:r>
        <w:rPr>
          <w:sz w:val="22"/>
          <w:szCs w:val="22"/>
        </w:rPr>
        <w:t>regarding items on the agenda, p</w:t>
      </w:r>
      <w:r w:rsidRPr="00317410">
        <w:rPr>
          <w:sz w:val="22"/>
          <w:szCs w:val="22"/>
        </w:rPr>
        <w:t xml:space="preserve">lease contact Councilors at </w:t>
      </w:r>
      <w:hyperlink r:id="rId10" w:history="1">
        <w:r w:rsidRPr="00317410">
          <w:rPr>
            <w:rStyle w:val="Hyperlink"/>
            <w:sz w:val="22"/>
            <w:szCs w:val="22"/>
          </w:rPr>
          <w:t>council@provo.org</w:t>
        </w:r>
      </w:hyperlink>
      <w:r w:rsidRPr="00317410">
        <w:rPr>
          <w:sz w:val="22"/>
          <w:szCs w:val="22"/>
        </w:rPr>
        <w:t xml:space="preserve"> or using their contact information listed at: </w:t>
      </w:r>
      <w:hyperlink r:id="rId11" w:history="1">
        <w:r w:rsidRPr="00317410">
          <w:rPr>
            <w:rStyle w:val="Hyperlink"/>
            <w:sz w:val="22"/>
            <w:szCs w:val="22"/>
          </w:rPr>
          <w:t>provo.org/government/city-council/meet-the-council</w:t>
        </w:r>
      </w:hyperlink>
    </w:p>
    <w:p w14:paraId="50335D30" w14:textId="77777777" w:rsidR="00453D63" w:rsidRDefault="00453D63" w:rsidP="00453D63">
      <w:pPr>
        <w:rPr>
          <w:sz w:val="22"/>
          <w:szCs w:val="22"/>
        </w:rPr>
      </w:pPr>
    </w:p>
    <w:p w14:paraId="5D8AE2F6" w14:textId="77777777" w:rsidR="00453D63" w:rsidRPr="00317410" w:rsidRDefault="001844B6" w:rsidP="00453D63">
      <w:pPr>
        <w:rPr>
          <w:sz w:val="22"/>
          <w:szCs w:val="22"/>
        </w:rPr>
      </w:pPr>
      <w:r w:rsidRPr="00317410">
        <w:rPr>
          <w:sz w:val="22"/>
          <w:szCs w:val="22"/>
        </w:rPr>
        <w:t xml:space="preserve">Materials and Agenda: </w:t>
      </w:r>
      <w:hyperlink r:id="rId12" w:history="1">
        <w:r w:rsidRPr="00317410">
          <w:rPr>
            <w:rStyle w:val="Hyperlink"/>
            <w:sz w:val="22"/>
            <w:szCs w:val="22"/>
          </w:rPr>
          <w:t>agendas.provo.org</w:t>
        </w:r>
      </w:hyperlink>
    </w:p>
    <w:p w14:paraId="3431E01E" w14:textId="77777777" w:rsidR="00453D63" w:rsidRPr="00317410" w:rsidRDefault="001844B6" w:rsidP="00453D63">
      <w:pPr>
        <w:rPr>
          <w:sz w:val="22"/>
          <w:szCs w:val="22"/>
        </w:rPr>
      </w:pPr>
      <w:r w:rsidRPr="00317410">
        <w:rPr>
          <w:sz w:val="22"/>
          <w:szCs w:val="22"/>
        </w:rPr>
        <w:t xml:space="preserve">Council meetings are broadcast live and available </w:t>
      </w:r>
      <w:proofErr w:type="gramStart"/>
      <w:r w:rsidRPr="00317410">
        <w:rPr>
          <w:sz w:val="22"/>
          <w:szCs w:val="22"/>
        </w:rPr>
        <w:t>later on</w:t>
      </w:r>
      <w:proofErr w:type="gramEnd"/>
      <w:r w:rsidRPr="00317410">
        <w:rPr>
          <w:sz w:val="22"/>
          <w:szCs w:val="22"/>
        </w:rPr>
        <w:t xml:space="preserve"> demand at </w:t>
      </w:r>
      <w:hyperlink r:id="rId13" w:history="1">
        <w:r w:rsidRPr="00317410">
          <w:rPr>
            <w:rStyle w:val="Hyperlink"/>
            <w:sz w:val="22"/>
            <w:szCs w:val="22"/>
          </w:rPr>
          <w:t>youtube.com/</w:t>
        </w:r>
        <w:proofErr w:type="spellStart"/>
        <w:r w:rsidRPr="00317410">
          <w:rPr>
            <w:rStyle w:val="Hyperlink"/>
            <w:sz w:val="22"/>
            <w:szCs w:val="22"/>
          </w:rPr>
          <w:t>ProvoCityCouncil</w:t>
        </w:r>
        <w:proofErr w:type="spellEnd"/>
      </w:hyperlink>
    </w:p>
    <w:p w14:paraId="786FB630" w14:textId="77777777" w:rsidR="00453D63" w:rsidRPr="00317410" w:rsidRDefault="001844B6" w:rsidP="00453D63">
      <w:pPr>
        <w:rPr>
          <w:sz w:val="22"/>
          <w:szCs w:val="22"/>
        </w:rPr>
      </w:pPr>
      <w:r w:rsidRPr="00317410">
        <w:rPr>
          <w:sz w:val="22"/>
          <w:szCs w:val="22"/>
        </w:rPr>
        <w:t xml:space="preserve">To send comments to the Council or weigh in on current issues, visit </w:t>
      </w:r>
      <w:hyperlink r:id="rId14" w:history="1">
        <w:r>
          <w:rPr>
            <w:rStyle w:val="Hyperlink"/>
            <w:sz w:val="22"/>
            <w:szCs w:val="22"/>
          </w:rPr>
          <w:t>OpenCity</w:t>
        </w:r>
        <w:r w:rsidRPr="00317410">
          <w:rPr>
            <w:rStyle w:val="Hyperlink"/>
            <w:sz w:val="22"/>
            <w:szCs w:val="22"/>
          </w:rPr>
          <w:t>Hall</w:t>
        </w:r>
      </w:hyperlink>
      <w:r>
        <w:rPr>
          <w:rStyle w:val="Hyperlink"/>
          <w:sz w:val="22"/>
          <w:szCs w:val="22"/>
        </w:rPr>
        <w:t>.provo.org</w:t>
      </w:r>
      <w:r w:rsidRPr="00317410">
        <w:rPr>
          <w:sz w:val="22"/>
          <w:szCs w:val="22"/>
        </w:rPr>
        <w:t>.</w:t>
      </w:r>
    </w:p>
    <w:p w14:paraId="70AD40BA" w14:textId="77777777" w:rsidR="00453D63" w:rsidRPr="00317410" w:rsidRDefault="00453D63" w:rsidP="00453D63">
      <w:pPr>
        <w:rPr>
          <w:sz w:val="20"/>
          <w:szCs w:val="20"/>
        </w:rPr>
      </w:pPr>
    </w:p>
    <w:p w14:paraId="419911FC" w14:textId="3FF7A9FE" w:rsidR="00453D63" w:rsidRPr="003F01C4" w:rsidRDefault="001844B6" w:rsidP="00453D63">
      <w:pPr>
        <w:jc w:val="both"/>
        <w:rPr>
          <w:sz w:val="20"/>
          <w:szCs w:val="20"/>
        </w:rPr>
      </w:pPr>
      <w:r w:rsidRPr="003F01C4">
        <w:rPr>
          <w:sz w:val="20"/>
          <w:szCs w:val="20"/>
        </w:rPr>
        <w:t>The next</w:t>
      </w:r>
      <w:r>
        <w:rPr>
          <w:sz w:val="20"/>
          <w:szCs w:val="20"/>
        </w:rPr>
        <w:t xml:space="preserve"> Work Meeting</w:t>
      </w:r>
      <w:r w:rsidRPr="003F01C4">
        <w:rPr>
          <w:sz w:val="20"/>
          <w:szCs w:val="20"/>
        </w:rPr>
        <w:t xml:space="preserve"> will be held on Tuesday, September 7, 2021</w:t>
      </w:r>
      <w:r>
        <w:rPr>
          <w:sz w:val="20"/>
          <w:szCs w:val="20"/>
        </w:rPr>
        <w:t>.</w:t>
      </w:r>
      <w:r w:rsidRPr="003F01C4">
        <w:rPr>
          <w:sz w:val="20"/>
          <w:szCs w:val="20"/>
        </w:rPr>
        <w:t xml:space="preserve"> </w:t>
      </w:r>
      <w:r w:rsidRPr="00C34031">
        <w:rPr>
          <w:sz w:val="20"/>
          <w:szCs w:val="20"/>
        </w:rPr>
        <w:t xml:space="preserve">The meeting will be </w:t>
      </w:r>
      <w:r>
        <w:rPr>
          <w:sz w:val="20"/>
          <w:szCs w:val="20"/>
        </w:rPr>
        <w:t xml:space="preserve">conducted </w:t>
      </w:r>
      <w:r w:rsidR="00820ECC">
        <w:rPr>
          <w:b/>
          <w:bCs/>
          <w:sz w:val="20"/>
          <w:szCs w:val="20"/>
        </w:rPr>
        <w:t>as a hybrid meeting</w:t>
      </w:r>
      <w:r w:rsidRPr="00C34031">
        <w:rPr>
          <w:sz w:val="20"/>
          <w:szCs w:val="20"/>
        </w:rPr>
        <w:t>.</w:t>
      </w:r>
      <w:r w:rsidRPr="003F01C4">
        <w:rPr>
          <w:b/>
          <w:bCs/>
          <w:sz w:val="20"/>
          <w:szCs w:val="20"/>
        </w:rPr>
        <w:t xml:space="preserve"> </w:t>
      </w:r>
      <w:r w:rsidRPr="003F01C4">
        <w:rPr>
          <w:sz w:val="20"/>
          <w:szCs w:val="20"/>
        </w:rPr>
        <w:t>Wo</w:t>
      </w:r>
      <w:r>
        <w:rPr>
          <w:sz w:val="20"/>
          <w:szCs w:val="20"/>
        </w:rPr>
        <w:t>rk Meetings generally begin between 12 and 4 PM</w:t>
      </w:r>
      <w:r w:rsidRPr="003F01C4">
        <w:rPr>
          <w:sz w:val="20"/>
          <w:szCs w:val="20"/>
        </w:rPr>
        <w:t>.</w:t>
      </w:r>
      <w:r>
        <w:rPr>
          <w:sz w:val="20"/>
          <w:szCs w:val="20"/>
        </w:rPr>
        <w:t xml:space="preserve"> Council Meetings begin at 5:30 PM. The start time for additional meetings may vary. All meeting start times are noticed at least 24 hours prior to the meeting.</w:t>
      </w:r>
    </w:p>
    <w:p w14:paraId="2853D879" w14:textId="77777777" w:rsidR="00453D63" w:rsidRDefault="001844B6" w:rsidP="00453D63">
      <w:pPr>
        <w:pStyle w:val="Heading5"/>
        <w:spacing w:after="0"/>
        <w:rPr>
          <w:rFonts w:ascii="Calibri" w:hAnsi="Calibri" w:cs="Calibri"/>
        </w:rPr>
      </w:pPr>
      <w:r>
        <w:rPr>
          <w:rFonts w:ascii="Calibri" w:hAnsi="Calibri" w:cs="Calibri"/>
        </w:rPr>
        <w:t>Notice of Compliance with the Americans with Disabilities Act (ADA)</w:t>
      </w:r>
    </w:p>
    <w:p w14:paraId="33A47153" w14:textId="77777777" w:rsidR="00453D63" w:rsidRDefault="001844B6" w:rsidP="00453D63">
      <w:pPr>
        <w:pStyle w:val="Heading5"/>
        <w:spacing w:before="0" w:after="0"/>
        <w:jc w:val="both"/>
        <w:rPr>
          <w:rFonts w:ascii="Calibri" w:hAnsi="Calibri" w:cs="Calibri"/>
        </w:rPr>
      </w:pPr>
      <w:r w:rsidRPr="00C34031">
        <w:rPr>
          <w:rFonts w:ascii="Times New Roman" w:hAnsi="Times New Roman"/>
          <w:b w:val="0"/>
          <w:bCs w:val="0"/>
          <w:color w:val="auto"/>
          <w:sz w:val="20"/>
          <w:szCs w:val="20"/>
        </w:rPr>
        <w:t xml:space="preserve">In compliance with the ADA, individuals needing special accommodations (including auxiliary communicative aides and services) during this meeting are invited to notify the Provo Council Office at 351 W. Center, Provo, Utah 84601, phone: (801) 852-6120 or email </w:t>
      </w:r>
      <w:hyperlink r:id="rId15" w:history="1">
        <w:r w:rsidRPr="00565BB5">
          <w:rPr>
            <w:rStyle w:val="Hyperlink"/>
            <w:rFonts w:ascii="Times New Roman" w:hAnsi="Times New Roman"/>
            <w:b w:val="0"/>
            <w:bCs w:val="0"/>
            <w:sz w:val="20"/>
            <w:szCs w:val="20"/>
          </w:rPr>
          <w:t>evanderwerken@provo.org</w:t>
        </w:r>
      </w:hyperlink>
      <w:r w:rsidRPr="00C34031">
        <w:rPr>
          <w:rFonts w:ascii="Times New Roman" w:hAnsi="Times New Roman"/>
          <w:b w:val="0"/>
          <w:bCs w:val="0"/>
          <w:color w:val="auto"/>
          <w:sz w:val="20"/>
          <w:szCs w:val="20"/>
        </w:rPr>
        <w:t xml:space="preserve"> at least three working days prior to the meeting. Council meetings are broadcast live and available for on demand viewing at</w:t>
      </w:r>
      <w:r>
        <w:rPr>
          <w:rFonts w:ascii="Times New Roman" w:hAnsi="Times New Roman"/>
          <w:b w:val="0"/>
          <w:bCs w:val="0"/>
          <w:color w:val="auto"/>
          <w:sz w:val="20"/>
          <w:szCs w:val="20"/>
        </w:rPr>
        <w:t xml:space="preserve"> </w:t>
      </w:r>
      <w:hyperlink r:id="rId16" w:history="1">
        <w:r w:rsidRPr="00C34031">
          <w:rPr>
            <w:rStyle w:val="Hyperlink"/>
            <w:rFonts w:ascii="Times New Roman" w:hAnsi="Times New Roman"/>
            <w:b w:val="0"/>
            <w:bCs w:val="0"/>
            <w:sz w:val="20"/>
            <w:szCs w:val="20"/>
          </w:rPr>
          <w:t>youtube.com/</w:t>
        </w:r>
        <w:proofErr w:type="spellStart"/>
        <w:r w:rsidRPr="00C34031">
          <w:rPr>
            <w:rStyle w:val="Hyperlink"/>
            <w:rFonts w:ascii="Times New Roman" w:hAnsi="Times New Roman"/>
            <w:b w:val="0"/>
            <w:bCs w:val="0"/>
            <w:sz w:val="20"/>
            <w:szCs w:val="20"/>
          </w:rPr>
          <w:t>ProvoCityCouncil</w:t>
        </w:r>
        <w:proofErr w:type="spellEnd"/>
      </w:hyperlink>
      <w:r w:rsidRPr="00C34031">
        <w:rPr>
          <w:rFonts w:ascii="Times New Roman" w:hAnsi="Times New Roman"/>
          <w:b w:val="0"/>
          <w:bCs w:val="0"/>
          <w:color w:val="auto"/>
          <w:sz w:val="20"/>
          <w:szCs w:val="20"/>
        </w:rPr>
        <w:t>.</w:t>
      </w:r>
    </w:p>
    <w:p w14:paraId="469C4F0D" w14:textId="77777777" w:rsidR="00453D63" w:rsidRDefault="001844B6" w:rsidP="00453D63">
      <w:pPr>
        <w:pStyle w:val="Heading5"/>
        <w:spacing w:after="0" w:line="276" w:lineRule="auto"/>
        <w:jc w:val="both"/>
        <w:rPr>
          <w:rFonts w:ascii="Calibri" w:hAnsi="Calibri" w:cs="Calibri"/>
        </w:rPr>
      </w:pPr>
      <w:r>
        <w:rPr>
          <w:rFonts w:ascii="Calibri" w:hAnsi="Calibri" w:cs="Calibri"/>
        </w:rPr>
        <w:lastRenderedPageBreak/>
        <w:t>Notice of Telephonic Communications</w:t>
      </w:r>
    </w:p>
    <w:p w14:paraId="75916DA7" w14:textId="77777777" w:rsidR="00453D63" w:rsidRPr="00AB1A28" w:rsidRDefault="001844B6" w:rsidP="00453D63">
      <w:r>
        <w:rPr>
          <w:sz w:val="20"/>
          <w:szCs w:val="20"/>
        </w:rPr>
        <w:t>One or more Council members may participate by telephone or Internet communication in this meeting. Telephone or Internet communications will be amplified as needed so all Council members and others attending the meeting will be able to hear the person(s) participating electronically as well as those participating in person. The meeting will be conducted using the same procedures applicable to regular Municipal Council meetings.</w:t>
      </w:r>
    </w:p>
    <w:p w14:paraId="672887E4" w14:textId="77777777" w:rsidR="00453D63" w:rsidRDefault="001844B6" w:rsidP="00453D63">
      <w:pPr>
        <w:pStyle w:val="Heading5"/>
        <w:spacing w:after="0"/>
        <w:jc w:val="both"/>
        <w:rPr>
          <w:rFonts w:ascii="Calibri" w:hAnsi="Calibri" w:cs="Calibri"/>
        </w:rPr>
      </w:pPr>
      <w:bookmarkStart w:id="17" w:name="_Hlk71816656"/>
      <w:r>
        <w:rPr>
          <w:rFonts w:ascii="Calibri" w:hAnsi="Calibri" w:cs="Calibri"/>
        </w:rPr>
        <w:t>Notice of Compliance with Public Noticing Regulations</w:t>
      </w:r>
    </w:p>
    <w:p w14:paraId="2EB78AF7" w14:textId="71F410F3" w:rsidR="00EC509B" w:rsidRPr="00F75371" w:rsidRDefault="001844B6" w:rsidP="00453D63">
      <w:pPr>
        <w:jc w:val="both"/>
        <w:rPr>
          <w:sz w:val="20"/>
          <w:szCs w:val="20"/>
        </w:rPr>
      </w:pPr>
      <w:r w:rsidRPr="00C34031">
        <w:rPr>
          <w:sz w:val="20"/>
          <w:szCs w:val="20"/>
        </w:rPr>
        <w:t xml:space="preserve">There will be no anchor location for this meeting; it will be conducted exclusively using online means and will be available to view on YouTube at </w:t>
      </w:r>
      <w:hyperlink r:id="rId17" w:history="1">
        <w:r w:rsidRPr="00C34031">
          <w:rPr>
            <w:rStyle w:val="Hyperlink"/>
            <w:sz w:val="20"/>
            <w:szCs w:val="20"/>
          </w:rPr>
          <w:t>youtube.com/</w:t>
        </w:r>
        <w:proofErr w:type="spellStart"/>
        <w:r w:rsidRPr="00C34031">
          <w:rPr>
            <w:rStyle w:val="Hyperlink"/>
            <w:sz w:val="20"/>
            <w:szCs w:val="20"/>
          </w:rPr>
          <w:t>ProvoCityCouncil</w:t>
        </w:r>
        <w:proofErr w:type="spellEnd"/>
      </w:hyperlink>
      <w:r w:rsidRPr="00C34031">
        <w:rPr>
          <w:sz w:val="20"/>
          <w:szCs w:val="20"/>
        </w:rPr>
        <w:t xml:space="preserve">. This meeting was noticed in compliance with </w:t>
      </w:r>
      <w:r>
        <w:rPr>
          <w:sz w:val="20"/>
          <w:szCs w:val="20"/>
        </w:rPr>
        <w:t>Utah Code 52-4-207(4)</w:t>
      </w:r>
      <w:r w:rsidRPr="00C34031">
        <w:rPr>
          <w:sz w:val="20"/>
          <w:szCs w:val="20"/>
        </w:rPr>
        <w:t>, which supersedes some requirements listed in Utah Code 52-4-202 and Provo City Code 14.02.010. Agendas and minutes are accessible through the Provo City website at</w:t>
      </w:r>
      <w:r>
        <w:rPr>
          <w:sz w:val="20"/>
          <w:szCs w:val="20"/>
        </w:rPr>
        <w:t xml:space="preserve"> </w:t>
      </w:r>
      <w:hyperlink r:id="rId18" w:history="1">
        <w:r w:rsidRPr="00C34031">
          <w:rPr>
            <w:rStyle w:val="Hyperlink"/>
            <w:sz w:val="20"/>
            <w:szCs w:val="20"/>
          </w:rPr>
          <w:t>agendas.provo.org</w:t>
        </w:r>
      </w:hyperlink>
      <w:r w:rsidRPr="00C34031">
        <w:rPr>
          <w:sz w:val="20"/>
          <w:szCs w:val="20"/>
        </w:rPr>
        <w:t>. Council meeting agendas are available through the Utah Public Meeting Notice website at</w:t>
      </w:r>
      <w:r>
        <w:rPr>
          <w:sz w:val="20"/>
          <w:szCs w:val="20"/>
        </w:rPr>
        <w:t xml:space="preserve"> </w:t>
      </w:r>
      <w:hyperlink r:id="rId19" w:history="1">
        <w:r w:rsidRPr="00C34031">
          <w:rPr>
            <w:rStyle w:val="Hyperlink"/>
            <w:sz w:val="20"/>
            <w:szCs w:val="20"/>
          </w:rPr>
          <w:t>utah.gov/</w:t>
        </w:r>
        <w:proofErr w:type="spellStart"/>
        <w:r w:rsidRPr="00C34031">
          <w:rPr>
            <w:rStyle w:val="Hyperlink"/>
            <w:sz w:val="20"/>
            <w:szCs w:val="20"/>
          </w:rPr>
          <w:t>pmn</w:t>
        </w:r>
        <w:proofErr w:type="spellEnd"/>
      </w:hyperlink>
      <w:r w:rsidRPr="00C34031">
        <w:rPr>
          <w:sz w:val="20"/>
          <w:szCs w:val="20"/>
        </w:rPr>
        <w:t>, which also offers email subscriptions to notices.</w:t>
      </w:r>
      <w:bookmarkEnd w:id="17"/>
    </w:p>
    <w:sectPr w:rsidR="00EC509B" w:rsidRPr="00F75371" w:rsidSect="00447B2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652143"/>
    <w:multiLevelType w:val="hybridMultilevel"/>
    <w:tmpl w:val="9E8ABB3C"/>
    <w:lvl w:ilvl="0" w:tplc="F93AC39C">
      <w:start w:val="1"/>
      <w:numFmt w:val="bullet"/>
      <w:lvlText w:val=""/>
      <w:lvlJc w:val="left"/>
      <w:pPr>
        <w:ind w:left="720" w:hanging="360"/>
      </w:pPr>
      <w:rPr>
        <w:rFonts w:ascii="Symbol" w:hAnsi="Symbol" w:hint="default"/>
      </w:rPr>
    </w:lvl>
    <w:lvl w:ilvl="1" w:tplc="AE1ACD4E" w:tentative="1">
      <w:start w:val="1"/>
      <w:numFmt w:val="bullet"/>
      <w:lvlText w:val="o"/>
      <w:lvlJc w:val="left"/>
      <w:pPr>
        <w:ind w:left="1440" w:hanging="360"/>
      </w:pPr>
      <w:rPr>
        <w:rFonts w:ascii="Courier New" w:hAnsi="Courier New" w:cs="Courier New" w:hint="default"/>
      </w:rPr>
    </w:lvl>
    <w:lvl w:ilvl="2" w:tplc="D13A5588" w:tentative="1">
      <w:start w:val="1"/>
      <w:numFmt w:val="bullet"/>
      <w:lvlText w:val=""/>
      <w:lvlJc w:val="left"/>
      <w:pPr>
        <w:ind w:left="2160" w:hanging="360"/>
      </w:pPr>
      <w:rPr>
        <w:rFonts w:ascii="Wingdings" w:hAnsi="Wingdings" w:hint="default"/>
      </w:rPr>
    </w:lvl>
    <w:lvl w:ilvl="3" w:tplc="B8424094" w:tentative="1">
      <w:start w:val="1"/>
      <w:numFmt w:val="bullet"/>
      <w:lvlText w:val=""/>
      <w:lvlJc w:val="left"/>
      <w:pPr>
        <w:ind w:left="2880" w:hanging="360"/>
      </w:pPr>
      <w:rPr>
        <w:rFonts w:ascii="Symbol" w:hAnsi="Symbol" w:hint="default"/>
      </w:rPr>
    </w:lvl>
    <w:lvl w:ilvl="4" w:tplc="DB7E01D4" w:tentative="1">
      <w:start w:val="1"/>
      <w:numFmt w:val="bullet"/>
      <w:lvlText w:val="o"/>
      <w:lvlJc w:val="left"/>
      <w:pPr>
        <w:ind w:left="3600" w:hanging="360"/>
      </w:pPr>
      <w:rPr>
        <w:rFonts w:ascii="Courier New" w:hAnsi="Courier New" w:cs="Courier New" w:hint="default"/>
      </w:rPr>
    </w:lvl>
    <w:lvl w:ilvl="5" w:tplc="69C63178" w:tentative="1">
      <w:start w:val="1"/>
      <w:numFmt w:val="bullet"/>
      <w:lvlText w:val=""/>
      <w:lvlJc w:val="left"/>
      <w:pPr>
        <w:ind w:left="4320" w:hanging="360"/>
      </w:pPr>
      <w:rPr>
        <w:rFonts w:ascii="Wingdings" w:hAnsi="Wingdings" w:hint="default"/>
      </w:rPr>
    </w:lvl>
    <w:lvl w:ilvl="6" w:tplc="1E0E594C" w:tentative="1">
      <w:start w:val="1"/>
      <w:numFmt w:val="bullet"/>
      <w:lvlText w:val=""/>
      <w:lvlJc w:val="left"/>
      <w:pPr>
        <w:ind w:left="5040" w:hanging="360"/>
      </w:pPr>
      <w:rPr>
        <w:rFonts w:ascii="Symbol" w:hAnsi="Symbol" w:hint="default"/>
      </w:rPr>
    </w:lvl>
    <w:lvl w:ilvl="7" w:tplc="4C222F60" w:tentative="1">
      <w:start w:val="1"/>
      <w:numFmt w:val="bullet"/>
      <w:lvlText w:val="o"/>
      <w:lvlJc w:val="left"/>
      <w:pPr>
        <w:ind w:left="5760" w:hanging="360"/>
      </w:pPr>
      <w:rPr>
        <w:rFonts w:ascii="Courier New" w:hAnsi="Courier New" w:cs="Courier New" w:hint="default"/>
      </w:rPr>
    </w:lvl>
    <w:lvl w:ilvl="8" w:tplc="CC6A9B66" w:tentative="1">
      <w:start w:val="1"/>
      <w:numFmt w:val="bullet"/>
      <w:lvlText w:val=""/>
      <w:lvlJc w:val="left"/>
      <w:pPr>
        <w:ind w:left="6480" w:hanging="360"/>
      </w:pPr>
      <w:rPr>
        <w:rFonts w:ascii="Wingdings" w:hAnsi="Wingdings" w:hint="default"/>
      </w:rPr>
    </w:lvl>
  </w:abstractNum>
  <w:abstractNum w:abstractNumId="1" w15:restartNumberingAfterBreak="0">
    <w:nsid w:val="41D009DF"/>
    <w:multiLevelType w:val="hybridMultilevel"/>
    <w:tmpl w:val="A12A3EE8"/>
    <w:lvl w:ilvl="0" w:tplc="FF54D1D4">
      <w:start w:val="1"/>
      <w:numFmt w:val="bullet"/>
      <w:lvlText w:val=""/>
      <w:lvlJc w:val="left"/>
      <w:pPr>
        <w:ind w:left="720" w:hanging="360"/>
      </w:pPr>
      <w:rPr>
        <w:rFonts w:ascii="Symbol" w:hAnsi="Symbol" w:hint="default"/>
      </w:rPr>
    </w:lvl>
    <w:lvl w:ilvl="1" w:tplc="5F4EB1EA">
      <w:start w:val="1"/>
      <w:numFmt w:val="bullet"/>
      <w:lvlText w:val="o"/>
      <w:lvlJc w:val="left"/>
      <w:pPr>
        <w:ind w:left="1440" w:hanging="360"/>
      </w:pPr>
      <w:rPr>
        <w:rFonts w:ascii="Courier New" w:hAnsi="Courier New" w:cs="Courier New" w:hint="default"/>
      </w:rPr>
    </w:lvl>
    <w:lvl w:ilvl="2" w:tplc="F000BB6A">
      <w:start w:val="1"/>
      <w:numFmt w:val="bullet"/>
      <w:lvlText w:val=""/>
      <w:lvlJc w:val="left"/>
      <w:pPr>
        <w:ind w:left="2160" w:hanging="360"/>
      </w:pPr>
      <w:rPr>
        <w:rFonts w:ascii="Wingdings" w:hAnsi="Wingdings" w:hint="default"/>
      </w:rPr>
    </w:lvl>
    <w:lvl w:ilvl="3" w:tplc="6A5246D0">
      <w:start w:val="1"/>
      <w:numFmt w:val="bullet"/>
      <w:lvlText w:val=""/>
      <w:lvlJc w:val="left"/>
      <w:pPr>
        <w:ind w:left="2880" w:hanging="360"/>
      </w:pPr>
      <w:rPr>
        <w:rFonts w:ascii="Symbol" w:hAnsi="Symbol" w:hint="default"/>
      </w:rPr>
    </w:lvl>
    <w:lvl w:ilvl="4" w:tplc="FE92F2E0">
      <w:start w:val="1"/>
      <w:numFmt w:val="bullet"/>
      <w:lvlText w:val="o"/>
      <w:lvlJc w:val="left"/>
      <w:pPr>
        <w:ind w:left="3600" w:hanging="360"/>
      </w:pPr>
      <w:rPr>
        <w:rFonts w:ascii="Courier New" w:hAnsi="Courier New" w:cs="Courier New" w:hint="default"/>
      </w:rPr>
    </w:lvl>
    <w:lvl w:ilvl="5" w:tplc="2DA683FC">
      <w:start w:val="1"/>
      <w:numFmt w:val="bullet"/>
      <w:lvlText w:val=""/>
      <w:lvlJc w:val="left"/>
      <w:pPr>
        <w:ind w:left="4320" w:hanging="360"/>
      </w:pPr>
      <w:rPr>
        <w:rFonts w:ascii="Wingdings" w:hAnsi="Wingdings" w:hint="default"/>
      </w:rPr>
    </w:lvl>
    <w:lvl w:ilvl="6" w:tplc="EB36371A">
      <w:start w:val="1"/>
      <w:numFmt w:val="bullet"/>
      <w:lvlText w:val=""/>
      <w:lvlJc w:val="left"/>
      <w:pPr>
        <w:ind w:left="5040" w:hanging="360"/>
      </w:pPr>
      <w:rPr>
        <w:rFonts w:ascii="Symbol" w:hAnsi="Symbol" w:hint="default"/>
      </w:rPr>
    </w:lvl>
    <w:lvl w:ilvl="7" w:tplc="5A9A37AA">
      <w:start w:val="1"/>
      <w:numFmt w:val="bullet"/>
      <w:lvlText w:val="o"/>
      <w:lvlJc w:val="left"/>
      <w:pPr>
        <w:ind w:left="5760" w:hanging="360"/>
      </w:pPr>
      <w:rPr>
        <w:rFonts w:ascii="Courier New" w:hAnsi="Courier New" w:cs="Courier New" w:hint="default"/>
      </w:rPr>
    </w:lvl>
    <w:lvl w:ilvl="8" w:tplc="EE18B09C">
      <w:start w:val="1"/>
      <w:numFmt w:val="bullet"/>
      <w:lvlText w:val=""/>
      <w:lvlJc w:val="left"/>
      <w:pPr>
        <w:ind w:left="6480" w:hanging="360"/>
      </w:pPr>
      <w:rPr>
        <w:rFonts w:ascii="Wingdings" w:hAnsi="Wingdings" w:hint="default"/>
      </w:rPr>
    </w:lvl>
  </w:abstractNum>
  <w:abstractNum w:abstractNumId="2" w15:restartNumberingAfterBreak="0">
    <w:nsid w:val="45CD1338"/>
    <w:multiLevelType w:val="hybridMultilevel"/>
    <w:tmpl w:val="F266BD10"/>
    <w:lvl w:ilvl="0" w:tplc="DD2EB66A">
      <w:start w:val="1"/>
      <w:numFmt w:val="bullet"/>
      <w:lvlText w:val=""/>
      <w:lvlJc w:val="left"/>
      <w:pPr>
        <w:ind w:left="720" w:hanging="360"/>
      </w:pPr>
      <w:rPr>
        <w:rFonts w:ascii="Symbol" w:hAnsi="Symbol" w:hint="default"/>
      </w:rPr>
    </w:lvl>
    <w:lvl w:ilvl="1" w:tplc="84DEC74A">
      <w:start w:val="1"/>
      <w:numFmt w:val="bullet"/>
      <w:lvlText w:val="o"/>
      <w:lvlJc w:val="left"/>
      <w:pPr>
        <w:ind w:left="1440" w:hanging="360"/>
      </w:pPr>
      <w:rPr>
        <w:rFonts w:ascii="Courier New" w:hAnsi="Courier New" w:cs="Courier New" w:hint="default"/>
      </w:rPr>
    </w:lvl>
    <w:lvl w:ilvl="2" w:tplc="EA86BA2E">
      <w:start w:val="1"/>
      <w:numFmt w:val="bullet"/>
      <w:lvlText w:val=""/>
      <w:lvlJc w:val="left"/>
      <w:pPr>
        <w:ind w:left="2160" w:hanging="360"/>
      </w:pPr>
      <w:rPr>
        <w:rFonts w:ascii="Wingdings" w:hAnsi="Wingdings" w:hint="default"/>
      </w:rPr>
    </w:lvl>
    <w:lvl w:ilvl="3" w:tplc="20C0E9F0">
      <w:start w:val="1"/>
      <w:numFmt w:val="bullet"/>
      <w:lvlText w:val=""/>
      <w:lvlJc w:val="left"/>
      <w:pPr>
        <w:ind w:left="2880" w:hanging="360"/>
      </w:pPr>
      <w:rPr>
        <w:rFonts w:ascii="Symbol" w:hAnsi="Symbol" w:hint="default"/>
      </w:rPr>
    </w:lvl>
    <w:lvl w:ilvl="4" w:tplc="259424BA">
      <w:start w:val="1"/>
      <w:numFmt w:val="bullet"/>
      <w:lvlText w:val="o"/>
      <w:lvlJc w:val="left"/>
      <w:pPr>
        <w:ind w:left="3600" w:hanging="360"/>
      </w:pPr>
      <w:rPr>
        <w:rFonts w:ascii="Courier New" w:hAnsi="Courier New" w:cs="Courier New" w:hint="default"/>
      </w:rPr>
    </w:lvl>
    <w:lvl w:ilvl="5" w:tplc="61B82A9C">
      <w:start w:val="1"/>
      <w:numFmt w:val="bullet"/>
      <w:lvlText w:val=""/>
      <w:lvlJc w:val="left"/>
      <w:pPr>
        <w:ind w:left="4320" w:hanging="360"/>
      </w:pPr>
      <w:rPr>
        <w:rFonts w:ascii="Wingdings" w:hAnsi="Wingdings" w:hint="default"/>
      </w:rPr>
    </w:lvl>
    <w:lvl w:ilvl="6" w:tplc="F55A438E">
      <w:start w:val="1"/>
      <w:numFmt w:val="bullet"/>
      <w:lvlText w:val=""/>
      <w:lvlJc w:val="left"/>
      <w:pPr>
        <w:ind w:left="5040" w:hanging="360"/>
      </w:pPr>
      <w:rPr>
        <w:rFonts w:ascii="Symbol" w:hAnsi="Symbol" w:hint="default"/>
      </w:rPr>
    </w:lvl>
    <w:lvl w:ilvl="7" w:tplc="ECB22790">
      <w:start w:val="1"/>
      <w:numFmt w:val="bullet"/>
      <w:lvlText w:val="o"/>
      <w:lvlJc w:val="left"/>
      <w:pPr>
        <w:ind w:left="5760" w:hanging="360"/>
      </w:pPr>
      <w:rPr>
        <w:rFonts w:ascii="Courier New" w:hAnsi="Courier New" w:cs="Courier New" w:hint="default"/>
      </w:rPr>
    </w:lvl>
    <w:lvl w:ilvl="8" w:tplc="32EE519A">
      <w:start w:val="1"/>
      <w:numFmt w:val="bullet"/>
      <w:lvlText w:val=""/>
      <w:lvlJc w:val="left"/>
      <w:pPr>
        <w:ind w:left="6480" w:hanging="360"/>
      </w:pPr>
      <w:rPr>
        <w:rFonts w:ascii="Wingdings" w:hAnsi="Wingdings" w:hint="default"/>
      </w:rPr>
    </w:lvl>
  </w:abstractNum>
  <w:abstractNum w:abstractNumId="3" w15:restartNumberingAfterBreak="0">
    <w:nsid w:val="47B35304"/>
    <w:multiLevelType w:val="hybridMultilevel"/>
    <w:tmpl w:val="2C3695D8"/>
    <w:lvl w:ilvl="0" w:tplc="68A63708">
      <w:start w:val="1"/>
      <w:numFmt w:val="bullet"/>
      <w:lvlText w:val="o"/>
      <w:lvlJc w:val="left"/>
      <w:pPr>
        <w:ind w:left="720" w:hanging="360"/>
      </w:pPr>
      <w:rPr>
        <w:rFonts w:ascii="Courier New" w:hAnsi="Courier New" w:cs="Courier New" w:hint="default"/>
      </w:rPr>
    </w:lvl>
    <w:lvl w:ilvl="1" w:tplc="A16E6218" w:tentative="1">
      <w:start w:val="1"/>
      <w:numFmt w:val="bullet"/>
      <w:lvlText w:val="o"/>
      <w:lvlJc w:val="left"/>
      <w:pPr>
        <w:ind w:left="1440" w:hanging="360"/>
      </w:pPr>
      <w:rPr>
        <w:rFonts w:ascii="Courier New" w:hAnsi="Courier New" w:cs="Courier New" w:hint="default"/>
      </w:rPr>
    </w:lvl>
    <w:lvl w:ilvl="2" w:tplc="B0E61D62" w:tentative="1">
      <w:start w:val="1"/>
      <w:numFmt w:val="bullet"/>
      <w:lvlText w:val=""/>
      <w:lvlJc w:val="left"/>
      <w:pPr>
        <w:ind w:left="2160" w:hanging="360"/>
      </w:pPr>
      <w:rPr>
        <w:rFonts w:ascii="Wingdings" w:hAnsi="Wingdings" w:hint="default"/>
      </w:rPr>
    </w:lvl>
    <w:lvl w:ilvl="3" w:tplc="A4EC5F20" w:tentative="1">
      <w:start w:val="1"/>
      <w:numFmt w:val="bullet"/>
      <w:lvlText w:val=""/>
      <w:lvlJc w:val="left"/>
      <w:pPr>
        <w:ind w:left="2880" w:hanging="360"/>
      </w:pPr>
      <w:rPr>
        <w:rFonts w:ascii="Symbol" w:hAnsi="Symbol" w:hint="default"/>
      </w:rPr>
    </w:lvl>
    <w:lvl w:ilvl="4" w:tplc="BB506684" w:tentative="1">
      <w:start w:val="1"/>
      <w:numFmt w:val="bullet"/>
      <w:lvlText w:val="o"/>
      <w:lvlJc w:val="left"/>
      <w:pPr>
        <w:ind w:left="3600" w:hanging="360"/>
      </w:pPr>
      <w:rPr>
        <w:rFonts w:ascii="Courier New" w:hAnsi="Courier New" w:cs="Courier New" w:hint="default"/>
      </w:rPr>
    </w:lvl>
    <w:lvl w:ilvl="5" w:tplc="5C4A1508" w:tentative="1">
      <w:start w:val="1"/>
      <w:numFmt w:val="bullet"/>
      <w:lvlText w:val=""/>
      <w:lvlJc w:val="left"/>
      <w:pPr>
        <w:ind w:left="4320" w:hanging="360"/>
      </w:pPr>
      <w:rPr>
        <w:rFonts w:ascii="Wingdings" w:hAnsi="Wingdings" w:hint="default"/>
      </w:rPr>
    </w:lvl>
    <w:lvl w:ilvl="6" w:tplc="48F0739E" w:tentative="1">
      <w:start w:val="1"/>
      <w:numFmt w:val="bullet"/>
      <w:lvlText w:val=""/>
      <w:lvlJc w:val="left"/>
      <w:pPr>
        <w:ind w:left="5040" w:hanging="360"/>
      </w:pPr>
      <w:rPr>
        <w:rFonts w:ascii="Symbol" w:hAnsi="Symbol" w:hint="default"/>
      </w:rPr>
    </w:lvl>
    <w:lvl w:ilvl="7" w:tplc="FA2610C4" w:tentative="1">
      <w:start w:val="1"/>
      <w:numFmt w:val="bullet"/>
      <w:lvlText w:val="o"/>
      <w:lvlJc w:val="left"/>
      <w:pPr>
        <w:ind w:left="5760" w:hanging="360"/>
      </w:pPr>
      <w:rPr>
        <w:rFonts w:ascii="Courier New" w:hAnsi="Courier New" w:cs="Courier New" w:hint="default"/>
      </w:rPr>
    </w:lvl>
    <w:lvl w:ilvl="8" w:tplc="A9522578" w:tentative="1">
      <w:start w:val="1"/>
      <w:numFmt w:val="bullet"/>
      <w:lvlText w:val=""/>
      <w:lvlJc w:val="left"/>
      <w:pPr>
        <w:ind w:left="6480" w:hanging="360"/>
      </w:pPr>
      <w:rPr>
        <w:rFonts w:ascii="Wingdings" w:hAnsi="Wingdings" w:hint="default"/>
      </w:rPr>
    </w:lvl>
  </w:abstractNum>
  <w:abstractNum w:abstractNumId="4" w15:restartNumberingAfterBreak="0">
    <w:nsid w:val="5EF81306"/>
    <w:multiLevelType w:val="hybridMultilevel"/>
    <w:tmpl w:val="1AA6AF5A"/>
    <w:lvl w:ilvl="0" w:tplc="F014B990">
      <w:start w:val="1"/>
      <w:numFmt w:val="bullet"/>
      <w:lvlText w:val=""/>
      <w:lvlJc w:val="left"/>
      <w:pPr>
        <w:ind w:left="720" w:hanging="360"/>
      </w:pPr>
      <w:rPr>
        <w:rFonts w:ascii="Symbol" w:hAnsi="Symbol" w:hint="default"/>
      </w:rPr>
    </w:lvl>
    <w:lvl w:ilvl="1" w:tplc="7376D82E">
      <w:start w:val="1"/>
      <w:numFmt w:val="bullet"/>
      <w:lvlText w:val="o"/>
      <w:lvlJc w:val="left"/>
      <w:pPr>
        <w:ind w:left="1440" w:hanging="360"/>
      </w:pPr>
      <w:rPr>
        <w:rFonts w:ascii="Courier New" w:hAnsi="Courier New" w:cs="Courier New" w:hint="default"/>
      </w:rPr>
    </w:lvl>
    <w:lvl w:ilvl="2" w:tplc="EDA0ABFC">
      <w:start w:val="1"/>
      <w:numFmt w:val="bullet"/>
      <w:lvlText w:val=""/>
      <w:lvlJc w:val="left"/>
      <w:pPr>
        <w:ind w:left="2160" w:hanging="360"/>
      </w:pPr>
      <w:rPr>
        <w:rFonts w:ascii="Wingdings" w:hAnsi="Wingdings" w:hint="default"/>
      </w:rPr>
    </w:lvl>
    <w:lvl w:ilvl="3" w:tplc="98E88C38">
      <w:start w:val="1"/>
      <w:numFmt w:val="bullet"/>
      <w:lvlText w:val=""/>
      <w:lvlJc w:val="left"/>
      <w:pPr>
        <w:ind w:left="2880" w:hanging="360"/>
      </w:pPr>
      <w:rPr>
        <w:rFonts w:ascii="Symbol" w:hAnsi="Symbol" w:hint="default"/>
      </w:rPr>
    </w:lvl>
    <w:lvl w:ilvl="4" w:tplc="D0B8B7D4">
      <w:start w:val="1"/>
      <w:numFmt w:val="bullet"/>
      <w:lvlText w:val="o"/>
      <w:lvlJc w:val="left"/>
      <w:pPr>
        <w:ind w:left="3600" w:hanging="360"/>
      </w:pPr>
      <w:rPr>
        <w:rFonts w:ascii="Courier New" w:hAnsi="Courier New" w:cs="Courier New" w:hint="default"/>
      </w:rPr>
    </w:lvl>
    <w:lvl w:ilvl="5" w:tplc="F10CF010">
      <w:start w:val="1"/>
      <w:numFmt w:val="bullet"/>
      <w:lvlText w:val=""/>
      <w:lvlJc w:val="left"/>
      <w:pPr>
        <w:ind w:left="4320" w:hanging="360"/>
      </w:pPr>
      <w:rPr>
        <w:rFonts w:ascii="Wingdings" w:hAnsi="Wingdings" w:hint="default"/>
      </w:rPr>
    </w:lvl>
    <w:lvl w:ilvl="6" w:tplc="4AC03A1A">
      <w:start w:val="1"/>
      <w:numFmt w:val="bullet"/>
      <w:lvlText w:val=""/>
      <w:lvlJc w:val="left"/>
      <w:pPr>
        <w:ind w:left="5040" w:hanging="360"/>
      </w:pPr>
      <w:rPr>
        <w:rFonts w:ascii="Symbol" w:hAnsi="Symbol" w:hint="default"/>
      </w:rPr>
    </w:lvl>
    <w:lvl w:ilvl="7" w:tplc="5434E052">
      <w:start w:val="1"/>
      <w:numFmt w:val="bullet"/>
      <w:lvlText w:val="o"/>
      <w:lvlJc w:val="left"/>
      <w:pPr>
        <w:ind w:left="5760" w:hanging="360"/>
      </w:pPr>
      <w:rPr>
        <w:rFonts w:ascii="Courier New" w:hAnsi="Courier New" w:cs="Courier New" w:hint="default"/>
      </w:rPr>
    </w:lvl>
    <w:lvl w:ilvl="8" w:tplc="296C8980">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 w:numId="5">
    <w:abstractNumId w:val="1"/>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compat>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rQwMDMxNLAwNzExMjBT0lEKTi0uzszPAykwqgUAYO2wfywAAAA="/>
  </w:docVars>
  <w:rsids>
    <w:rsidRoot w:val="00843FC0"/>
    <w:rsid w:val="000027B3"/>
    <w:rsid w:val="000032EE"/>
    <w:rsid w:val="0000416F"/>
    <w:rsid w:val="00005D10"/>
    <w:rsid w:val="00006038"/>
    <w:rsid w:val="000109D9"/>
    <w:rsid w:val="0001514B"/>
    <w:rsid w:val="0002231B"/>
    <w:rsid w:val="00026005"/>
    <w:rsid w:val="0002615C"/>
    <w:rsid w:val="000262A0"/>
    <w:rsid w:val="00027294"/>
    <w:rsid w:val="00030835"/>
    <w:rsid w:val="00030C6D"/>
    <w:rsid w:val="00031C6E"/>
    <w:rsid w:val="000320D5"/>
    <w:rsid w:val="00035BF8"/>
    <w:rsid w:val="00035F24"/>
    <w:rsid w:val="0004140B"/>
    <w:rsid w:val="000422B9"/>
    <w:rsid w:val="000447FF"/>
    <w:rsid w:val="00051506"/>
    <w:rsid w:val="00053227"/>
    <w:rsid w:val="00056BFB"/>
    <w:rsid w:val="00061B7E"/>
    <w:rsid w:val="000620EA"/>
    <w:rsid w:val="00064E3B"/>
    <w:rsid w:val="00066639"/>
    <w:rsid w:val="0007464A"/>
    <w:rsid w:val="000775D8"/>
    <w:rsid w:val="00080127"/>
    <w:rsid w:val="000809E6"/>
    <w:rsid w:val="00081F42"/>
    <w:rsid w:val="00085D03"/>
    <w:rsid w:val="00087BCE"/>
    <w:rsid w:val="000937A3"/>
    <w:rsid w:val="000951E1"/>
    <w:rsid w:val="000A1533"/>
    <w:rsid w:val="000A2E65"/>
    <w:rsid w:val="000A4CDD"/>
    <w:rsid w:val="000B1499"/>
    <w:rsid w:val="000B3E23"/>
    <w:rsid w:val="000B424F"/>
    <w:rsid w:val="000B7E88"/>
    <w:rsid w:val="000C162E"/>
    <w:rsid w:val="000C31E5"/>
    <w:rsid w:val="000C3B62"/>
    <w:rsid w:val="000C6048"/>
    <w:rsid w:val="000C7873"/>
    <w:rsid w:val="000D5014"/>
    <w:rsid w:val="000D56D8"/>
    <w:rsid w:val="000D604F"/>
    <w:rsid w:val="000D6440"/>
    <w:rsid w:val="000D67B9"/>
    <w:rsid w:val="000E33BB"/>
    <w:rsid w:val="000E6ADC"/>
    <w:rsid w:val="000E7067"/>
    <w:rsid w:val="000F5761"/>
    <w:rsid w:val="001006E1"/>
    <w:rsid w:val="001038AE"/>
    <w:rsid w:val="00103918"/>
    <w:rsid w:val="00105489"/>
    <w:rsid w:val="00116E55"/>
    <w:rsid w:val="00122542"/>
    <w:rsid w:val="00122D56"/>
    <w:rsid w:val="00124DDD"/>
    <w:rsid w:val="00125965"/>
    <w:rsid w:val="00125BBB"/>
    <w:rsid w:val="001322E9"/>
    <w:rsid w:val="001340BD"/>
    <w:rsid w:val="001349B8"/>
    <w:rsid w:val="0013571D"/>
    <w:rsid w:val="00136509"/>
    <w:rsid w:val="00141F15"/>
    <w:rsid w:val="00146811"/>
    <w:rsid w:val="00150246"/>
    <w:rsid w:val="00152802"/>
    <w:rsid w:val="0015318B"/>
    <w:rsid w:val="001610CE"/>
    <w:rsid w:val="00161A45"/>
    <w:rsid w:val="00164AFD"/>
    <w:rsid w:val="00166B7F"/>
    <w:rsid w:val="001672D3"/>
    <w:rsid w:val="00171045"/>
    <w:rsid w:val="0017439A"/>
    <w:rsid w:val="00176FB4"/>
    <w:rsid w:val="0018104C"/>
    <w:rsid w:val="0018127C"/>
    <w:rsid w:val="00183523"/>
    <w:rsid w:val="00183572"/>
    <w:rsid w:val="001844B6"/>
    <w:rsid w:val="00184C2D"/>
    <w:rsid w:val="00186E83"/>
    <w:rsid w:val="00187F8D"/>
    <w:rsid w:val="00190204"/>
    <w:rsid w:val="0019026F"/>
    <w:rsid w:val="00192137"/>
    <w:rsid w:val="00192528"/>
    <w:rsid w:val="001932B9"/>
    <w:rsid w:val="001A54F2"/>
    <w:rsid w:val="001A74F7"/>
    <w:rsid w:val="001B0DDB"/>
    <w:rsid w:val="001B2EBF"/>
    <w:rsid w:val="001B5375"/>
    <w:rsid w:val="001B54B5"/>
    <w:rsid w:val="001B6BA8"/>
    <w:rsid w:val="001C1F5F"/>
    <w:rsid w:val="001C4711"/>
    <w:rsid w:val="001D17F3"/>
    <w:rsid w:val="001D4CBC"/>
    <w:rsid w:val="001D526D"/>
    <w:rsid w:val="001E1F7E"/>
    <w:rsid w:val="001E288B"/>
    <w:rsid w:val="001E483C"/>
    <w:rsid w:val="001E5048"/>
    <w:rsid w:val="001E5AFE"/>
    <w:rsid w:val="001E765E"/>
    <w:rsid w:val="001E7947"/>
    <w:rsid w:val="001F7D0C"/>
    <w:rsid w:val="00201523"/>
    <w:rsid w:val="0020229B"/>
    <w:rsid w:val="00203110"/>
    <w:rsid w:val="00203A7C"/>
    <w:rsid w:val="00205251"/>
    <w:rsid w:val="00206AC5"/>
    <w:rsid w:val="002142E7"/>
    <w:rsid w:val="00214C37"/>
    <w:rsid w:val="0021648D"/>
    <w:rsid w:val="00232A88"/>
    <w:rsid w:val="00232F77"/>
    <w:rsid w:val="00233E18"/>
    <w:rsid w:val="00236C82"/>
    <w:rsid w:val="00237F6D"/>
    <w:rsid w:val="00237FCF"/>
    <w:rsid w:val="00241C65"/>
    <w:rsid w:val="00242C73"/>
    <w:rsid w:val="0024530A"/>
    <w:rsid w:val="00245C6B"/>
    <w:rsid w:val="00245D65"/>
    <w:rsid w:val="00247347"/>
    <w:rsid w:val="002516EF"/>
    <w:rsid w:val="0025179C"/>
    <w:rsid w:val="00251FE9"/>
    <w:rsid w:val="002522EF"/>
    <w:rsid w:val="00254498"/>
    <w:rsid w:val="00260F69"/>
    <w:rsid w:val="002634D5"/>
    <w:rsid w:val="002655DB"/>
    <w:rsid w:val="00280469"/>
    <w:rsid w:val="00280649"/>
    <w:rsid w:val="00281721"/>
    <w:rsid w:val="00281EC2"/>
    <w:rsid w:val="00284115"/>
    <w:rsid w:val="00297B83"/>
    <w:rsid w:val="002A4B22"/>
    <w:rsid w:val="002A4C6D"/>
    <w:rsid w:val="002A7F55"/>
    <w:rsid w:val="002B3897"/>
    <w:rsid w:val="002B48A5"/>
    <w:rsid w:val="002C26CB"/>
    <w:rsid w:val="002C3CB2"/>
    <w:rsid w:val="002D1956"/>
    <w:rsid w:val="002D2550"/>
    <w:rsid w:val="002D294A"/>
    <w:rsid w:val="002D2DBA"/>
    <w:rsid w:val="002D41F5"/>
    <w:rsid w:val="002D612C"/>
    <w:rsid w:val="002E2607"/>
    <w:rsid w:val="002E2A8A"/>
    <w:rsid w:val="002E68F9"/>
    <w:rsid w:val="002F3336"/>
    <w:rsid w:val="002F388B"/>
    <w:rsid w:val="002F4460"/>
    <w:rsid w:val="002F4979"/>
    <w:rsid w:val="003029A5"/>
    <w:rsid w:val="003114E0"/>
    <w:rsid w:val="00314212"/>
    <w:rsid w:val="00315DA7"/>
    <w:rsid w:val="003160C6"/>
    <w:rsid w:val="00317410"/>
    <w:rsid w:val="00317EDB"/>
    <w:rsid w:val="003213A0"/>
    <w:rsid w:val="003220A5"/>
    <w:rsid w:val="00324144"/>
    <w:rsid w:val="00324D04"/>
    <w:rsid w:val="003265B6"/>
    <w:rsid w:val="00326C37"/>
    <w:rsid w:val="00337EF1"/>
    <w:rsid w:val="003431C9"/>
    <w:rsid w:val="0034560A"/>
    <w:rsid w:val="0034789A"/>
    <w:rsid w:val="00353F13"/>
    <w:rsid w:val="00356F4B"/>
    <w:rsid w:val="00364B59"/>
    <w:rsid w:val="00365445"/>
    <w:rsid w:val="00367A84"/>
    <w:rsid w:val="003724A9"/>
    <w:rsid w:val="0037499B"/>
    <w:rsid w:val="00375AE0"/>
    <w:rsid w:val="003811C8"/>
    <w:rsid w:val="00383F26"/>
    <w:rsid w:val="00384600"/>
    <w:rsid w:val="0038515C"/>
    <w:rsid w:val="0038789D"/>
    <w:rsid w:val="00392E1C"/>
    <w:rsid w:val="00396602"/>
    <w:rsid w:val="003A05FD"/>
    <w:rsid w:val="003A0732"/>
    <w:rsid w:val="003A136E"/>
    <w:rsid w:val="003A1903"/>
    <w:rsid w:val="003A203F"/>
    <w:rsid w:val="003A2D1D"/>
    <w:rsid w:val="003B0BE6"/>
    <w:rsid w:val="003B159F"/>
    <w:rsid w:val="003B1E64"/>
    <w:rsid w:val="003B1F50"/>
    <w:rsid w:val="003B3001"/>
    <w:rsid w:val="003B3160"/>
    <w:rsid w:val="003B3E41"/>
    <w:rsid w:val="003B6F45"/>
    <w:rsid w:val="003B791E"/>
    <w:rsid w:val="003C1590"/>
    <w:rsid w:val="003C2845"/>
    <w:rsid w:val="003C2A0D"/>
    <w:rsid w:val="003C3415"/>
    <w:rsid w:val="003C467F"/>
    <w:rsid w:val="003D0329"/>
    <w:rsid w:val="003D2D08"/>
    <w:rsid w:val="003D5977"/>
    <w:rsid w:val="003D5E14"/>
    <w:rsid w:val="003D606E"/>
    <w:rsid w:val="003E19FE"/>
    <w:rsid w:val="003E3F7C"/>
    <w:rsid w:val="003E49CC"/>
    <w:rsid w:val="003E5428"/>
    <w:rsid w:val="003E5675"/>
    <w:rsid w:val="003E6291"/>
    <w:rsid w:val="003E783F"/>
    <w:rsid w:val="003F01C4"/>
    <w:rsid w:val="003F049F"/>
    <w:rsid w:val="003F1242"/>
    <w:rsid w:val="003F13E5"/>
    <w:rsid w:val="003F1585"/>
    <w:rsid w:val="003F3B9D"/>
    <w:rsid w:val="003F779A"/>
    <w:rsid w:val="00402E80"/>
    <w:rsid w:val="004033EC"/>
    <w:rsid w:val="00404DB3"/>
    <w:rsid w:val="0040628E"/>
    <w:rsid w:val="0041097E"/>
    <w:rsid w:val="0041243A"/>
    <w:rsid w:val="00415312"/>
    <w:rsid w:val="00416E8F"/>
    <w:rsid w:val="00417FB2"/>
    <w:rsid w:val="00420774"/>
    <w:rsid w:val="0042259B"/>
    <w:rsid w:val="00424851"/>
    <w:rsid w:val="00425601"/>
    <w:rsid w:val="0042561A"/>
    <w:rsid w:val="00426F2D"/>
    <w:rsid w:val="00431190"/>
    <w:rsid w:val="00431F66"/>
    <w:rsid w:val="00435257"/>
    <w:rsid w:val="00435753"/>
    <w:rsid w:val="00436CEC"/>
    <w:rsid w:val="004374DF"/>
    <w:rsid w:val="00446555"/>
    <w:rsid w:val="00446560"/>
    <w:rsid w:val="00447B2E"/>
    <w:rsid w:val="00453D63"/>
    <w:rsid w:val="00456211"/>
    <w:rsid w:val="00456A1F"/>
    <w:rsid w:val="00456E20"/>
    <w:rsid w:val="0046180E"/>
    <w:rsid w:val="004653DF"/>
    <w:rsid w:val="0047024F"/>
    <w:rsid w:val="0047048D"/>
    <w:rsid w:val="004709E1"/>
    <w:rsid w:val="004816A3"/>
    <w:rsid w:val="00482EE2"/>
    <w:rsid w:val="004833EE"/>
    <w:rsid w:val="004834DE"/>
    <w:rsid w:val="00484DEC"/>
    <w:rsid w:val="004861E0"/>
    <w:rsid w:val="00486983"/>
    <w:rsid w:val="00491EFA"/>
    <w:rsid w:val="00496BB9"/>
    <w:rsid w:val="004A1D10"/>
    <w:rsid w:val="004A692E"/>
    <w:rsid w:val="004A6A91"/>
    <w:rsid w:val="004B1E2B"/>
    <w:rsid w:val="004B329E"/>
    <w:rsid w:val="004B52BA"/>
    <w:rsid w:val="004B6B31"/>
    <w:rsid w:val="004B7281"/>
    <w:rsid w:val="004C7569"/>
    <w:rsid w:val="004E0264"/>
    <w:rsid w:val="004E057E"/>
    <w:rsid w:val="004E364F"/>
    <w:rsid w:val="004E425D"/>
    <w:rsid w:val="004F0920"/>
    <w:rsid w:val="004F1315"/>
    <w:rsid w:val="004F288A"/>
    <w:rsid w:val="00506E93"/>
    <w:rsid w:val="00507349"/>
    <w:rsid w:val="00512981"/>
    <w:rsid w:val="005131B0"/>
    <w:rsid w:val="00516951"/>
    <w:rsid w:val="005178C1"/>
    <w:rsid w:val="00517CF5"/>
    <w:rsid w:val="005241DF"/>
    <w:rsid w:val="00537841"/>
    <w:rsid w:val="00543DE8"/>
    <w:rsid w:val="005467BE"/>
    <w:rsid w:val="0055471E"/>
    <w:rsid w:val="00555DAB"/>
    <w:rsid w:val="00556E89"/>
    <w:rsid w:val="00561999"/>
    <w:rsid w:val="00562216"/>
    <w:rsid w:val="00564255"/>
    <w:rsid w:val="00565BB5"/>
    <w:rsid w:val="005672CA"/>
    <w:rsid w:val="00567978"/>
    <w:rsid w:val="005679FF"/>
    <w:rsid w:val="005702ED"/>
    <w:rsid w:val="00571E4B"/>
    <w:rsid w:val="00574474"/>
    <w:rsid w:val="00575CDE"/>
    <w:rsid w:val="00584C79"/>
    <w:rsid w:val="005855BA"/>
    <w:rsid w:val="00585AC8"/>
    <w:rsid w:val="00586319"/>
    <w:rsid w:val="00586B39"/>
    <w:rsid w:val="00593EC1"/>
    <w:rsid w:val="00594917"/>
    <w:rsid w:val="00594F32"/>
    <w:rsid w:val="00595916"/>
    <w:rsid w:val="0059661E"/>
    <w:rsid w:val="00596D81"/>
    <w:rsid w:val="005A5124"/>
    <w:rsid w:val="005B0414"/>
    <w:rsid w:val="005B06EB"/>
    <w:rsid w:val="005B0C87"/>
    <w:rsid w:val="005B5018"/>
    <w:rsid w:val="005B53B2"/>
    <w:rsid w:val="005B5D4A"/>
    <w:rsid w:val="005C105D"/>
    <w:rsid w:val="005D0FB1"/>
    <w:rsid w:val="005D17E2"/>
    <w:rsid w:val="005E0224"/>
    <w:rsid w:val="005E3E4B"/>
    <w:rsid w:val="005E5920"/>
    <w:rsid w:val="005F5619"/>
    <w:rsid w:val="0060240B"/>
    <w:rsid w:val="00602A04"/>
    <w:rsid w:val="00607DC3"/>
    <w:rsid w:val="0061040F"/>
    <w:rsid w:val="00615F61"/>
    <w:rsid w:val="0062063A"/>
    <w:rsid w:val="00622A89"/>
    <w:rsid w:val="0063114C"/>
    <w:rsid w:val="00632443"/>
    <w:rsid w:val="006331E3"/>
    <w:rsid w:val="006360A9"/>
    <w:rsid w:val="00641695"/>
    <w:rsid w:val="00641A75"/>
    <w:rsid w:val="006429DF"/>
    <w:rsid w:val="006459BE"/>
    <w:rsid w:val="00647508"/>
    <w:rsid w:val="0064763F"/>
    <w:rsid w:val="00655F3B"/>
    <w:rsid w:val="006564EC"/>
    <w:rsid w:val="00656749"/>
    <w:rsid w:val="006658F6"/>
    <w:rsid w:val="006703EF"/>
    <w:rsid w:val="00670BAD"/>
    <w:rsid w:val="006715D3"/>
    <w:rsid w:val="00672A31"/>
    <w:rsid w:val="006737F5"/>
    <w:rsid w:val="00674276"/>
    <w:rsid w:val="00681636"/>
    <w:rsid w:val="006849AB"/>
    <w:rsid w:val="00691706"/>
    <w:rsid w:val="0069256B"/>
    <w:rsid w:val="00693FBE"/>
    <w:rsid w:val="006A18E8"/>
    <w:rsid w:val="006B0D49"/>
    <w:rsid w:val="006C2348"/>
    <w:rsid w:val="006C6753"/>
    <w:rsid w:val="006C6856"/>
    <w:rsid w:val="006C75BC"/>
    <w:rsid w:val="006D2E28"/>
    <w:rsid w:val="006D596C"/>
    <w:rsid w:val="006D6045"/>
    <w:rsid w:val="006E0DE4"/>
    <w:rsid w:val="006E4A8E"/>
    <w:rsid w:val="006F1916"/>
    <w:rsid w:val="006F437D"/>
    <w:rsid w:val="006F48C6"/>
    <w:rsid w:val="006F5AE0"/>
    <w:rsid w:val="006F6476"/>
    <w:rsid w:val="00700604"/>
    <w:rsid w:val="00703295"/>
    <w:rsid w:val="0070468A"/>
    <w:rsid w:val="00711605"/>
    <w:rsid w:val="0071227E"/>
    <w:rsid w:val="00712545"/>
    <w:rsid w:val="00715016"/>
    <w:rsid w:val="00715C29"/>
    <w:rsid w:val="007164AB"/>
    <w:rsid w:val="00717484"/>
    <w:rsid w:val="0072072F"/>
    <w:rsid w:val="00723CDF"/>
    <w:rsid w:val="00724A52"/>
    <w:rsid w:val="00724B2A"/>
    <w:rsid w:val="00726065"/>
    <w:rsid w:val="00734254"/>
    <w:rsid w:val="00734518"/>
    <w:rsid w:val="0073487B"/>
    <w:rsid w:val="00734EF4"/>
    <w:rsid w:val="0073730A"/>
    <w:rsid w:val="00737CE0"/>
    <w:rsid w:val="00744411"/>
    <w:rsid w:val="007523BF"/>
    <w:rsid w:val="00753558"/>
    <w:rsid w:val="00753CE9"/>
    <w:rsid w:val="00755B13"/>
    <w:rsid w:val="00760770"/>
    <w:rsid w:val="00760883"/>
    <w:rsid w:val="007623E2"/>
    <w:rsid w:val="00762BAF"/>
    <w:rsid w:val="00763C8D"/>
    <w:rsid w:val="00763F22"/>
    <w:rsid w:val="007706D7"/>
    <w:rsid w:val="00776859"/>
    <w:rsid w:val="0078036C"/>
    <w:rsid w:val="0079027D"/>
    <w:rsid w:val="00792424"/>
    <w:rsid w:val="00795798"/>
    <w:rsid w:val="00795C17"/>
    <w:rsid w:val="007A6DE4"/>
    <w:rsid w:val="007B0274"/>
    <w:rsid w:val="007B03FF"/>
    <w:rsid w:val="007B3186"/>
    <w:rsid w:val="007B6F5F"/>
    <w:rsid w:val="007C04AD"/>
    <w:rsid w:val="007C1602"/>
    <w:rsid w:val="007C257E"/>
    <w:rsid w:val="007C7ADF"/>
    <w:rsid w:val="007D10C9"/>
    <w:rsid w:val="007D1E1E"/>
    <w:rsid w:val="007D3A12"/>
    <w:rsid w:val="007D55CB"/>
    <w:rsid w:val="007E31F4"/>
    <w:rsid w:val="007F3C4C"/>
    <w:rsid w:val="007F72A6"/>
    <w:rsid w:val="00802A52"/>
    <w:rsid w:val="0080308D"/>
    <w:rsid w:val="00810983"/>
    <w:rsid w:val="00815425"/>
    <w:rsid w:val="00816462"/>
    <w:rsid w:val="00816986"/>
    <w:rsid w:val="00820ECC"/>
    <w:rsid w:val="00820ED2"/>
    <w:rsid w:val="00822547"/>
    <w:rsid w:val="00822EC5"/>
    <w:rsid w:val="00823D5A"/>
    <w:rsid w:val="008250B3"/>
    <w:rsid w:val="00825BB1"/>
    <w:rsid w:val="00826796"/>
    <w:rsid w:val="008327E2"/>
    <w:rsid w:val="008332B3"/>
    <w:rsid w:val="00835EA3"/>
    <w:rsid w:val="00836157"/>
    <w:rsid w:val="0083618D"/>
    <w:rsid w:val="00843FC0"/>
    <w:rsid w:val="008468C7"/>
    <w:rsid w:val="00847D61"/>
    <w:rsid w:val="00852D04"/>
    <w:rsid w:val="0085645A"/>
    <w:rsid w:val="00860CF7"/>
    <w:rsid w:val="008610DD"/>
    <w:rsid w:val="008627B8"/>
    <w:rsid w:val="00862E24"/>
    <w:rsid w:val="00863007"/>
    <w:rsid w:val="00865127"/>
    <w:rsid w:val="008705F0"/>
    <w:rsid w:val="008716D6"/>
    <w:rsid w:val="00876AD5"/>
    <w:rsid w:val="008774A7"/>
    <w:rsid w:val="00881C9C"/>
    <w:rsid w:val="00883B8D"/>
    <w:rsid w:val="00885370"/>
    <w:rsid w:val="008914A6"/>
    <w:rsid w:val="00893D17"/>
    <w:rsid w:val="008941BE"/>
    <w:rsid w:val="008964F5"/>
    <w:rsid w:val="008A1318"/>
    <w:rsid w:val="008A355E"/>
    <w:rsid w:val="008A582B"/>
    <w:rsid w:val="008A6577"/>
    <w:rsid w:val="008A77AF"/>
    <w:rsid w:val="008B616A"/>
    <w:rsid w:val="008C5189"/>
    <w:rsid w:val="008C6E64"/>
    <w:rsid w:val="008D426D"/>
    <w:rsid w:val="008D55A3"/>
    <w:rsid w:val="008D690B"/>
    <w:rsid w:val="008E1874"/>
    <w:rsid w:val="008E2B5E"/>
    <w:rsid w:val="008E334B"/>
    <w:rsid w:val="008E6CD5"/>
    <w:rsid w:val="008E70F5"/>
    <w:rsid w:val="008F1580"/>
    <w:rsid w:val="0090202D"/>
    <w:rsid w:val="00902281"/>
    <w:rsid w:val="009043ED"/>
    <w:rsid w:val="00907F10"/>
    <w:rsid w:val="009102F6"/>
    <w:rsid w:val="009204E7"/>
    <w:rsid w:val="0092362F"/>
    <w:rsid w:val="0092569A"/>
    <w:rsid w:val="009305BC"/>
    <w:rsid w:val="00932224"/>
    <w:rsid w:val="00933AA0"/>
    <w:rsid w:val="00935C7F"/>
    <w:rsid w:val="00941C69"/>
    <w:rsid w:val="009435FC"/>
    <w:rsid w:val="00947D96"/>
    <w:rsid w:val="00950274"/>
    <w:rsid w:val="00950BC4"/>
    <w:rsid w:val="00951B7F"/>
    <w:rsid w:val="009537ED"/>
    <w:rsid w:val="0095744C"/>
    <w:rsid w:val="00957CD3"/>
    <w:rsid w:val="00960986"/>
    <w:rsid w:val="00960E3A"/>
    <w:rsid w:val="009634C6"/>
    <w:rsid w:val="0096377E"/>
    <w:rsid w:val="0096687D"/>
    <w:rsid w:val="00972301"/>
    <w:rsid w:val="00972E1F"/>
    <w:rsid w:val="009747CF"/>
    <w:rsid w:val="009749FC"/>
    <w:rsid w:val="00976100"/>
    <w:rsid w:val="00980CD9"/>
    <w:rsid w:val="00985245"/>
    <w:rsid w:val="0098558A"/>
    <w:rsid w:val="00987F62"/>
    <w:rsid w:val="00990F18"/>
    <w:rsid w:val="00993ADA"/>
    <w:rsid w:val="009A113F"/>
    <w:rsid w:val="009A1801"/>
    <w:rsid w:val="009A2B11"/>
    <w:rsid w:val="009A3EC5"/>
    <w:rsid w:val="009A52A3"/>
    <w:rsid w:val="009A7F95"/>
    <w:rsid w:val="009B2BDE"/>
    <w:rsid w:val="009B3319"/>
    <w:rsid w:val="009B65D1"/>
    <w:rsid w:val="009B71A0"/>
    <w:rsid w:val="009B7850"/>
    <w:rsid w:val="009C4E65"/>
    <w:rsid w:val="009C6E0A"/>
    <w:rsid w:val="009D003A"/>
    <w:rsid w:val="009D0C8B"/>
    <w:rsid w:val="009D1DA5"/>
    <w:rsid w:val="009D218D"/>
    <w:rsid w:val="009D21B7"/>
    <w:rsid w:val="009F077D"/>
    <w:rsid w:val="009F0EDF"/>
    <w:rsid w:val="009F21FA"/>
    <w:rsid w:val="009F664F"/>
    <w:rsid w:val="00A011D1"/>
    <w:rsid w:val="00A07F71"/>
    <w:rsid w:val="00A10AF1"/>
    <w:rsid w:val="00A1146A"/>
    <w:rsid w:val="00A159D9"/>
    <w:rsid w:val="00A15A89"/>
    <w:rsid w:val="00A20EC5"/>
    <w:rsid w:val="00A21331"/>
    <w:rsid w:val="00A21D8C"/>
    <w:rsid w:val="00A23096"/>
    <w:rsid w:val="00A23811"/>
    <w:rsid w:val="00A265D2"/>
    <w:rsid w:val="00A267F4"/>
    <w:rsid w:val="00A27B77"/>
    <w:rsid w:val="00A3034D"/>
    <w:rsid w:val="00A330AC"/>
    <w:rsid w:val="00A34988"/>
    <w:rsid w:val="00A36669"/>
    <w:rsid w:val="00A413A1"/>
    <w:rsid w:val="00A41A4E"/>
    <w:rsid w:val="00A45D35"/>
    <w:rsid w:val="00A46277"/>
    <w:rsid w:val="00A46695"/>
    <w:rsid w:val="00A509BB"/>
    <w:rsid w:val="00A51EDB"/>
    <w:rsid w:val="00A535C7"/>
    <w:rsid w:val="00A57321"/>
    <w:rsid w:val="00A607A2"/>
    <w:rsid w:val="00A6715D"/>
    <w:rsid w:val="00A6765F"/>
    <w:rsid w:val="00A71FD7"/>
    <w:rsid w:val="00A7247F"/>
    <w:rsid w:val="00A72D8C"/>
    <w:rsid w:val="00A7321C"/>
    <w:rsid w:val="00A755F6"/>
    <w:rsid w:val="00A759ED"/>
    <w:rsid w:val="00A81CEF"/>
    <w:rsid w:val="00A8286F"/>
    <w:rsid w:val="00A835EE"/>
    <w:rsid w:val="00A84477"/>
    <w:rsid w:val="00A86357"/>
    <w:rsid w:val="00A92632"/>
    <w:rsid w:val="00A97104"/>
    <w:rsid w:val="00A975C3"/>
    <w:rsid w:val="00A97D9B"/>
    <w:rsid w:val="00AA02B8"/>
    <w:rsid w:val="00AA2AA0"/>
    <w:rsid w:val="00AA48A8"/>
    <w:rsid w:val="00AA5C42"/>
    <w:rsid w:val="00AA7661"/>
    <w:rsid w:val="00AB058F"/>
    <w:rsid w:val="00AB1A28"/>
    <w:rsid w:val="00AB5546"/>
    <w:rsid w:val="00AC2064"/>
    <w:rsid w:val="00AC368B"/>
    <w:rsid w:val="00AC628A"/>
    <w:rsid w:val="00AC7EE5"/>
    <w:rsid w:val="00AD2EEE"/>
    <w:rsid w:val="00AD3CCC"/>
    <w:rsid w:val="00AD6B99"/>
    <w:rsid w:val="00AD7F2B"/>
    <w:rsid w:val="00AE3F01"/>
    <w:rsid w:val="00AE456F"/>
    <w:rsid w:val="00AE6475"/>
    <w:rsid w:val="00AF1531"/>
    <w:rsid w:val="00AF2C94"/>
    <w:rsid w:val="00AF358C"/>
    <w:rsid w:val="00B00B8D"/>
    <w:rsid w:val="00B0259F"/>
    <w:rsid w:val="00B029B4"/>
    <w:rsid w:val="00B02B1D"/>
    <w:rsid w:val="00B02B81"/>
    <w:rsid w:val="00B04826"/>
    <w:rsid w:val="00B06E66"/>
    <w:rsid w:val="00B1264C"/>
    <w:rsid w:val="00B144B1"/>
    <w:rsid w:val="00B15A41"/>
    <w:rsid w:val="00B16E30"/>
    <w:rsid w:val="00B20022"/>
    <w:rsid w:val="00B200C5"/>
    <w:rsid w:val="00B262D6"/>
    <w:rsid w:val="00B264D0"/>
    <w:rsid w:val="00B26C82"/>
    <w:rsid w:val="00B2727C"/>
    <w:rsid w:val="00B31FF1"/>
    <w:rsid w:val="00B34AA6"/>
    <w:rsid w:val="00B34ADC"/>
    <w:rsid w:val="00B34E3E"/>
    <w:rsid w:val="00B4211A"/>
    <w:rsid w:val="00B449D9"/>
    <w:rsid w:val="00B45D17"/>
    <w:rsid w:val="00B45DB9"/>
    <w:rsid w:val="00B46DE9"/>
    <w:rsid w:val="00B4754D"/>
    <w:rsid w:val="00B507C1"/>
    <w:rsid w:val="00B5330F"/>
    <w:rsid w:val="00B54CEB"/>
    <w:rsid w:val="00B61828"/>
    <w:rsid w:val="00B72E4D"/>
    <w:rsid w:val="00B7358C"/>
    <w:rsid w:val="00B7717C"/>
    <w:rsid w:val="00B77AC4"/>
    <w:rsid w:val="00B82BBE"/>
    <w:rsid w:val="00B84429"/>
    <w:rsid w:val="00B90599"/>
    <w:rsid w:val="00B9390A"/>
    <w:rsid w:val="00B954EA"/>
    <w:rsid w:val="00B960AB"/>
    <w:rsid w:val="00B96F8D"/>
    <w:rsid w:val="00B97F3F"/>
    <w:rsid w:val="00BA40FF"/>
    <w:rsid w:val="00BA4D77"/>
    <w:rsid w:val="00BA4EEB"/>
    <w:rsid w:val="00BB024F"/>
    <w:rsid w:val="00BB039B"/>
    <w:rsid w:val="00BB10E8"/>
    <w:rsid w:val="00BB3172"/>
    <w:rsid w:val="00BB7F81"/>
    <w:rsid w:val="00BC1D22"/>
    <w:rsid w:val="00BC2E8E"/>
    <w:rsid w:val="00BC329C"/>
    <w:rsid w:val="00BC3931"/>
    <w:rsid w:val="00BD4853"/>
    <w:rsid w:val="00BD48CA"/>
    <w:rsid w:val="00BD5653"/>
    <w:rsid w:val="00BE1B66"/>
    <w:rsid w:val="00BE3081"/>
    <w:rsid w:val="00BE5286"/>
    <w:rsid w:val="00BF0C84"/>
    <w:rsid w:val="00BF1926"/>
    <w:rsid w:val="00BF2FD3"/>
    <w:rsid w:val="00BF3853"/>
    <w:rsid w:val="00BF401B"/>
    <w:rsid w:val="00BF6938"/>
    <w:rsid w:val="00C00210"/>
    <w:rsid w:val="00C01931"/>
    <w:rsid w:val="00C04FD6"/>
    <w:rsid w:val="00C06BFF"/>
    <w:rsid w:val="00C06F11"/>
    <w:rsid w:val="00C073EF"/>
    <w:rsid w:val="00C12207"/>
    <w:rsid w:val="00C12355"/>
    <w:rsid w:val="00C136A4"/>
    <w:rsid w:val="00C17BE4"/>
    <w:rsid w:val="00C21146"/>
    <w:rsid w:val="00C21568"/>
    <w:rsid w:val="00C217FF"/>
    <w:rsid w:val="00C21DD4"/>
    <w:rsid w:val="00C23806"/>
    <w:rsid w:val="00C24511"/>
    <w:rsid w:val="00C24938"/>
    <w:rsid w:val="00C25960"/>
    <w:rsid w:val="00C27C13"/>
    <w:rsid w:val="00C335C5"/>
    <w:rsid w:val="00C33ADD"/>
    <w:rsid w:val="00C34031"/>
    <w:rsid w:val="00C3420A"/>
    <w:rsid w:val="00C34F18"/>
    <w:rsid w:val="00C42F35"/>
    <w:rsid w:val="00C543E0"/>
    <w:rsid w:val="00C54C32"/>
    <w:rsid w:val="00C56BD3"/>
    <w:rsid w:val="00C636BE"/>
    <w:rsid w:val="00C65798"/>
    <w:rsid w:val="00C70673"/>
    <w:rsid w:val="00C71404"/>
    <w:rsid w:val="00C7548D"/>
    <w:rsid w:val="00C754AD"/>
    <w:rsid w:val="00C75571"/>
    <w:rsid w:val="00C80A1C"/>
    <w:rsid w:val="00C81BBF"/>
    <w:rsid w:val="00C82094"/>
    <w:rsid w:val="00C826D4"/>
    <w:rsid w:val="00C83D36"/>
    <w:rsid w:val="00C84575"/>
    <w:rsid w:val="00C85976"/>
    <w:rsid w:val="00C85CFA"/>
    <w:rsid w:val="00C86E0A"/>
    <w:rsid w:val="00C870B2"/>
    <w:rsid w:val="00C87255"/>
    <w:rsid w:val="00C87907"/>
    <w:rsid w:val="00C917EE"/>
    <w:rsid w:val="00C92E20"/>
    <w:rsid w:val="00C96FDC"/>
    <w:rsid w:val="00CA0110"/>
    <w:rsid w:val="00CA1085"/>
    <w:rsid w:val="00CA39DA"/>
    <w:rsid w:val="00CA595D"/>
    <w:rsid w:val="00CA620F"/>
    <w:rsid w:val="00CB2E65"/>
    <w:rsid w:val="00CB2E91"/>
    <w:rsid w:val="00CB4167"/>
    <w:rsid w:val="00CB5BBB"/>
    <w:rsid w:val="00CB71CA"/>
    <w:rsid w:val="00CC18DC"/>
    <w:rsid w:val="00CD0091"/>
    <w:rsid w:val="00CD4275"/>
    <w:rsid w:val="00CE55D4"/>
    <w:rsid w:val="00CF03CA"/>
    <w:rsid w:val="00CF1EE5"/>
    <w:rsid w:val="00CF3158"/>
    <w:rsid w:val="00CF350F"/>
    <w:rsid w:val="00CF656B"/>
    <w:rsid w:val="00CF6BBB"/>
    <w:rsid w:val="00CF743E"/>
    <w:rsid w:val="00D01142"/>
    <w:rsid w:val="00D10804"/>
    <w:rsid w:val="00D134D3"/>
    <w:rsid w:val="00D14CD1"/>
    <w:rsid w:val="00D15B85"/>
    <w:rsid w:val="00D20281"/>
    <w:rsid w:val="00D20438"/>
    <w:rsid w:val="00D20AE5"/>
    <w:rsid w:val="00D20EC5"/>
    <w:rsid w:val="00D2233C"/>
    <w:rsid w:val="00D2250D"/>
    <w:rsid w:val="00D26037"/>
    <w:rsid w:val="00D2675D"/>
    <w:rsid w:val="00D30184"/>
    <w:rsid w:val="00D33133"/>
    <w:rsid w:val="00D377EF"/>
    <w:rsid w:val="00D41FE0"/>
    <w:rsid w:val="00D44701"/>
    <w:rsid w:val="00D44C17"/>
    <w:rsid w:val="00D46AD4"/>
    <w:rsid w:val="00D50E6B"/>
    <w:rsid w:val="00D50FD5"/>
    <w:rsid w:val="00D51B42"/>
    <w:rsid w:val="00D51E6F"/>
    <w:rsid w:val="00D546ED"/>
    <w:rsid w:val="00D56E0B"/>
    <w:rsid w:val="00D56E85"/>
    <w:rsid w:val="00D6044F"/>
    <w:rsid w:val="00D7193B"/>
    <w:rsid w:val="00D7459F"/>
    <w:rsid w:val="00D74B42"/>
    <w:rsid w:val="00D76707"/>
    <w:rsid w:val="00D85D5A"/>
    <w:rsid w:val="00D85FFB"/>
    <w:rsid w:val="00D87F71"/>
    <w:rsid w:val="00D90A99"/>
    <w:rsid w:val="00D923E0"/>
    <w:rsid w:val="00D933EE"/>
    <w:rsid w:val="00D9436F"/>
    <w:rsid w:val="00D94D12"/>
    <w:rsid w:val="00D96E75"/>
    <w:rsid w:val="00DA093A"/>
    <w:rsid w:val="00DA2AB7"/>
    <w:rsid w:val="00DA49DA"/>
    <w:rsid w:val="00DA4F5F"/>
    <w:rsid w:val="00DA5A49"/>
    <w:rsid w:val="00DA5F19"/>
    <w:rsid w:val="00DA7879"/>
    <w:rsid w:val="00DB0112"/>
    <w:rsid w:val="00DB3E9C"/>
    <w:rsid w:val="00DC4C0D"/>
    <w:rsid w:val="00DD14D5"/>
    <w:rsid w:val="00DD50A1"/>
    <w:rsid w:val="00DE06DB"/>
    <w:rsid w:val="00DE1CDD"/>
    <w:rsid w:val="00DE2156"/>
    <w:rsid w:val="00DE2491"/>
    <w:rsid w:val="00DE3BE7"/>
    <w:rsid w:val="00DE4140"/>
    <w:rsid w:val="00DE4327"/>
    <w:rsid w:val="00DE4E9E"/>
    <w:rsid w:val="00DE7468"/>
    <w:rsid w:val="00DF0153"/>
    <w:rsid w:val="00DF466D"/>
    <w:rsid w:val="00DF55DB"/>
    <w:rsid w:val="00DF59F7"/>
    <w:rsid w:val="00E05B03"/>
    <w:rsid w:val="00E0615C"/>
    <w:rsid w:val="00E10AF1"/>
    <w:rsid w:val="00E11013"/>
    <w:rsid w:val="00E1413F"/>
    <w:rsid w:val="00E16C3B"/>
    <w:rsid w:val="00E2070E"/>
    <w:rsid w:val="00E20CDF"/>
    <w:rsid w:val="00E22183"/>
    <w:rsid w:val="00E2220C"/>
    <w:rsid w:val="00E22B7F"/>
    <w:rsid w:val="00E25407"/>
    <w:rsid w:val="00E2742E"/>
    <w:rsid w:val="00E27AF6"/>
    <w:rsid w:val="00E31EF3"/>
    <w:rsid w:val="00E3269A"/>
    <w:rsid w:val="00E3457C"/>
    <w:rsid w:val="00E43314"/>
    <w:rsid w:val="00E44E57"/>
    <w:rsid w:val="00E4631A"/>
    <w:rsid w:val="00E47FAF"/>
    <w:rsid w:val="00E5184E"/>
    <w:rsid w:val="00E55378"/>
    <w:rsid w:val="00E620DF"/>
    <w:rsid w:val="00E622C6"/>
    <w:rsid w:val="00E626EE"/>
    <w:rsid w:val="00E719EC"/>
    <w:rsid w:val="00E723BA"/>
    <w:rsid w:val="00E734B5"/>
    <w:rsid w:val="00E73CD4"/>
    <w:rsid w:val="00E80ABF"/>
    <w:rsid w:val="00E83A5F"/>
    <w:rsid w:val="00E85889"/>
    <w:rsid w:val="00E859BF"/>
    <w:rsid w:val="00E86156"/>
    <w:rsid w:val="00E9221F"/>
    <w:rsid w:val="00E93445"/>
    <w:rsid w:val="00E9506E"/>
    <w:rsid w:val="00EA0A8A"/>
    <w:rsid w:val="00EA0C80"/>
    <w:rsid w:val="00EA55B5"/>
    <w:rsid w:val="00EA5E12"/>
    <w:rsid w:val="00EB0AB9"/>
    <w:rsid w:val="00EB2338"/>
    <w:rsid w:val="00EB6908"/>
    <w:rsid w:val="00EB7407"/>
    <w:rsid w:val="00EB79E6"/>
    <w:rsid w:val="00EC0B3F"/>
    <w:rsid w:val="00EC0B83"/>
    <w:rsid w:val="00EC1B68"/>
    <w:rsid w:val="00EC3568"/>
    <w:rsid w:val="00EC409C"/>
    <w:rsid w:val="00EC509B"/>
    <w:rsid w:val="00EC581E"/>
    <w:rsid w:val="00EC6604"/>
    <w:rsid w:val="00ED3659"/>
    <w:rsid w:val="00ED517A"/>
    <w:rsid w:val="00EE1E1A"/>
    <w:rsid w:val="00EE21C1"/>
    <w:rsid w:val="00EE2B0B"/>
    <w:rsid w:val="00EE2EDE"/>
    <w:rsid w:val="00EF0C31"/>
    <w:rsid w:val="00EF2ECA"/>
    <w:rsid w:val="00EF42A2"/>
    <w:rsid w:val="00EF5CC5"/>
    <w:rsid w:val="00EF5EC6"/>
    <w:rsid w:val="00EF7AA8"/>
    <w:rsid w:val="00EF7C23"/>
    <w:rsid w:val="00F114E8"/>
    <w:rsid w:val="00F1406C"/>
    <w:rsid w:val="00F14C60"/>
    <w:rsid w:val="00F17178"/>
    <w:rsid w:val="00F250C2"/>
    <w:rsid w:val="00F306C3"/>
    <w:rsid w:val="00F4010C"/>
    <w:rsid w:val="00F40B72"/>
    <w:rsid w:val="00F4766A"/>
    <w:rsid w:val="00F519B1"/>
    <w:rsid w:val="00F63629"/>
    <w:rsid w:val="00F64D23"/>
    <w:rsid w:val="00F74525"/>
    <w:rsid w:val="00F75018"/>
    <w:rsid w:val="00F75371"/>
    <w:rsid w:val="00F77784"/>
    <w:rsid w:val="00F777D8"/>
    <w:rsid w:val="00F81F15"/>
    <w:rsid w:val="00F83912"/>
    <w:rsid w:val="00F86D2C"/>
    <w:rsid w:val="00F949F7"/>
    <w:rsid w:val="00F977F6"/>
    <w:rsid w:val="00FA4E3D"/>
    <w:rsid w:val="00FA5C59"/>
    <w:rsid w:val="00FB0B30"/>
    <w:rsid w:val="00FB1C45"/>
    <w:rsid w:val="00FB2503"/>
    <w:rsid w:val="00FB3E17"/>
    <w:rsid w:val="00FB7652"/>
    <w:rsid w:val="00FB76B8"/>
    <w:rsid w:val="00FC19BC"/>
    <w:rsid w:val="00FC24A9"/>
    <w:rsid w:val="00FC2C95"/>
    <w:rsid w:val="00FC3690"/>
    <w:rsid w:val="00FC744E"/>
    <w:rsid w:val="00FD138C"/>
    <w:rsid w:val="00FD1C09"/>
    <w:rsid w:val="00FD5A0D"/>
    <w:rsid w:val="00FE022B"/>
    <w:rsid w:val="00FE0D83"/>
    <w:rsid w:val="00FE3702"/>
    <w:rsid w:val="00FE45FF"/>
    <w:rsid w:val="00FE5C11"/>
    <w:rsid w:val="00FE6333"/>
    <w:rsid w:val="00FF0244"/>
    <w:rsid w:val="00FF0396"/>
    <w:rsid w:val="00FF0BA9"/>
    <w:rsid w:val="00FF3B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B93F90"/>
  <w15:docId w15:val="{68A259D7-A1C4-405C-A23D-84D0BAD702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949F7"/>
    <w:rPr>
      <w:sz w:val="24"/>
      <w:szCs w:val="24"/>
    </w:rPr>
  </w:style>
  <w:style w:type="paragraph" w:styleId="Heading5">
    <w:name w:val="heading 5"/>
    <w:basedOn w:val="Normal"/>
    <w:next w:val="Normal"/>
    <w:link w:val="Heading5Char"/>
    <w:uiPriority w:val="9"/>
    <w:qFormat/>
    <w:rsid w:val="00C33ADD"/>
    <w:pPr>
      <w:spacing w:before="220" w:after="40"/>
      <w:outlineLvl w:val="4"/>
    </w:pPr>
    <w:rPr>
      <w:rFonts w:ascii="Arial" w:hAnsi="Arial"/>
      <w:b/>
      <w:bCs/>
      <w:color w:val="00000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843F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vel1">
    <w:name w:val="Level 1"/>
    <w:basedOn w:val="TableGrid"/>
    <w:rsid w:val="00DF55DB"/>
    <w:pPr>
      <w:tabs>
        <w:tab w:val="left" w:pos="2880"/>
        <w:tab w:val="left" w:pos="4320"/>
        <w:tab w:val="left" w:pos="10080"/>
      </w:tabs>
      <w:jc w:val="center"/>
    </w:pPr>
    <w:rPr>
      <w:rFonts w:ascii="Arial" w:hAnsi="Arial"/>
      <w:b/>
      <w:color w:val="339966"/>
      <w:sz w:val="28"/>
    </w:rPr>
    <w:tblPr>
      <w:jc w:val="center"/>
    </w:tblPr>
    <w:trPr>
      <w:jc w:val="center"/>
    </w:trPr>
    <w:tcPr>
      <w:vAlign w:val="center"/>
    </w:tcPr>
  </w:style>
  <w:style w:type="paragraph" w:styleId="Caption">
    <w:name w:val="caption"/>
    <w:basedOn w:val="Normal"/>
    <w:next w:val="Normal"/>
    <w:qFormat/>
    <w:rsid w:val="00DF55DB"/>
    <w:rPr>
      <w:b/>
      <w:bCs/>
      <w:sz w:val="20"/>
      <w:szCs w:val="20"/>
    </w:rPr>
  </w:style>
  <w:style w:type="table" w:customStyle="1" w:styleId="Level2">
    <w:name w:val="Level 2"/>
    <w:basedOn w:val="TableGrid"/>
    <w:rsid w:val="00DF55DB"/>
    <w:rPr>
      <w:sz w:val="24"/>
    </w:rPr>
    <w:tblPr/>
  </w:style>
  <w:style w:type="table" w:customStyle="1" w:styleId="Level3">
    <w:name w:val="Level 3"/>
    <w:basedOn w:val="TableGrid"/>
    <w:rsid w:val="00822547"/>
    <w:rPr>
      <w:sz w:val="22"/>
    </w:rPr>
    <w:tblPr>
      <w:tblInd w:w="720" w:type="dxa"/>
      <w:tblCellMar>
        <w:left w:w="115" w:type="dxa"/>
        <w:right w:w="115" w:type="dxa"/>
      </w:tblCellMar>
    </w:tblPr>
  </w:style>
  <w:style w:type="paragraph" w:styleId="Header">
    <w:name w:val="header"/>
    <w:basedOn w:val="Normal"/>
    <w:rsid w:val="00860CF7"/>
    <w:pPr>
      <w:tabs>
        <w:tab w:val="center" w:pos="4320"/>
        <w:tab w:val="right" w:pos="8640"/>
      </w:tabs>
    </w:pPr>
  </w:style>
  <w:style w:type="paragraph" w:styleId="Footer">
    <w:name w:val="footer"/>
    <w:basedOn w:val="Normal"/>
    <w:rsid w:val="00860CF7"/>
    <w:pPr>
      <w:tabs>
        <w:tab w:val="center" w:pos="4320"/>
        <w:tab w:val="right" w:pos="8640"/>
      </w:tabs>
    </w:pPr>
  </w:style>
  <w:style w:type="character" w:styleId="PageNumber">
    <w:name w:val="page number"/>
    <w:basedOn w:val="DefaultParagraphFont"/>
    <w:rsid w:val="00860CF7"/>
  </w:style>
  <w:style w:type="character" w:customStyle="1" w:styleId="Heading5Char">
    <w:name w:val="Heading 5 Char"/>
    <w:link w:val="Heading5"/>
    <w:uiPriority w:val="9"/>
    <w:rsid w:val="00C33ADD"/>
    <w:rPr>
      <w:rFonts w:ascii="Arial" w:hAnsi="Arial" w:cs="Arial"/>
      <w:b/>
      <w:bCs/>
      <w:color w:val="000000"/>
      <w:sz w:val="22"/>
      <w:szCs w:val="22"/>
    </w:rPr>
  </w:style>
  <w:style w:type="character" w:styleId="Hyperlink">
    <w:name w:val="Hyperlink"/>
    <w:uiPriority w:val="99"/>
    <w:rsid w:val="00795C17"/>
    <w:rPr>
      <w:color w:val="0000FF"/>
      <w:u w:val="single"/>
    </w:rPr>
  </w:style>
  <w:style w:type="paragraph" w:styleId="NormalWeb">
    <w:name w:val="Normal (Web)"/>
    <w:basedOn w:val="Normal"/>
    <w:uiPriority w:val="99"/>
    <w:unhideWhenUsed/>
    <w:rsid w:val="00F75371"/>
    <w:pPr>
      <w:spacing w:before="100" w:beforeAutospacing="1" w:after="100" w:afterAutospacing="1"/>
    </w:pPr>
  </w:style>
  <w:style w:type="paragraph" w:styleId="ListParagraph">
    <w:name w:val="List Paragraph"/>
    <w:basedOn w:val="Normal"/>
    <w:uiPriority w:val="34"/>
    <w:qFormat/>
    <w:rsid w:val="00CF3158"/>
    <w:pPr>
      <w:spacing w:after="160" w:line="256" w:lineRule="auto"/>
      <w:ind w:left="720"/>
      <w:contextualSpacing/>
    </w:pPr>
    <w:rPr>
      <w:rFonts w:asciiTheme="minorHAnsi" w:eastAsiaTheme="minorHAnsi" w:hAnsiTheme="minorHAnsi" w:cstheme="minorBidi"/>
      <w:sz w:val="22"/>
      <w:szCs w:val="22"/>
    </w:rPr>
  </w:style>
  <w:style w:type="character" w:customStyle="1" w:styleId="UnresolvedMention1">
    <w:name w:val="Unresolved Mention1"/>
    <w:basedOn w:val="DefaultParagraphFont"/>
    <w:uiPriority w:val="99"/>
    <w:semiHidden/>
    <w:unhideWhenUsed/>
    <w:rsid w:val="00950B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utf-7"/>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youtube.com/user/ProvoCityCouncil" TargetMode="External"/><Relationship Id="rId13" Type="http://schemas.openxmlformats.org/officeDocument/2006/relationships/hyperlink" Target="https://www.youtube.com/user/ProvoCityCouncil" TargetMode="External"/><Relationship Id="rId18" Type="http://schemas.openxmlformats.org/officeDocument/2006/relationships/hyperlink" Target="https://documents.provo.org/onbaseagendaonline"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facebook.com/provocouncil" TargetMode="External"/><Relationship Id="rId12" Type="http://schemas.openxmlformats.org/officeDocument/2006/relationships/hyperlink" Target="https://documents.provo.org/onbaseagendaonline" TargetMode="External"/><Relationship Id="rId17" Type="http://schemas.openxmlformats.org/officeDocument/2006/relationships/hyperlink" Target="https://www.youtube.com/user/ProvoCityCouncil" TargetMode="External"/><Relationship Id="rId2" Type="http://schemas.openxmlformats.org/officeDocument/2006/relationships/styles" Target="styles.xml"/><Relationship Id="rId16" Type="http://schemas.openxmlformats.org/officeDocument/2006/relationships/hyperlink" Target="https://www.youtube.com/user/ProvoCityCouncil"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youtube.com/user/provocitycouncil" TargetMode="External"/><Relationship Id="rId11" Type="http://schemas.openxmlformats.org/officeDocument/2006/relationships/hyperlink" Target="http://provo.org/government/city-council/meet-the-council" TargetMode="External"/><Relationship Id="rId5" Type="http://schemas.openxmlformats.org/officeDocument/2006/relationships/image" Target="media/image1.png"/><Relationship Id="rId15" Type="http://schemas.openxmlformats.org/officeDocument/2006/relationships/hyperlink" Target="mailto:evanderwerken@provo.org" TargetMode="External"/><Relationship Id="rId10" Type="http://schemas.openxmlformats.org/officeDocument/2006/relationships/hyperlink" Target="mailto:council@provo.org" TargetMode="External"/><Relationship Id="rId19" Type="http://schemas.openxmlformats.org/officeDocument/2006/relationships/hyperlink" Target="http://utah.gov/pmn" TargetMode="External"/><Relationship Id="rId4" Type="http://schemas.openxmlformats.org/officeDocument/2006/relationships/webSettings" Target="webSettings.xml"/><Relationship Id="rId9" Type="http://schemas.openxmlformats.org/officeDocument/2006/relationships/hyperlink" Target="https://www.facebook.com/provocouncil" TargetMode="External"/><Relationship Id="rId14" Type="http://schemas.openxmlformats.org/officeDocument/2006/relationships/hyperlink" Target="http://opencityhall.provo.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343</TotalTime>
  <Pages>3</Pages>
  <Words>986</Words>
  <Characters>5625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alphacorp</Company>
  <LinksUpToDate>false</LinksUpToDate>
  <CharactersWithSpaces>6598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Melia Dayley</cp:lastModifiedBy>
  <cp:revision>83</cp:revision>
  <dcterms:created xsi:type="dcterms:W3CDTF">2017-07-14T21:35:00Z</dcterms:created>
  <dcterms:modified xsi:type="dcterms:W3CDTF">2021-08-19T21:16:00Z</dcterms:modified>
</cp:coreProperties>
</file>