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t xml:space="preserve">MINUTES OF THE REGULAR MEETING OF THE </w:t>
      </w:r>
    </w:p>
    <w:p w:rsidR="00000000" w:rsidDel="00000000" w:rsidP="00000000" w:rsidRDefault="00000000" w:rsidRPr="00000000" w14:paraId="00000002">
      <w:pPr>
        <w:jc w:val="center"/>
        <w:rPr/>
      </w:pPr>
      <w:r w:rsidDel="00000000" w:rsidR="00000000" w:rsidRPr="00000000">
        <w:rPr>
          <w:rtl w:val="0"/>
        </w:rPr>
        <w:t xml:space="preserve">BOARD OF EMERY COUNTY COMMISSIONERS</w:t>
      </w:r>
    </w:p>
    <w:p w:rsidR="00000000" w:rsidDel="00000000" w:rsidP="00000000" w:rsidRDefault="00000000" w:rsidRPr="00000000" w14:paraId="00000003">
      <w:pPr>
        <w:jc w:val="center"/>
        <w:rPr/>
      </w:pPr>
      <w:r w:rsidDel="00000000" w:rsidR="00000000" w:rsidRPr="00000000">
        <w:rPr>
          <w:rtl w:val="0"/>
        </w:rPr>
        <w:t xml:space="preserve">HELD IN THE EMERY COUNTY COURTHOUSE</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JULY 6, 2021</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DUE TO RESTRICTIONS IN PLACE DURING THE COVID-19 PANDEMIC THIS MEETING WAS OFFERED ELECTRONICALLY.</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Present at the meeting was Commission Chairman Lynn Sitterud, Commissioner Kent Wilson, Commissioner Gil Conover, Attorney Mike Olsen, Deputy Clerk/Auditor Carol Cox, elected officials and citizens.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CONSENT AGENDA</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(1)</w:t>
      </w:r>
    </w:p>
    <w:p w:rsidR="00000000" w:rsidDel="00000000" w:rsidP="00000000" w:rsidRDefault="00000000" w:rsidRPr="00000000" w14:paraId="0000000E">
      <w:pPr>
        <w:rPr>
          <w:u w:val="single"/>
        </w:rPr>
      </w:pPr>
      <w:r w:rsidDel="00000000" w:rsidR="00000000" w:rsidRPr="00000000">
        <w:rPr>
          <w:u w:val="single"/>
          <w:rtl w:val="0"/>
        </w:rPr>
        <w:t xml:space="preserve">APPROVAL OF CHECK EDIT LIST, REQUISITIONS, AND DISPOSITIONS.</w:t>
      </w:r>
    </w:p>
    <w:p w:rsidR="00000000" w:rsidDel="00000000" w:rsidP="00000000" w:rsidRDefault="00000000" w:rsidRPr="00000000" w14:paraId="0000000F">
      <w:pPr>
        <w:rPr>
          <w:u w:val="single"/>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The Warrant Check Edit List #   through and including #  was presented for payment.</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Requisitions were presented for the following:</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u w:val="single"/>
          <w:rtl w:val="0"/>
        </w:rPr>
        <w:t xml:space="preserve">REQUISITION</w:t>
        <w:tab/>
        <w:tab/>
        <w:t xml:space="preserve">DESCRIPTION</w:t>
        <w:tab/>
        <w:tab/>
        <w:tab/>
        <w:tab/>
        <w:tab/>
        <w:t xml:space="preserve">AMOUNT</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41-21</w:t>
        <w:tab/>
        <w:tab/>
        <w:tab/>
        <w:t xml:space="preserve">Kitchenaid Commercial Mixer</w:t>
      </w:r>
    </w:p>
    <w:p w:rsidR="00000000" w:rsidDel="00000000" w:rsidP="00000000" w:rsidRDefault="00000000" w:rsidRPr="00000000" w14:paraId="00000017">
      <w:pPr>
        <w:rPr/>
      </w:pPr>
      <w:r w:rsidDel="00000000" w:rsidR="00000000" w:rsidRPr="00000000">
        <w:rPr>
          <w:rtl w:val="0"/>
        </w:rPr>
        <w:t xml:space="preserve">                                   Sheriff-Corrections</w:t>
        <w:tab/>
        <w:tab/>
        <w:tab/>
        <w:tab/>
        <w:tab/>
        <w:t xml:space="preserve">$   749.99</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42-21</w:t>
        <w:tab/>
        <w:tab/>
        <w:tab/>
        <w:t xml:space="preserve">Cambro Meal Delivery Cart                        </w:t>
        <w:tab/>
        <w:tab/>
        <w:tab/>
        <w:tab/>
        <w:tab/>
        <w:tab/>
        <w:tab/>
        <w:tab/>
        <w:t xml:space="preserve">Sheriff-Corrections</w:t>
        <w:tab/>
        <w:tab/>
        <w:tab/>
        <w:tab/>
        <w:tab/>
        <w:t xml:space="preserve">  8,580.00</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43-21</w:t>
        <w:tab/>
        <w:tab/>
        <w:tab/>
        <w:t xml:space="preserve">RoTap RX-29 Sieve Shaker-Ebay                                               </w:t>
      </w:r>
    </w:p>
    <w:p w:rsidR="00000000" w:rsidDel="00000000" w:rsidP="00000000" w:rsidRDefault="00000000" w:rsidRPr="00000000" w14:paraId="0000001C">
      <w:pPr>
        <w:rPr/>
      </w:pPr>
      <w:r w:rsidDel="00000000" w:rsidR="00000000" w:rsidRPr="00000000">
        <w:rPr>
          <w:rtl w:val="0"/>
        </w:rPr>
        <w:t xml:space="preserve">                                    SRERC</w:t>
        <w:tab/>
        <w:tab/>
        <w:tab/>
        <w:tab/>
        <w:tab/>
        <w:tab/>
        <w:t xml:space="preserve">    950.00</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44-21</w:t>
        <w:tab/>
        <w:tab/>
        <w:tab/>
        <w:t xml:space="preserve">2200g Digital Bench Scale                                                                                               </w:t>
      </w:r>
    </w:p>
    <w:p w:rsidR="00000000" w:rsidDel="00000000" w:rsidP="00000000" w:rsidRDefault="00000000" w:rsidRPr="00000000" w14:paraId="0000001F">
      <w:pPr>
        <w:rPr/>
      </w:pPr>
      <w:r w:rsidDel="00000000" w:rsidR="00000000" w:rsidRPr="00000000">
        <w:rPr>
          <w:rtl w:val="0"/>
        </w:rPr>
        <w:t xml:space="preserve"> </w:t>
        <w:tab/>
        <w:tab/>
        <w:tab/>
        <w:t xml:space="preserve">SRERC</w:t>
        <w:tab/>
        <w:tab/>
        <w:tab/>
        <w:tab/>
        <w:tab/>
        <w:tab/>
        <w:t xml:space="preserve">    560.00</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45-21</w:t>
        <w:tab/>
        <w:tab/>
        <w:tab/>
        <w:t xml:space="preserve">5000lb Floor Scale- Grainger </w:t>
        <w:tab/>
        <w:tab/>
        <w:tab/>
        <w:tab/>
      </w:r>
    </w:p>
    <w:p w:rsidR="00000000" w:rsidDel="00000000" w:rsidP="00000000" w:rsidRDefault="00000000" w:rsidRPr="00000000" w14:paraId="00000022">
      <w:pPr>
        <w:rPr/>
      </w:pPr>
      <w:r w:rsidDel="00000000" w:rsidR="00000000" w:rsidRPr="00000000">
        <w:rPr>
          <w:rtl w:val="0"/>
        </w:rPr>
        <w:tab/>
        <w:tab/>
        <w:tab/>
        <w:t xml:space="preserve">SRERC</w:t>
        <w:tab/>
        <w:tab/>
        <w:tab/>
        <w:tab/>
        <w:tab/>
        <w:tab/>
        <w:t xml:space="preserve"> 2,032.34</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Dispositions for 5 Ambulance gurneys and straps.</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(2)</w:t>
      </w:r>
    </w:p>
    <w:p w:rsidR="00000000" w:rsidDel="00000000" w:rsidP="00000000" w:rsidRDefault="00000000" w:rsidRPr="00000000" w14:paraId="00000028">
      <w:pPr>
        <w:rPr/>
      </w:pPr>
      <w:r w:rsidDel="00000000" w:rsidR="00000000" w:rsidRPr="00000000">
        <w:rPr>
          <w:u w:val="single"/>
          <w:rtl w:val="0"/>
        </w:rPr>
        <w:t xml:space="preserve">APPROVAL OF THE JUNE 15, 2021 COMMISSION MEETING MINUTES.</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(3)</w:t>
      </w:r>
    </w:p>
    <w:p w:rsidR="00000000" w:rsidDel="00000000" w:rsidP="00000000" w:rsidRDefault="00000000" w:rsidRPr="00000000" w14:paraId="0000002B">
      <w:pPr>
        <w:rPr/>
      </w:pPr>
      <w:r w:rsidDel="00000000" w:rsidR="00000000" w:rsidRPr="00000000">
        <w:rPr>
          <w:u w:val="single"/>
          <w:rtl w:val="0"/>
        </w:rPr>
        <w:t xml:space="preserve">APPROVAL OF CAMILLE PHILLIPS’ CONFLICT OF INTEREST FORM.</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(4)</w:t>
      </w:r>
    </w:p>
    <w:p w:rsidR="00000000" w:rsidDel="00000000" w:rsidP="00000000" w:rsidRDefault="00000000" w:rsidRPr="00000000" w14:paraId="0000002E">
      <w:pPr>
        <w:rPr/>
      </w:pPr>
      <w:r w:rsidDel="00000000" w:rsidR="00000000" w:rsidRPr="00000000">
        <w:rPr>
          <w:u w:val="single"/>
          <w:rtl w:val="0"/>
        </w:rPr>
        <w:t xml:space="preserve">RATIFICATION: APPROVAL OF JORGEN ALLRED COMPLETING HIS FTO AND BECOMING A PATROL DEPUTY I.  EFFECTIVE 2-6-21. NO PAY ADJUSTMENT.</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(5)</w:t>
      </w:r>
    </w:p>
    <w:p w:rsidR="00000000" w:rsidDel="00000000" w:rsidP="00000000" w:rsidRDefault="00000000" w:rsidRPr="00000000" w14:paraId="00000031">
      <w:pPr>
        <w:rPr>
          <w:u w:val="single"/>
        </w:rPr>
      </w:pPr>
      <w:r w:rsidDel="00000000" w:rsidR="00000000" w:rsidRPr="00000000">
        <w:rPr>
          <w:u w:val="single"/>
          <w:rtl w:val="0"/>
        </w:rPr>
        <w:t xml:space="preserve">APPROVAL TO HIRE KYLE SCOW AS THE FULL TIME LEAD BUILDING AND MAINTENANCE TECHNICIAN WITH FULL BENEFITS.  WAGE GRADE 17.</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Motion to approve the Consent Agenda was made by Commissioner Kent Wilson, seconded by Commissioner Gil Conover, and the motion passed.</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DISCUSSION AGENDA</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(1)</w:t>
      </w:r>
    </w:p>
    <w:p w:rsidR="00000000" w:rsidDel="00000000" w:rsidP="00000000" w:rsidRDefault="00000000" w:rsidRPr="00000000" w14:paraId="0000003A">
      <w:pPr>
        <w:rPr/>
      </w:pPr>
      <w:r w:rsidDel="00000000" w:rsidR="00000000" w:rsidRPr="00000000">
        <w:rPr>
          <w:u w:val="single"/>
          <w:rtl w:val="0"/>
        </w:rPr>
        <w:t xml:space="preserve">ITEMS PULLED FROM THE CONSENT AGENDA.</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(2)</w:t>
      </w:r>
    </w:p>
    <w:p w:rsidR="00000000" w:rsidDel="00000000" w:rsidP="00000000" w:rsidRDefault="00000000" w:rsidRPr="00000000" w14:paraId="0000003D">
      <w:pPr>
        <w:rPr/>
      </w:pPr>
      <w:r w:rsidDel="00000000" w:rsidR="00000000" w:rsidRPr="00000000">
        <w:rPr>
          <w:u w:val="single"/>
          <w:rtl w:val="0"/>
        </w:rPr>
        <w:t xml:space="preserve">PRESENTATION BY MISS EMERY COUNTY ROYALTY</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Jordynn Wolford Miss Emery for the last 2 years thanked Emery County for the opportunity to serve Emery County.  She introduced the new Miss Emery Brooklynn Johansen. Brooklyn talked about her platform, Childhood Cancer.  BrinLee Hurdsman, Miss Emery Outstanding Teen and Junior Miss Emery Peyton Oman also thanked Emery County for the opportunity to serve the County.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Commissioner Wilson thanked the Miss Emery Contestants and those who worked diligently to put on the pageant.</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(3)</w:t>
      </w:r>
    </w:p>
    <w:p w:rsidR="00000000" w:rsidDel="00000000" w:rsidP="00000000" w:rsidRDefault="00000000" w:rsidRPr="00000000" w14:paraId="00000044">
      <w:pPr>
        <w:rPr/>
      </w:pPr>
      <w:r w:rsidDel="00000000" w:rsidR="00000000" w:rsidRPr="00000000">
        <w:rPr>
          <w:u w:val="single"/>
          <w:rtl w:val="0"/>
        </w:rPr>
        <w:t xml:space="preserve">PRESENTATION BY IGNACIO ARRIEN FROM EMERY COUNTY FIRE DISTRICT REGARDING NEW FIRE TRUCKS.</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Ignacio Arrien, Fire Chief for Emery County Fire Protection Special Service District talked about plans to rotate out aging fire trucks and equipment every two years. This year they will be getting 2 new trucks ( Green River and Cleveland) funded through CIB. Next year they hope to rotate out 2 more trucks (Castle Dale and Huntington).  He requested assistance from PILT payments to the county to help pay for the trucks.  In the future they want to upgrade Wildland Fire equipment.  Commissioner Wilson indicated that the county has 60 days to decide what to do with the PILT money they received, which was $209,000 last year.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(4)</w:t>
      </w:r>
    </w:p>
    <w:p w:rsidR="00000000" w:rsidDel="00000000" w:rsidP="00000000" w:rsidRDefault="00000000" w:rsidRPr="00000000" w14:paraId="00000049">
      <w:pPr>
        <w:rPr/>
      </w:pPr>
      <w:r w:rsidDel="00000000" w:rsidR="00000000" w:rsidRPr="00000000">
        <w:rPr>
          <w:u w:val="single"/>
          <w:rtl w:val="0"/>
        </w:rPr>
        <w:t xml:space="preserve">APPROVAL OF EMERY COUNTY’S 2021 EMERGENCY MANAGEMENT PLANNING GRANT (EMPG) APPLICATION.</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Captain Kyle Ekker requested approval for Emery County’s 2021 Emergency Management Planning Grant (EMPG) Application.  This is a yearly grant application that the SO uses for training and equipment.  This year the grant amount is $13,000.00.  Commissioner Gil Conover made a motion to approve of Emery County’s 2021 Emergency Management Planning Grant (EMPG) Application.  The motion was seconded by Commissioner Kent Wilson.  The motion passed.</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(5)</w:t>
      </w:r>
    </w:p>
    <w:p w:rsidR="00000000" w:rsidDel="00000000" w:rsidP="00000000" w:rsidRDefault="00000000" w:rsidRPr="00000000" w14:paraId="0000004E">
      <w:pPr>
        <w:rPr/>
      </w:pPr>
      <w:r w:rsidDel="00000000" w:rsidR="00000000" w:rsidRPr="00000000">
        <w:rPr>
          <w:u w:val="single"/>
          <w:rtl w:val="0"/>
        </w:rPr>
        <w:t xml:space="preserve">APPROVAL EMERY COUNTY SHERIFF’S OFFICE APPLICATION FOR THE STATE ASSET FORFEITURE GRANT (SAFG).</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Captain Kyle Ekker requested approval for Emery County Sheriff’s Office Application for the State Asset Forfeiture Grant (SAFG).  He explained that the SO has an opportunity to participate in the grant application process.  Last year they purchased body armor gear for the canine officer.  Commissioner Kent Wilson made a motion to approve the Emery County Sheriff’s Office application for the State Asset Forfeiture Grant (SAFG).  The motion was seconded by Commissioner Gil  Conover.  The motion passed.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(6)</w:t>
      </w:r>
    </w:p>
    <w:p w:rsidR="00000000" w:rsidDel="00000000" w:rsidP="00000000" w:rsidRDefault="00000000" w:rsidRPr="00000000" w14:paraId="00000053">
      <w:pPr>
        <w:rPr/>
      </w:pPr>
      <w:r w:rsidDel="00000000" w:rsidR="00000000" w:rsidRPr="00000000">
        <w:rPr>
          <w:u w:val="single"/>
          <w:rtl w:val="0"/>
        </w:rPr>
        <w:t xml:space="preserve">DISCUSS/APPROVE/DENY BUSINESS LICENSE FOR BRITT ANDERSON FOR THE MILLSITE HOUSE AIRBnB.</w:t>
      </w: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Commissioner Gil Conover made a motion to approve a business license for Britt Anderson for the Millsite House AirBnB.  The motion was seconded by Commissioner Kent Wilson.  The motion passed.</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(7)</w:t>
      </w:r>
    </w:p>
    <w:p w:rsidR="00000000" w:rsidDel="00000000" w:rsidP="00000000" w:rsidRDefault="00000000" w:rsidRPr="00000000" w14:paraId="00000058">
      <w:pPr>
        <w:rPr>
          <w:u w:val="single"/>
        </w:rPr>
      </w:pPr>
      <w:r w:rsidDel="00000000" w:rsidR="00000000" w:rsidRPr="00000000">
        <w:rPr>
          <w:u w:val="single"/>
          <w:rtl w:val="0"/>
        </w:rPr>
        <w:t xml:space="preserve">DISCUSS/APPROVE/DENY AGREEMENT BETWEEN EMERY COUNTY AND GRANICUS FOR HOST COMPLIANCE SERVICES.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Adriana Chimaras explained that Granicus audits short term rentals such as airbnb and vrbo’s.  They identify addresses and rental activity as well as consulting with cities for the rental compliance and co-ordinates Transient Room Tax licenses with business license fees and taxing.  The cost for the service is $10,335.  TRT would cover 60% of the cost and the cities would pay the other 40% depending on city population and amount of short term rentals in that city.   Commissioner Wilson talked about trying it for one year and then analyzing the results of the service. Commissioner Kent Wilson made a motion to enter into a contract with Granicus for Host Compliance Services upon approval of the County Attorney’s review of the contract.  The motion was seconded by Commissioner Gil Conover.  The motion passed.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(8)</w:t>
      </w:r>
    </w:p>
    <w:p w:rsidR="00000000" w:rsidDel="00000000" w:rsidP="00000000" w:rsidRDefault="00000000" w:rsidRPr="00000000" w14:paraId="0000005E">
      <w:pPr>
        <w:rPr/>
      </w:pPr>
      <w:r w:rsidDel="00000000" w:rsidR="00000000" w:rsidRPr="00000000">
        <w:rPr>
          <w:u w:val="single"/>
          <w:rtl w:val="0"/>
        </w:rPr>
        <w:t xml:space="preserve">DISCUSS/APPROVE/DENY FOREVER MIGHTY GRANT APPLICATION</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Adriana Chimaras explained that the Forever Mighty Grant is a UOT 2-1 match promotion grant.  It provides funds to promote responsible recreation with official billboards and “Keep It Swell”  messaging on websites, in magazines, on billboards, pamphlets, social media, etc.  The amount is $75,000 with $25,000 from TRT.  Commissioner Gil Conover made a motion to approve the Forever Mighty Grant Application.  The motion was seconded by Commissioner Kent Wilson.  The motion passed.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(9)</w:t>
      </w:r>
    </w:p>
    <w:p w:rsidR="00000000" w:rsidDel="00000000" w:rsidP="00000000" w:rsidRDefault="00000000" w:rsidRPr="00000000" w14:paraId="00000063">
      <w:pPr>
        <w:rPr/>
      </w:pPr>
      <w:r w:rsidDel="00000000" w:rsidR="00000000" w:rsidRPr="00000000">
        <w:rPr>
          <w:u w:val="single"/>
          <w:rtl w:val="0"/>
        </w:rPr>
        <w:t xml:space="preserve">DISCUSS/APPROVE/DENY COOP MARKETING GRANT APPLICATION</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Adrian Chimaras explained that the funds will be used for the “Go West Summit”.  The purpose is to enable promoting tourism services such as motels and guide services. It would also pay for training businesses, such as Big Mountain Lodge, to increase their marketing opportunities.  This would really help businesses in the Green River area. The total amount of the project is $38,000.  The grant is for $19,000 with TRT picking up the additional $19,000.   Commissioner Kent Wilson made a motion to approve the Coop Marketing Grant Application.  The motion was seconded by Commissioner Gil Conover.  The motion passed.</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(10)</w:t>
      </w:r>
    </w:p>
    <w:p w:rsidR="00000000" w:rsidDel="00000000" w:rsidP="00000000" w:rsidRDefault="00000000" w:rsidRPr="00000000" w14:paraId="00000068">
      <w:pPr>
        <w:rPr>
          <w:u w:val="single"/>
        </w:rPr>
      </w:pPr>
      <w:r w:rsidDel="00000000" w:rsidR="00000000" w:rsidRPr="00000000">
        <w:rPr>
          <w:u w:val="single"/>
          <w:rtl w:val="0"/>
        </w:rPr>
        <w:t xml:space="preserve">DISCUSS/APPROVE/DENY LETTER OF FINANCIAL COMMITMENT FOR CARBON COUNTY’S FOREVER MIGHTY GRANT.</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Adriana Chimaras requested a letter of financial commitment for Emery County to Carbon County’s Forever Mighty Grant.  This would be the first effort to combine tourism efforts for Carbon and Emery Counties.  The goal is to have visitors gor from Price to western Emery County and down to Moore cutt-off road to Green River and then back to Carbon County.  In doing this they will be working on putting more money from businesses back into the local economy.   </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(11)</w:t>
      </w:r>
    </w:p>
    <w:p w:rsidR="00000000" w:rsidDel="00000000" w:rsidP="00000000" w:rsidRDefault="00000000" w:rsidRPr="00000000" w14:paraId="0000006D">
      <w:pPr>
        <w:rPr/>
      </w:pPr>
      <w:r w:rsidDel="00000000" w:rsidR="00000000" w:rsidRPr="00000000">
        <w:rPr>
          <w:u w:val="single"/>
          <w:rtl w:val="0"/>
        </w:rPr>
        <w:t xml:space="preserve">DISCUSS/APPROVE/DENY DISPOSAL OF REAL PROPERTY OWNED BY EMERY COUNTY, PARCEL #01-112B-0052 LOCATED IN FERRON.</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Commissioner Wilson stated that Emery County is starting the selling process by sending letters to the adjacent landowners, posting a notice of advertisement and accepting sealed bids.  They plan to open the bids in the Commission Meeting held on August 17, 2021.  If for some reason the top bidder is unable to secure financing, the bid will go to  the second highest bidder.  Commissioner Kent Wilson made a motion to move forward with the selling process to dispose of real property owned by Emery County Parcel #01-112B-0052 located in Ferron.  The motion was seconded by Commissioner Gil Conover.  The motion passed.</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(12)</w:t>
      </w:r>
    </w:p>
    <w:p w:rsidR="00000000" w:rsidDel="00000000" w:rsidP="00000000" w:rsidRDefault="00000000" w:rsidRPr="00000000" w14:paraId="00000072">
      <w:pPr>
        <w:rPr/>
      </w:pPr>
      <w:r w:rsidDel="00000000" w:rsidR="00000000" w:rsidRPr="00000000">
        <w:rPr>
          <w:u w:val="single"/>
          <w:rtl w:val="0"/>
        </w:rPr>
        <w:t xml:space="preserve">DISCUSS/APPROVE/DENY DISPOSAL OF REAL PROPERTY OWNED BY EMERY COUNTY, PARCEL #04-044A-0006 LOCATED IN ORANGEVILLE.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This selling process falls under the same standards as the previous item.  Commissioner Gil Conover made a motion to move forward with the selling process to dispose of real property owned by Emery County Parcel #04-044A-0006 located in Orangeville.  The motion was seconded by Commissioner Kent Wilson.  The motion passed.</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(13)</w:t>
      </w:r>
    </w:p>
    <w:p w:rsidR="00000000" w:rsidDel="00000000" w:rsidP="00000000" w:rsidRDefault="00000000" w:rsidRPr="00000000" w14:paraId="00000077">
      <w:pPr>
        <w:rPr/>
      </w:pPr>
      <w:r w:rsidDel="00000000" w:rsidR="00000000" w:rsidRPr="00000000">
        <w:rPr>
          <w:u w:val="single"/>
          <w:rtl w:val="0"/>
        </w:rPr>
        <w:t xml:space="preserve">DISCUSS/APPROVE/DENY DISPOSAL OF PROPERTY OWNED BY EMERY COUNTY, PARCEL #01-154C-0005 LOCATED IN GREEN RIVER.</w: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Commissioner Kent Wilson made a motion to move forward with the selling process to dispose of real property owned by Emery County Parcel #01-154C-0005 located in Green River.  The motion was seconded by Commissioner Gil Conover.  The motion passed.</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(14)</w:t>
      </w:r>
    </w:p>
    <w:p w:rsidR="00000000" w:rsidDel="00000000" w:rsidP="00000000" w:rsidRDefault="00000000" w:rsidRPr="00000000" w14:paraId="0000007C">
      <w:pPr>
        <w:rPr/>
      </w:pPr>
      <w:r w:rsidDel="00000000" w:rsidR="00000000" w:rsidRPr="00000000">
        <w:rPr>
          <w:u w:val="single"/>
          <w:rtl w:val="0"/>
        </w:rPr>
        <w:t xml:space="preserve">DISCUSS/APPROVE/DENY RELEASE OF LIABILITY AND ASSUMPTION OF RISK FORM FOR USE OF THE EMERY COUNTY EVENTS ROCKWALL.</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This is a release of liability and assumption of risk form for the use of the Emery County events rock wall.   The cities who use the rock wall will be required to sign this form.   Commissioner Kent Wilson made a motion to approve a release of liability and assumption of risk form for use of the Emery County Events Rock Wall.  The motion was seconded by Commissioner Gil Conover.  The motion passed.</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(15)</w:t>
      </w:r>
    </w:p>
    <w:p w:rsidR="00000000" w:rsidDel="00000000" w:rsidP="00000000" w:rsidRDefault="00000000" w:rsidRPr="00000000" w14:paraId="00000081">
      <w:pPr>
        <w:rPr>
          <w:u w:val="single"/>
        </w:rPr>
      </w:pPr>
      <w:r w:rsidDel="00000000" w:rsidR="00000000" w:rsidRPr="00000000">
        <w:rPr>
          <w:u w:val="single"/>
          <w:rtl w:val="0"/>
        </w:rPr>
        <w:t xml:space="preserve">DISCUSS/APPROVE/DENY RESOLUTION OF THE EMERY COUNTY COMMISSION AUTHORIZING THE FILING OF CROSS APPEALS FOR 2021 CENTRALLY ASSESSED PROPERTIES FILED BY CENTURYLINK, INC.</w:t>
      </w:r>
    </w:p>
    <w:p w:rsidR="00000000" w:rsidDel="00000000" w:rsidP="00000000" w:rsidRDefault="00000000" w:rsidRPr="00000000" w14:paraId="00000082">
      <w:pPr>
        <w:rPr>
          <w:u w:val="single"/>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Motion to approve Resolution 7-6-21 authorizing the filing of cross-appeals for 2021 Centrally Assessed Properties filed by CenturyLink, Inc.  was made by Commissioner Kent Wilson, seconded by Commissioner Gil Conover, and the motion passed. </w:t>
      </w:r>
    </w:p>
    <w:p w:rsidR="00000000" w:rsidDel="00000000" w:rsidP="00000000" w:rsidRDefault="00000000" w:rsidRPr="00000000" w14:paraId="00000084">
      <w:pPr>
        <w:rPr>
          <w:u w:val="single"/>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(16)</w:t>
      </w:r>
    </w:p>
    <w:p w:rsidR="00000000" w:rsidDel="00000000" w:rsidP="00000000" w:rsidRDefault="00000000" w:rsidRPr="00000000" w14:paraId="0000008A">
      <w:pPr>
        <w:rPr/>
      </w:pPr>
      <w:r w:rsidDel="00000000" w:rsidR="00000000" w:rsidRPr="00000000">
        <w:rPr>
          <w:u w:val="single"/>
          <w:rtl w:val="0"/>
        </w:rPr>
        <w:t xml:space="preserve">COMMISSION/ELECTED OFFICIALS REPORTS</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Sheriff Funk reminded everyone of theEmery County Search and Rescue fundraising triathlon and spaghetti dinner on July 16 and 17 at Huntington North State Park. </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Commissioner Wilson reported that the Emery County Commissioners have invited the State Tax Commission to provide a presentation on why private property assessed valuations have risen and centrally assessed valuations are dropping.  </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There will be only one Commission Meeting on August 17, 2021.  No Commission meeting on August 3, 2021.</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(17)</w:t>
      </w:r>
    </w:p>
    <w:p w:rsidR="00000000" w:rsidDel="00000000" w:rsidP="00000000" w:rsidRDefault="00000000" w:rsidRPr="00000000" w14:paraId="00000093">
      <w:pPr>
        <w:rPr/>
      </w:pPr>
      <w:r w:rsidDel="00000000" w:rsidR="00000000" w:rsidRPr="00000000">
        <w:rPr>
          <w:u w:val="single"/>
          <w:rtl w:val="0"/>
        </w:rPr>
        <w:t xml:space="preserve">ADJOURN</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Motion to adjourn the meeting was made by Commissioner Gil Conover, seconded by Commissioner Kent Wilson, and the motion passed.</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ATTEST:___________________________  COMMISSIONER:__________________________</w:t>
      </w:r>
    </w:p>
    <w:p w:rsidR="00000000" w:rsidDel="00000000" w:rsidP="00000000" w:rsidRDefault="00000000" w:rsidRPr="00000000" w14:paraId="0000009C">
      <w:pPr>
        <w:rPr>
          <w:u w:val="single"/>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D">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COMMISSION MEETING</w:t>
    </w:r>
  </w:p>
  <w:p w:rsidR="00000000" w:rsidDel="00000000" w:rsidP="00000000" w:rsidRDefault="00000000" w:rsidRPr="00000000" w14:paraId="0000009F">
    <w:pPr>
      <w:rPr/>
    </w:pPr>
    <w:r w:rsidDel="00000000" w:rsidR="00000000" w:rsidRPr="00000000">
      <w:rPr>
        <w:rtl w:val="0"/>
      </w:rPr>
      <w:t xml:space="preserve">JULY 6,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