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A3550" w14:textId="23BB8F99" w:rsidR="00703FAD" w:rsidRPr="00322A58" w:rsidRDefault="00FA28FB" w:rsidP="00FA28FB">
      <w:pPr>
        <w:spacing w:after="0" w:line="240" w:lineRule="auto"/>
        <w:rPr>
          <w:rFonts w:ascii="Times New Roman" w:hAnsi="Times New Roman"/>
          <w:b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1139E0F8" wp14:editId="4513EEA0">
            <wp:simplePos x="0" y="0"/>
            <wp:positionH relativeFrom="column">
              <wp:posOffset>4658084</wp:posOffset>
            </wp:positionH>
            <wp:positionV relativeFrom="paragraph">
              <wp:posOffset>-83765</wp:posOffset>
            </wp:positionV>
            <wp:extent cx="1179830" cy="983615"/>
            <wp:effectExtent l="0" t="0" r="1270" b="6985"/>
            <wp:wrapNone/>
            <wp:docPr id="1" name="Picture 1" descr="Toquerville_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oquerville_CityLog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830" cy="983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03FAD" w:rsidRPr="00322A58">
        <w:rPr>
          <w:rFonts w:ascii="Times New Roman" w:hAnsi="Times New Roman"/>
          <w:b/>
          <w:szCs w:val="24"/>
        </w:rPr>
        <w:t>Toquerville</w:t>
      </w:r>
      <w:r w:rsidR="00322A58">
        <w:rPr>
          <w:rFonts w:ascii="Times New Roman" w:hAnsi="Times New Roman"/>
          <w:b/>
          <w:szCs w:val="24"/>
        </w:rPr>
        <w:t xml:space="preserve"> </w:t>
      </w:r>
      <w:r w:rsidR="00644FEE" w:rsidRPr="00322A58">
        <w:rPr>
          <w:rFonts w:ascii="Times New Roman" w:hAnsi="Times New Roman"/>
          <w:b/>
          <w:szCs w:val="24"/>
        </w:rPr>
        <w:t>City</w:t>
      </w:r>
    </w:p>
    <w:p w14:paraId="7C2BF3C8" w14:textId="47CD22C4" w:rsidR="00703FAD" w:rsidRDefault="00124839" w:rsidP="00FA28FB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212 N Toquer</w:t>
      </w:r>
      <w:r w:rsidR="00644FEE">
        <w:rPr>
          <w:rFonts w:ascii="Times New Roman" w:hAnsi="Times New Roman"/>
          <w:sz w:val="20"/>
          <w:szCs w:val="20"/>
        </w:rPr>
        <w:t xml:space="preserve"> Boulevard</w:t>
      </w:r>
    </w:p>
    <w:p w14:paraId="3D3448ED" w14:textId="77777777" w:rsidR="00703FAD" w:rsidRDefault="00644FEE" w:rsidP="00FA28FB">
      <w:pPr>
        <w:pStyle w:val="NoSpacing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PO </w:t>
      </w:r>
      <w:r w:rsidR="00703FAD">
        <w:rPr>
          <w:rFonts w:ascii="Times New Roman" w:hAnsi="Times New Roman"/>
          <w:sz w:val="20"/>
          <w:szCs w:val="20"/>
        </w:rPr>
        <w:t>Box 27</w:t>
      </w:r>
    </w:p>
    <w:p w14:paraId="19DE7CF3" w14:textId="77777777" w:rsidR="00703FAD" w:rsidRDefault="00703FAD" w:rsidP="00FA28FB">
      <w:pPr>
        <w:pStyle w:val="NoSpacing"/>
        <w:rPr>
          <w:rFonts w:ascii="Times New Roman" w:hAnsi="Times New Roman"/>
          <w:sz w:val="20"/>
          <w:szCs w:val="20"/>
          <w:lang w:val="fr-FR"/>
        </w:rPr>
      </w:pPr>
      <w:r>
        <w:rPr>
          <w:rFonts w:ascii="Times New Roman" w:hAnsi="Times New Roman"/>
          <w:sz w:val="20"/>
          <w:szCs w:val="20"/>
          <w:lang w:val="fr-FR"/>
        </w:rPr>
        <w:t>Toquerville, UT 84774</w:t>
      </w:r>
    </w:p>
    <w:p w14:paraId="076C2962" w14:textId="0DC69076" w:rsidR="00703FAD" w:rsidRDefault="00644FEE" w:rsidP="00FA28FB">
      <w:pPr>
        <w:pStyle w:val="NoSpacing"/>
        <w:rPr>
          <w:rFonts w:ascii="Times New Roman" w:hAnsi="Times New Roman"/>
          <w:sz w:val="20"/>
          <w:szCs w:val="20"/>
          <w:lang w:val="fr-FR"/>
        </w:rPr>
      </w:pPr>
      <w:r>
        <w:rPr>
          <w:rFonts w:ascii="Times New Roman" w:hAnsi="Times New Roman"/>
          <w:sz w:val="20"/>
          <w:szCs w:val="20"/>
          <w:lang w:val="fr-FR"/>
        </w:rPr>
        <w:t>(435) 635-1094</w:t>
      </w:r>
    </w:p>
    <w:p w14:paraId="4933C0F5" w14:textId="77777777" w:rsidR="00703FAD" w:rsidRPr="00322A58" w:rsidRDefault="00703FAD" w:rsidP="00FA28FB">
      <w:pPr>
        <w:pStyle w:val="NoSpacing"/>
        <w:rPr>
          <w:rFonts w:ascii="Times New Roman" w:hAnsi="Times New Roman"/>
          <w:sz w:val="20"/>
          <w:szCs w:val="20"/>
          <w:lang w:val="fr-FR"/>
        </w:rPr>
      </w:pPr>
      <w:r w:rsidRPr="00322A58">
        <w:rPr>
          <w:rFonts w:ascii="Times New Roman" w:hAnsi="Times New Roman"/>
          <w:sz w:val="20"/>
          <w:szCs w:val="20"/>
          <w:lang w:val="fr-FR"/>
        </w:rPr>
        <w:t>www.toquerville.org</w:t>
      </w:r>
    </w:p>
    <w:p w14:paraId="617E435B" w14:textId="77777777" w:rsidR="00703FAD" w:rsidRDefault="00703FAD" w:rsidP="00703FAD">
      <w:pPr>
        <w:pStyle w:val="NoSpacing"/>
        <w:ind w:left="630"/>
        <w:rPr>
          <w:lang w:val="fr-FR"/>
        </w:rPr>
      </w:pPr>
    </w:p>
    <w:p w14:paraId="23570A26" w14:textId="6A7F5232" w:rsidR="00703FAD" w:rsidRPr="002A61FC" w:rsidRDefault="00703FAD" w:rsidP="002C401B">
      <w:pPr>
        <w:jc w:val="both"/>
        <w:rPr>
          <w:rFonts w:ascii="Times New Roman" w:hAnsi="Times New Roman" w:cs="Times New Roman"/>
          <w:b/>
          <w:sz w:val="30"/>
          <w:szCs w:val="30"/>
        </w:rPr>
      </w:pPr>
      <w:r w:rsidRPr="002A61FC">
        <w:rPr>
          <w:rFonts w:ascii="Times New Roman" w:hAnsi="Times New Roman" w:cs="Times New Roman"/>
          <w:b/>
          <w:sz w:val="30"/>
          <w:szCs w:val="30"/>
        </w:rPr>
        <w:t>BE IT HEREBY CERTIFIED THAT THE TOQUERVILLE CITY COUNCIL A</w:t>
      </w:r>
      <w:r w:rsidR="00322A58" w:rsidRPr="002A61FC">
        <w:rPr>
          <w:rFonts w:ascii="Times New Roman" w:hAnsi="Times New Roman" w:cs="Times New Roman"/>
          <w:b/>
          <w:sz w:val="30"/>
          <w:szCs w:val="30"/>
        </w:rPr>
        <w:t>PPROVED THE FOLLOWING ORDINANCE</w:t>
      </w:r>
      <w:r w:rsidR="002A61FC" w:rsidRPr="002A61FC">
        <w:rPr>
          <w:rFonts w:ascii="Times New Roman" w:hAnsi="Times New Roman" w:cs="Times New Roman"/>
          <w:b/>
          <w:sz w:val="30"/>
          <w:szCs w:val="30"/>
        </w:rPr>
        <w:t>S</w:t>
      </w:r>
      <w:r w:rsidRPr="002A61FC">
        <w:rPr>
          <w:rFonts w:ascii="Times New Roman" w:hAnsi="Times New Roman" w:cs="Times New Roman"/>
          <w:b/>
          <w:sz w:val="30"/>
          <w:szCs w:val="30"/>
        </w:rPr>
        <w:t xml:space="preserve">: </w:t>
      </w:r>
    </w:p>
    <w:p w14:paraId="30A20059" w14:textId="52A50B0A" w:rsidR="002A61FC" w:rsidRDefault="002A61FC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E27">
        <w:rPr>
          <w:rFonts w:ascii="Times New Roman" w:hAnsi="Times New Roman" w:cs="Times New Roman"/>
          <w:b/>
          <w:sz w:val="24"/>
          <w:szCs w:val="24"/>
        </w:rPr>
        <w:t>Ordinance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B0E27">
        <w:rPr>
          <w:rFonts w:ascii="Times New Roman" w:hAnsi="Times New Roman" w:cs="Times New Roman"/>
          <w:b/>
          <w:sz w:val="24"/>
          <w:szCs w:val="24"/>
        </w:rPr>
        <w:t>.</w:t>
      </w:r>
      <w:r w:rsidR="00FD1F79">
        <w:rPr>
          <w:rFonts w:ascii="Times New Roman" w:hAnsi="Times New Roman" w:cs="Times New Roman"/>
          <w:b/>
          <w:sz w:val="24"/>
          <w:szCs w:val="24"/>
        </w:rPr>
        <w:t>1</w:t>
      </w:r>
      <w:r w:rsidR="000207DD">
        <w:rPr>
          <w:rFonts w:ascii="Times New Roman" w:hAnsi="Times New Roman" w:cs="Times New Roman"/>
          <w:b/>
          <w:sz w:val="24"/>
          <w:szCs w:val="24"/>
        </w:rPr>
        <w:t>1</w:t>
      </w:r>
      <w:r w:rsidRPr="00FB0E27">
        <w:rPr>
          <w:rFonts w:ascii="Times New Roman" w:hAnsi="Times New Roman" w:cs="Times New Roman"/>
          <w:sz w:val="24"/>
          <w:szCs w:val="24"/>
        </w:rPr>
        <w:t xml:space="preserve"> –</w:t>
      </w:r>
      <w:r w:rsidR="000207DD">
        <w:rPr>
          <w:rFonts w:ascii="Times New Roman" w:hAnsi="Times New Roman" w:cs="Times New Roman"/>
          <w:sz w:val="24"/>
          <w:szCs w:val="24"/>
        </w:rPr>
        <w:t xml:space="preserve"> An ordinance temporarily banning the discharge of fireworks within the municipal boundaries of the City and setting a criminal penalty for violating said ban.</w:t>
      </w:r>
    </w:p>
    <w:p w14:paraId="20A56237" w14:textId="77777777" w:rsidR="00D56C69" w:rsidRPr="00FB0E27" w:rsidRDefault="00D56C69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96B763E" w14:textId="03B59AD2" w:rsidR="00FA28FB" w:rsidRDefault="00FA28FB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E27">
        <w:rPr>
          <w:rFonts w:ascii="Times New Roman" w:hAnsi="Times New Roman" w:cs="Times New Roman"/>
          <w:b/>
          <w:sz w:val="24"/>
          <w:szCs w:val="24"/>
        </w:rPr>
        <w:t>Ordinance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B0E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FB0E2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An ordinance </w:t>
      </w:r>
      <w:r>
        <w:rPr>
          <w:rFonts w:ascii="Times New Roman" w:hAnsi="Times New Roman" w:cs="Times New Roman"/>
          <w:sz w:val="24"/>
          <w:szCs w:val="24"/>
        </w:rPr>
        <w:t>amending and making the placement of public and quasi-public uses for essential public purposes and public utility uses permitted uses within the City’s Agriculture Zone.</w:t>
      </w:r>
    </w:p>
    <w:p w14:paraId="69011EA9" w14:textId="77777777" w:rsidR="00D56C69" w:rsidRPr="00FB0E27" w:rsidRDefault="00D56C69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A42714" w14:textId="6B023852" w:rsidR="00FA28FB" w:rsidRDefault="00FA28FB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E27">
        <w:rPr>
          <w:rFonts w:ascii="Times New Roman" w:hAnsi="Times New Roman" w:cs="Times New Roman"/>
          <w:b/>
          <w:sz w:val="24"/>
          <w:szCs w:val="24"/>
        </w:rPr>
        <w:t>Ordinance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B0E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FB0E2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 ordinance </w:t>
      </w:r>
      <w:r>
        <w:rPr>
          <w:rFonts w:ascii="Times New Roman" w:hAnsi="Times New Roman" w:cs="Times New Roman"/>
          <w:sz w:val="24"/>
          <w:szCs w:val="24"/>
        </w:rPr>
        <w:t xml:space="preserve">amending and making the placement of public and quasi-public uses for essential public purposes and public utility uses permitted uses within the City’s </w:t>
      </w:r>
      <w:r>
        <w:rPr>
          <w:rFonts w:ascii="Times New Roman" w:hAnsi="Times New Roman" w:cs="Times New Roman"/>
          <w:sz w:val="24"/>
          <w:szCs w:val="24"/>
        </w:rPr>
        <w:t>R-1 Single Family Residential Zone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F379674" w14:textId="77777777" w:rsidR="00D56C69" w:rsidRPr="00FB0E27" w:rsidRDefault="00D56C69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7BFC29" w14:textId="2293B2F0" w:rsidR="00FA28FB" w:rsidRDefault="00FA28FB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E27">
        <w:rPr>
          <w:rFonts w:ascii="Times New Roman" w:hAnsi="Times New Roman" w:cs="Times New Roman"/>
          <w:b/>
          <w:sz w:val="24"/>
          <w:szCs w:val="24"/>
        </w:rPr>
        <w:t>Ordinance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B0E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FB0E2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An ordinance amending and making the placement of public and quasi-public uses for essential public purposes and public utility uses permitted uses within the City’s </w:t>
      </w:r>
      <w:r>
        <w:rPr>
          <w:rFonts w:ascii="Times New Roman" w:hAnsi="Times New Roman" w:cs="Times New Roman"/>
          <w:sz w:val="24"/>
          <w:szCs w:val="24"/>
        </w:rPr>
        <w:t>RM Multiple Family Residential Zone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7447004" w14:textId="77777777" w:rsidR="00D56C69" w:rsidRPr="00FB0E27" w:rsidRDefault="00D56C69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859F31" w14:textId="378A003A" w:rsidR="00FA28FB" w:rsidRDefault="00FA28FB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E27">
        <w:rPr>
          <w:rFonts w:ascii="Times New Roman" w:hAnsi="Times New Roman" w:cs="Times New Roman"/>
          <w:b/>
          <w:sz w:val="24"/>
          <w:szCs w:val="24"/>
        </w:rPr>
        <w:t>Ordinance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B0E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FB0E2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An ordinance amending and making the placement of public and quasi-public uses for essential public purposes and public utility uses permitted uses within the City’s </w:t>
      </w:r>
      <w:r>
        <w:rPr>
          <w:rFonts w:ascii="Times New Roman" w:hAnsi="Times New Roman" w:cs="Times New Roman"/>
          <w:sz w:val="24"/>
          <w:szCs w:val="24"/>
        </w:rPr>
        <w:t>MU-20 Multiple Use Zone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378271" w14:textId="77777777" w:rsidR="00D56C69" w:rsidRPr="00FB0E27" w:rsidRDefault="00D56C69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38DCA9" w14:textId="20940CEF" w:rsidR="00FA28FB" w:rsidRDefault="00FA28FB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E27">
        <w:rPr>
          <w:rFonts w:ascii="Times New Roman" w:hAnsi="Times New Roman" w:cs="Times New Roman"/>
          <w:b/>
          <w:sz w:val="24"/>
          <w:szCs w:val="24"/>
        </w:rPr>
        <w:t>Ordinance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B0E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B0E2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An ordinance amending and making the placement of public and quasi-public uses for essential public purposes and public utility uses permitted uses within the City’s </w:t>
      </w:r>
      <w:r>
        <w:rPr>
          <w:rFonts w:ascii="Times New Roman" w:hAnsi="Times New Roman" w:cs="Times New Roman"/>
          <w:sz w:val="24"/>
          <w:szCs w:val="24"/>
        </w:rPr>
        <w:t>N-C Neighborhood Commercial Zone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C0E52B" w14:textId="77777777" w:rsidR="00D56C69" w:rsidRPr="00FB0E27" w:rsidRDefault="00D56C69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7632A2" w14:textId="0524933E" w:rsidR="00FA28FB" w:rsidRDefault="00FA28FB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E27">
        <w:rPr>
          <w:rFonts w:ascii="Times New Roman" w:hAnsi="Times New Roman" w:cs="Times New Roman"/>
          <w:b/>
          <w:sz w:val="24"/>
          <w:szCs w:val="24"/>
        </w:rPr>
        <w:t>Ordinance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B0E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FB0E2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An ordinance amending and making the placement of public and quasi-public uses for essential public purposes and public utility uses permitted uses within the City’s </w:t>
      </w:r>
      <w:r>
        <w:rPr>
          <w:rFonts w:ascii="Times New Roman" w:hAnsi="Times New Roman" w:cs="Times New Roman"/>
          <w:sz w:val="24"/>
          <w:szCs w:val="24"/>
        </w:rPr>
        <w:t>H-C Highway Commercial Zone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7316539" w14:textId="77777777" w:rsidR="00D56C69" w:rsidRPr="00FB0E27" w:rsidRDefault="00D56C69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8158A1" w14:textId="6D052248" w:rsidR="00FA28FB" w:rsidRDefault="00FA28FB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E27">
        <w:rPr>
          <w:rFonts w:ascii="Times New Roman" w:hAnsi="Times New Roman" w:cs="Times New Roman"/>
          <w:b/>
          <w:sz w:val="24"/>
          <w:szCs w:val="24"/>
        </w:rPr>
        <w:t>Ordinance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B0E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FB0E2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An ordinance amending and making the placement of public and quasi-public uses for essential public purposes and public utility uses permitted uses within the City’s </w:t>
      </w:r>
      <w:r>
        <w:rPr>
          <w:rFonts w:ascii="Times New Roman" w:hAnsi="Times New Roman" w:cs="Times New Roman"/>
          <w:sz w:val="24"/>
          <w:szCs w:val="24"/>
        </w:rPr>
        <w:t>PC Planning Commercial Zone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901178B" w14:textId="77777777" w:rsidR="00D56C69" w:rsidRPr="00FB0E27" w:rsidRDefault="00D56C69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C31E1EB" w14:textId="431D4D95" w:rsidR="00FA28FB" w:rsidRPr="00FB0E27" w:rsidRDefault="00FA28FB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E27">
        <w:rPr>
          <w:rFonts w:ascii="Times New Roman" w:hAnsi="Times New Roman" w:cs="Times New Roman"/>
          <w:b/>
          <w:sz w:val="24"/>
          <w:szCs w:val="24"/>
        </w:rPr>
        <w:t>Ordinance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B0E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FB0E2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An ordinance amending and making the placement of public and quasi-public uses for essential public purposes and public utility uses permitted uses within the City’s </w:t>
      </w:r>
      <w:r>
        <w:rPr>
          <w:rFonts w:ascii="Times New Roman" w:hAnsi="Times New Roman" w:cs="Times New Roman"/>
          <w:sz w:val="24"/>
          <w:szCs w:val="24"/>
        </w:rPr>
        <w:t>BMP Business and Manufacturing Zone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0B4CE83" w14:textId="39F12536" w:rsidR="00FA28FB" w:rsidRDefault="00FA28FB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B0E27">
        <w:rPr>
          <w:rFonts w:ascii="Times New Roman" w:hAnsi="Times New Roman" w:cs="Times New Roman"/>
          <w:b/>
          <w:sz w:val="24"/>
          <w:szCs w:val="24"/>
        </w:rPr>
        <w:lastRenderedPageBreak/>
        <w:t>Ordinance 202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FB0E2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Pr="00FB0E2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An ordinance amending and making the placement of public and quasi-public uses for essential public purposes and public utility uses permitted uses within the City’s </w:t>
      </w:r>
      <w:r>
        <w:rPr>
          <w:rFonts w:ascii="Times New Roman" w:hAnsi="Times New Roman" w:cs="Times New Roman"/>
          <w:sz w:val="24"/>
          <w:szCs w:val="24"/>
        </w:rPr>
        <w:t>M-1 Light Industrial Zone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2D49E0" w14:textId="77777777" w:rsidR="00D56C69" w:rsidRPr="00FB0E27" w:rsidRDefault="00D56C69" w:rsidP="00D5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72CBADC" w14:textId="3038A342" w:rsidR="00D56C69" w:rsidRPr="00FB0E27" w:rsidRDefault="00D56C69" w:rsidP="00D56C69">
      <w:pPr>
        <w:jc w:val="both"/>
        <w:rPr>
          <w:rFonts w:ascii="Times New Roman" w:hAnsi="Times New Roman" w:cs="Times New Roman"/>
          <w:sz w:val="23"/>
          <w:szCs w:val="23"/>
        </w:rPr>
      </w:pPr>
      <w:r w:rsidRPr="00FB0E27">
        <w:rPr>
          <w:rFonts w:ascii="Times New Roman" w:hAnsi="Times New Roman" w:cs="Times New Roman"/>
          <w:sz w:val="23"/>
          <w:szCs w:val="23"/>
        </w:rPr>
        <w:t xml:space="preserve">At the regular City Council Business Meeting on </w:t>
      </w:r>
      <w:r>
        <w:rPr>
          <w:rFonts w:ascii="Times New Roman" w:hAnsi="Times New Roman" w:cs="Times New Roman"/>
          <w:sz w:val="23"/>
          <w:szCs w:val="23"/>
        </w:rPr>
        <w:t>Ju</w:t>
      </w:r>
      <w:r>
        <w:rPr>
          <w:rFonts w:ascii="Times New Roman" w:hAnsi="Times New Roman" w:cs="Times New Roman"/>
          <w:sz w:val="23"/>
          <w:szCs w:val="23"/>
        </w:rPr>
        <w:t>ly</w:t>
      </w:r>
      <w:r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21</w:t>
      </w:r>
      <w:r w:rsidRPr="00FB0E27">
        <w:rPr>
          <w:rFonts w:ascii="Times New Roman" w:hAnsi="Times New Roman" w:cs="Times New Roman"/>
          <w:sz w:val="23"/>
          <w:szCs w:val="23"/>
        </w:rPr>
        <w:t xml:space="preserve">, </w:t>
      </w:r>
      <w:proofErr w:type="gramStart"/>
      <w:r w:rsidRPr="00FB0E27">
        <w:rPr>
          <w:rFonts w:ascii="Times New Roman" w:hAnsi="Times New Roman" w:cs="Times New Roman"/>
          <w:sz w:val="23"/>
          <w:szCs w:val="23"/>
        </w:rPr>
        <w:t>202</w:t>
      </w:r>
      <w:r>
        <w:rPr>
          <w:rFonts w:ascii="Times New Roman" w:hAnsi="Times New Roman" w:cs="Times New Roman"/>
          <w:sz w:val="23"/>
          <w:szCs w:val="23"/>
        </w:rPr>
        <w:t>1</w:t>
      </w:r>
      <w:proofErr w:type="gramEnd"/>
      <w:r>
        <w:rPr>
          <w:rFonts w:ascii="Times New Roman" w:hAnsi="Times New Roman" w:cs="Times New Roman"/>
          <w:sz w:val="23"/>
          <w:szCs w:val="23"/>
        </w:rPr>
        <w:t xml:space="preserve"> </w:t>
      </w:r>
      <w:r w:rsidRPr="00FB0E27">
        <w:rPr>
          <w:rFonts w:ascii="Times New Roman" w:hAnsi="Times New Roman" w:cs="Times New Roman"/>
          <w:sz w:val="23"/>
          <w:szCs w:val="23"/>
        </w:rPr>
        <w:t xml:space="preserve">at 6:00 p.m. at the Toquerville City Hall located at 212 N. Toquer Blvd. </w:t>
      </w:r>
    </w:p>
    <w:p w14:paraId="68795189" w14:textId="321B0BEB" w:rsidR="00703FAD" w:rsidRPr="00F7539E" w:rsidRDefault="00703FAD" w:rsidP="002C401B">
      <w:pPr>
        <w:tabs>
          <w:tab w:val="left" w:pos="720"/>
          <w:tab w:val="left" w:pos="9360"/>
        </w:tabs>
        <w:jc w:val="both"/>
        <w:rPr>
          <w:rFonts w:ascii="Californian FB" w:hAnsi="Californian FB" w:cs="Aharoni"/>
          <w:sz w:val="16"/>
          <w:szCs w:val="16"/>
        </w:rPr>
      </w:pPr>
      <w:r w:rsidRPr="00F7539E">
        <w:rPr>
          <w:rFonts w:ascii="Californian FB" w:hAnsi="Californian FB" w:cs="Aharoni"/>
          <w:sz w:val="16"/>
          <w:szCs w:val="16"/>
        </w:rPr>
        <w:t>As required by State Code 10-3-71</w:t>
      </w:r>
      <w:r w:rsidR="000207DD">
        <w:rPr>
          <w:rFonts w:ascii="Californian FB" w:hAnsi="Californian FB" w:cs="Aharoni"/>
          <w:sz w:val="16"/>
          <w:szCs w:val="16"/>
        </w:rPr>
        <w:t>1</w:t>
      </w:r>
      <w:r w:rsidRPr="00F7539E">
        <w:rPr>
          <w:rFonts w:ascii="Californian FB" w:hAnsi="Californian FB" w:cs="Aharoni"/>
          <w:sz w:val="16"/>
          <w:szCs w:val="16"/>
        </w:rPr>
        <w:t xml:space="preserve"> this Certificate is posted </w:t>
      </w:r>
      <w:r w:rsidR="000207DD">
        <w:rPr>
          <w:rFonts w:ascii="Californian FB" w:hAnsi="Californian FB" w:cs="Aharoni"/>
          <w:sz w:val="16"/>
          <w:szCs w:val="16"/>
        </w:rPr>
        <w:t>on the Utah Public Notice Website at www.utah.gov/pmn/</w:t>
      </w:r>
      <w:r w:rsidR="00322A58">
        <w:rPr>
          <w:rFonts w:ascii="Californian FB" w:hAnsi="Californian FB" w:cs="Aharoni"/>
          <w:sz w:val="16"/>
          <w:szCs w:val="16"/>
        </w:rPr>
        <w:t xml:space="preserve"> </w:t>
      </w:r>
      <w:r w:rsidR="000207DD">
        <w:rPr>
          <w:rFonts w:ascii="Californian FB" w:hAnsi="Californian FB" w:cs="Aharoni"/>
          <w:sz w:val="16"/>
          <w:szCs w:val="16"/>
        </w:rPr>
        <w:t xml:space="preserve">on </w:t>
      </w:r>
      <w:r w:rsidR="00D56C69">
        <w:rPr>
          <w:rFonts w:ascii="Californian FB" w:hAnsi="Californian FB" w:cs="Aharoni"/>
          <w:sz w:val="16"/>
          <w:szCs w:val="16"/>
        </w:rPr>
        <w:t xml:space="preserve">July 22, </w:t>
      </w:r>
      <w:proofErr w:type="gramStart"/>
      <w:r w:rsidR="00644FEE">
        <w:rPr>
          <w:rFonts w:ascii="Californian FB" w:hAnsi="Californian FB" w:cs="Aharoni"/>
          <w:sz w:val="16"/>
          <w:szCs w:val="16"/>
        </w:rPr>
        <w:t>202</w:t>
      </w:r>
      <w:r w:rsidR="002A61FC">
        <w:rPr>
          <w:rFonts w:ascii="Californian FB" w:hAnsi="Californian FB" w:cs="Aharoni"/>
          <w:sz w:val="16"/>
          <w:szCs w:val="16"/>
        </w:rPr>
        <w:t>1</w:t>
      </w:r>
      <w:proofErr w:type="gramEnd"/>
      <w:r w:rsidRPr="00F7539E">
        <w:rPr>
          <w:rFonts w:ascii="Californian FB" w:hAnsi="Californian FB" w:cs="Aharoni"/>
          <w:sz w:val="16"/>
          <w:szCs w:val="16"/>
        </w:rPr>
        <w:t xml:space="preserve"> by Toquervi</w:t>
      </w:r>
      <w:r w:rsidR="00644FEE">
        <w:rPr>
          <w:rFonts w:ascii="Californian FB" w:hAnsi="Californian FB" w:cs="Aharoni"/>
          <w:sz w:val="16"/>
          <w:szCs w:val="16"/>
        </w:rPr>
        <w:t>lle City Recorder, Ruth Evans.</w:t>
      </w:r>
    </w:p>
    <w:sectPr w:rsidR="00703FAD" w:rsidRPr="00F7539E" w:rsidSect="00FA28FB">
      <w:pgSz w:w="12240" w:h="15840" w:code="1"/>
      <w:pgMar w:top="126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FAD"/>
    <w:rsid w:val="000207DD"/>
    <w:rsid w:val="00075C1C"/>
    <w:rsid w:val="000A27EE"/>
    <w:rsid w:val="00124839"/>
    <w:rsid w:val="001D5F8C"/>
    <w:rsid w:val="002941EC"/>
    <w:rsid w:val="002A61FC"/>
    <w:rsid w:val="002C401B"/>
    <w:rsid w:val="00322A58"/>
    <w:rsid w:val="00644FEE"/>
    <w:rsid w:val="00703FAD"/>
    <w:rsid w:val="00816535"/>
    <w:rsid w:val="008E20B6"/>
    <w:rsid w:val="009E2803"/>
    <w:rsid w:val="00C3745D"/>
    <w:rsid w:val="00CF5CE9"/>
    <w:rsid w:val="00D56C69"/>
    <w:rsid w:val="00F51730"/>
    <w:rsid w:val="00F7539E"/>
    <w:rsid w:val="00FA28FB"/>
    <w:rsid w:val="00FB0E27"/>
    <w:rsid w:val="00FD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54E67A"/>
  <w15:docId w15:val="{358BB7B3-A155-49C5-A720-B05CF5200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3F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703FAD"/>
    <w:pPr>
      <w:spacing w:after="0" w:line="240" w:lineRule="auto"/>
    </w:pPr>
    <w:rPr>
      <w:rFonts w:ascii="Calibri" w:eastAsia="Calibri" w:hAnsi="Calibri" w:cs="Times New Roman"/>
      <w:sz w:val="24"/>
      <w:szCs w:val="36"/>
    </w:rPr>
  </w:style>
  <w:style w:type="paragraph" w:styleId="BodyText">
    <w:name w:val="Body Text"/>
    <w:basedOn w:val="Normal"/>
    <w:link w:val="BodyTextChar"/>
    <w:unhideWhenUsed/>
    <w:rsid w:val="00703FAD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703FA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Office1</dc:creator>
  <cp:lastModifiedBy>Ruth Evans</cp:lastModifiedBy>
  <cp:revision>5</cp:revision>
  <cp:lastPrinted>2021-01-25T21:39:00Z</cp:lastPrinted>
  <dcterms:created xsi:type="dcterms:W3CDTF">2021-07-21T18:35:00Z</dcterms:created>
  <dcterms:modified xsi:type="dcterms:W3CDTF">2021-07-22T15:57:00Z</dcterms:modified>
</cp:coreProperties>
</file>